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Lexique Santé</w:t>
      </w:r>
    </w:p>
    <w:p>
      <w:r>
        <w:t>■ Fiche Lexique Santé</w:t>
        <w:br/>
        <w:br/>
        <w:t>AMO (Assurance Maladie Obligatoire)</w:t>
        <w:br/>
        <w:t>Couverture de base assurée par la Sécurité sociale.</w:t>
        <w:br/>
        <w:br/>
        <w:t>AMC (Assurance Maladie Complémentaire)</w:t>
        <w:br/>
        <w:t>Couverture complémentaire (mutuelle, prévoyance, assureur).</w:t>
        <w:br/>
        <w:br/>
        <w:t>Ticket modérateur</w:t>
        <w:br/>
        <w:t>Part des dépenses restant à la charge de l’assuré après remboursement AMO.</w:t>
        <w:br/>
        <w:br/>
        <w:t>Reste à charge (RAC)</w:t>
        <w:br/>
        <w:t>Somme restant à payer après AMO + AMC.</w:t>
        <w:br/>
        <w:br/>
        <w:t>100 % Santé</w:t>
        <w:br/>
        <w:t>Réforme garantissant un panier de soins sans reste à charge en optique, dentaire et audio.</w:t>
        <w:br/>
        <w:br/>
        <w:t>BR / BRSS</w:t>
        <w:br/>
        <w:t>Base de remboursement de la Sécurité sociale, référence pour les remboursements.</w:t>
        <w:br/>
        <w:br/>
        <w:t>Tiers payant</w:t>
        <w:br/>
        <w:t>Dispense d’avance des frais : Sécu/AMC paie directement les professionnels de santé.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