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i/>
          <w:color w:val="17365D"/>
          <w:spacing w:val="5"/>
          <w:position w:val="0"/>
          <w:sz w:val="52"/>
          <w:u w:val="single"/>
          <w:shd w:fill="auto" w:val="clear"/>
        </w:rPr>
        <w:t xml:space="preserve">Fiches clients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1 : Client salarié cadre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Salarié cadre dans une grande entreprise.</w:t>
        <w:br/>
        <w:t xml:space="preserve">Besoin : Couverture renforcée en optique et dentaire.</w:t>
        <w:br/>
        <w:t xml:space="preserve">Contexte : Dispose déjà d’une mutuelle obligatoire d’entreprise mais jugée insuffisante.</w:t>
        <w:br/>
        <w:t xml:space="preserve">Objectif de la simulation : Proposer un contrat complémentaire sur mesure.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2 : Travailleur non-salarié (TNS)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Indépendant dans le domaine du conseil.</w:t>
        <w:br/>
        <w:t xml:space="preserve">Besoin : Recherche une mutuelle adaptée à son statut.</w:t>
        <w:br/>
        <w:t xml:space="preserve">Contexte : Intéressé par la déduction fiscale Madelin pour optimiser ses charges.</w:t>
        <w:br/>
        <w:t xml:space="preserve">Objectif de la simulation : Expliquer les avantages fiscaux et proposer une formule adaptée.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3 : Étudiant étranger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Arrivé récemment en France pour poursuivre ses études.</w:t>
        <w:br/>
        <w:t xml:space="preserve">Besoin : Cherche une complémentaire abordable couvrant hospitalisation et soins de base.</w:t>
        <w:br/>
        <w:t xml:space="preserve">Contexte : Budget limité, pas encore familiarisé avec le système de santé français.</w:t>
        <w:br/>
        <w:t xml:space="preserve">Objectif de la simulation : Proposer une offre claire, simple et économique.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4 : Retraité (Senior)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Âgé de 68 ans, retraité.</w:t>
        <w:br/>
        <w:t xml:space="preserve">Besoin : Couverture renforcée pour hospitalisation, médicaments et suivi régulier.</w:t>
        <w:br/>
        <w:t xml:space="preserve">Contexte : Antécédents médicaux (hypertension, suivi régulier).</w:t>
        <w:br/>
        <w:t xml:space="preserve">Objectif de la simulation : Valoriser la sécurité et la tranquillité d’esprit.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8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5 : Jeune actif en début de carrière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25 ans, premier emploi en CDI, salaire modeste.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Couverture de base avec un bon rapport qualité/prix.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Peu d’antécédents médicaux, mais veut être rassuré en cas d’imprévus.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Orienter vers une offre simple et évolutive.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6 : Famille avec enfants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Couple avec deux enfants (5 et 12 ans).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Couverture familiale avec priorité sur optique, dentaire et pédiatrie.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Forte consommation de soins courants (dentiste, lunettes).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Valoriser la couverture familiale et les économies réalisées.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7 : Demandeur d’emploi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42 ans, actuellement sans emploi.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Mutuelle abordable, centrée sur les soins essentiels.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Bénéficie de la Complémentaire Santé Solidaire (CSS) mais souhaite comparer.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Expliquer les aides disponibles et positionner une offre adaptée.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8 : Profession libérale haut revenu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Avocat, 45 ans, revenus élevés.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Mutuelle haut de gamme (hospitalisation, confort, médecine douce).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Habitué à un haut niveau de prestation, intéressé par la défiscalisation Madelin.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Proposer une offre premium et fiscalement avantageuse.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9 : Jeune retraitée active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62 ans, jeune retraitée, dynamique et voyageuse.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Couverture santé + assistance voyage (rapatriement, urgences).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Bonne santé, mais craint les imprévus à l’étranger.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Mettre en avant la sécurité et l’assistance internationale.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80"/>
          <w:spacing w:val="0"/>
          <w:position w:val="0"/>
          <w:sz w:val="28"/>
          <w:shd w:fill="auto" w:val="clear"/>
        </w:rPr>
        <w:t xml:space="preserve">Cas 10 : Personne en situation de handicap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Situation : 35 ans, mobilité réduite.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Besoin : Mutuelle adaptée aux frais spécifiques (kiné, matériel médical).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Contexte : Dépenses régulières en soins spécialisés.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Objectif de la simulation : Présenter une offre personnalisée et inclusive.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