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primitive is meant to make it easy to display both user-centric or activity-centric actions in your app. Sometimes it makes sense to even blend both in a single timeline, which works perfectly.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alert—check it out!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alert—check it out!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alert—check it out!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alert—check it out!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alert—check it out!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alert—check it out!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alert—check it out!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alert—check it out!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with icons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alert—check it out!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alert—check it out!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alert—check it out!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alert—check it out!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alert—check it out!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alert—check it out!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alert—check it out!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alert—check it out!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Holy guacamole!</w:t>
      </w:r>
      <w:r w:rsidDel="00000000" w:rsidR="00000000" w:rsidRPr="00000000">
        <w:rPr>
          <w:rtl w:val="0"/>
        </w:rPr>
        <w:t xml:space="preserve"> You should check in on some of those fields below. ×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Toasts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Push notifications to your visitors with a toast, a lightweight and easily customizable alert message.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New update</w:t>
      </w:r>
      <w:r w:rsidDel="00000000" w:rsidR="00000000" w:rsidRPr="00000000">
        <w:rPr>
          <w:rtl w:val="0"/>
        </w:rPr>
        <w:t xml:space="preserve"> 11 mins ago ×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Hello, world! This is a toast message.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