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75C5" w14:textId="7E8A5F32" w:rsidR="00881965" w:rsidRPr="00881965" w:rsidRDefault="00881965" w:rsidP="00881965">
      <w:pPr>
        <w:pStyle w:val="29"/>
        <w:spacing w:beforeLines="50" w:before="156" w:afterLines="50" w:after="156" w:line="360" w:lineRule="auto"/>
        <w:jc w:val="center"/>
        <w:rPr>
          <w:rFonts w:ascii="黑体" w:eastAsia="黑体" w:hAnsi="黑体" w:cs="Times New Roman"/>
          <w:b/>
          <w:bCs/>
          <w:sz w:val="28"/>
          <w:szCs w:val="28"/>
        </w:rPr>
      </w:pPr>
      <w:r w:rsidRPr="00881965">
        <w:rPr>
          <w:rFonts w:ascii="黑体" w:eastAsia="黑体" w:hAnsi="黑体" w:cs="Times New Roman" w:hint="eastAsia"/>
          <w:b/>
          <w:bCs/>
          <w:sz w:val="28"/>
          <w:szCs w:val="28"/>
        </w:rPr>
        <w:t>第四章</w:t>
      </w:r>
    </w:p>
    <w:p w14:paraId="74ECC270" w14:textId="67DBE8BC" w:rsidR="00881965" w:rsidRPr="003B35AF" w:rsidRDefault="00881965" w:rsidP="00881965">
      <w:pPr>
        <w:pStyle w:val="29"/>
        <w:spacing w:beforeLines="50" w:before="156" w:afterLines="50" w:after="156" w:line="360" w:lineRule="auto"/>
        <w:rPr>
          <w:rFonts w:ascii="黑体" w:eastAsia="黑体" w:hAnsi="黑体" w:cs="Times New Roman"/>
          <w:b/>
          <w:bCs/>
          <w:sz w:val="24"/>
          <w:szCs w:val="24"/>
        </w:rPr>
      </w:pPr>
      <w:r w:rsidRPr="003B35AF">
        <w:rPr>
          <w:rFonts w:ascii="黑体" w:eastAsia="黑体" w:hAnsi="黑体" w:cs="Times New Roman" w:hint="eastAsia"/>
          <w:b/>
          <w:bCs/>
          <w:sz w:val="24"/>
          <w:szCs w:val="24"/>
        </w:rPr>
        <w:t>学习目标</w:t>
      </w:r>
    </w:p>
    <w:p w14:paraId="3FA8C063" w14:textId="77777777" w:rsidR="00342408" w:rsidRPr="001E1C67" w:rsidRDefault="00342408" w:rsidP="001E1C67">
      <w:pPr>
        <w:pStyle w:val="29"/>
        <w:spacing w:beforeLines="50" w:before="156" w:afterLines="50" w:after="156" w:line="360" w:lineRule="auto"/>
        <w:ind w:left="0" w:firstLine="0"/>
        <w:jc w:val="both"/>
        <w:rPr>
          <w:rFonts w:ascii="Times New Roman" w:eastAsia="宋体" w:hAnsi="Times New Roman" w:cs="Times New Roman"/>
          <w:sz w:val="24"/>
          <w:szCs w:val="24"/>
        </w:rPr>
      </w:pPr>
      <w:r w:rsidRPr="001E1C67">
        <w:rPr>
          <w:rFonts w:ascii="Times New Roman" w:eastAsia="宋体" w:hAnsi="Times New Roman" w:cs="Times New Roman"/>
          <w:sz w:val="24"/>
          <w:szCs w:val="24"/>
        </w:rPr>
        <w:t>复习机会成本概念</w:t>
      </w:r>
    </w:p>
    <w:p w14:paraId="4718D4DC" w14:textId="6AA49EA3" w:rsidR="00342408" w:rsidRPr="001E1C67" w:rsidRDefault="00342408" w:rsidP="001E1C67">
      <w:pPr>
        <w:pStyle w:val="29"/>
        <w:spacing w:beforeLines="50" w:before="156" w:afterLines="50" w:after="156" w:line="360" w:lineRule="auto"/>
        <w:ind w:left="0" w:firstLine="0"/>
        <w:jc w:val="both"/>
        <w:rPr>
          <w:rFonts w:ascii="Times New Roman" w:eastAsia="宋体" w:hAnsi="Times New Roman" w:cs="Times New Roman"/>
          <w:sz w:val="24"/>
          <w:szCs w:val="24"/>
        </w:rPr>
      </w:pPr>
      <w:r w:rsidRPr="001E1C67">
        <w:rPr>
          <w:rFonts w:ascii="Times New Roman" w:eastAsia="宋体" w:hAnsi="Times New Roman" w:cs="Times New Roman"/>
          <w:sz w:val="24"/>
          <w:szCs w:val="24"/>
        </w:rPr>
        <w:t>区分沉淀成本和边际成本</w:t>
      </w:r>
    </w:p>
    <w:p w14:paraId="62EAAEB5" w14:textId="4866D045" w:rsidR="00342408" w:rsidRPr="001E1C67" w:rsidRDefault="00342408" w:rsidP="001E1C67">
      <w:pPr>
        <w:pStyle w:val="29"/>
        <w:spacing w:beforeLines="50" w:before="156" w:afterLines="50" w:after="156" w:line="360" w:lineRule="auto"/>
        <w:ind w:left="0" w:firstLine="0"/>
        <w:jc w:val="both"/>
        <w:rPr>
          <w:rFonts w:ascii="Times New Roman" w:eastAsia="宋体" w:hAnsi="Times New Roman" w:cs="Times New Roman"/>
          <w:sz w:val="24"/>
          <w:szCs w:val="24"/>
        </w:rPr>
      </w:pPr>
      <w:r w:rsidRPr="001E1C67">
        <w:rPr>
          <w:rFonts w:ascii="Times New Roman" w:eastAsia="宋体" w:hAnsi="Times New Roman" w:cs="Times New Roman"/>
          <w:sz w:val="24"/>
          <w:szCs w:val="24"/>
        </w:rPr>
        <w:t>论证机会成本怎样影响供给决策，利用生产可能性前沿导出供给曲线</w:t>
      </w:r>
    </w:p>
    <w:p w14:paraId="1A913001" w14:textId="2B50C6FA" w:rsidR="00342408" w:rsidRPr="001E1C67" w:rsidRDefault="00342408" w:rsidP="001E1C67">
      <w:pPr>
        <w:pStyle w:val="29"/>
        <w:spacing w:beforeLines="50" w:before="156" w:afterLines="50" w:after="156" w:line="360" w:lineRule="auto"/>
        <w:ind w:left="0" w:firstLine="0"/>
        <w:jc w:val="both"/>
        <w:rPr>
          <w:rFonts w:ascii="Times New Roman" w:eastAsia="宋体" w:hAnsi="Times New Roman" w:cs="Times New Roman"/>
          <w:sz w:val="24"/>
          <w:szCs w:val="24"/>
        </w:rPr>
      </w:pPr>
      <w:r w:rsidRPr="001E1C67">
        <w:rPr>
          <w:rFonts w:ascii="Times New Roman" w:eastAsia="宋体" w:hAnsi="Times New Roman" w:cs="Times New Roman"/>
          <w:sz w:val="24"/>
          <w:szCs w:val="24"/>
        </w:rPr>
        <w:t>解释能导致供给曲线移动的因素</w:t>
      </w:r>
    </w:p>
    <w:p w14:paraId="5B071A7E" w14:textId="77777777" w:rsidR="00342408" w:rsidRPr="001E1C67" w:rsidRDefault="00342408" w:rsidP="001E1C67">
      <w:pPr>
        <w:pStyle w:val="29"/>
        <w:spacing w:beforeLines="50" w:before="156" w:afterLines="50" w:after="156" w:line="360" w:lineRule="auto"/>
        <w:ind w:left="0" w:firstLine="0"/>
        <w:jc w:val="both"/>
        <w:rPr>
          <w:rFonts w:ascii="Times New Roman" w:eastAsia="宋体" w:hAnsi="Times New Roman" w:cs="Times New Roman"/>
          <w:sz w:val="24"/>
          <w:szCs w:val="24"/>
        </w:rPr>
      </w:pPr>
      <w:r w:rsidRPr="001E1C67">
        <w:rPr>
          <w:rFonts w:ascii="Times New Roman" w:eastAsia="宋体" w:hAnsi="Times New Roman" w:cs="Times New Roman"/>
          <w:sz w:val="24"/>
          <w:szCs w:val="24"/>
        </w:rPr>
        <w:t>分析供给弹性</w:t>
      </w:r>
    </w:p>
    <w:p w14:paraId="7D8D6EBF" w14:textId="51E53BE2" w:rsidR="00881965" w:rsidRPr="00342408" w:rsidRDefault="00342408" w:rsidP="00B26224">
      <w:pPr>
        <w:spacing w:beforeLines="50" w:before="156" w:afterLines="50" w:after="156" w:line="360" w:lineRule="auto"/>
        <w:rPr>
          <w:rFonts w:ascii="Times New Roman" w:eastAsia="PMingLiU" w:hAnsi="Times New Roman" w:cs="Times New Roman" w:hint="eastAsia"/>
          <w:b/>
          <w:bCs/>
        </w:rPr>
      </w:pPr>
      <w:r>
        <w:rPr>
          <w:rFonts w:asciiTheme="minorEastAsia" w:eastAsiaTheme="minorEastAsia" w:hAnsiTheme="minorEastAsia" w:cs="Times New Roman" w:hint="eastAsia"/>
          <w:b/>
          <w:bCs/>
        </w:rPr>
        <w:t>机会成本与沉没成本的定义，引入边际机会成本；供给曲线的理解</w:t>
      </w:r>
      <w:r>
        <w:rPr>
          <w:rFonts w:asciiTheme="minorEastAsia" w:eastAsiaTheme="minorEastAsia" w:hAnsiTheme="minorEastAsia" w:cs="Times New Roman" w:hint="eastAsia"/>
          <w:b/>
          <w:bCs/>
          <w:lang w:eastAsia="zh-CN"/>
        </w:rPr>
        <w:t>-</w:t>
      </w:r>
      <w:r>
        <w:rPr>
          <w:rFonts w:asciiTheme="minorEastAsia" w:eastAsia="PMingLiU" w:hAnsiTheme="minorEastAsia" w:cs="Times New Roman"/>
          <w:b/>
          <w:bCs/>
        </w:rPr>
        <w:t>&gt;</w:t>
      </w:r>
      <w:r>
        <w:rPr>
          <w:rFonts w:asciiTheme="minorEastAsia" w:eastAsiaTheme="minorEastAsia" w:hAnsiTheme="minorEastAsia" w:cs="Times New Roman" w:hint="eastAsia"/>
          <w:b/>
          <w:bCs/>
        </w:rPr>
        <w:t>供给量和供给（曲线）变动因素；成本（总成本、固定</w:t>
      </w:r>
      <w:r>
        <w:rPr>
          <w:rFonts w:asciiTheme="minorEastAsia" w:eastAsiaTheme="minorEastAsia" w:hAnsiTheme="minorEastAsia" w:cs="Times New Roman" w:hint="eastAsia"/>
          <w:b/>
          <w:bCs/>
          <w:lang w:eastAsia="zh-CN"/>
        </w:rPr>
        <w:t>/</w:t>
      </w:r>
      <w:r>
        <w:rPr>
          <w:rFonts w:asciiTheme="minorEastAsia" w:eastAsiaTheme="minorEastAsia" w:hAnsiTheme="minorEastAsia" w:cs="Times New Roman" w:hint="eastAsia"/>
          <w:b/>
          <w:bCs/>
        </w:rPr>
        <w:t>可变成本</w:t>
      </w:r>
      <w:r>
        <w:rPr>
          <w:rFonts w:asciiTheme="minorEastAsia" w:eastAsiaTheme="minorEastAsia" w:hAnsiTheme="minorEastAsia" w:cs="Times New Roman" w:hint="eastAsia"/>
          <w:b/>
          <w:bCs/>
          <w:lang w:eastAsia="zh-CN"/>
        </w:rPr>
        <w:t>、</w:t>
      </w:r>
      <w:r>
        <w:rPr>
          <w:rFonts w:asciiTheme="minorEastAsia" w:eastAsiaTheme="minorEastAsia" w:hAnsiTheme="minorEastAsia" w:cs="Times New Roman" w:hint="eastAsia"/>
          <w:b/>
          <w:bCs/>
        </w:rPr>
        <w:t>边际</w:t>
      </w:r>
      <w:r>
        <w:rPr>
          <w:rFonts w:asciiTheme="minorEastAsia" w:eastAsiaTheme="minorEastAsia" w:hAnsiTheme="minorEastAsia" w:cs="Times New Roman" w:hint="eastAsia"/>
          <w:b/>
          <w:bCs/>
          <w:lang w:eastAsia="zh-CN"/>
        </w:rPr>
        <w:t>/</w:t>
      </w:r>
      <w:r>
        <w:rPr>
          <w:rFonts w:asciiTheme="minorEastAsia" w:eastAsiaTheme="minorEastAsia" w:hAnsiTheme="minorEastAsia" w:cs="Times New Roman" w:hint="eastAsia"/>
          <w:b/>
          <w:bCs/>
        </w:rPr>
        <w:t>平均成本）关系及计算）；供给的价格弹性</w:t>
      </w:r>
      <w:r w:rsidR="001E1C67">
        <w:rPr>
          <w:rFonts w:asciiTheme="minorEastAsia" w:eastAsiaTheme="minorEastAsia" w:hAnsiTheme="minorEastAsia" w:cs="Times New Roman" w:hint="eastAsia"/>
          <w:b/>
          <w:bCs/>
        </w:rPr>
        <w:t>的计算与理解</w:t>
      </w:r>
    </w:p>
    <w:p w14:paraId="5006CC2C" w14:textId="77777777" w:rsidR="001E1C67" w:rsidRDefault="001E1C67" w:rsidP="00B26224">
      <w:pPr>
        <w:spacing w:beforeLines="50" w:before="156" w:afterLines="50" w:after="156" w:line="360" w:lineRule="auto"/>
        <w:rPr>
          <w:rFonts w:ascii="Times New Roman" w:eastAsia="PMingLiU" w:hAnsi="Times New Roman" w:cs="Times New Roman"/>
          <w:b/>
          <w:bCs/>
        </w:rPr>
      </w:pPr>
    </w:p>
    <w:p w14:paraId="021CEAC8" w14:textId="54EE2B7A" w:rsidR="00B26224" w:rsidRPr="001E1C67" w:rsidRDefault="00B26224" w:rsidP="001E1C67">
      <w:pPr>
        <w:pStyle w:val="29"/>
        <w:spacing w:beforeLines="50" w:before="156" w:afterLines="50" w:after="156" w:line="360" w:lineRule="auto"/>
        <w:rPr>
          <w:rFonts w:ascii="黑体" w:eastAsia="黑体" w:hAnsi="黑体" w:cs="Times New Roman"/>
          <w:b/>
          <w:bCs/>
          <w:sz w:val="24"/>
          <w:szCs w:val="24"/>
        </w:rPr>
      </w:pPr>
      <w:r w:rsidRPr="001E1C67">
        <w:rPr>
          <w:rFonts w:ascii="黑体" w:eastAsia="黑体" w:hAnsi="黑体" w:cs="Times New Roman" w:hint="eastAsia"/>
          <w:b/>
          <w:bCs/>
          <w:sz w:val="24"/>
          <w:szCs w:val="24"/>
        </w:rPr>
        <w:t>选择题</w:t>
      </w:r>
    </w:p>
    <w:p w14:paraId="2A67AEBC" w14:textId="275A34CB" w:rsidR="00B26224" w:rsidRPr="003631EA" w:rsidRDefault="00B26224" w:rsidP="00B26224">
      <w:pPr>
        <w:spacing w:beforeLines="50" w:before="156" w:afterLines="50" w:after="156" w:line="360" w:lineRule="auto"/>
        <w:rPr>
          <w:rFonts w:ascii="Times New Roman" w:eastAsia="宋体" w:hAnsi="Times New Roman" w:cs="Times New Roman"/>
        </w:rPr>
      </w:pPr>
      <w:r w:rsidRPr="003631EA">
        <w:rPr>
          <w:rFonts w:ascii="Times New Roman" w:eastAsia="宋体" w:hAnsi="Times New Roman" w:cs="Times New Roman"/>
          <w:lang w:eastAsia="zh-CN"/>
        </w:rPr>
        <w:t>1</w:t>
      </w:r>
      <w:r w:rsidRPr="003631EA">
        <w:rPr>
          <w:rFonts w:ascii="Times New Roman" w:eastAsia="宋体" w:hAnsi="Times New Roman" w:cs="Times New Roman"/>
          <w:lang w:eastAsia="zh-CN"/>
        </w:rPr>
        <w:t>、</w:t>
      </w:r>
      <w:r w:rsidRPr="003631EA">
        <w:rPr>
          <w:rFonts w:ascii="Times New Roman" w:eastAsia="宋体" w:hAnsi="Times New Roman" w:cs="Times New Roman"/>
        </w:rPr>
        <w:t>新的大油田的发现将使汽油的（</w:t>
      </w:r>
      <w:r w:rsidR="00EA28CC">
        <w:rPr>
          <w:rFonts w:ascii="Times New Roman" w:eastAsia="PMingLiU" w:hAnsi="Times New Roman" w:cs="Times New Roman"/>
        </w:rPr>
        <w:t>A</w:t>
      </w:r>
      <w:r w:rsidRPr="003631EA">
        <w:rPr>
          <w:rFonts w:ascii="Times New Roman" w:eastAsia="宋体" w:hAnsi="Times New Roman" w:cs="Times New Roman"/>
        </w:rPr>
        <w:t>）曲线向（）移动</w:t>
      </w:r>
    </w:p>
    <w:p w14:paraId="66A71EFD" w14:textId="04B57DA2" w:rsidR="00B26224" w:rsidRDefault="00B26224" w:rsidP="00B26224">
      <w:pPr>
        <w:spacing w:beforeLines="50" w:before="156" w:afterLines="50" w:after="156" w:line="360" w:lineRule="auto"/>
        <w:rPr>
          <w:rFonts w:ascii="Times New Roman" w:eastAsia="PMingLiU" w:hAnsi="Times New Roman" w:cs="Times New Roman"/>
        </w:rPr>
      </w:pPr>
      <w:r w:rsidRPr="003631EA">
        <w:rPr>
          <w:rFonts w:ascii="Times New Roman" w:eastAsia="宋体" w:hAnsi="Times New Roman" w:cs="Times New Roman"/>
        </w:rPr>
        <w:t>A</w:t>
      </w:r>
      <w:r w:rsidRPr="003631EA">
        <w:rPr>
          <w:rFonts w:ascii="Times New Roman" w:eastAsia="宋体" w:hAnsi="Times New Roman" w:cs="Times New Roman"/>
          <w:lang w:eastAsia="zh-CN"/>
        </w:rPr>
        <w:t>.</w:t>
      </w:r>
      <w:r w:rsidRPr="003631EA">
        <w:rPr>
          <w:rFonts w:ascii="Times New Roman" w:eastAsia="宋体" w:hAnsi="Times New Roman" w:cs="Times New Roman"/>
        </w:rPr>
        <w:t>供给</w:t>
      </w:r>
      <w:r w:rsidRPr="003631EA">
        <w:rPr>
          <w:rFonts w:ascii="Times New Roman" w:eastAsia="宋体" w:hAnsi="Times New Roman" w:cs="Times New Roman"/>
          <w:lang w:eastAsia="zh-CN"/>
        </w:rPr>
        <w:t>，</w:t>
      </w:r>
      <w:r w:rsidRPr="003631EA">
        <w:rPr>
          <w:rFonts w:ascii="Times New Roman" w:eastAsia="宋体" w:hAnsi="Times New Roman" w:cs="Times New Roman"/>
        </w:rPr>
        <w:t>右</w:t>
      </w:r>
      <w:r w:rsidR="001E1C67">
        <w:rPr>
          <w:rFonts w:ascii="Times New Roman" w:eastAsia="宋体" w:hAnsi="Times New Roman" w:cs="Times New Roman" w:hint="eastAsia"/>
          <w:lang w:eastAsia="zh-CN"/>
        </w:rPr>
        <w:t xml:space="preserve"> </w:t>
      </w:r>
      <w:r w:rsidR="001E1C67">
        <w:rPr>
          <w:rFonts w:ascii="Times New Roman" w:eastAsia="PMingLiU" w:hAnsi="Times New Roman" w:cs="Times New Roman"/>
        </w:rPr>
        <w:t xml:space="preserve"> </w:t>
      </w:r>
      <w:r w:rsidRPr="003631EA">
        <w:rPr>
          <w:rFonts w:ascii="Times New Roman" w:eastAsia="宋体" w:hAnsi="Times New Roman" w:cs="Times New Roman"/>
          <w:lang w:eastAsia="zh-CN"/>
        </w:rPr>
        <w:t>B</w:t>
      </w:r>
      <w:r w:rsidRPr="003631EA">
        <w:rPr>
          <w:rFonts w:ascii="Times New Roman" w:eastAsia="宋体" w:hAnsi="Times New Roman" w:cs="Times New Roman"/>
        </w:rPr>
        <w:t>.</w:t>
      </w:r>
      <w:r w:rsidRPr="003631EA">
        <w:rPr>
          <w:rFonts w:ascii="Times New Roman" w:eastAsia="宋体" w:hAnsi="Times New Roman" w:cs="Times New Roman"/>
        </w:rPr>
        <w:t>供给，左</w:t>
      </w:r>
      <w:r w:rsidR="001E1C67">
        <w:rPr>
          <w:rFonts w:ascii="Times New Roman" w:eastAsia="宋体" w:hAnsi="Times New Roman" w:cs="Times New Roman" w:hint="eastAsia"/>
          <w:lang w:eastAsia="zh-CN"/>
        </w:rPr>
        <w:t xml:space="preserve"> </w:t>
      </w:r>
      <w:r w:rsidR="001E1C67">
        <w:rPr>
          <w:rFonts w:ascii="Times New Roman" w:eastAsia="PMingLiU" w:hAnsi="Times New Roman" w:cs="Times New Roman"/>
        </w:rPr>
        <w:t xml:space="preserve"> </w:t>
      </w:r>
      <w:r w:rsidRPr="003631EA">
        <w:rPr>
          <w:rFonts w:ascii="Times New Roman" w:eastAsia="宋体" w:hAnsi="Times New Roman" w:cs="Times New Roman"/>
        </w:rPr>
        <w:t>C.</w:t>
      </w:r>
      <w:r w:rsidRPr="003631EA">
        <w:rPr>
          <w:rFonts w:ascii="Times New Roman" w:eastAsia="宋体" w:hAnsi="Times New Roman" w:cs="Times New Roman"/>
        </w:rPr>
        <w:t>需求，右</w:t>
      </w:r>
      <w:r w:rsidR="001E1C67">
        <w:rPr>
          <w:rFonts w:ascii="Times New Roman" w:eastAsia="宋体" w:hAnsi="Times New Roman" w:cs="Times New Roman" w:hint="eastAsia"/>
          <w:lang w:eastAsia="zh-CN"/>
        </w:rPr>
        <w:t xml:space="preserve"> </w:t>
      </w:r>
      <w:r w:rsidR="001E1C67">
        <w:rPr>
          <w:rFonts w:ascii="Times New Roman" w:eastAsia="PMingLiU" w:hAnsi="Times New Roman" w:cs="Times New Roman"/>
        </w:rPr>
        <w:t xml:space="preserve"> </w:t>
      </w:r>
      <w:r w:rsidRPr="003631EA">
        <w:rPr>
          <w:rFonts w:ascii="Times New Roman" w:eastAsia="宋体" w:hAnsi="Times New Roman" w:cs="Times New Roman"/>
          <w:lang w:eastAsia="zh-CN"/>
        </w:rPr>
        <w:t>D</w:t>
      </w:r>
      <w:r w:rsidRPr="003631EA">
        <w:rPr>
          <w:rFonts w:ascii="Times New Roman" w:eastAsia="宋体" w:hAnsi="Times New Roman" w:cs="Times New Roman"/>
        </w:rPr>
        <w:t>.</w:t>
      </w:r>
      <w:r w:rsidRPr="003631EA">
        <w:rPr>
          <w:rFonts w:ascii="Times New Roman" w:eastAsia="宋体" w:hAnsi="Times New Roman" w:cs="Times New Roman"/>
        </w:rPr>
        <w:t>需求，左</w:t>
      </w:r>
    </w:p>
    <w:p w14:paraId="5E3F34B2" w14:textId="3C46E640" w:rsidR="00881965" w:rsidRPr="00881965" w:rsidRDefault="000D2B80" w:rsidP="00B26224">
      <w:pPr>
        <w:spacing w:beforeLines="50" w:before="156" w:afterLines="50" w:after="156" w:line="360" w:lineRule="auto"/>
        <w:rPr>
          <w:rFonts w:ascii="Times New Roman" w:eastAsia="PMingLiU" w:hAnsi="Times New Roman" w:cs="Times New Roman" w:hint="eastAsia"/>
          <w:kern w:val="2"/>
        </w:rPr>
      </w:pPr>
      <w:r>
        <w:rPr>
          <w:rFonts w:ascii="Times New Roman" w:eastAsia="宋体" w:hAnsi="Times New Roman" w:cs="Times New Roman" w:hint="eastAsia"/>
          <w:b/>
          <w:bCs/>
          <w:kern w:val="2"/>
        </w:rPr>
        <w:t>【</w:t>
      </w:r>
      <w:r w:rsidR="00881965" w:rsidRPr="00881965">
        <w:rPr>
          <w:rFonts w:ascii="Times New Roman" w:eastAsia="宋体" w:hAnsi="Times New Roman" w:cs="Times New Roman" w:hint="eastAsia"/>
          <w:b/>
          <w:bCs/>
          <w:kern w:val="2"/>
        </w:rPr>
        <w:t>解答</w:t>
      </w:r>
      <w:r>
        <w:rPr>
          <w:rFonts w:ascii="Times New Roman" w:eastAsia="宋体" w:hAnsi="Times New Roman" w:cs="Times New Roman" w:hint="eastAsia"/>
          <w:b/>
          <w:bCs/>
          <w:kern w:val="2"/>
        </w:rPr>
        <w:t>】</w:t>
      </w:r>
      <w:r w:rsidR="00881965" w:rsidRPr="00881965">
        <w:rPr>
          <w:rFonts w:ascii="Times New Roman" w:eastAsia="宋体" w:hAnsi="Times New Roman" w:cs="Times New Roman" w:hint="eastAsia"/>
          <w:kern w:val="2"/>
        </w:rPr>
        <w:t>使每一种价格水平下的供给量都增加的任何一种变动，都会使供给曲线向右移动。发现新的油田，</w:t>
      </w:r>
      <w:r w:rsidR="00881965" w:rsidRPr="00881965">
        <w:rPr>
          <w:rFonts w:ascii="Times New Roman" w:eastAsia="宋体" w:hAnsi="Times New Roman" w:cs="Times New Roman"/>
          <w:kern w:val="2"/>
        </w:rPr>
        <w:t>石油</w:t>
      </w:r>
      <w:r w:rsidR="00881965" w:rsidRPr="00881965">
        <w:rPr>
          <w:rFonts w:ascii="Times New Roman" w:eastAsia="宋体" w:hAnsi="Times New Roman" w:cs="Times New Roman" w:hint="eastAsia"/>
          <w:kern w:val="2"/>
        </w:rPr>
        <w:t>产量增加，使供给量增加</w:t>
      </w:r>
      <w:r w:rsidR="00881965">
        <w:rPr>
          <w:rFonts w:ascii="Times New Roman" w:eastAsia="宋体" w:hAnsi="Times New Roman" w:cs="Times New Roman" w:hint="eastAsia"/>
          <w:kern w:val="2"/>
        </w:rPr>
        <w:t>，因此供给曲线右移。</w:t>
      </w:r>
    </w:p>
    <w:p w14:paraId="345CC5B3" w14:textId="5D5F039E" w:rsidR="00B26224" w:rsidRPr="003631EA" w:rsidRDefault="00B26224" w:rsidP="00B26224">
      <w:pPr>
        <w:pStyle w:val="20"/>
        <w:shd w:val="clear" w:color="auto" w:fill="auto"/>
        <w:tabs>
          <w:tab w:val="left" w:pos="337"/>
        </w:tabs>
        <w:spacing w:before="50" w:after="50" w:line="360" w:lineRule="auto"/>
        <w:ind w:firstLine="0"/>
        <w:rPr>
          <w:rFonts w:ascii="Times New Roman" w:eastAsia="宋体" w:hAnsi="Times New Roman" w:cs="Times New Roman"/>
          <w:sz w:val="24"/>
          <w:szCs w:val="24"/>
        </w:rPr>
      </w:pPr>
      <w:r w:rsidRPr="003631EA">
        <w:rPr>
          <w:rFonts w:ascii="Times New Roman" w:eastAsia="宋体" w:hAnsi="Times New Roman" w:cs="Times New Roman"/>
          <w:color w:val="000000"/>
          <w:sz w:val="24"/>
          <w:szCs w:val="24"/>
          <w:lang w:val="zh-TW" w:bidi="zh-TW"/>
        </w:rPr>
        <w:t>2</w:t>
      </w:r>
      <w:r w:rsidRPr="003631EA">
        <w:rPr>
          <w:rFonts w:ascii="Times New Roman" w:eastAsia="宋体" w:hAnsi="Times New Roman" w:cs="Times New Roman"/>
          <w:color w:val="000000"/>
          <w:sz w:val="24"/>
          <w:szCs w:val="24"/>
          <w:lang w:val="zh-TW" w:bidi="zh-TW"/>
        </w:rPr>
        <w:t>、</w:t>
      </w:r>
      <w:r w:rsidRPr="003631EA">
        <w:rPr>
          <w:rFonts w:ascii="Times New Roman" w:eastAsia="宋体" w:hAnsi="Times New Roman" w:cs="Times New Roman"/>
          <w:color w:val="000000"/>
          <w:sz w:val="24"/>
          <w:szCs w:val="24"/>
          <w:lang w:val="zh-TW" w:eastAsia="zh-TW" w:bidi="zh-TW"/>
        </w:rPr>
        <w:t>一个企业当前以总成本</w:t>
      </w:r>
      <w:r w:rsidRPr="003631EA">
        <w:rPr>
          <w:rFonts w:ascii="Times New Roman" w:eastAsia="宋体" w:hAnsi="Times New Roman" w:cs="Times New Roman"/>
          <w:color w:val="000000"/>
          <w:sz w:val="24"/>
          <w:szCs w:val="24"/>
          <w:lang w:val="zh-TW" w:eastAsia="zh-TW" w:bidi="zh-TW"/>
        </w:rPr>
        <w:t>5000</w:t>
      </w:r>
      <w:r w:rsidRPr="003631EA">
        <w:rPr>
          <w:rFonts w:ascii="Times New Roman" w:eastAsia="宋体" w:hAnsi="Times New Roman" w:cs="Times New Roman"/>
          <w:color w:val="000000"/>
          <w:sz w:val="24"/>
          <w:szCs w:val="24"/>
          <w:lang w:val="zh-TW" w:eastAsia="zh-TW" w:bidi="zh-TW"/>
        </w:rPr>
        <w:t>美元生产</w:t>
      </w:r>
      <w:r w:rsidRPr="003631EA">
        <w:rPr>
          <w:rFonts w:ascii="Times New Roman" w:eastAsia="宋体" w:hAnsi="Times New Roman" w:cs="Times New Roman"/>
          <w:color w:val="000000"/>
          <w:sz w:val="24"/>
          <w:szCs w:val="24"/>
          <w:lang w:val="zh-TW" w:eastAsia="zh-TW" w:bidi="zh-TW"/>
        </w:rPr>
        <w:t>1000</w:t>
      </w:r>
      <w:r w:rsidRPr="003631EA">
        <w:rPr>
          <w:rFonts w:ascii="Times New Roman" w:eastAsia="宋体" w:hAnsi="Times New Roman" w:cs="Times New Roman"/>
          <w:color w:val="000000"/>
          <w:sz w:val="24"/>
          <w:szCs w:val="24"/>
          <w:lang w:val="zh-TW" w:eastAsia="zh-TW" w:bidi="zh-TW"/>
        </w:rPr>
        <w:t>单位产品。如果将产量増加到</w:t>
      </w:r>
      <w:r w:rsidRPr="003631EA">
        <w:rPr>
          <w:rFonts w:ascii="Times New Roman" w:eastAsia="宋体" w:hAnsi="Times New Roman" w:cs="Times New Roman"/>
          <w:color w:val="000000"/>
          <w:sz w:val="24"/>
          <w:szCs w:val="24"/>
          <w:lang w:val="zh-TW" w:eastAsia="zh-TW" w:bidi="zh-TW"/>
        </w:rPr>
        <w:t>1001</w:t>
      </w:r>
      <w:r w:rsidRPr="003631EA">
        <w:rPr>
          <w:rFonts w:ascii="Times New Roman" w:eastAsia="宋体" w:hAnsi="Times New Roman" w:cs="Times New Roman"/>
          <w:color w:val="000000"/>
          <w:sz w:val="24"/>
          <w:szCs w:val="24"/>
          <w:lang w:val="zh-TW" w:eastAsia="zh-TW" w:bidi="zh-TW"/>
        </w:rPr>
        <w:t>单位，总成本增加到</w:t>
      </w:r>
      <w:r w:rsidRPr="003631EA">
        <w:rPr>
          <w:rFonts w:ascii="Times New Roman" w:eastAsia="宋体" w:hAnsi="Times New Roman" w:cs="Times New Roman"/>
          <w:color w:val="000000"/>
          <w:sz w:val="24"/>
          <w:szCs w:val="24"/>
          <w:lang w:val="zh-TW" w:eastAsia="zh-TW" w:bidi="zh-TW"/>
        </w:rPr>
        <w:t>5008</w:t>
      </w:r>
      <w:r w:rsidRPr="003631EA">
        <w:rPr>
          <w:rFonts w:ascii="Times New Roman" w:eastAsia="宋体" w:hAnsi="Times New Roman" w:cs="Times New Roman"/>
          <w:color w:val="000000"/>
          <w:sz w:val="24"/>
          <w:szCs w:val="24"/>
          <w:lang w:val="zh-TW" w:eastAsia="zh-TW" w:bidi="zh-TW"/>
        </w:rPr>
        <w:t>美元。这些信息告诉了你关于这个企业的什么？</w:t>
      </w:r>
      <w:r w:rsidR="00881965">
        <w:rPr>
          <w:rFonts w:ascii="Times New Roman" w:eastAsia="宋体" w:hAnsi="Times New Roman" w:cs="Times New Roman" w:hint="eastAsia"/>
          <w:color w:val="000000"/>
          <w:sz w:val="24"/>
          <w:szCs w:val="24"/>
          <w:lang w:val="zh-TW" w:eastAsia="zh-TW" w:bidi="zh-TW"/>
        </w:rPr>
        <w:t>（</w:t>
      </w:r>
      <w:r w:rsidR="00EA28CC">
        <w:rPr>
          <w:rFonts w:ascii="Times New Roman" w:eastAsia="宋体" w:hAnsi="Times New Roman" w:cs="Times New Roman" w:hint="eastAsia"/>
          <w:color w:val="000000"/>
          <w:sz w:val="24"/>
          <w:szCs w:val="24"/>
          <w:lang w:val="zh-TW" w:bidi="zh-TW"/>
        </w:rPr>
        <w:t>D</w:t>
      </w:r>
      <w:r w:rsidR="00881965">
        <w:rPr>
          <w:rFonts w:ascii="Times New Roman" w:eastAsia="宋体" w:hAnsi="Times New Roman" w:cs="Times New Roman" w:hint="eastAsia"/>
          <w:color w:val="000000"/>
          <w:sz w:val="24"/>
          <w:szCs w:val="24"/>
          <w:lang w:val="zh-TW" w:bidi="zh-TW"/>
        </w:rPr>
        <w:t>）</w:t>
      </w:r>
    </w:p>
    <w:p w14:paraId="66192C2E" w14:textId="77777777" w:rsidR="00B26224" w:rsidRPr="003631EA" w:rsidRDefault="00B26224" w:rsidP="00B26224">
      <w:pPr>
        <w:pStyle w:val="20"/>
        <w:shd w:val="clear" w:color="auto" w:fill="auto"/>
        <w:tabs>
          <w:tab w:val="left" w:pos="625"/>
        </w:tabs>
        <w:spacing w:before="50" w:after="50" w:line="360" w:lineRule="auto"/>
        <w:ind w:firstLine="0"/>
        <w:jc w:val="both"/>
        <w:rPr>
          <w:rFonts w:ascii="Times New Roman" w:eastAsia="宋体" w:hAnsi="Times New Roman" w:cs="Times New Roman"/>
          <w:sz w:val="24"/>
          <w:szCs w:val="24"/>
        </w:rPr>
      </w:pPr>
      <w:r w:rsidRPr="003631EA">
        <w:rPr>
          <w:rFonts w:ascii="Times New Roman" w:eastAsia="宋体" w:hAnsi="Times New Roman" w:cs="Times New Roman"/>
          <w:color w:val="000000"/>
          <w:sz w:val="24"/>
          <w:szCs w:val="24"/>
          <w:lang w:val="zh-TW" w:bidi="zh-TW"/>
        </w:rPr>
        <w:t>A.</w:t>
      </w:r>
      <w:r w:rsidRPr="003631EA">
        <w:rPr>
          <w:rFonts w:ascii="Times New Roman" w:eastAsia="宋体" w:hAnsi="Times New Roman" w:cs="Times New Roman"/>
          <w:color w:val="000000"/>
          <w:sz w:val="24"/>
          <w:szCs w:val="24"/>
          <w:lang w:val="zh-TW" w:eastAsia="zh-TW" w:bidi="zh-TW"/>
        </w:rPr>
        <w:t>边际成本是</w:t>
      </w:r>
      <w:r w:rsidRPr="003631EA">
        <w:rPr>
          <w:rFonts w:ascii="Times New Roman" w:eastAsia="宋体" w:hAnsi="Times New Roman" w:cs="Times New Roman"/>
          <w:color w:val="000000"/>
          <w:sz w:val="24"/>
          <w:szCs w:val="24"/>
          <w:lang w:val="zh-TW" w:eastAsia="zh-TW" w:bidi="zh-TW"/>
        </w:rPr>
        <w:t>5</w:t>
      </w:r>
      <w:r w:rsidRPr="003631EA">
        <w:rPr>
          <w:rFonts w:ascii="Times New Roman" w:eastAsia="宋体" w:hAnsi="Times New Roman" w:cs="Times New Roman"/>
          <w:color w:val="000000"/>
          <w:sz w:val="24"/>
          <w:szCs w:val="24"/>
          <w:lang w:val="zh-TW" w:eastAsia="zh-TW" w:bidi="zh-TW"/>
        </w:rPr>
        <w:t>美元，平均可变成本是</w:t>
      </w:r>
      <w:r w:rsidRPr="003631EA">
        <w:rPr>
          <w:rFonts w:ascii="Times New Roman" w:eastAsia="宋体" w:hAnsi="Times New Roman" w:cs="Times New Roman"/>
          <w:color w:val="000000"/>
          <w:sz w:val="24"/>
          <w:szCs w:val="24"/>
          <w:lang w:val="zh-TW" w:eastAsia="zh-TW" w:bidi="zh-TW"/>
        </w:rPr>
        <w:t>8</w:t>
      </w:r>
      <w:r w:rsidRPr="003631EA">
        <w:rPr>
          <w:rFonts w:ascii="Times New Roman" w:eastAsia="宋体" w:hAnsi="Times New Roman" w:cs="Times New Roman"/>
          <w:color w:val="000000"/>
          <w:sz w:val="24"/>
          <w:szCs w:val="24"/>
          <w:lang w:val="zh-TW" w:eastAsia="zh-TW" w:bidi="zh-TW"/>
        </w:rPr>
        <w:t>美元。</w:t>
      </w:r>
    </w:p>
    <w:p w14:paraId="6EC0DDD7" w14:textId="77777777" w:rsidR="00B26224" w:rsidRPr="003631EA" w:rsidRDefault="00B26224" w:rsidP="00B26224">
      <w:pPr>
        <w:pStyle w:val="20"/>
        <w:shd w:val="clear" w:color="auto" w:fill="auto"/>
        <w:tabs>
          <w:tab w:val="left" w:pos="639"/>
        </w:tabs>
        <w:spacing w:before="50" w:after="50" w:line="360" w:lineRule="auto"/>
        <w:ind w:firstLine="0"/>
        <w:jc w:val="both"/>
        <w:rPr>
          <w:rFonts w:ascii="Times New Roman" w:eastAsia="宋体" w:hAnsi="Times New Roman" w:cs="Times New Roman"/>
          <w:sz w:val="24"/>
          <w:szCs w:val="24"/>
        </w:rPr>
      </w:pPr>
      <w:r w:rsidRPr="003631EA">
        <w:rPr>
          <w:rFonts w:ascii="Times New Roman" w:eastAsia="宋体" w:hAnsi="Times New Roman" w:cs="Times New Roman"/>
          <w:color w:val="000000"/>
          <w:sz w:val="24"/>
          <w:szCs w:val="24"/>
          <w:lang w:val="zh-TW" w:bidi="zh-TW"/>
        </w:rPr>
        <w:t>B</w:t>
      </w:r>
      <w:r w:rsidRPr="003631EA">
        <w:rPr>
          <w:rFonts w:ascii="Times New Roman" w:eastAsia="宋体" w:hAnsi="Times New Roman" w:cs="Times New Roman"/>
          <w:color w:val="000000"/>
          <w:sz w:val="24"/>
          <w:szCs w:val="24"/>
          <w:lang w:val="zh-TW" w:eastAsia="zh-TW" w:bidi="zh-TW"/>
        </w:rPr>
        <w:t>.</w:t>
      </w:r>
      <w:r w:rsidRPr="003631EA">
        <w:rPr>
          <w:rFonts w:ascii="Times New Roman" w:eastAsia="宋体" w:hAnsi="Times New Roman" w:cs="Times New Roman"/>
          <w:color w:val="000000"/>
          <w:sz w:val="24"/>
          <w:szCs w:val="24"/>
          <w:lang w:val="zh-TW" w:eastAsia="zh-TW" w:bidi="zh-TW"/>
        </w:rPr>
        <w:t>边际成本是</w:t>
      </w:r>
      <w:r w:rsidRPr="003631EA">
        <w:rPr>
          <w:rFonts w:ascii="Times New Roman" w:eastAsia="宋体" w:hAnsi="Times New Roman" w:cs="Times New Roman"/>
          <w:color w:val="000000"/>
          <w:sz w:val="24"/>
          <w:szCs w:val="24"/>
          <w:lang w:val="zh-TW" w:eastAsia="zh-TW" w:bidi="zh-TW"/>
        </w:rPr>
        <w:t>8</w:t>
      </w:r>
      <w:r w:rsidRPr="003631EA">
        <w:rPr>
          <w:rFonts w:ascii="Times New Roman" w:eastAsia="宋体" w:hAnsi="Times New Roman" w:cs="Times New Roman"/>
          <w:color w:val="000000"/>
          <w:sz w:val="24"/>
          <w:szCs w:val="24"/>
          <w:lang w:val="zh-TW" w:eastAsia="zh-TW" w:bidi="zh-TW"/>
        </w:rPr>
        <w:t>美元，平均可变成本是</w:t>
      </w:r>
      <w:r w:rsidRPr="003631EA">
        <w:rPr>
          <w:rFonts w:ascii="Times New Roman" w:eastAsia="宋体" w:hAnsi="Times New Roman" w:cs="Times New Roman"/>
          <w:color w:val="000000"/>
          <w:sz w:val="24"/>
          <w:szCs w:val="24"/>
          <w:lang w:val="zh-TW" w:eastAsia="zh-TW" w:bidi="zh-TW"/>
        </w:rPr>
        <w:t>5</w:t>
      </w:r>
      <w:r w:rsidRPr="003631EA">
        <w:rPr>
          <w:rFonts w:ascii="Times New Roman" w:eastAsia="宋体" w:hAnsi="Times New Roman" w:cs="Times New Roman"/>
          <w:color w:val="000000"/>
          <w:sz w:val="24"/>
          <w:szCs w:val="24"/>
          <w:lang w:val="zh-TW" w:eastAsia="zh-TW" w:bidi="zh-TW"/>
        </w:rPr>
        <w:t>美元。</w:t>
      </w:r>
    </w:p>
    <w:p w14:paraId="780B67FB" w14:textId="77777777" w:rsidR="00B26224" w:rsidRPr="003631EA" w:rsidRDefault="00B26224" w:rsidP="00B26224">
      <w:pPr>
        <w:pStyle w:val="20"/>
        <w:shd w:val="clear" w:color="auto" w:fill="auto"/>
        <w:tabs>
          <w:tab w:val="left" w:pos="639"/>
        </w:tabs>
        <w:spacing w:before="50" w:after="50" w:line="360" w:lineRule="auto"/>
        <w:ind w:firstLine="0"/>
        <w:jc w:val="both"/>
        <w:rPr>
          <w:rFonts w:ascii="Times New Roman" w:eastAsia="宋体" w:hAnsi="Times New Roman" w:cs="Times New Roman"/>
          <w:sz w:val="24"/>
          <w:szCs w:val="24"/>
        </w:rPr>
      </w:pPr>
      <w:r w:rsidRPr="003631EA">
        <w:rPr>
          <w:rFonts w:ascii="Times New Roman" w:eastAsia="宋体" w:hAnsi="Times New Roman" w:cs="Times New Roman"/>
          <w:color w:val="000000"/>
          <w:sz w:val="24"/>
          <w:szCs w:val="24"/>
          <w:lang w:val="zh-TW" w:bidi="zh-TW"/>
        </w:rPr>
        <w:t>C</w:t>
      </w:r>
      <w:r w:rsidRPr="003631EA">
        <w:rPr>
          <w:rFonts w:ascii="Times New Roman" w:eastAsia="宋体" w:hAnsi="Times New Roman" w:cs="Times New Roman"/>
          <w:color w:val="000000"/>
          <w:sz w:val="24"/>
          <w:szCs w:val="24"/>
          <w:lang w:val="zh-TW" w:eastAsia="zh-TW" w:bidi="zh-TW"/>
        </w:rPr>
        <w:t>.</w:t>
      </w:r>
      <w:r w:rsidRPr="003631EA">
        <w:rPr>
          <w:rFonts w:ascii="Times New Roman" w:eastAsia="宋体" w:hAnsi="Times New Roman" w:cs="Times New Roman"/>
          <w:color w:val="000000"/>
          <w:sz w:val="24"/>
          <w:szCs w:val="24"/>
          <w:lang w:val="zh-TW" w:eastAsia="zh-TW" w:bidi="zh-TW"/>
        </w:rPr>
        <w:t>边际成本是</w:t>
      </w:r>
      <w:r w:rsidRPr="003631EA">
        <w:rPr>
          <w:rFonts w:ascii="Times New Roman" w:eastAsia="宋体" w:hAnsi="Times New Roman" w:cs="Times New Roman"/>
          <w:color w:val="000000"/>
          <w:sz w:val="24"/>
          <w:szCs w:val="24"/>
          <w:lang w:val="zh-TW" w:eastAsia="zh-TW" w:bidi="zh-TW"/>
        </w:rPr>
        <w:t>5</w:t>
      </w:r>
      <w:r w:rsidRPr="003631EA">
        <w:rPr>
          <w:rFonts w:ascii="Times New Roman" w:eastAsia="宋体" w:hAnsi="Times New Roman" w:cs="Times New Roman"/>
          <w:color w:val="000000"/>
          <w:sz w:val="24"/>
          <w:szCs w:val="24"/>
          <w:lang w:val="zh-TW" w:eastAsia="zh-TW" w:bidi="zh-TW"/>
        </w:rPr>
        <w:t>美元，平均总成本是</w:t>
      </w:r>
      <w:r w:rsidRPr="003631EA">
        <w:rPr>
          <w:rFonts w:ascii="Times New Roman" w:eastAsia="宋体" w:hAnsi="Times New Roman" w:cs="Times New Roman"/>
          <w:color w:val="000000"/>
          <w:sz w:val="24"/>
          <w:szCs w:val="24"/>
          <w:lang w:val="zh-TW" w:eastAsia="zh-TW" w:bidi="zh-TW"/>
        </w:rPr>
        <w:t>8</w:t>
      </w:r>
      <w:r w:rsidRPr="003631EA">
        <w:rPr>
          <w:rFonts w:ascii="Times New Roman" w:eastAsia="宋体" w:hAnsi="Times New Roman" w:cs="Times New Roman"/>
          <w:color w:val="000000"/>
          <w:sz w:val="24"/>
          <w:szCs w:val="24"/>
          <w:lang w:val="zh-TW" w:eastAsia="zh-TW" w:bidi="zh-TW"/>
        </w:rPr>
        <w:t>美元。</w:t>
      </w:r>
    </w:p>
    <w:p w14:paraId="68A0F128" w14:textId="77777777" w:rsidR="00B26224" w:rsidRPr="003631EA" w:rsidRDefault="00B26224" w:rsidP="00B26224">
      <w:pPr>
        <w:pStyle w:val="20"/>
        <w:shd w:val="clear" w:color="auto" w:fill="auto"/>
        <w:tabs>
          <w:tab w:val="left" w:pos="639"/>
        </w:tabs>
        <w:spacing w:before="50" w:after="50" w:line="360" w:lineRule="auto"/>
        <w:ind w:firstLine="0"/>
        <w:jc w:val="both"/>
        <w:rPr>
          <w:rFonts w:ascii="Times New Roman" w:eastAsia="宋体" w:hAnsi="Times New Roman" w:cs="Times New Roman"/>
          <w:sz w:val="24"/>
          <w:szCs w:val="24"/>
        </w:rPr>
      </w:pPr>
      <w:r w:rsidRPr="003631EA">
        <w:rPr>
          <w:rFonts w:ascii="Times New Roman" w:eastAsia="宋体" w:hAnsi="Times New Roman" w:cs="Times New Roman"/>
          <w:color w:val="000000"/>
          <w:sz w:val="24"/>
          <w:szCs w:val="24"/>
          <w:lang w:val="zh-TW" w:bidi="zh-TW"/>
        </w:rPr>
        <w:lastRenderedPageBreak/>
        <w:t>D</w:t>
      </w:r>
      <w:r w:rsidRPr="003631EA">
        <w:rPr>
          <w:rFonts w:ascii="Times New Roman" w:eastAsia="宋体" w:hAnsi="Times New Roman" w:cs="Times New Roman"/>
          <w:color w:val="000000"/>
          <w:sz w:val="24"/>
          <w:szCs w:val="24"/>
          <w:lang w:val="zh-TW" w:eastAsia="zh-TW" w:bidi="zh-TW"/>
        </w:rPr>
        <w:t>.</w:t>
      </w:r>
      <w:r w:rsidRPr="003631EA">
        <w:rPr>
          <w:rFonts w:ascii="Times New Roman" w:eastAsia="宋体" w:hAnsi="Times New Roman" w:cs="Times New Roman"/>
          <w:color w:val="000000"/>
          <w:sz w:val="24"/>
          <w:szCs w:val="24"/>
          <w:lang w:val="zh-TW" w:eastAsia="zh-TW" w:bidi="zh-TW"/>
        </w:rPr>
        <w:t>边际成本是</w:t>
      </w:r>
      <w:r w:rsidRPr="003631EA">
        <w:rPr>
          <w:rFonts w:ascii="Times New Roman" w:eastAsia="宋体" w:hAnsi="Times New Roman" w:cs="Times New Roman"/>
          <w:color w:val="000000"/>
          <w:sz w:val="24"/>
          <w:szCs w:val="24"/>
          <w:lang w:val="zh-TW" w:eastAsia="zh-TW" w:bidi="zh-TW"/>
        </w:rPr>
        <w:t>8</w:t>
      </w:r>
      <w:r w:rsidRPr="003631EA">
        <w:rPr>
          <w:rFonts w:ascii="Times New Roman" w:eastAsia="宋体" w:hAnsi="Times New Roman" w:cs="Times New Roman"/>
          <w:color w:val="000000"/>
          <w:sz w:val="24"/>
          <w:szCs w:val="24"/>
          <w:lang w:val="zh-TW" w:eastAsia="zh-TW" w:bidi="zh-TW"/>
        </w:rPr>
        <w:t>美元，平均总成本是</w:t>
      </w:r>
      <w:r w:rsidRPr="003631EA">
        <w:rPr>
          <w:rFonts w:ascii="Times New Roman" w:eastAsia="宋体" w:hAnsi="Times New Roman" w:cs="Times New Roman"/>
          <w:color w:val="000000"/>
          <w:sz w:val="24"/>
          <w:szCs w:val="24"/>
          <w:lang w:val="zh-TW" w:eastAsia="zh-TW" w:bidi="zh-TW"/>
        </w:rPr>
        <w:t>5</w:t>
      </w:r>
      <w:r w:rsidRPr="003631EA">
        <w:rPr>
          <w:rFonts w:ascii="Times New Roman" w:eastAsia="宋体" w:hAnsi="Times New Roman" w:cs="Times New Roman"/>
          <w:color w:val="000000"/>
          <w:sz w:val="24"/>
          <w:szCs w:val="24"/>
          <w:lang w:val="zh-TW" w:eastAsia="zh-TW" w:bidi="zh-TW"/>
        </w:rPr>
        <w:t>美元。</w:t>
      </w:r>
    </w:p>
    <w:p w14:paraId="015077CF" w14:textId="0112FB2B" w:rsidR="00B26224" w:rsidRPr="001E1C67" w:rsidRDefault="000D2B80" w:rsidP="001E1C67">
      <w:pPr>
        <w:spacing w:beforeLines="50" w:before="156" w:afterLines="50" w:after="156" w:line="360" w:lineRule="auto"/>
        <w:jc w:val="both"/>
        <w:rPr>
          <w:rFonts w:ascii="Times New Roman" w:eastAsia="宋体" w:hAnsi="Times New Roman" w:cs="Times New Roman"/>
          <w:kern w:val="2"/>
        </w:rPr>
      </w:pPr>
      <w:r w:rsidRPr="001E1C67">
        <w:rPr>
          <w:rFonts w:ascii="Times New Roman" w:eastAsia="宋体" w:hAnsi="Times New Roman" w:cs="Times New Roman"/>
          <w:b/>
          <w:bCs/>
          <w:kern w:val="2"/>
          <w:lang w:eastAsia="zh-CN"/>
        </w:rPr>
        <w:t>【</w:t>
      </w:r>
      <w:r w:rsidR="00881965" w:rsidRPr="001E1C67">
        <w:rPr>
          <w:rFonts w:ascii="Times New Roman" w:eastAsia="宋体" w:hAnsi="Times New Roman" w:cs="Times New Roman"/>
          <w:b/>
          <w:bCs/>
          <w:kern w:val="2"/>
        </w:rPr>
        <w:t>解答</w:t>
      </w:r>
      <w:r w:rsidRPr="001E1C67">
        <w:rPr>
          <w:rFonts w:ascii="Times New Roman" w:eastAsia="宋体" w:hAnsi="Times New Roman" w:cs="Times New Roman"/>
          <w:b/>
          <w:bCs/>
          <w:kern w:val="2"/>
        </w:rPr>
        <w:t>】</w:t>
      </w:r>
      <w:r w:rsidR="00881965" w:rsidRPr="001E1C67">
        <w:rPr>
          <w:rFonts w:ascii="Times New Roman" w:eastAsia="宋体" w:hAnsi="Times New Roman" w:cs="Times New Roman"/>
          <w:kern w:val="2"/>
        </w:rPr>
        <w:t>边际成本是额外一单位产量所引起的总成本的增加，即</w:t>
      </w:r>
      <w:r w:rsidR="00881965" w:rsidRPr="001E1C67">
        <w:rPr>
          <w:rFonts w:ascii="Times New Roman" w:eastAsia="宋体" w:hAnsi="Times New Roman" w:cs="Times New Roman"/>
          <w:kern w:val="2"/>
        </w:rPr>
        <w:t>5008</w:t>
      </w:r>
      <w:r w:rsidRPr="001E1C67">
        <w:rPr>
          <w:rFonts w:ascii="Times New Roman" w:eastAsia="宋体" w:hAnsi="Times New Roman" w:cs="Times New Roman"/>
          <w:kern w:val="2"/>
        </w:rPr>
        <w:t>-</w:t>
      </w:r>
      <w:r w:rsidR="00881965" w:rsidRPr="001E1C67">
        <w:rPr>
          <w:rFonts w:ascii="Times New Roman" w:eastAsia="宋体" w:hAnsi="Times New Roman" w:cs="Times New Roman"/>
          <w:kern w:val="2"/>
        </w:rPr>
        <w:t>5000=8(</w:t>
      </w:r>
      <w:r w:rsidR="00881965" w:rsidRPr="001E1C67">
        <w:rPr>
          <w:rFonts w:ascii="Times New Roman" w:eastAsia="宋体" w:hAnsi="Times New Roman" w:cs="Times New Roman"/>
          <w:kern w:val="2"/>
        </w:rPr>
        <w:t>美元）。平均总成本等于总成本除以产量，即</w:t>
      </w:r>
      <w:r w:rsidR="00881965" w:rsidRPr="001E1C67">
        <w:rPr>
          <w:rFonts w:ascii="Times New Roman" w:eastAsia="宋体" w:hAnsi="Times New Roman" w:cs="Times New Roman"/>
          <w:kern w:val="2"/>
        </w:rPr>
        <w:t>5000</w:t>
      </w:r>
      <w:r w:rsidR="00881965" w:rsidRPr="001E1C67">
        <w:rPr>
          <w:rFonts w:ascii="Times New Roman" w:eastAsia="宋体" w:hAnsi="Times New Roman" w:cs="Times New Roman"/>
          <w:kern w:val="2"/>
        </w:rPr>
        <w:t>/</w:t>
      </w:r>
      <w:r w:rsidR="00881965" w:rsidRPr="001E1C67">
        <w:rPr>
          <w:rFonts w:ascii="Times New Roman" w:eastAsia="宋体" w:hAnsi="Times New Roman" w:cs="Times New Roman"/>
          <w:kern w:val="2"/>
        </w:rPr>
        <w:t>1000=5(</w:t>
      </w:r>
      <w:r w:rsidR="00881965" w:rsidRPr="001E1C67">
        <w:rPr>
          <w:rFonts w:ascii="Times New Roman" w:eastAsia="宋体" w:hAnsi="Times New Roman" w:cs="Times New Roman"/>
          <w:kern w:val="2"/>
        </w:rPr>
        <w:t>美元）。</w:t>
      </w:r>
    </w:p>
    <w:p w14:paraId="38C34516" w14:textId="77777777" w:rsidR="000D2B80" w:rsidRPr="000D2B80" w:rsidRDefault="000D2B80" w:rsidP="00B26224">
      <w:pPr>
        <w:spacing w:beforeLines="50" w:before="156" w:afterLines="50" w:after="156" w:line="360" w:lineRule="auto"/>
        <w:rPr>
          <w:rFonts w:ascii="Times New Roman" w:eastAsia="PMingLiU" w:hAnsi="Times New Roman" w:cs="Times New Roman" w:hint="eastAsia"/>
          <w:kern w:val="2"/>
        </w:rPr>
      </w:pPr>
    </w:p>
    <w:p w14:paraId="0710DF60" w14:textId="77777777" w:rsidR="00B26224" w:rsidRPr="001E1C67" w:rsidRDefault="00B26224" w:rsidP="001E1C67">
      <w:pPr>
        <w:pStyle w:val="29"/>
        <w:spacing w:beforeLines="50" w:before="156" w:afterLines="50" w:after="156" w:line="360" w:lineRule="auto"/>
        <w:rPr>
          <w:rFonts w:ascii="黑体" w:eastAsia="黑体" w:hAnsi="黑体" w:cs="Times New Roman"/>
          <w:b/>
          <w:bCs/>
          <w:sz w:val="24"/>
          <w:szCs w:val="24"/>
        </w:rPr>
      </w:pPr>
      <w:r w:rsidRPr="001E1C67">
        <w:rPr>
          <w:rFonts w:ascii="黑体" w:eastAsia="黑体" w:hAnsi="黑体" w:cs="Times New Roman" w:hint="eastAsia"/>
          <w:b/>
          <w:bCs/>
          <w:sz w:val="24"/>
          <w:szCs w:val="24"/>
        </w:rPr>
        <w:t>简答题</w:t>
      </w:r>
    </w:p>
    <w:p w14:paraId="2D560892" w14:textId="77777777" w:rsidR="00B26224" w:rsidRPr="00D52136" w:rsidRDefault="00B26224" w:rsidP="00B26224">
      <w:pPr>
        <w:pStyle w:val="20"/>
        <w:shd w:val="clear" w:color="auto" w:fill="auto"/>
        <w:tabs>
          <w:tab w:val="left" w:pos="322"/>
        </w:tabs>
        <w:spacing w:beforeLines="50" w:before="156" w:afterLines="50" w:after="156" w:line="360" w:lineRule="auto"/>
        <w:ind w:firstLine="0"/>
        <w:jc w:val="both"/>
        <w:rPr>
          <w:rFonts w:ascii="Times New Roman" w:eastAsia="宋体" w:hAnsi="Times New Roman" w:cs="Times New Roman"/>
          <w:color w:val="000000"/>
          <w:kern w:val="0"/>
          <w:sz w:val="24"/>
          <w:szCs w:val="24"/>
          <w:lang w:val="zh-TW" w:eastAsia="zh-TW" w:bidi="zh-TW"/>
        </w:rPr>
      </w:pPr>
      <w:r>
        <w:rPr>
          <w:rFonts w:ascii="Times New Roman" w:eastAsia="宋体" w:hAnsi="Times New Roman" w:cs="Times New Roman" w:hint="eastAsia"/>
          <w:color w:val="000000"/>
          <w:kern w:val="0"/>
          <w:sz w:val="24"/>
          <w:szCs w:val="24"/>
          <w:lang w:val="zh-TW" w:bidi="zh-TW"/>
        </w:rPr>
        <w:t>1</w:t>
      </w:r>
      <w:r>
        <w:rPr>
          <w:rFonts w:ascii="Times New Roman" w:eastAsia="宋体" w:hAnsi="Times New Roman" w:cs="Times New Roman" w:hint="eastAsia"/>
          <w:color w:val="000000"/>
          <w:kern w:val="0"/>
          <w:sz w:val="24"/>
          <w:szCs w:val="24"/>
          <w:lang w:val="zh-TW" w:bidi="zh-TW"/>
        </w:rPr>
        <w:t>、</w:t>
      </w:r>
      <w:r w:rsidRPr="00D52136">
        <w:rPr>
          <w:rFonts w:ascii="Times New Roman" w:eastAsia="宋体" w:hAnsi="Times New Roman" w:cs="Times New Roman"/>
          <w:color w:val="000000"/>
          <w:kern w:val="0"/>
          <w:sz w:val="24"/>
          <w:szCs w:val="24"/>
          <w:lang w:val="zh-TW" w:eastAsia="zh-TW" w:bidi="zh-TW"/>
        </w:rPr>
        <w:t>你到镇里最好的餐馆，点了一道</w:t>
      </w:r>
      <w:r w:rsidRPr="00D52136">
        <w:rPr>
          <w:rFonts w:ascii="Times New Roman" w:eastAsia="宋体" w:hAnsi="Times New Roman" w:cs="Times New Roman"/>
          <w:color w:val="000000"/>
          <w:kern w:val="0"/>
          <w:sz w:val="24"/>
          <w:szCs w:val="24"/>
          <w:lang w:val="zh-TW" w:eastAsia="zh-TW" w:bidi="zh-TW"/>
        </w:rPr>
        <w:t>40</w:t>
      </w:r>
      <w:r w:rsidRPr="00D52136">
        <w:rPr>
          <w:rFonts w:ascii="Times New Roman" w:eastAsia="宋体" w:hAnsi="Times New Roman" w:cs="Times New Roman"/>
          <w:color w:val="000000"/>
          <w:kern w:val="0"/>
          <w:sz w:val="24"/>
          <w:szCs w:val="24"/>
          <w:lang w:val="zh-TW" w:eastAsia="zh-TW" w:bidi="zh-TW"/>
        </w:rPr>
        <w:t>美元的龙虾。吃了一半龙虾，你就感到非常饱了。你的朋友想劝你吃完，因为你无法把它拿回家，而且</w:t>
      </w:r>
      <w:r w:rsidRPr="00D52136">
        <w:rPr>
          <w:rFonts w:ascii="Times New Roman" w:eastAsia="宋体" w:hAnsi="Times New Roman" w:cs="Times New Roman"/>
          <w:color w:val="000000"/>
          <w:kern w:val="0"/>
          <w:sz w:val="24"/>
          <w:szCs w:val="24"/>
          <w:lang w:val="zh-TW" w:eastAsia="zh-TW" w:bidi="zh-TW"/>
        </w:rPr>
        <w:t>“</w:t>
      </w:r>
      <w:r w:rsidRPr="00D52136">
        <w:rPr>
          <w:rFonts w:ascii="Times New Roman" w:eastAsia="宋体" w:hAnsi="Times New Roman" w:cs="Times New Roman"/>
          <w:color w:val="000000"/>
          <w:kern w:val="0"/>
          <w:sz w:val="24"/>
          <w:szCs w:val="24"/>
          <w:lang w:val="zh-TW" w:eastAsia="zh-TW" w:bidi="zh-TW"/>
        </w:rPr>
        <w:t>你已经为此花了钱</w:t>
      </w:r>
      <w:r w:rsidRPr="00D52136">
        <w:rPr>
          <w:rFonts w:ascii="Times New Roman" w:eastAsia="宋体" w:hAnsi="Times New Roman" w:cs="Times New Roman"/>
          <w:color w:val="000000"/>
          <w:kern w:val="0"/>
          <w:sz w:val="24"/>
          <w:szCs w:val="24"/>
          <w:lang w:val="zh-TW" w:eastAsia="zh-TW" w:bidi="zh-TW"/>
        </w:rPr>
        <w:t>”</w:t>
      </w:r>
      <w:r w:rsidRPr="00D52136">
        <w:rPr>
          <w:rFonts w:ascii="Times New Roman" w:eastAsia="宋体" w:hAnsi="Times New Roman" w:cs="Times New Roman"/>
          <w:color w:val="000000"/>
          <w:kern w:val="0"/>
          <w:sz w:val="24"/>
          <w:szCs w:val="24"/>
          <w:lang w:val="zh-TW" w:eastAsia="zh-TW" w:bidi="zh-TW"/>
        </w:rPr>
        <w:t>。你应该怎么做？把你的答案与本章的内容</w:t>
      </w:r>
      <w:r>
        <w:rPr>
          <w:rFonts w:ascii="Times New Roman" w:eastAsia="宋体" w:hAnsi="Times New Roman" w:cs="Times New Roman" w:hint="eastAsia"/>
          <w:color w:val="000000"/>
          <w:kern w:val="0"/>
          <w:sz w:val="24"/>
          <w:szCs w:val="24"/>
          <w:lang w:val="zh-TW" w:eastAsia="zh-TW" w:bidi="zh-TW"/>
        </w:rPr>
        <w:t>（沉没成本）</w:t>
      </w:r>
      <w:r w:rsidRPr="00D52136">
        <w:rPr>
          <w:rFonts w:ascii="Times New Roman" w:eastAsia="宋体" w:hAnsi="Times New Roman" w:cs="Times New Roman"/>
          <w:color w:val="000000"/>
          <w:kern w:val="0"/>
          <w:sz w:val="24"/>
          <w:szCs w:val="24"/>
          <w:lang w:val="zh-TW" w:eastAsia="zh-TW" w:bidi="zh-TW"/>
        </w:rPr>
        <w:t>联系起来。</w:t>
      </w:r>
    </w:p>
    <w:p w14:paraId="58938BD6" w14:textId="77777777" w:rsidR="00B26224" w:rsidRPr="00153834" w:rsidRDefault="00B26224" w:rsidP="00B26224">
      <w:pPr>
        <w:spacing w:beforeLines="50" w:before="156" w:afterLines="50" w:after="156" w:line="360" w:lineRule="auto"/>
        <w:rPr>
          <w:rFonts w:ascii="Times New Roman" w:eastAsia="PMingLiU" w:hAnsi="Times New Roman" w:cs="Times New Roman"/>
        </w:rPr>
      </w:pPr>
      <w:r w:rsidRPr="0052432C">
        <w:rPr>
          <w:rFonts w:ascii="Times New Roman" w:eastAsia="宋体" w:hAnsi="Times New Roman" w:cs="Times New Roman"/>
        </w:rPr>
        <w:t>【解答】</w:t>
      </w:r>
    </w:p>
    <w:p w14:paraId="2F687B2E" w14:textId="77777777" w:rsidR="00B26224" w:rsidRPr="00D52136" w:rsidRDefault="00B26224" w:rsidP="00B26224">
      <w:pPr>
        <w:spacing w:beforeLines="50" w:before="156" w:afterLines="50" w:after="156" w:line="360" w:lineRule="auto"/>
        <w:rPr>
          <w:rFonts w:ascii="Times New Roman" w:eastAsia="宋体" w:hAnsi="Times New Roman" w:cs="Times New Roman"/>
        </w:rPr>
      </w:pPr>
      <w:r w:rsidRPr="00D52136">
        <w:rPr>
          <w:rFonts w:ascii="Times New Roman" w:eastAsia="宋体" w:hAnsi="Times New Roman" w:cs="Times New Roman"/>
        </w:rPr>
        <w:t>如果你已经点了晚餐，其成本就是沉没成本，所以这并不是一种机会成本。所以说，晚餐的成本不应该影响你是否把它吃完的决定。</w:t>
      </w:r>
    </w:p>
    <w:p w14:paraId="564A5B31" w14:textId="77777777" w:rsidR="00B26224" w:rsidRPr="0052432C" w:rsidRDefault="00B26224" w:rsidP="00B26224">
      <w:pPr>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lang w:eastAsia="zh-CN"/>
        </w:rPr>
        <w:t>2</w:t>
      </w:r>
      <w:r>
        <w:rPr>
          <w:rFonts w:ascii="Times New Roman" w:eastAsia="宋体" w:hAnsi="Times New Roman" w:cs="Times New Roman" w:hint="eastAsia"/>
          <w:lang w:eastAsia="zh-CN"/>
        </w:rPr>
        <w:t>、</w:t>
      </w:r>
      <w:r w:rsidRPr="0052432C">
        <w:rPr>
          <w:rFonts w:ascii="Times New Roman" w:eastAsia="宋体" w:hAnsi="Times New Roman" w:cs="Times New Roman"/>
        </w:rPr>
        <w:t>考虑家用旅行车市场。根据下面所列的事件，分别指出需求或供给</w:t>
      </w:r>
      <w:r w:rsidRPr="0052432C">
        <w:rPr>
          <w:rFonts w:ascii="Times New Roman" w:eastAsia="宋体" w:hAnsi="Times New Roman" w:cs="Times New Roman"/>
          <w:lang w:eastAsia="zh-CN"/>
        </w:rPr>
        <w:t>是否</w:t>
      </w:r>
      <w:r w:rsidRPr="0052432C">
        <w:rPr>
          <w:rFonts w:ascii="Times New Roman" w:eastAsia="宋体" w:hAnsi="Times New Roman" w:cs="Times New Roman"/>
        </w:rPr>
        <w:t>将受到影响。同时还要指出，需求或供给是增加了，还是减少了。</w:t>
      </w:r>
    </w:p>
    <w:p w14:paraId="7D994B93" w14:textId="77777777" w:rsidR="00B26224" w:rsidRPr="0052432C" w:rsidRDefault="00B26224" w:rsidP="00B26224">
      <w:pPr>
        <w:spacing w:beforeLines="50" w:before="156" w:afterLines="50" w:after="156" w:line="360" w:lineRule="auto"/>
        <w:rPr>
          <w:rFonts w:ascii="Times New Roman" w:eastAsia="宋体" w:hAnsi="Times New Roman" w:cs="Times New Roman"/>
        </w:rPr>
      </w:pPr>
      <w:r w:rsidRPr="0052432C">
        <w:rPr>
          <w:rFonts w:ascii="Times New Roman" w:eastAsia="宋体" w:hAnsi="Times New Roman" w:cs="Times New Roman"/>
        </w:rPr>
        <w:t>a.</w:t>
      </w:r>
      <w:r w:rsidRPr="0052432C">
        <w:rPr>
          <w:rFonts w:ascii="Times New Roman" w:eastAsia="宋体" w:hAnsi="Times New Roman" w:cs="Times New Roman"/>
        </w:rPr>
        <w:t>人们决定多生孩子。</w:t>
      </w:r>
    </w:p>
    <w:p w14:paraId="7CF5525D" w14:textId="77777777" w:rsidR="00B26224" w:rsidRPr="0052432C" w:rsidRDefault="00B26224" w:rsidP="00B26224">
      <w:pPr>
        <w:spacing w:beforeLines="50" w:before="156" w:afterLines="50" w:after="156" w:line="360" w:lineRule="auto"/>
        <w:rPr>
          <w:rFonts w:ascii="Times New Roman" w:eastAsia="宋体" w:hAnsi="Times New Roman" w:cs="Times New Roman"/>
        </w:rPr>
      </w:pPr>
      <w:r w:rsidRPr="0052432C">
        <w:rPr>
          <w:rFonts w:ascii="Times New Roman" w:eastAsia="宋体" w:hAnsi="Times New Roman" w:cs="Times New Roman"/>
          <w:lang w:eastAsia="zh-CN"/>
        </w:rPr>
        <w:t>b</w:t>
      </w:r>
      <w:r w:rsidRPr="0052432C">
        <w:rPr>
          <w:rFonts w:ascii="Times New Roman" w:eastAsia="宋体" w:hAnsi="Times New Roman" w:cs="Times New Roman"/>
        </w:rPr>
        <w:t>.</w:t>
      </w:r>
      <w:r w:rsidRPr="0052432C">
        <w:rPr>
          <w:rFonts w:ascii="Times New Roman" w:eastAsia="宋体" w:hAnsi="Times New Roman" w:cs="Times New Roman"/>
        </w:rPr>
        <w:t>钢铁工人罢工，致使钢材价格上涨。</w:t>
      </w:r>
    </w:p>
    <w:p w14:paraId="6A65C5AD" w14:textId="77777777" w:rsidR="00B26224" w:rsidRPr="0052432C" w:rsidRDefault="00B26224" w:rsidP="00B26224">
      <w:pPr>
        <w:spacing w:beforeLines="50" w:before="156" w:afterLines="50" w:after="156" w:line="360" w:lineRule="auto"/>
        <w:rPr>
          <w:rFonts w:ascii="Times New Roman" w:eastAsia="宋体" w:hAnsi="Times New Roman" w:cs="Times New Roman"/>
        </w:rPr>
      </w:pPr>
      <w:r w:rsidRPr="0052432C">
        <w:rPr>
          <w:rFonts w:ascii="Times New Roman" w:eastAsia="宋体" w:hAnsi="Times New Roman" w:cs="Times New Roman"/>
          <w:lang w:eastAsia="zh-CN"/>
        </w:rPr>
        <w:t>c</w:t>
      </w:r>
      <w:r w:rsidRPr="0052432C">
        <w:rPr>
          <w:rFonts w:ascii="Times New Roman" w:eastAsia="宋体" w:hAnsi="Times New Roman" w:cs="Times New Roman"/>
        </w:rPr>
        <w:t>.</w:t>
      </w:r>
      <w:r w:rsidRPr="0052432C">
        <w:rPr>
          <w:rFonts w:ascii="Times New Roman" w:eastAsia="宋体" w:hAnsi="Times New Roman" w:cs="Times New Roman"/>
        </w:rPr>
        <w:t>工程师开发出用于家用旅行车生产的新的自动化机器。</w:t>
      </w:r>
    </w:p>
    <w:p w14:paraId="5D5D5C7B" w14:textId="77777777" w:rsidR="00B26224" w:rsidRPr="0052432C" w:rsidRDefault="00B26224" w:rsidP="00B26224">
      <w:pPr>
        <w:spacing w:beforeLines="50" w:before="156" w:afterLines="50" w:after="156" w:line="360" w:lineRule="auto"/>
        <w:rPr>
          <w:rFonts w:ascii="Times New Roman" w:eastAsia="宋体" w:hAnsi="Times New Roman" w:cs="Times New Roman"/>
        </w:rPr>
      </w:pPr>
      <w:r w:rsidRPr="0052432C">
        <w:rPr>
          <w:rFonts w:ascii="Times New Roman" w:eastAsia="宋体" w:hAnsi="Times New Roman" w:cs="Times New Roman"/>
          <w:lang w:eastAsia="zh-CN"/>
        </w:rPr>
        <w:t>d</w:t>
      </w:r>
      <w:r w:rsidRPr="0052432C">
        <w:rPr>
          <w:rFonts w:ascii="Times New Roman" w:eastAsia="宋体" w:hAnsi="Times New Roman" w:cs="Times New Roman"/>
        </w:rPr>
        <w:t>.</w:t>
      </w:r>
      <w:r w:rsidRPr="0052432C">
        <w:rPr>
          <w:rFonts w:ascii="Times New Roman" w:eastAsia="宋体" w:hAnsi="Times New Roman" w:cs="Times New Roman"/>
        </w:rPr>
        <w:t>运动型多功能车价格上升。</w:t>
      </w:r>
      <w:r w:rsidRPr="0052432C">
        <w:rPr>
          <w:rFonts w:ascii="Times New Roman" w:eastAsia="宋体" w:hAnsi="Times New Roman" w:cs="Times New Roman"/>
          <w:lang w:eastAsia="zh-CN"/>
        </w:rPr>
        <w:t>(</w:t>
      </w:r>
      <w:r w:rsidRPr="0052432C">
        <w:rPr>
          <w:rFonts w:ascii="Times New Roman" w:eastAsia="宋体" w:hAnsi="Times New Roman" w:cs="Times New Roman"/>
        </w:rPr>
        <w:t>旅行车替代品</w:t>
      </w:r>
      <w:r w:rsidRPr="0052432C">
        <w:rPr>
          <w:rFonts w:ascii="Times New Roman" w:eastAsia="宋体" w:hAnsi="Times New Roman" w:cs="Times New Roman"/>
        </w:rPr>
        <w:t>)</w:t>
      </w:r>
    </w:p>
    <w:p w14:paraId="61B1C455" w14:textId="77777777" w:rsidR="00B26224" w:rsidRPr="0052432C" w:rsidRDefault="00B26224" w:rsidP="00B26224">
      <w:pPr>
        <w:spacing w:beforeLines="50" w:before="156" w:afterLines="50" w:after="156" w:line="360" w:lineRule="auto"/>
        <w:rPr>
          <w:rFonts w:ascii="Times New Roman" w:eastAsia="宋体" w:hAnsi="Times New Roman" w:cs="Times New Roman"/>
        </w:rPr>
      </w:pPr>
      <w:r w:rsidRPr="0052432C">
        <w:rPr>
          <w:rFonts w:ascii="Times New Roman" w:eastAsia="宋体" w:hAnsi="Times New Roman" w:cs="Times New Roman"/>
          <w:lang w:eastAsia="zh-CN"/>
        </w:rPr>
        <w:t>e</w:t>
      </w:r>
      <w:r w:rsidRPr="0052432C">
        <w:rPr>
          <w:rFonts w:ascii="Times New Roman" w:eastAsia="宋体" w:hAnsi="Times New Roman" w:cs="Times New Roman"/>
        </w:rPr>
        <w:t>.</w:t>
      </w:r>
      <w:r w:rsidRPr="0052432C">
        <w:rPr>
          <w:rFonts w:ascii="Times New Roman" w:eastAsia="宋体" w:hAnsi="Times New Roman" w:cs="Times New Roman"/>
        </w:rPr>
        <w:t>股市崩溃减少了人们的财产。</w:t>
      </w:r>
    </w:p>
    <w:p w14:paraId="7BC5CF0F" w14:textId="77777777" w:rsidR="00B26224" w:rsidRPr="0052432C" w:rsidRDefault="00B26224" w:rsidP="00B26224">
      <w:pPr>
        <w:spacing w:beforeLines="50" w:before="156" w:afterLines="50" w:after="156" w:line="360" w:lineRule="auto"/>
        <w:rPr>
          <w:rFonts w:ascii="Times New Roman" w:eastAsia="宋体" w:hAnsi="Times New Roman" w:cs="Times New Roman"/>
        </w:rPr>
      </w:pPr>
      <w:r w:rsidRPr="0052432C">
        <w:rPr>
          <w:rFonts w:ascii="Times New Roman" w:eastAsia="宋体" w:hAnsi="Times New Roman" w:cs="Times New Roman"/>
        </w:rPr>
        <w:t>【解答】</w:t>
      </w:r>
    </w:p>
    <w:p w14:paraId="6EA57F03" w14:textId="77777777" w:rsidR="00B26224" w:rsidRPr="0052432C" w:rsidRDefault="00B26224" w:rsidP="00B26224">
      <w:pPr>
        <w:spacing w:beforeLines="50" w:before="156" w:afterLines="50" w:after="156" w:line="360" w:lineRule="auto"/>
        <w:rPr>
          <w:rFonts w:ascii="Times New Roman" w:eastAsia="宋体" w:hAnsi="Times New Roman" w:cs="Times New Roman"/>
        </w:rPr>
      </w:pPr>
      <w:r w:rsidRPr="0052432C">
        <w:rPr>
          <w:rFonts w:ascii="Times New Roman" w:eastAsia="宋体" w:hAnsi="Times New Roman" w:cs="Times New Roman"/>
        </w:rPr>
        <w:t>a.</w:t>
      </w:r>
      <w:r w:rsidRPr="0052432C">
        <w:rPr>
          <w:rFonts w:ascii="Times New Roman" w:eastAsia="宋体" w:hAnsi="Times New Roman" w:cs="Times New Roman"/>
        </w:rPr>
        <w:t>如果人们想要更多的孩子，就会希望有更多的交通工具来接送孩子，所以，对家用旅行车的</w:t>
      </w:r>
      <w:r w:rsidRPr="0052432C">
        <w:rPr>
          <w:rFonts w:ascii="Times New Roman" w:eastAsia="宋体" w:hAnsi="Times New Roman" w:cs="Times New Roman"/>
          <w:b/>
          <w:bCs/>
        </w:rPr>
        <w:t>需求就会增加</w:t>
      </w:r>
      <w:r w:rsidRPr="0052432C">
        <w:rPr>
          <w:rFonts w:ascii="Times New Roman" w:eastAsia="宋体" w:hAnsi="Times New Roman" w:cs="Times New Roman"/>
        </w:rPr>
        <w:t>。但是</w:t>
      </w:r>
      <w:r w:rsidRPr="0052432C">
        <w:rPr>
          <w:rFonts w:ascii="Times New Roman" w:eastAsia="宋体" w:hAnsi="Times New Roman" w:cs="Times New Roman"/>
          <w:b/>
          <w:bCs/>
        </w:rPr>
        <w:t>供给不会受到影响</w:t>
      </w:r>
      <w:r w:rsidRPr="0052432C">
        <w:rPr>
          <w:rFonts w:ascii="Times New Roman" w:eastAsia="宋体" w:hAnsi="Times New Roman" w:cs="Times New Roman"/>
        </w:rPr>
        <w:t>。</w:t>
      </w:r>
    </w:p>
    <w:p w14:paraId="5E068D00" w14:textId="77777777" w:rsidR="00B26224" w:rsidRPr="0052432C" w:rsidRDefault="00B26224" w:rsidP="00B26224">
      <w:pPr>
        <w:spacing w:beforeLines="50" w:before="156" w:afterLines="50" w:after="156" w:line="360" w:lineRule="auto"/>
        <w:rPr>
          <w:rFonts w:ascii="Times New Roman" w:eastAsia="宋体" w:hAnsi="Times New Roman" w:cs="Times New Roman"/>
        </w:rPr>
      </w:pPr>
      <w:r w:rsidRPr="0052432C">
        <w:rPr>
          <w:rFonts w:ascii="Times New Roman" w:eastAsia="宋体" w:hAnsi="Times New Roman" w:cs="Times New Roman"/>
        </w:rPr>
        <w:t>b.</w:t>
      </w:r>
      <w:r w:rsidRPr="0052432C">
        <w:rPr>
          <w:rFonts w:ascii="Times New Roman" w:eastAsia="宋体" w:hAnsi="Times New Roman" w:cs="Times New Roman"/>
        </w:rPr>
        <w:t>如果炼钢工人的罢工使得钢铁的价格有所上升，这样会使得生产家用旅行车的成本上</w:t>
      </w:r>
      <w:r w:rsidRPr="0052432C">
        <w:rPr>
          <w:rFonts w:ascii="Times New Roman" w:eastAsia="宋体" w:hAnsi="Times New Roman" w:cs="Times New Roman"/>
        </w:rPr>
        <w:t>.</w:t>
      </w:r>
      <w:r w:rsidRPr="0052432C">
        <w:rPr>
          <w:rFonts w:ascii="Times New Roman" w:eastAsia="宋体" w:hAnsi="Times New Roman" w:cs="Times New Roman"/>
        </w:rPr>
        <w:t>升以及家用旅行车的</w:t>
      </w:r>
      <w:r w:rsidRPr="0052432C">
        <w:rPr>
          <w:rFonts w:ascii="Times New Roman" w:eastAsia="宋体" w:hAnsi="Times New Roman" w:cs="Times New Roman"/>
          <w:b/>
          <w:bCs/>
        </w:rPr>
        <w:t>供给下降</w:t>
      </w:r>
      <w:r w:rsidRPr="0052432C">
        <w:rPr>
          <w:rFonts w:ascii="Times New Roman" w:eastAsia="宋体" w:hAnsi="Times New Roman" w:cs="Times New Roman"/>
        </w:rPr>
        <w:t>，</w:t>
      </w:r>
      <w:r w:rsidRPr="0052432C">
        <w:rPr>
          <w:rFonts w:ascii="Times New Roman" w:eastAsia="宋体" w:hAnsi="Times New Roman" w:cs="Times New Roman"/>
          <w:b/>
          <w:bCs/>
        </w:rPr>
        <w:t>需求不受到影响</w:t>
      </w:r>
      <w:r w:rsidRPr="0052432C">
        <w:rPr>
          <w:rFonts w:ascii="Times New Roman" w:eastAsia="宋体" w:hAnsi="Times New Roman" w:cs="Times New Roman"/>
        </w:rPr>
        <w:t>。</w:t>
      </w:r>
    </w:p>
    <w:p w14:paraId="3C5C1D08" w14:textId="77777777" w:rsidR="00B26224" w:rsidRPr="0052432C" w:rsidRDefault="00B26224" w:rsidP="00B26224">
      <w:pPr>
        <w:spacing w:beforeLines="50" w:before="156" w:afterLines="50" w:after="156" w:line="360" w:lineRule="auto"/>
        <w:rPr>
          <w:rFonts w:ascii="Times New Roman" w:eastAsia="宋体" w:hAnsi="Times New Roman" w:cs="Times New Roman"/>
        </w:rPr>
      </w:pPr>
      <w:r w:rsidRPr="0052432C">
        <w:rPr>
          <w:rFonts w:ascii="Times New Roman" w:eastAsia="宋体" w:hAnsi="Times New Roman" w:cs="Times New Roman"/>
          <w:lang w:eastAsia="zh-CN"/>
        </w:rPr>
        <w:t>c</w:t>
      </w:r>
      <w:r w:rsidRPr="0052432C">
        <w:rPr>
          <w:rFonts w:ascii="Times New Roman" w:eastAsia="宋体" w:hAnsi="Times New Roman" w:cs="Times New Roman"/>
        </w:rPr>
        <w:t>.</w:t>
      </w:r>
      <w:r w:rsidRPr="0052432C">
        <w:rPr>
          <w:rFonts w:ascii="Times New Roman" w:eastAsia="宋体" w:hAnsi="Times New Roman" w:cs="Times New Roman"/>
        </w:rPr>
        <w:t>新的自动化机器的开发对于家用旅行车的生产来说是一个科技上的进步。这</w:t>
      </w:r>
      <w:r w:rsidRPr="0052432C">
        <w:rPr>
          <w:rFonts w:ascii="Times New Roman" w:eastAsia="宋体" w:hAnsi="Times New Roman" w:cs="Times New Roman"/>
        </w:rPr>
        <w:lastRenderedPageBreak/>
        <w:t>能降低公司的生产成本，使得</w:t>
      </w:r>
      <w:r w:rsidRPr="0052432C">
        <w:rPr>
          <w:rFonts w:ascii="Times New Roman" w:eastAsia="宋体" w:hAnsi="Times New Roman" w:cs="Times New Roman"/>
          <w:b/>
          <w:bCs/>
        </w:rPr>
        <w:t>家用旅行车的供给上升</w:t>
      </w:r>
      <w:r w:rsidRPr="0052432C">
        <w:rPr>
          <w:rFonts w:ascii="Times New Roman" w:eastAsia="宋体" w:hAnsi="Times New Roman" w:cs="Times New Roman"/>
        </w:rPr>
        <w:t>，</w:t>
      </w:r>
      <w:r w:rsidRPr="0052432C">
        <w:rPr>
          <w:rFonts w:ascii="Times New Roman" w:eastAsia="宋体" w:hAnsi="Times New Roman" w:cs="Times New Roman"/>
          <w:b/>
          <w:bCs/>
        </w:rPr>
        <w:t>需求不受影响</w:t>
      </w:r>
      <w:r w:rsidRPr="0052432C">
        <w:rPr>
          <w:rFonts w:ascii="Times New Roman" w:eastAsia="宋体" w:hAnsi="Times New Roman" w:cs="Times New Roman"/>
        </w:rPr>
        <w:t>。</w:t>
      </w:r>
    </w:p>
    <w:p w14:paraId="34D28231" w14:textId="77777777" w:rsidR="00B26224" w:rsidRPr="0052432C" w:rsidRDefault="00B26224" w:rsidP="00B26224">
      <w:pPr>
        <w:spacing w:beforeLines="50" w:before="156" w:afterLines="50" w:after="156" w:line="360" w:lineRule="auto"/>
        <w:rPr>
          <w:rFonts w:ascii="Times New Roman" w:eastAsia="宋体" w:hAnsi="Times New Roman" w:cs="Times New Roman"/>
        </w:rPr>
      </w:pPr>
      <w:r w:rsidRPr="0052432C">
        <w:rPr>
          <w:rFonts w:ascii="Times New Roman" w:eastAsia="宋体" w:hAnsi="Times New Roman" w:cs="Times New Roman"/>
          <w:lang w:eastAsia="zh-CN"/>
        </w:rPr>
        <w:t>d</w:t>
      </w:r>
      <w:r w:rsidRPr="0052432C">
        <w:rPr>
          <w:rFonts w:ascii="Times New Roman" w:eastAsia="宋体" w:hAnsi="Times New Roman" w:cs="Times New Roman"/>
        </w:rPr>
        <w:t>.</w:t>
      </w:r>
      <w:r w:rsidRPr="0052432C">
        <w:rPr>
          <w:rFonts w:ascii="Times New Roman" w:eastAsia="宋体" w:hAnsi="Times New Roman" w:cs="Times New Roman"/>
        </w:rPr>
        <w:t>运动型多功能车价格的上升会影响对家用旅行车的需求，因为它是家用旅行车的替代品。结果是对</w:t>
      </w:r>
      <w:r w:rsidRPr="0052432C">
        <w:rPr>
          <w:rFonts w:ascii="Times New Roman" w:eastAsia="宋体" w:hAnsi="Times New Roman" w:cs="Times New Roman"/>
          <w:b/>
          <w:bCs/>
        </w:rPr>
        <w:t>家用旅行车的需求增加</w:t>
      </w:r>
      <w:r w:rsidRPr="0052432C">
        <w:rPr>
          <w:rFonts w:ascii="Times New Roman" w:eastAsia="宋体" w:hAnsi="Times New Roman" w:cs="Times New Roman"/>
        </w:rPr>
        <w:t>，</w:t>
      </w:r>
      <w:r w:rsidRPr="0052432C">
        <w:rPr>
          <w:rFonts w:ascii="Times New Roman" w:eastAsia="宋体" w:hAnsi="Times New Roman" w:cs="Times New Roman"/>
          <w:b/>
          <w:bCs/>
        </w:rPr>
        <w:t>供给不受影响</w:t>
      </w:r>
      <w:r w:rsidRPr="0052432C">
        <w:rPr>
          <w:rFonts w:ascii="Times New Roman" w:eastAsia="宋体" w:hAnsi="Times New Roman" w:cs="Times New Roman"/>
        </w:rPr>
        <w:t>。</w:t>
      </w:r>
    </w:p>
    <w:p w14:paraId="0AD953D1" w14:textId="77777777" w:rsidR="00B26224" w:rsidRDefault="00B26224" w:rsidP="00B26224">
      <w:pPr>
        <w:spacing w:beforeLines="50" w:before="156" w:afterLines="50" w:after="156" w:line="360" w:lineRule="auto"/>
        <w:rPr>
          <w:rFonts w:ascii="Times New Roman" w:eastAsia="PMingLiU" w:hAnsi="Times New Roman" w:cs="Times New Roman"/>
          <w:b/>
          <w:bCs/>
        </w:rPr>
      </w:pPr>
      <w:r w:rsidRPr="0052432C">
        <w:rPr>
          <w:rFonts w:ascii="Times New Roman" w:eastAsia="宋体" w:hAnsi="Times New Roman" w:cs="Times New Roman"/>
          <w:lang w:eastAsia="zh-CN"/>
        </w:rPr>
        <w:t>e</w:t>
      </w:r>
      <w:r w:rsidRPr="0052432C">
        <w:rPr>
          <w:rFonts w:ascii="Times New Roman" w:eastAsia="宋体" w:hAnsi="Times New Roman" w:cs="Times New Roman"/>
        </w:rPr>
        <w:t>.</w:t>
      </w:r>
      <w:r w:rsidRPr="0052432C">
        <w:rPr>
          <w:rFonts w:ascii="Times New Roman" w:eastAsia="宋体" w:hAnsi="Times New Roman" w:cs="Times New Roman"/>
        </w:rPr>
        <w:t>股市崩溃导致人们所拥有的财富减少，从而导致他们的收入减少，也会导致对家用旅行车的</w:t>
      </w:r>
      <w:r w:rsidRPr="0052432C">
        <w:rPr>
          <w:rFonts w:ascii="Times New Roman" w:eastAsia="宋体" w:hAnsi="Times New Roman" w:cs="Times New Roman"/>
          <w:b/>
          <w:bCs/>
        </w:rPr>
        <w:t>需求减少</w:t>
      </w:r>
      <w:r w:rsidRPr="0052432C">
        <w:rPr>
          <w:rFonts w:ascii="Times New Roman" w:eastAsia="宋体" w:hAnsi="Times New Roman" w:cs="Times New Roman"/>
        </w:rPr>
        <w:t>，因为家用旅行车是一种正常物品，所以</w:t>
      </w:r>
      <w:r w:rsidRPr="0052432C">
        <w:rPr>
          <w:rFonts w:ascii="Times New Roman" w:eastAsia="宋体" w:hAnsi="Times New Roman" w:cs="Times New Roman"/>
          <w:b/>
          <w:bCs/>
        </w:rPr>
        <w:t>供给不受影响。</w:t>
      </w:r>
    </w:p>
    <w:p w14:paraId="4E712D60" w14:textId="77777777" w:rsidR="00B26224" w:rsidRDefault="00B26224" w:rsidP="00B26224">
      <w:pPr>
        <w:spacing w:beforeLines="50" w:before="156" w:afterLines="50" w:after="156" w:line="360" w:lineRule="auto"/>
        <w:rPr>
          <w:rFonts w:ascii="Times New Roman" w:eastAsia="宋体" w:hAnsi="Times New Roman" w:cs="Times New Roman"/>
          <w:b/>
          <w:bCs/>
          <w:lang w:eastAsia="zh-CN"/>
        </w:rPr>
      </w:pPr>
    </w:p>
    <w:p w14:paraId="66E69B68" w14:textId="77777777" w:rsidR="00B26224" w:rsidRPr="001E1C67" w:rsidRDefault="00B26224" w:rsidP="001E1C67">
      <w:pPr>
        <w:pStyle w:val="29"/>
        <w:spacing w:beforeLines="50" w:before="156" w:afterLines="50" w:after="156" w:line="360" w:lineRule="auto"/>
        <w:rPr>
          <w:rFonts w:ascii="黑体" w:eastAsia="黑体" w:hAnsi="黑体" w:cs="Times New Roman"/>
          <w:b/>
          <w:bCs/>
          <w:sz w:val="24"/>
          <w:szCs w:val="24"/>
        </w:rPr>
      </w:pPr>
      <w:r w:rsidRPr="001E1C67">
        <w:rPr>
          <w:rFonts w:ascii="黑体" w:eastAsia="黑体" w:hAnsi="黑体" w:cs="Times New Roman" w:hint="eastAsia"/>
          <w:b/>
          <w:bCs/>
          <w:sz w:val="24"/>
          <w:szCs w:val="24"/>
        </w:rPr>
        <w:t>计算题</w:t>
      </w:r>
    </w:p>
    <w:p w14:paraId="37E4D553" w14:textId="77777777" w:rsidR="00B26224" w:rsidRPr="00436C4F" w:rsidRDefault="00B26224" w:rsidP="00B26224">
      <w:pPr>
        <w:spacing w:beforeLines="50" w:before="156" w:afterLines="50" w:after="156" w:line="360" w:lineRule="auto"/>
        <w:rPr>
          <w:rFonts w:ascii="Times New Roman" w:eastAsia="PMingLiU" w:hAnsi="Times New Roman" w:cs="Times New Roman"/>
          <w:b/>
          <w:bCs/>
        </w:rPr>
      </w:pPr>
      <w:r>
        <w:rPr>
          <w:rFonts w:ascii="Times New Roman" w:eastAsia="宋体" w:hAnsi="Times New Roman" w:cs="Times New Roman" w:hint="eastAsia"/>
          <w:lang w:eastAsia="zh-CN"/>
        </w:rPr>
        <w:t>1</w:t>
      </w:r>
      <w:r>
        <w:rPr>
          <w:rFonts w:ascii="Times New Roman" w:eastAsia="宋体" w:hAnsi="Times New Roman" w:cs="Times New Roman" w:hint="eastAsia"/>
          <w:lang w:eastAsia="zh-CN"/>
        </w:rPr>
        <w:t>、</w:t>
      </w:r>
      <w:r w:rsidRPr="00436C4F">
        <w:rPr>
          <w:rFonts w:ascii="Times New Roman" w:eastAsia="宋体" w:hAnsi="Times New Roman" w:cs="Times New Roman"/>
          <w:lang w:eastAsia="zh-CN"/>
        </w:rPr>
        <w:t>考虑以下关于比萨饼店的成本信息：</w:t>
      </w:r>
    </w:p>
    <w:tbl>
      <w:tblPr>
        <w:tblStyle w:val="a5"/>
        <w:tblW w:w="0" w:type="auto"/>
        <w:jc w:val="center"/>
        <w:tblLook w:val="04A0" w:firstRow="1" w:lastRow="0" w:firstColumn="1" w:lastColumn="0" w:noHBand="0" w:noVBand="1"/>
      </w:tblPr>
      <w:tblGrid>
        <w:gridCol w:w="1555"/>
        <w:gridCol w:w="2126"/>
        <w:gridCol w:w="2126"/>
      </w:tblGrid>
      <w:tr w:rsidR="00B26224" w14:paraId="2E84D063" w14:textId="77777777" w:rsidTr="00027CC0">
        <w:trPr>
          <w:jc w:val="center"/>
        </w:trPr>
        <w:tc>
          <w:tcPr>
            <w:tcW w:w="1555" w:type="dxa"/>
          </w:tcPr>
          <w:p w14:paraId="60D8A43F"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b/>
                <w:bCs/>
                <w:color w:val="000000"/>
                <w:kern w:val="0"/>
                <w:sz w:val="21"/>
                <w:szCs w:val="21"/>
                <w:lang w:val="zh-TW" w:eastAsia="zh-TW" w:bidi="zh-TW"/>
              </w:rPr>
            </w:pPr>
            <w:r w:rsidRPr="00436C4F">
              <w:rPr>
                <w:rStyle w:val="275pt"/>
                <w:rFonts w:ascii="Times New Roman" w:eastAsia="宋体" w:hAnsi="Times New Roman" w:cs="Times New Roman"/>
                <w:b/>
                <w:bCs/>
                <w:sz w:val="21"/>
                <w:szCs w:val="21"/>
              </w:rPr>
              <w:t>数量</w:t>
            </w:r>
            <w:r w:rsidRPr="00436C4F">
              <w:rPr>
                <w:rStyle w:val="275pt"/>
                <w:rFonts w:ascii="Times New Roman" w:eastAsia="宋体" w:hAnsi="Times New Roman" w:cs="Times New Roman"/>
                <w:b/>
                <w:bCs/>
                <w:sz w:val="21"/>
                <w:szCs w:val="21"/>
              </w:rPr>
              <w:t>(</w:t>
            </w:r>
            <w:r w:rsidRPr="00436C4F">
              <w:rPr>
                <w:rStyle w:val="275pt"/>
                <w:rFonts w:ascii="Times New Roman" w:eastAsia="宋体" w:hAnsi="Times New Roman" w:cs="Times New Roman"/>
                <w:b/>
                <w:bCs/>
                <w:sz w:val="21"/>
                <w:szCs w:val="21"/>
              </w:rPr>
              <w:t>打）</w:t>
            </w:r>
          </w:p>
        </w:tc>
        <w:tc>
          <w:tcPr>
            <w:tcW w:w="2126" w:type="dxa"/>
          </w:tcPr>
          <w:p w14:paraId="7221EF95"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b/>
                <w:bCs/>
                <w:color w:val="000000"/>
                <w:kern w:val="0"/>
                <w:sz w:val="21"/>
                <w:szCs w:val="21"/>
                <w:lang w:val="zh-TW" w:eastAsia="zh-TW" w:bidi="zh-TW"/>
              </w:rPr>
            </w:pPr>
            <w:r w:rsidRPr="00436C4F">
              <w:rPr>
                <w:rStyle w:val="275pt"/>
                <w:rFonts w:ascii="Times New Roman" w:eastAsia="宋体" w:hAnsi="Times New Roman" w:cs="Times New Roman"/>
                <w:b/>
                <w:bCs/>
                <w:sz w:val="21"/>
                <w:szCs w:val="21"/>
              </w:rPr>
              <w:t>总成本</w:t>
            </w:r>
            <w:r w:rsidRPr="00436C4F">
              <w:rPr>
                <w:rStyle w:val="275pt"/>
                <w:rFonts w:ascii="Times New Roman" w:eastAsia="宋体" w:hAnsi="Times New Roman" w:cs="Times New Roman"/>
                <w:b/>
                <w:bCs/>
                <w:sz w:val="21"/>
                <w:szCs w:val="21"/>
              </w:rPr>
              <w:t>(</w:t>
            </w:r>
            <w:r w:rsidRPr="00436C4F">
              <w:rPr>
                <w:rStyle w:val="275pt"/>
                <w:rFonts w:ascii="Times New Roman" w:eastAsia="宋体" w:hAnsi="Times New Roman" w:cs="Times New Roman"/>
                <w:b/>
                <w:bCs/>
                <w:sz w:val="21"/>
                <w:szCs w:val="21"/>
              </w:rPr>
              <w:t>美元</w:t>
            </w:r>
            <w:r w:rsidRPr="00436C4F">
              <w:rPr>
                <w:rStyle w:val="275pt"/>
                <w:rFonts w:ascii="Times New Roman" w:eastAsia="宋体" w:hAnsi="Times New Roman" w:cs="Times New Roman"/>
                <w:b/>
                <w:bCs/>
                <w:sz w:val="21"/>
                <w:szCs w:val="21"/>
                <w:lang w:eastAsia="en-US" w:bidi="en-US"/>
              </w:rPr>
              <w:t>）</w:t>
            </w:r>
          </w:p>
        </w:tc>
        <w:tc>
          <w:tcPr>
            <w:tcW w:w="2126" w:type="dxa"/>
          </w:tcPr>
          <w:p w14:paraId="1AF11A25"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b/>
                <w:bCs/>
                <w:color w:val="000000"/>
                <w:kern w:val="0"/>
                <w:sz w:val="21"/>
                <w:szCs w:val="21"/>
                <w:lang w:val="zh-TW" w:eastAsia="zh-TW" w:bidi="zh-TW"/>
              </w:rPr>
            </w:pPr>
            <w:r w:rsidRPr="00436C4F">
              <w:rPr>
                <w:rStyle w:val="275pt"/>
                <w:rFonts w:ascii="Times New Roman" w:eastAsia="宋体" w:hAnsi="Times New Roman" w:cs="Times New Roman"/>
                <w:b/>
                <w:bCs/>
                <w:sz w:val="21"/>
                <w:szCs w:val="21"/>
              </w:rPr>
              <w:t>可变成本</w:t>
            </w:r>
            <w:r w:rsidRPr="00436C4F">
              <w:rPr>
                <w:rStyle w:val="275pt"/>
                <w:rFonts w:ascii="Times New Roman" w:eastAsia="宋体" w:hAnsi="Times New Roman" w:cs="Times New Roman"/>
                <w:b/>
                <w:bCs/>
                <w:sz w:val="21"/>
                <w:szCs w:val="21"/>
              </w:rPr>
              <w:t>(</w:t>
            </w:r>
            <w:r w:rsidRPr="00436C4F">
              <w:rPr>
                <w:rStyle w:val="275pt"/>
                <w:rFonts w:ascii="Times New Roman" w:eastAsia="宋体" w:hAnsi="Times New Roman" w:cs="Times New Roman"/>
                <w:b/>
                <w:bCs/>
                <w:sz w:val="21"/>
                <w:szCs w:val="21"/>
              </w:rPr>
              <w:t>美元</w:t>
            </w:r>
            <w:r w:rsidRPr="00436C4F">
              <w:rPr>
                <w:rStyle w:val="275pt"/>
                <w:rFonts w:ascii="Times New Roman" w:eastAsia="宋体" w:hAnsi="Times New Roman" w:cs="Times New Roman"/>
                <w:b/>
                <w:bCs/>
                <w:sz w:val="21"/>
                <w:szCs w:val="21"/>
                <w:lang w:eastAsia="en-US" w:bidi="en-US"/>
              </w:rPr>
              <w:t>）</w:t>
            </w:r>
          </w:p>
        </w:tc>
      </w:tr>
      <w:tr w:rsidR="00B26224" w14:paraId="7898A287" w14:textId="77777777" w:rsidTr="00027CC0">
        <w:trPr>
          <w:jc w:val="center"/>
        </w:trPr>
        <w:tc>
          <w:tcPr>
            <w:tcW w:w="1555" w:type="dxa"/>
            <w:vAlign w:val="bottom"/>
          </w:tcPr>
          <w:p w14:paraId="383B42BA"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0</w:t>
            </w:r>
          </w:p>
        </w:tc>
        <w:tc>
          <w:tcPr>
            <w:tcW w:w="2126" w:type="dxa"/>
            <w:vAlign w:val="center"/>
          </w:tcPr>
          <w:p w14:paraId="547BAE77"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300</w:t>
            </w:r>
          </w:p>
        </w:tc>
        <w:tc>
          <w:tcPr>
            <w:tcW w:w="2126" w:type="dxa"/>
            <w:vAlign w:val="bottom"/>
          </w:tcPr>
          <w:p w14:paraId="27E0DD5B"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0</w:t>
            </w:r>
          </w:p>
        </w:tc>
      </w:tr>
      <w:tr w:rsidR="00B26224" w14:paraId="706D2716" w14:textId="77777777" w:rsidTr="00027CC0">
        <w:trPr>
          <w:jc w:val="center"/>
        </w:trPr>
        <w:tc>
          <w:tcPr>
            <w:tcW w:w="1555" w:type="dxa"/>
            <w:vAlign w:val="center"/>
          </w:tcPr>
          <w:p w14:paraId="12A01745"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1</w:t>
            </w:r>
          </w:p>
        </w:tc>
        <w:tc>
          <w:tcPr>
            <w:tcW w:w="2126" w:type="dxa"/>
            <w:vAlign w:val="center"/>
          </w:tcPr>
          <w:p w14:paraId="22A98038"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350</w:t>
            </w:r>
          </w:p>
        </w:tc>
        <w:tc>
          <w:tcPr>
            <w:tcW w:w="2126" w:type="dxa"/>
            <w:vAlign w:val="center"/>
          </w:tcPr>
          <w:p w14:paraId="5BA8A920"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50</w:t>
            </w:r>
          </w:p>
        </w:tc>
      </w:tr>
      <w:tr w:rsidR="00B26224" w14:paraId="5EF119CE" w14:textId="77777777" w:rsidTr="00027CC0">
        <w:trPr>
          <w:jc w:val="center"/>
        </w:trPr>
        <w:tc>
          <w:tcPr>
            <w:tcW w:w="1555" w:type="dxa"/>
            <w:vAlign w:val="bottom"/>
          </w:tcPr>
          <w:p w14:paraId="26815780"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2</w:t>
            </w:r>
          </w:p>
        </w:tc>
        <w:tc>
          <w:tcPr>
            <w:tcW w:w="2126" w:type="dxa"/>
            <w:vAlign w:val="center"/>
          </w:tcPr>
          <w:p w14:paraId="4B06A18A"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390</w:t>
            </w:r>
          </w:p>
        </w:tc>
        <w:tc>
          <w:tcPr>
            <w:tcW w:w="2126" w:type="dxa"/>
            <w:vAlign w:val="center"/>
          </w:tcPr>
          <w:p w14:paraId="58701561"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90</w:t>
            </w:r>
          </w:p>
        </w:tc>
      </w:tr>
      <w:tr w:rsidR="00B26224" w14:paraId="0A70A80A" w14:textId="77777777" w:rsidTr="00027CC0">
        <w:trPr>
          <w:jc w:val="center"/>
        </w:trPr>
        <w:tc>
          <w:tcPr>
            <w:tcW w:w="1555" w:type="dxa"/>
            <w:vAlign w:val="center"/>
          </w:tcPr>
          <w:p w14:paraId="6277DF6E"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3</w:t>
            </w:r>
          </w:p>
        </w:tc>
        <w:tc>
          <w:tcPr>
            <w:tcW w:w="2126" w:type="dxa"/>
            <w:vAlign w:val="center"/>
          </w:tcPr>
          <w:p w14:paraId="2BC378DF"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420</w:t>
            </w:r>
          </w:p>
        </w:tc>
        <w:tc>
          <w:tcPr>
            <w:tcW w:w="2126" w:type="dxa"/>
            <w:vAlign w:val="center"/>
          </w:tcPr>
          <w:p w14:paraId="0500CACC"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120</w:t>
            </w:r>
          </w:p>
        </w:tc>
      </w:tr>
      <w:tr w:rsidR="00B26224" w14:paraId="6F3F865F" w14:textId="77777777" w:rsidTr="00027CC0">
        <w:trPr>
          <w:jc w:val="center"/>
        </w:trPr>
        <w:tc>
          <w:tcPr>
            <w:tcW w:w="1555" w:type="dxa"/>
            <w:vAlign w:val="bottom"/>
          </w:tcPr>
          <w:p w14:paraId="1EEB3664"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4</w:t>
            </w:r>
          </w:p>
        </w:tc>
        <w:tc>
          <w:tcPr>
            <w:tcW w:w="2126" w:type="dxa"/>
            <w:vAlign w:val="bottom"/>
          </w:tcPr>
          <w:p w14:paraId="40925AFE"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450</w:t>
            </w:r>
          </w:p>
        </w:tc>
        <w:tc>
          <w:tcPr>
            <w:tcW w:w="2126" w:type="dxa"/>
            <w:vAlign w:val="bottom"/>
          </w:tcPr>
          <w:p w14:paraId="49B992BF"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150</w:t>
            </w:r>
          </w:p>
        </w:tc>
      </w:tr>
      <w:tr w:rsidR="00B26224" w14:paraId="0BA0FC6C" w14:textId="77777777" w:rsidTr="00027CC0">
        <w:trPr>
          <w:jc w:val="center"/>
        </w:trPr>
        <w:tc>
          <w:tcPr>
            <w:tcW w:w="1555" w:type="dxa"/>
            <w:vAlign w:val="bottom"/>
          </w:tcPr>
          <w:p w14:paraId="7312D44F"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5</w:t>
            </w:r>
          </w:p>
        </w:tc>
        <w:tc>
          <w:tcPr>
            <w:tcW w:w="2126" w:type="dxa"/>
            <w:vAlign w:val="bottom"/>
          </w:tcPr>
          <w:p w14:paraId="3467C6D2"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490</w:t>
            </w:r>
          </w:p>
        </w:tc>
        <w:tc>
          <w:tcPr>
            <w:tcW w:w="2126" w:type="dxa"/>
            <w:vAlign w:val="bottom"/>
          </w:tcPr>
          <w:p w14:paraId="0C434454"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190</w:t>
            </w:r>
          </w:p>
        </w:tc>
      </w:tr>
      <w:tr w:rsidR="00B26224" w14:paraId="68833250" w14:textId="77777777" w:rsidTr="00027CC0">
        <w:trPr>
          <w:jc w:val="center"/>
        </w:trPr>
        <w:tc>
          <w:tcPr>
            <w:tcW w:w="1555" w:type="dxa"/>
            <w:vAlign w:val="bottom"/>
          </w:tcPr>
          <w:p w14:paraId="3A006DA9"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6</w:t>
            </w:r>
          </w:p>
        </w:tc>
        <w:tc>
          <w:tcPr>
            <w:tcW w:w="2126" w:type="dxa"/>
            <w:vAlign w:val="bottom"/>
          </w:tcPr>
          <w:p w14:paraId="3D7BCF9A"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540</w:t>
            </w:r>
          </w:p>
        </w:tc>
        <w:tc>
          <w:tcPr>
            <w:tcW w:w="2126" w:type="dxa"/>
            <w:vAlign w:val="bottom"/>
          </w:tcPr>
          <w:p w14:paraId="51D80D4D"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240</w:t>
            </w:r>
          </w:p>
        </w:tc>
      </w:tr>
    </w:tbl>
    <w:p w14:paraId="0C2E241F" w14:textId="4DC4533C" w:rsidR="00B26224" w:rsidRPr="00EA28CC" w:rsidRDefault="00B26224" w:rsidP="001E1C67">
      <w:pPr>
        <w:spacing w:beforeLines="50" w:before="156" w:afterLines="50" w:after="156" w:line="360" w:lineRule="auto"/>
        <w:ind w:firstLineChars="200" w:firstLine="480"/>
        <w:jc w:val="both"/>
        <w:rPr>
          <w:rFonts w:ascii="Times New Roman" w:eastAsia="PMingLiU" w:hAnsi="Times New Roman" w:cs="Times New Roman"/>
        </w:rPr>
      </w:pP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1</w:t>
      </w:r>
      <w:r>
        <w:rPr>
          <w:rFonts w:ascii="Times New Roman" w:eastAsia="宋体" w:hAnsi="Times New Roman" w:cs="Times New Roman" w:hint="eastAsia"/>
          <w:lang w:eastAsia="zh-CN"/>
        </w:rPr>
        <w:t>）比</w:t>
      </w:r>
      <w:r w:rsidRPr="00436C4F">
        <w:rPr>
          <w:rFonts w:ascii="Times New Roman" w:eastAsia="宋体" w:hAnsi="Times New Roman" w:cs="Times New Roman"/>
          <w:lang w:eastAsia="zh-CN"/>
        </w:rPr>
        <w:t>萨饼店的固定成本是多少</w:t>
      </w:r>
      <w:r>
        <w:rPr>
          <w:rFonts w:ascii="Times New Roman" w:eastAsia="宋体" w:hAnsi="Times New Roman" w:cs="Times New Roman" w:hint="eastAsia"/>
          <w:lang w:eastAsia="zh-CN"/>
        </w:rPr>
        <w:t>？</w:t>
      </w:r>
    </w:p>
    <w:p w14:paraId="612C72CE" w14:textId="77777777" w:rsidR="00B26224" w:rsidRDefault="00B26224" w:rsidP="001E1C67">
      <w:pPr>
        <w:spacing w:beforeLines="50" w:before="156" w:afterLines="50" w:after="156" w:line="360" w:lineRule="auto"/>
        <w:ind w:firstLineChars="200" w:firstLine="480"/>
        <w:jc w:val="both"/>
        <w:rPr>
          <w:rFonts w:ascii="Times New Roman" w:eastAsia="宋体" w:hAnsi="Times New Roman" w:cs="Times New Roman"/>
          <w:lang w:eastAsia="zh-CN"/>
        </w:rPr>
      </w:pP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2</w:t>
      </w:r>
      <w:r>
        <w:rPr>
          <w:rFonts w:ascii="Times New Roman" w:eastAsia="宋体" w:hAnsi="Times New Roman" w:cs="Times New Roman" w:hint="eastAsia"/>
          <w:lang w:eastAsia="zh-CN"/>
        </w:rPr>
        <w:t>）</w:t>
      </w:r>
      <w:r w:rsidRPr="00436C4F">
        <w:rPr>
          <w:rFonts w:ascii="Times New Roman" w:eastAsia="宋体" w:hAnsi="Times New Roman" w:cs="Times New Roman"/>
          <w:lang w:eastAsia="zh-CN"/>
        </w:rPr>
        <w:t>列一个表，在这个表上根据总成本的信息计算每打比萨饼的边际成本</w:t>
      </w:r>
      <w:r>
        <w:rPr>
          <w:rFonts w:ascii="Times New Roman" w:eastAsia="宋体" w:hAnsi="Times New Roman" w:cs="Times New Roman" w:hint="eastAsia"/>
          <w:lang w:eastAsia="zh-CN"/>
        </w:rPr>
        <w:t>，</w:t>
      </w:r>
      <w:r w:rsidRPr="00436C4F">
        <w:rPr>
          <w:rFonts w:ascii="Times New Roman" w:eastAsia="宋体" w:hAnsi="Times New Roman" w:cs="Times New Roman"/>
          <w:lang w:eastAsia="zh-CN"/>
        </w:rPr>
        <w:t>再根据可变成本的信息计算每打比萨饼的边际成本</w:t>
      </w:r>
      <w:r>
        <w:rPr>
          <w:rFonts w:ascii="Times New Roman" w:eastAsia="宋体" w:hAnsi="Times New Roman" w:cs="Times New Roman" w:hint="eastAsia"/>
          <w:lang w:eastAsia="zh-CN"/>
        </w:rPr>
        <w:t>（填写下表）。</w:t>
      </w:r>
      <w:r w:rsidRPr="00436C4F">
        <w:rPr>
          <w:rFonts w:ascii="Times New Roman" w:eastAsia="宋体" w:hAnsi="Times New Roman" w:cs="Times New Roman"/>
          <w:lang w:eastAsia="zh-CN"/>
        </w:rPr>
        <w:t>这些数字之间有什么</w:t>
      </w:r>
      <w:r>
        <w:rPr>
          <w:rFonts w:ascii="Times New Roman" w:eastAsia="宋体" w:hAnsi="Times New Roman" w:cs="Times New Roman" w:hint="eastAsia"/>
          <w:lang w:eastAsia="zh-CN"/>
        </w:rPr>
        <w:t>关系？</w:t>
      </w:r>
    </w:p>
    <w:tbl>
      <w:tblPr>
        <w:tblStyle w:val="a5"/>
        <w:tblW w:w="8784" w:type="dxa"/>
        <w:jc w:val="center"/>
        <w:tblLook w:val="04A0" w:firstRow="1" w:lastRow="0" w:firstColumn="1" w:lastColumn="0" w:noHBand="0" w:noVBand="1"/>
      </w:tblPr>
      <w:tblGrid>
        <w:gridCol w:w="1224"/>
        <w:gridCol w:w="1614"/>
        <w:gridCol w:w="1977"/>
        <w:gridCol w:w="1984"/>
        <w:gridCol w:w="1985"/>
      </w:tblGrid>
      <w:tr w:rsidR="00B26224" w14:paraId="27EBA03B" w14:textId="77777777" w:rsidTr="00027CC0">
        <w:trPr>
          <w:jc w:val="center"/>
        </w:trPr>
        <w:tc>
          <w:tcPr>
            <w:tcW w:w="1224" w:type="dxa"/>
            <w:vAlign w:val="center"/>
          </w:tcPr>
          <w:p w14:paraId="013D35DC"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b/>
                <w:bCs/>
                <w:color w:val="000000"/>
                <w:kern w:val="0"/>
                <w:sz w:val="21"/>
                <w:szCs w:val="21"/>
                <w:lang w:val="zh-TW" w:eastAsia="zh-TW" w:bidi="zh-TW"/>
              </w:rPr>
            </w:pPr>
            <w:r w:rsidRPr="00436C4F">
              <w:rPr>
                <w:rStyle w:val="275pt"/>
                <w:rFonts w:ascii="Times New Roman" w:eastAsia="宋体" w:hAnsi="Times New Roman" w:cs="Times New Roman"/>
                <w:b/>
                <w:bCs/>
                <w:sz w:val="21"/>
                <w:szCs w:val="21"/>
              </w:rPr>
              <w:t>数量</w:t>
            </w:r>
            <w:r w:rsidRPr="00436C4F">
              <w:rPr>
                <w:rStyle w:val="275pt"/>
                <w:rFonts w:ascii="Times New Roman" w:eastAsia="宋体" w:hAnsi="Times New Roman" w:cs="Times New Roman"/>
                <w:b/>
                <w:bCs/>
                <w:sz w:val="21"/>
                <w:szCs w:val="21"/>
              </w:rPr>
              <w:t>(</w:t>
            </w:r>
            <w:r w:rsidRPr="00436C4F">
              <w:rPr>
                <w:rStyle w:val="275pt"/>
                <w:rFonts w:ascii="Times New Roman" w:eastAsia="宋体" w:hAnsi="Times New Roman" w:cs="Times New Roman"/>
                <w:b/>
                <w:bCs/>
                <w:sz w:val="21"/>
                <w:szCs w:val="21"/>
              </w:rPr>
              <w:t>打）</w:t>
            </w:r>
          </w:p>
        </w:tc>
        <w:tc>
          <w:tcPr>
            <w:tcW w:w="1614" w:type="dxa"/>
            <w:vAlign w:val="center"/>
          </w:tcPr>
          <w:p w14:paraId="2447F76A"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b/>
                <w:bCs/>
                <w:color w:val="000000"/>
                <w:kern w:val="0"/>
                <w:sz w:val="21"/>
                <w:szCs w:val="21"/>
                <w:lang w:val="zh-TW" w:eastAsia="zh-TW" w:bidi="zh-TW"/>
              </w:rPr>
            </w:pPr>
            <w:r w:rsidRPr="00436C4F">
              <w:rPr>
                <w:rStyle w:val="275pt"/>
                <w:rFonts w:ascii="Times New Roman" w:eastAsia="宋体" w:hAnsi="Times New Roman" w:cs="Times New Roman"/>
                <w:b/>
                <w:bCs/>
                <w:sz w:val="21"/>
                <w:szCs w:val="21"/>
              </w:rPr>
              <w:t>总成本</w:t>
            </w:r>
            <w:r w:rsidRPr="00436C4F">
              <w:rPr>
                <w:rStyle w:val="275pt"/>
                <w:rFonts w:ascii="Times New Roman" w:eastAsia="宋体" w:hAnsi="Times New Roman" w:cs="Times New Roman"/>
                <w:b/>
                <w:bCs/>
                <w:sz w:val="21"/>
                <w:szCs w:val="21"/>
              </w:rPr>
              <w:t>(</w:t>
            </w:r>
            <w:r w:rsidRPr="00436C4F">
              <w:rPr>
                <w:rStyle w:val="275pt"/>
                <w:rFonts w:ascii="Times New Roman" w:eastAsia="宋体" w:hAnsi="Times New Roman" w:cs="Times New Roman"/>
                <w:b/>
                <w:bCs/>
                <w:sz w:val="21"/>
                <w:szCs w:val="21"/>
              </w:rPr>
              <w:t>美元</w:t>
            </w:r>
            <w:r w:rsidRPr="00436C4F">
              <w:rPr>
                <w:rStyle w:val="275pt"/>
                <w:rFonts w:ascii="Times New Roman" w:eastAsia="宋体" w:hAnsi="Times New Roman" w:cs="Times New Roman"/>
                <w:b/>
                <w:bCs/>
                <w:sz w:val="21"/>
                <w:szCs w:val="21"/>
                <w:lang w:eastAsia="en-US" w:bidi="en-US"/>
              </w:rPr>
              <w:t>）</w:t>
            </w:r>
          </w:p>
        </w:tc>
        <w:tc>
          <w:tcPr>
            <w:tcW w:w="1977" w:type="dxa"/>
            <w:vAlign w:val="center"/>
          </w:tcPr>
          <w:p w14:paraId="77EB63B7"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b/>
                <w:bCs/>
                <w:color w:val="000000"/>
                <w:kern w:val="0"/>
                <w:sz w:val="21"/>
                <w:szCs w:val="21"/>
                <w:lang w:val="zh-TW" w:eastAsia="zh-TW" w:bidi="zh-TW"/>
              </w:rPr>
            </w:pPr>
            <w:r w:rsidRPr="00436C4F">
              <w:rPr>
                <w:rStyle w:val="275pt"/>
                <w:rFonts w:ascii="Times New Roman" w:eastAsia="宋体" w:hAnsi="Times New Roman" w:cs="Times New Roman"/>
                <w:b/>
                <w:bCs/>
                <w:sz w:val="21"/>
                <w:szCs w:val="21"/>
              </w:rPr>
              <w:t>可变成本</w:t>
            </w:r>
            <w:r w:rsidRPr="00436C4F">
              <w:rPr>
                <w:rStyle w:val="275pt"/>
                <w:rFonts w:ascii="Times New Roman" w:eastAsia="宋体" w:hAnsi="Times New Roman" w:cs="Times New Roman"/>
                <w:b/>
                <w:bCs/>
                <w:sz w:val="21"/>
                <w:szCs w:val="21"/>
              </w:rPr>
              <w:t>(</w:t>
            </w:r>
            <w:r w:rsidRPr="00436C4F">
              <w:rPr>
                <w:rStyle w:val="275pt"/>
                <w:rFonts w:ascii="Times New Roman" w:eastAsia="宋体" w:hAnsi="Times New Roman" w:cs="Times New Roman"/>
                <w:b/>
                <w:bCs/>
                <w:sz w:val="21"/>
                <w:szCs w:val="21"/>
              </w:rPr>
              <w:t>美元</w:t>
            </w:r>
            <w:r w:rsidRPr="00436C4F">
              <w:rPr>
                <w:rStyle w:val="275pt"/>
                <w:rFonts w:ascii="Times New Roman" w:eastAsia="宋体" w:hAnsi="Times New Roman" w:cs="Times New Roman"/>
                <w:b/>
                <w:bCs/>
                <w:sz w:val="21"/>
                <w:szCs w:val="21"/>
                <w:lang w:eastAsia="en-US" w:bidi="en-US"/>
              </w:rPr>
              <w:t>）</w:t>
            </w:r>
          </w:p>
        </w:tc>
        <w:tc>
          <w:tcPr>
            <w:tcW w:w="1984" w:type="dxa"/>
            <w:vAlign w:val="center"/>
          </w:tcPr>
          <w:p w14:paraId="1C5D5064" w14:textId="77777777" w:rsidR="00B26224" w:rsidRDefault="00B26224" w:rsidP="00027CC0">
            <w:pPr>
              <w:pStyle w:val="20"/>
              <w:shd w:val="clear" w:color="auto" w:fill="auto"/>
              <w:tabs>
                <w:tab w:val="left" w:pos="339"/>
              </w:tabs>
              <w:spacing w:before="0" w:line="240" w:lineRule="auto"/>
              <w:ind w:firstLine="0"/>
              <w:jc w:val="center"/>
              <w:rPr>
                <w:rStyle w:val="275pt"/>
                <w:rFonts w:ascii="Times New Roman" w:eastAsia="PMingLiU" w:hAnsi="Times New Roman" w:cs="Times New Roman"/>
                <w:b/>
                <w:bCs/>
                <w:sz w:val="21"/>
                <w:szCs w:val="21"/>
              </w:rPr>
            </w:pPr>
            <w:r>
              <w:rPr>
                <w:rStyle w:val="275pt"/>
                <w:rFonts w:ascii="Times New Roman" w:eastAsia="宋体" w:hAnsi="Times New Roman" w:cs="Times New Roman" w:hint="eastAsia"/>
                <w:b/>
                <w:bCs/>
                <w:sz w:val="21"/>
                <w:szCs w:val="21"/>
              </w:rPr>
              <w:t>总成本计算</w:t>
            </w:r>
          </w:p>
          <w:p w14:paraId="42E1D396" w14:textId="77777777" w:rsidR="00B26224" w:rsidRPr="00436C4F" w:rsidRDefault="00B26224" w:rsidP="00027CC0">
            <w:pPr>
              <w:pStyle w:val="20"/>
              <w:shd w:val="clear" w:color="auto" w:fill="auto"/>
              <w:tabs>
                <w:tab w:val="left" w:pos="339"/>
              </w:tabs>
              <w:spacing w:before="0" w:line="240" w:lineRule="auto"/>
              <w:ind w:firstLine="0"/>
              <w:jc w:val="center"/>
              <w:rPr>
                <w:rStyle w:val="275pt"/>
                <w:rFonts w:ascii="Times New Roman" w:eastAsia="宋体" w:hAnsi="Times New Roman" w:cs="Times New Roman"/>
                <w:b/>
                <w:bCs/>
                <w:sz w:val="21"/>
                <w:szCs w:val="21"/>
              </w:rPr>
            </w:pPr>
            <w:r>
              <w:rPr>
                <w:rStyle w:val="275pt"/>
                <w:rFonts w:ascii="Times New Roman" w:eastAsia="宋体" w:hAnsi="Times New Roman" w:cs="Times New Roman" w:hint="eastAsia"/>
                <w:b/>
                <w:bCs/>
                <w:sz w:val="21"/>
                <w:szCs w:val="21"/>
              </w:rPr>
              <w:t>边际成本（美元）</w:t>
            </w:r>
          </w:p>
        </w:tc>
        <w:tc>
          <w:tcPr>
            <w:tcW w:w="1985" w:type="dxa"/>
            <w:vAlign w:val="center"/>
          </w:tcPr>
          <w:p w14:paraId="6C7EF15D" w14:textId="77777777" w:rsidR="00B26224" w:rsidRDefault="00B26224" w:rsidP="00027CC0">
            <w:pPr>
              <w:pStyle w:val="20"/>
              <w:shd w:val="clear" w:color="auto" w:fill="auto"/>
              <w:tabs>
                <w:tab w:val="left" w:pos="339"/>
              </w:tabs>
              <w:spacing w:before="0" w:line="240" w:lineRule="auto"/>
              <w:ind w:firstLine="0"/>
              <w:jc w:val="center"/>
              <w:rPr>
                <w:rStyle w:val="275pt"/>
                <w:rFonts w:ascii="Times New Roman" w:eastAsia="PMingLiU" w:hAnsi="Times New Roman" w:cs="Times New Roman"/>
                <w:b/>
                <w:bCs/>
                <w:sz w:val="21"/>
                <w:szCs w:val="21"/>
              </w:rPr>
            </w:pPr>
            <w:r>
              <w:rPr>
                <w:rStyle w:val="275pt"/>
                <w:rFonts w:ascii="Times New Roman" w:eastAsia="宋体" w:hAnsi="Times New Roman" w:cs="Times New Roman" w:hint="eastAsia"/>
                <w:b/>
                <w:bCs/>
                <w:sz w:val="21"/>
                <w:szCs w:val="21"/>
              </w:rPr>
              <w:t>可变成本计算</w:t>
            </w:r>
          </w:p>
          <w:p w14:paraId="5CFE6EC0" w14:textId="77777777" w:rsidR="00B26224" w:rsidRDefault="00B26224" w:rsidP="00027CC0">
            <w:pPr>
              <w:pStyle w:val="20"/>
              <w:shd w:val="clear" w:color="auto" w:fill="auto"/>
              <w:tabs>
                <w:tab w:val="left" w:pos="339"/>
              </w:tabs>
              <w:spacing w:before="0" w:line="240" w:lineRule="auto"/>
              <w:ind w:firstLine="0"/>
              <w:jc w:val="center"/>
              <w:rPr>
                <w:rStyle w:val="275pt"/>
                <w:rFonts w:ascii="Times New Roman" w:eastAsia="宋体" w:hAnsi="Times New Roman" w:cs="Times New Roman"/>
                <w:b/>
                <w:bCs/>
                <w:sz w:val="21"/>
                <w:szCs w:val="21"/>
              </w:rPr>
            </w:pPr>
            <w:r>
              <w:rPr>
                <w:rStyle w:val="275pt"/>
                <w:rFonts w:ascii="Times New Roman" w:eastAsia="宋体" w:hAnsi="Times New Roman" w:cs="Times New Roman" w:hint="eastAsia"/>
                <w:b/>
                <w:bCs/>
                <w:sz w:val="21"/>
                <w:szCs w:val="21"/>
              </w:rPr>
              <w:t>边际成本（美元）</w:t>
            </w:r>
          </w:p>
        </w:tc>
      </w:tr>
      <w:tr w:rsidR="00B26224" w14:paraId="4C54E9ED" w14:textId="77777777" w:rsidTr="00027CC0">
        <w:trPr>
          <w:trHeight w:val="454"/>
          <w:jc w:val="center"/>
        </w:trPr>
        <w:tc>
          <w:tcPr>
            <w:tcW w:w="1224" w:type="dxa"/>
            <w:vAlign w:val="center"/>
          </w:tcPr>
          <w:p w14:paraId="156EC12A"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0</w:t>
            </w:r>
          </w:p>
        </w:tc>
        <w:tc>
          <w:tcPr>
            <w:tcW w:w="1614" w:type="dxa"/>
            <w:vAlign w:val="center"/>
          </w:tcPr>
          <w:p w14:paraId="54F537E8"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300</w:t>
            </w:r>
          </w:p>
        </w:tc>
        <w:tc>
          <w:tcPr>
            <w:tcW w:w="1977" w:type="dxa"/>
            <w:vAlign w:val="center"/>
          </w:tcPr>
          <w:p w14:paraId="5E6E9C57" w14:textId="77777777" w:rsidR="00B26224" w:rsidRPr="00436C4F" w:rsidRDefault="00B26224" w:rsidP="00027CC0">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0</w:t>
            </w:r>
          </w:p>
        </w:tc>
        <w:tc>
          <w:tcPr>
            <w:tcW w:w="1984" w:type="dxa"/>
            <w:vAlign w:val="center"/>
          </w:tcPr>
          <w:p w14:paraId="5470A65F" w14:textId="3080DAB9" w:rsidR="00B26224" w:rsidRPr="000D2B80" w:rsidRDefault="000D2B80" w:rsidP="00027CC0">
            <w:pPr>
              <w:pStyle w:val="20"/>
              <w:shd w:val="clear" w:color="auto" w:fill="auto"/>
              <w:tabs>
                <w:tab w:val="left" w:pos="339"/>
              </w:tabs>
              <w:spacing w:before="0" w:line="240" w:lineRule="auto"/>
              <w:ind w:firstLine="0"/>
              <w:jc w:val="center"/>
              <w:rPr>
                <w:rStyle w:val="275pt"/>
                <w:rFonts w:ascii="Times New Roman" w:eastAsiaTheme="minorEastAsia" w:hAnsi="Times New Roman" w:cs="Times New Roman" w:hint="eastAsia"/>
                <w:sz w:val="21"/>
                <w:szCs w:val="21"/>
                <w:lang w:eastAsia="zh-CN"/>
              </w:rPr>
            </w:pPr>
            <w:r>
              <w:rPr>
                <w:rStyle w:val="275pt"/>
                <w:rFonts w:ascii="Times New Roman" w:eastAsiaTheme="minorEastAsia" w:hAnsi="Times New Roman" w:cs="Times New Roman" w:hint="eastAsia"/>
                <w:sz w:val="21"/>
                <w:szCs w:val="21"/>
                <w:lang w:eastAsia="zh-CN"/>
              </w:rPr>
              <w:t>0</w:t>
            </w:r>
          </w:p>
        </w:tc>
        <w:tc>
          <w:tcPr>
            <w:tcW w:w="1985" w:type="dxa"/>
            <w:vAlign w:val="center"/>
          </w:tcPr>
          <w:p w14:paraId="00AB7284" w14:textId="56EF9ABE" w:rsidR="00B26224" w:rsidRPr="000D2B80" w:rsidRDefault="000D2B80" w:rsidP="00027CC0">
            <w:pPr>
              <w:pStyle w:val="20"/>
              <w:shd w:val="clear" w:color="auto" w:fill="auto"/>
              <w:tabs>
                <w:tab w:val="left" w:pos="339"/>
              </w:tabs>
              <w:spacing w:before="0" w:line="240" w:lineRule="auto"/>
              <w:ind w:firstLine="0"/>
              <w:jc w:val="center"/>
              <w:rPr>
                <w:rStyle w:val="275pt"/>
                <w:rFonts w:ascii="Times New Roman" w:eastAsiaTheme="minorEastAsia" w:hAnsi="Times New Roman" w:cs="Times New Roman" w:hint="eastAsia"/>
                <w:sz w:val="21"/>
                <w:szCs w:val="21"/>
                <w:lang w:eastAsia="zh-CN"/>
              </w:rPr>
            </w:pPr>
            <w:r>
              <w:rPr>
                <w:rStyle w:val="275pt"/>
                <w:rFonts w:ascii="Times New Roman" w:eastAsiaTheme="minorEastAsia" w:hAnsi="Times New Roman" w:cs="Times New Roman" w:hint="eastAsia"/>
                <w:sz w:val="21"/>
                <w:szCs w:val="21"/>
                <w:lang w:eastAsia="zh-CN"/>
              </w:rPr>
              <w:t>0</w:t>
            </w:r>
          </w:p>
        </w:tc>
      </w:tr>
      <w:tr w:rsidR="00EA28CC" w14:paraId="4A43311E" w14:textId="77777777" w:rsidTr="00027CC0">
        <w:trPr>
          <w:trHeight w:val="454"/>
          <w:jc w:val="center"/>
        </w:trPr>
        <w:tc>
          <w:tcPr>
            <w:tcW w:w="1224" w:type="dxa"/>
            <w:vAlign w:val="center"/>
          </w:tcPr>
          <w:p w14:paraId="709EF6DF"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1</w:t>
            </w:r>
          </w:p>
        </w:tc>
        <w:tc>
          <w:tcPr>
            <w:tcW w:w="1614" w:type="dxa"/>
            <w:vAlign w:val="center"/>
          </w:tcPr>
          <w:p w14:paraId="1D71C326"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350</w:t>
            </w:r>
          </w:p>
        </w:tc>
        <w:tc>
          <w:tcPr>
            <w:tcW w:w="1977" w:type="dxa"/>
            <w:vAlign w:val="center"/>
          </w:tcPr>
          <w:p w14:paraId="30583F47"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50</w:t>
            </w:r>
          </w:p>
        </w:tc>
        <w:tc>
          <w:tcPr>
            <w:tcW w:w="1984" w:type="dxa"/>
            <w:vAlign w:val="center"/>
          </w:tcPr>
          <w:p w14:paraId="448062A8" w14:textId="1B5EDD12" w:rsidR="00EA28CC" w:rsidRPr="00EA28CC" w:rsidRDefault="00EA28CC" w:rsidP="00EA28CC">
            <w:pPr>
              <w:pStyle w:val="20"/>
              <w:shd w:val="clear" w:color="auto" w:fill="auto"/>
              <w:tabs>
                <w:tab w:val="left" w:pos="339"/>
              </w:tabs>
              <w:spacing w:before="0" w:line="240" w:lineRule="auto"/>
              <w:ind w:firstLine="0"/>
              <w:jc w:val="center"/>
              <w:rPr>
                <w:rStyle w:val="275pt"/>
                <w:rFonts w:ascii="Times New Roman" w:eastAsia="PMingLiU" w:hAnsi="Times New Roman" w:cs="Times New Roman"/>
                <w:sz w:val="21"/>
                <w:szCs w:val="21"/>
              </w:rPr>
            </w:pPr>
            <w:r>
              <w:rPr>
                <w:rStyle w:val="275pt"/>
                <w:rFonts w:ascii="Times New Roman" w:eastAsia="宋体" w:hAnsi="Times New Roman" w:cs="Times New Roman" w:hint="eastAsia"/>
                <w:sz w:val="21"/>
                <w:szCs w:val="21"/>
                <w:lang w:eastAsia="zh-CN"/>
              </w:rPr>
              <w:t>5</w:t>
            </w:r>
            <w:r>
              <w:rPr>
                <w:rStyle w:val="275pt"/>
                <w:rFonts w:ascii="Times New Roman" w:eastAsia="PMingLiU" w:hAnsi="Times New Roman" w:cs="Times New Roman"/>
                <w:sz w:val="21"/>
                <w:szCs w:val="21"/>
              </w:rPr>
              <w:t>0</w:t>
            </w:r>
          </w:p>
        </w:tc>
        <w:tc>
          <w:tcPr>
            <w:tcW w:w="1985" w:type="dxa"/>
            <w:vAlign w:val="center"/>
          </w:tcPr>
          <w:p w14:paraId="0C559509" w14:textId="185F0632" w:rsidR="00EA28CC" w:rsidRPr="00436C4F" w:rsidRDefault="00EA28CC" w:rsidP="00EA28CC">
            <w:pPr>
              <w:pStyle w:val="20"/>
              <w:shd w:val="clear" w:color="auto" w:fill="auto"/>
              <w:tabs>
                <w:tab w:val="left" w:pos="339"/>
              </w:tabs>
              <w:spacing w:before="0" w:line="240" w:lineRule="auto"/>
              <w:ind w:firstLine="0"/>
              <w:jc w:val="center"/>
              <w:rPr>
                <w:rStyle w:val="275pt"/>
                <w:rFonts w:ascii="Times New Roman" w:eastAsia="宋体" w:hAnsi="Times New Roman" w:cs="Times New Roman"/>
                <w:sz w:val="21"/>
                <w:szCs w:val="21"/>
              </w:rPr>
            </w:pPr>
            <w:r>
              <w:rPr>
                <w:rStyle w:val="275pt"/>
                <w:rFonts w:ascii="Times New Roman" w:eastAsia="宋体" w:hAnsi="Times New Roman" w:cs="Times New Roman" w:hint="eastAsia"/>
                <w:sz w:val="21"/>
                <w:szCs w:val="21"/>
                <w:lang w:eastAsia="zh-CN"/>
              </w:rPr>
              <w:t>5</w:t>
            </w:r>
            <w:r>
              <w:rPr>
                <w:rStyle w:val="275pt"/>
                <w:rFonts w:ascii="Times New Roman" w:eastAsia="PMingLiU" w:hAnsi="Times New Roman" w:cs="Times New Roman"/>
                <w:sz w:val="21"/>
                <w:szCs w:val="21"/>
              </w:rPr>
              <w:t>0</w:t>
            </w:r>
          </w:p>
        </w:tc>
      </w:tr>
      <w:tr w:rsidR="00EA28CC" w14:paraId="0AB4F7D2" w14:textId="77777777" w:rsidTr="00027CC0">
        <w:trPr>
          <w:trHeight w:val="454"/>
          <w:jc w:val="center"/>
        </w:trPr>
        <w:tc>
          <w:tcPr>
            <w:tcW w:w="1224" w:type="dxa"/>
            <w:vAlign w:val="center"/>
          </w:tcPr>
          <w:p w14:paraId="0EC0243E"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2</w:t>
            </w:r>
          </w:p>
        </w:tc>
        <w:tc>
          <w:tcPr>
            <w:tcW w:w="1614" w:type="dxa"/>
            <w:vAlign w:val="center"/>
          </w:tcPr>
          <w:p w14:paraId="7C3B17EA"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390</w:t>
            </w:r>
          </w:p>
        </w:tc>
        <w:tc>
          <w:tcPr>
            <w:tcW w:w="1977" w:type="dxa"/>
            <w:vAlign w:val="center"/>
          </w:tcPr>
          <w:p w14:paraId="02117176"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90</w:t>
            </w:r>
          </w:p>
        </w:tc>
        <w:tc>
          <w:tcPr>
            <w:tcW w:w="1984" w:type="dxa"/>
            <w:vAlign w:val="center"/>
          </w:tcPr>
          <w:p w14:paraId="723A5C4F" w14:textId="048164DE" w:rsidR="00EA28CC" w:rsidRPr="00EA28CC" w:rsidRDefault="00EA28CC" w:rsidP="00EA28CC">
            <w:pPr>
              <w:pStyle w:val="20"/>
              <w:shd w:val="clear" w:color="auto" w:fill="auto"/>
              <w:tabs>
                <w:tab w:val="left" w:pos="339"/>
              </w:tabs>
              <w:spacing w:before="0" w:line="240" w:lineRule="auto"/>
              <w:ind w:firstLine="0"/>
              <w:jc w:val="center"/>
              <w:rPr>
                <w:rStyle w:val="275pt"/>
                <w:rFonts w:ascii="Times New Roman" w:eastAsia="PMingLiU" w:hAnsi="Times New Roman" w:cs="Times New Roman"/>
                <w:sz w:val="21"/>
                <w:szCs w:val="21"/>
              </w:rPr>
            </w:pPr>
            <w:r>
              <w:rPr>
                <w:rStyle w:val="275pt"/>
                <w:rFonts w:ascii="Times New Roman" w:eastAsiaTheme="minorEastAsia" w:hAnsi="Times New Roman" w:cs="Times New Roman" w:hint="eastAsia"/>
                <w:sz w:val="21"/>
                <w:szCs w:val="21"/>
                <w:lang w:eastAsia="zh-CN"/>
              </w:rPr>
              <w:t>4</w:t>
            </w:r>
            <w:r>
              <w:rPr>
                <w:rStyle w:val="275pt"/>
                <w:rFonts w:ascii="Times New Roman" w:eastAsia="PMingLiU" w:hAnsi="Times New Roman" w:cs="Times New Roman"/>
                <w:sz w:val="21"/>
                <w:szCs w:val="21"/>
              </w:rPr>
              <w:t>0</w:t>
            </w:r>
          </w:p>
        </w:tc>
        <w:tc>
          <w:tcPr>
            <w:tcW w:w="1985" w:type="dxa"/>
            <w:vAlign w:val="center"/>
          </w:tcPr>
          <w:p w14:paraId="43F4357E" w14:textId="107D7BE4" w:rsidR="00EA28CC" w:rsidRPr="00436C4F" w:rsidRDefault="00EA28CC" w:rsidP="00EA28CC">
            <w:pPr>
              <w:pStyle w:val="20"/>
              <w:shd w:val="clear" w:color="auto" w:fill="auto"/>
              <w:tabs>
                <w:tab w:val="left" w:pos="339"/>
              </w:tabs>
              <w:spacing w:before="0" w:line="240" w:lineRule="auto"/>
              <w:ind w:firstLine="0"/>
              <w:jc w:val="center"/>
              <w:rPr>
                <w:rStyle w:val="275pt"/>
                <w:rFonts w:ascii="Times New Roman" w:eastAsia="宋体" w:hAnsi="Times New Roman" w:cs="Times New Roman"/>
                <w:sz w:val="21"/>
                <w:szCs w:val="21"/>
              </w:rPr>
            </w:pPr>
            <w:r>
              <w:rPr>
                <w:rStyle w:val="275pt"/>
                <w:rFonts w:ascii="Times New Roman" w:eastAsiaTheme="minorEastAsia" w:hAnsi="Times New Roman" w:cs="Times New Roman" w:hint="eastAsia"/>
                <w:sz w:val="21"/>
                <w:szCs w:val="21"/>
                <w:lang w:eastAsia="zh-CN"/>
              </w:rPr>
              <w:t>4</w:t>
            </w:r>
            <w:r>
              <w:rPr>
                <w:rStyle w:val="275pt"/>
                <w:rFonts w:ascii="Times New Roman" w:eastAsia="PMingLiU" w:hAnsi="Times New Roman" w:cs="Times New Roman"/>
                <w:sz w:val="21"/>
                <w:szCs w:val="21"/>
              </w:rPr>
              <w:t>0</w:t>
            </w:r>
          </w:p>
        </w:tc>
      </w:tr>
      <w:tr w:rsidR="00EA28CC" w14:paraId="592039B1" w14:textId="77777777" w:rsidTr="00027CC0">
        <w:trPr>
          <w:trHeight w:val="454"/>
          <w:jc w:val="center"/>
        </w:trPr>
        <w:tc>
          <w:tcPr>
            <w:tcW w:w="1224" w:type="dxa"/>
            <w:vAlign w:val="center"/>
          </w:tcPr>
          <w:p w14:paraId="5B93ECFC"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3</w:t>
            </w:r>
          </w:p>
        </w:tc>
        <w:tc>
          <w:tcPr>
            <w:tcW w:w="1614" w:type="dxa"/>
            <w:vAlign w:val="center"/>
          </w:tcPr>
          <w:p w14:paraId="54F75424"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420</w:t>
            </w:r>
          </w:p>
        </w:tc>
        <w:tc>
          <w:tcPr>
            <w:tcW w:w="1977" w:type="dxa"/>
            <w:vAlign w:val="center"/>
          </w:tcPr>
          <w:p w14:paraId="2F63C5B1"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120</w:t>
            </w:r>
          </w:p>
        </w:tc>
        <w:tc>
          <w:tcPr>
            <w:tcW w:w="1984" w:type="dxa"/>
            <w:vAlign w:val="center"/>
          </w:tcPr>
          <w:p w14:paraId="21A3DE43" w14:textId="77DE11DE" w:rsidR="00EA28CC" w:rsidRPr="00EA28CC" w:rsidRDefault="00EA28CC" w:rsidP="00EA28CC">
            <w:pPr>
              <w:pStyle w:val="20"/>
              <w:shd w:val="clear" w:color="auto" w:fill="auto"/>
              <w:tabs>
                <w:tab w:val="left" w:pos="339"/>
              </w:tabs>
              <w:spacing w:before="0" w:line="240" w:lineRule="auto"/>
              <w:ind w:firstLine="0"/>
              <w:jc w:val="center"/>
              <w:rPr>
                <w:rStyle w:val="275pt"/>
                <w:rFonts w:ascii="Times New Roman" w:eastAsia="PMingLiU" w:hAnsi="Times New Roman" w:cs="Times New Roman"/>
                <w:sz w:val="21"/>
                <w:szCs w:val="21"/>
              </w:rPr>
            </w:pPr>
            <w:r>
              <w:rPr>
                <w:rStyle w:val="275pt"/>
                <w:rFonts w:ascii="Times New Roman" w:eastAsia="宋体" w:hAnsi="Times New Roman" w:cs="Times New Roman" w:hint="eastAsia"/>
                <w:sz w:val="21"/>
                <w:szCs w:val="21"/>
                <w:lang w:eastAsia="zh-CN"/>
              </w:rPr>
              <w:t>3</w:t>
            </w:r>
            <w:r>
              <w:rPr>
                <w:rStyle w:val="275pt"/>
                <w:rFonts w:ascii="Times New Roman" w:eastAsia="PMingLiU" w:hAnsi="Times New Roman" w:cs="Times New Roman"/>
                <w:sz w:val="21"/>
                <w:szCs w:val="21"/>
              </w:rPr>
              <w:t>0</w:t>
            </w:r>
          </w:p>
        </w:tc>
        <w:tc>
          <w:tcPr>
            <w:tcW w:w="1985" w:type="dxa"/>
            <w:vAlign w:val="center"/>
          </w:tcPr>
          <w:p w14:paraId="26926458" w14:textId="3906977F" w:rsidR="00EA28CC" w:rsidRPr="00436C4F" w:rsidRDefault="00EA28CC" w:rsidP="00EA28CC">
            <w:pPr>
              <w:pStyle w:val="20"/>
              <w:shd w:val="clear" w:color="auto" w:fill="auto"/>
              <w:tabs>
                <w:tab w:val="left" w:pos="339"/>
              </w:tabs>
              <w:spacing w:before="0" w:line="240" w:lineRule="auto"/>
              <w:ind w:firstLine="0"/>
              <w:jc w:val="center"/>
              <w:rPr>
                <w:rStyle w:val="275pt"/>
                <w:rFonts w:ascii="Times New Roman" w:eastAsia="宋体" w:hAnsi="Times New Roman" w:cs="Times New Roman"/>
                <w:sz w:val="21"/>
                <w:szCs w:val="21"/>
              </w:rPr>
            </w:pPr>
            <w:r>
              <w:rPr>
                <w:rStyle w:val="275pt"/>
                <w:rFonts w:ascii="Times New Roman" w:eastAsia="宋体" w:hAnsi="Times New Roman" w:cs="Times New Roman" w:hint="eastAsia"/>
                <w:sz w:val="21"/>
                <w:szCs w:val="21"/>
                <w:lang w:eastAsia="zh-CN"/>
              </w:rPr>
              <w:t>3</w:t>
            </w:r>
            <w:r>
              <w:rPr>
                <w:rStyle w:val="275pt"/>
                <w:rFonts w:ascii="Times New Roman" w:eastAsia="PMingLiU" w:hAnsi="Times New Roman" w:cs="Times New Roman"/>
                <w:sz w:val="21"/>
                <w:szCs w:val="21"/>
              </w:rPr>
              <w:t>0</w:t>
            </w:r>
          </w:p>
        </w:tc>
      </w:tr>
      <w:tr w:rsidR="00EA28CC" w14:paraId="1FAD9704" w14:textId="77777777" w:rsidTr="00027CC0">
        <w:trPr>
          <w:trHeight w:val="454"/>
          <w:jc w:val="center"/>
        </w:trPr>
        <w:tc>
          <w:tcPr>
            <w:tcW w:w="1224" w:type="dxa"/>
            <w:vAlign w:val="center"/>
          </w:tcPr>
          <w:p w14:paraId="44521E35"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4</w:t>
            </w:r>
          </w:p>
        </w:tc>
        <w:tc>
          <w:tcPr>
            <w:tcW w:w="1614" w:type="dxa"/>
            <w:vAlign w:val="center"/>
          </w:tcPr>
          <w:p w14:paraId="1D5DA81B"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450</w:t>
            </w:r>
          </w:p>
        </w:tc>
        <w:tc>
          <w:tcPr>
            <w:tcW w:w="1977" w:type="dxa"/>
            <w:vAlign w:val="center"/>
          </w:tcPr>
          <w:p w14:paraId="2D06C6E9"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150</w:t>
            </w:r>
          </w:p>
        </w:tc>
        <w:tc>
          <w:tcPr>
            <w:tcW w:w="1984" w:type="dxa"/>
            <w:vAlign w:val="center"/>
          </w:tcPr>
          <w:p w14:paraId="7809ADD6" w14:textId="148731C7" w:rsidR="00EA28CC" w:rsidRPr="00EA28CC" w:rsidRDefault="00EA28CC" w:rsidP="00EA28CC">
            <w:pPr>
              <w:pStyle w:val="20"/>
              <w:shd w:val="clear" w:color="auto" w:fill="auto"/>
              <w:tabs>
                <w:tab w:val="left" w:pos="339"/>
              </w:tabs>
              <w:spacing w:before="0" w:line="240" w:lineRule="auto"/>
              <w:ind w:firstLine="0"/>
              <w:jc w:val="center"/>
              <w:rPr>
                <w:rStyle w:val="275pt"/>
                <w:rFonts w:ascii="Times New Roman" w:eastAsia="PMingLiU" w:hAnsi="Times New Roman" w:cs="Times New Roman"/>
                <w:sz w:val="21"/>
                <w:szCs w:val="21"/>
              </w:rPr>
            </w:pPr>
            <w:r>
              <w:rPr>
                <w:rStyle w:val="275pt"/>
                <w:rFonts w:ascii="Times New Roman" w:eastAsia="宋体" w:hAnsi="Times New Roman" w:cs="Times New Roman" w:hint="eastAsia"/>
                <w:sz w:val="21"/>
                <w:szCs w:val="21"/>
                <w:lang w:eastAsia="zh-CN"/>
              </w:rPr>
              <w:t>3</w:t>
            </w:r>
            <w:r>
              <w:rPr>
                <w:rStyle w:val="275pt"/>
                <w:rFonts w:ascii="Times New Roman" w:eastAsia="PMingLiU" w:hAnsi="Times New Roman" w:cs="Times New Roman"/>
                <w:sz w:val="21"/>
                <w:szCs w:val="21"/>
              </w:rPr>
              <w:t>0</w:t>
            </w:r>
          </w:p>
        </w:tc>
        <w:tc>
          <w:tcPr>
            <w:tcW w:w="1985" w:type="dxa"/>
            <w:vAlign w:val="center"/>
          </w:tcPr>
          <w:p w14:paraId="265ED8BD" w14:textId="4CEEA96B" w:rsidR="00EA28CC" w:rsidRPr="00436C4F" w:rsidRDefault="00EA28CC" w:rsidP="00EA28CC">
            <w:pPr>
              <w:pStyle w:val="20"/>
              <w:shd w:val="clear" w:color="auto" w:fill="auto"/>
              <w:tabs>
                <w:tab w:val="left" w:pos="339"/>
              </w:tabs>
              <w:spacing w:before="0" w:line="240" w:lineRule="auto"/>
              <w:ind w:firstLine="0"/>
              <w:jc w:val="center"/>
              <w:rPr>
                <w:rStyle w:val="275pt"/>
                <w:rFonts w:ascii="Times New Roman" w:eastAsia="宋体" w:hAnsi="Times New Roman" w:cs="Times New Roman"/>
                <w:sz w:val="21"/>
                <w:szCs w:val="21"/>
              </w:rPr>
            </w:pPr>
            <w:r>
              <w:rPr>
                <w:rStyle w:val="275pt"/>
                <w:rFonts w:ascii="Times New Roman" w:eastAsia="宋体" w:hAnsi="Times New Roman" w:cs="Times New Roman" w:hint="eastAsia"/>
                <w:sz w:val="21"/>
                <w:szCs w:val="21"/>
                <w:lang w:eastAsia="zh-CN"/>
              </w:rPr>
              <w:t>3</w:t>
            </w:r>
            <w:r>
              <w:rPr>
                <w:rStyle w:val="275pt"/>
                <w:rFonts w:ascii="Times New Roman" w:eastAsia="PMingLiU" w:hAnsi="Times New Roman" w:cs="Times New Roman"/>
                <w:sz w:val="21"/>
                <w:szCs w:val="21"/>
              </w:rPr>
              <w:t>0</w:t>
            </w:r>
          </w:p>
        </w:tc>
      </w:tr>
      <w:tr w:rsidR="00EA28CC" w14:paraId="4558FCF2" w14:textId="77777777" w:rsidTr="00027CC0">
        <w:trPr>
          <w:trHeight w:val="454"/>
          <w:jc w:val="center"/>
        </w:trPr>
        <w:tc>
          <w:tcPr>
            <w:tcW w:w="1224" w:type="dxa"/>
            <w:vAlign w:val="center"/>
          </w:tcPr>
          <w:p w14:paraId="61872B73"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5</w:t>
            </w:r>
          </w:p>
        </w:tc>
        <w:tc>
          <w:tcPr>
            <w:tcW w:w="1614" w:type="dxa"/>
            <w:vAlign w:val="center"/>
          </w:tcPr>
          <w:p w14:paraId="199AC10F"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490</w:t>
            </w:r>
          </w:p>
        </w:tc>
        <w:tc>
          <w:tcPr>
            <w:tcW w:w="1977" w:type="dxa"/>
            <w:vAlign w:val="center"/>
          </w:tcPr>
          <w:p w14:paraId="60ED0D9A"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190</w:t>
            </w:r>
          </w:p>
        </w:tc>
        <w:tc>
          <w:tcPr>
            <w:tcW w:w="1984" w:type="dxa"/>
            <w:vAlign w:val="center"/>
          </w:tcPr>
          <w:p w14:paraId="012FACC8" w14:textId="4725B04C" w:rsidR="00EA28CC" w:rsidRPr="00EA28CC" w:rsidRDefault="00EA28CC" w:rsidP="00EA28CC">
            <w:pPr>
              <w:pStyle w:val="20"/>
              <w:shd w:val="clear" w:color="auto" w:fill="auto"/>
              <w:tabs>
                <w:tab w:val="left" w:pos="339"/>
              </w:tabs>
              <w:spacing w:before="0" w:line="240" w:lineRule="auto"/>
              <w:ind w:firstLine="0"/>
              <w:jc w:val="center"/>
              <w:rPr>
                <w:rStyle w:val="275pt"/>
                <w:rFonts w:ascii="Times New Roman" w:eastAsia="PMingLiU" w:hAnsi="Times New Roman" w:cs="Times New Roman"/>
                <w:sz w:val="21"/>
                <w:szCs w:val="21"/>
              </w:rPr>
            </w:pPr>
            <w:r>
              <w:rPr>
                <w:rStyle w:val="275pt"/>
                <w:rFonts w:ascii="Times New Roman" w:eastAsia="宋体" w:hAnsi="Times New Roman" w:cs="Times New Roman" w:hint="eastAsia"/>
                <w:sz w:val="21"/>
                <w:szCs w:val="21"/>
                <w:lang w:eastAsia="zh-CN"/>
              </w:rPr>
              <w:t>4</w:t>
            </w:r>
            <w:r>
              <w:rPr>
                <w:rStyle w:val="275pt"/>
                <w:rFonts w:ascii="Times New Roman" w:eastAsia="PMingLiU" w:hAnsi="Times New Roman" w:cs="Times New Roman"/>
                <w:sz w:val="21"/>
                <w:szCs w:val="21"/>
              </w:rPr>
              <w:t>0</w:t>
            </w:r>
          </w:p>
        </w:tc>
        <w:tc>
          <w:tcPr>
            <w:tcW w:w="1985" w:type="dxa"/>
            <w:vAlign w:val="center"/>
          </w:tcPr>
          <w:p w14:paraId="1D043459" w14:textId="7AE6563E" w:rsidR="00EA28CC" w:rsidRPr="00436C4F" w:rsidRDefault="00EA28CC" w:rsidP="00EA28CC">
            <w:pPr>
              <w:pStyle w:val="20"/>
              <w:shd w:val="clear" w:color="auto" w:fill="auto"/>
              <w:tabs>
                <w:tab w:val="left" w:pos="339"/>
              </w:tabs>
              <w:spacing w:before="0" w:line="240" w:lineRule="auto"/>
              <w:ind w:firstLine="0"/>
              <w:jc w:val="center"/>
              <w:rPr>
                <w:rStyle w:val="275pt"/>
                <w:rFonts w:ascii="Times New Roman" w:eastAsia="宋体" w:hAnsi="Times New Roman" w:cs="Times New Roman"/>
                <w:sz w:val="21"/>
                <w:szCs w:val="21"/>
              </w:rPr>
            </w:pPr>
            <w:r>
              <w:rPr>
                <w:rStyle w:val="275pt"/>
                <w:rFonts w:ascii="Times New Roman" w:eastAsia="宋体" w:hAnsi="Times New Roman" w:cs="Times New Roman" w:hint="eastAsia"/>
                <w:sz w:val="21"/>
                <w:szCs w:val="21"/>
                <w:lang w:eastAsia="zh-CN"/>
              </w:rPr>
              <w:t>4</w:t>
            </w:r>
            <w:r>
              <w:rPr>
                <w:rStyle w:val="275pt"/>
                <w:rFonts w:ascii="Times New Roman" w:eastAsia="PMingLiU" w:hAnsi="Times New Roman" w:cs="Times New Roman"/>
                <w:sz w:val="21"/>
                <w:szCs w:val="21"/>
              </w:rPr>
              <w:t>0</w:t>
            </w:r>
          </w:p>
        </w:tc>
      </w:tr>
      <w:tr w:rsidR="00EA28CC" w14:paraId="7616BF8C" w14:textId="77777777" w:rsidTr="00027CC0">
        <w:trPr>
          <w:trHeight w:val="454"/>
          <w:jc w:val="center"/>
        </w:trPr>
        <w:tc>
          <w:tcPr>
            <w:tcW w:w="1224" w:type="dxa"/>
            <w:vAlign w:val="center"/>
          </w:tcPr>
          <w:p w14:paraId="01ECA141"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lastRenderedPageBreak/>
              <w:t>6</w:t>
            </w:r>
          </w:p>
        </w:tc>
        <w:tc>
          <w:tcPr>
            <w:tcW w:w="1614" w:type="dxa"/>
            <w:vAlign w:val="center"/>
          </w:tcPr>
          <w:p w14:paraId="6DF2E16C"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540</w:t>
            </w:r>
          </w:p>
        </w:tc>
        <w:tc>
          <w:tcPr>
            <w:tcW w:w="1977" w:type="dxa"/>
            <w:vAlign w:val="center"/>
          </w:tcPr>
          <w:p w14:paraId="19BEEFE3" w14:textId="77777777" w:rsidR="00EA28CC" w:rsidRPr="00436C4F" w:rsidRDefault="00EA28CC" w:rsidP="00EA28CC">
            <w:pPr>
              <w:pStyle w:val="20"/>
              <w:shd w:val="clear" w:color="auto" w:fill="auto"/>
              <w:tabs>
                <w:tab w:val="left" w:pos="339"/>
              </w:tabs>
              <w:spacing w:before="0" w:line="240" w:lineRule="auto"/>
              <w:ind w:firstLine="0"/>
              <w:jc w:val="center"/>
              <w:rPr>
                <w:rFonts w:ascii="Times New Roman" w:eastAsia="宋体" w:hAnsi="Times New Roman" w:cs="Times New Roman"/>
                <w:color w:val="000000"/>
                <w:kern w:val="0"/>
                <w:sz w:val="21"/>
                <w:szCs w:val="21"/>
                <w:lang w:val="zh-TW" w:eastAsia="zh-TW" w:bidi="zh-TW"/>
              </w:rPr>
            </w:pPr>
            <w:r w:rsidRPr="00436C4F">
              <w:rPr>
                <w:rStyle w:val="275pt"/>
                <w:rFonts w:ascii="Times New Roman" w:eastAsia="宋体" w:hAnsi="Times New Roman" w:cs="Times New Roman"/>
                <w:sz w:val="21"/>
                <w:szCs w:val="21"/>
              </w:rPr>
              <w:t>240</w:t>
            </w:r>
          </w:p>
        </w:tc>
        <w:tc>
          <w:tcPr>
            <w:tcW w:w="1984" w:type="dxa"/>
            <w:vAlign w:val="center"/>
          </w:tcPr>
          <w:p w14:paraId="4D05A76A" w14:textId="0B05CC04" w:rsidR="00EA28CC" w:rsidRPr="00EA28CC" w:rsidRDefault="00EA28CC" w:rsidP="00EA28CC">
            <w:pPr>
              <w:pStyle w:val="20"/>
              <w:shd w:val="clear" w:color="auto" w:fill="auto"/>
              <w:tabs>
                <w:tab w:val="left" w:pos="339"/>
              </w:tabs>
              <w:spacing w:before="0" w:line="240" w:lineRule="auto"/>
              <w:ind w:firstLine="0"/>
              <w:jc w:val="center"/>
              <w:rPr>
                <w:rStyle w:val="275pt"/>
                <w:rFonts w:ascii="Times New Roman" w:eastAsia="PMingLiU" w:hAnsi="Times New Roman" w:cs="Times New Roman"/>
                <w:sz w:val="21"/>
                <w:szCs w:val="21"/>
              </w:rPr>
            </w:pPr>
            <w:r>
              <w:rPr>
                <w:rStyle w:val="275pt"/>
                <w:rFonts w:ascii="Times New Roman" w:eastAsia="宋体" w:hAnsi="Times New Roman" w:cs="Times New Roman" w:hint="eastAsia"/>
                <w:sz w:val="21"/>
                <w:szCs w:val="21"/>
                <w:lang w:eastAsia="zh-CN"/>
              </w:rPr>
              <w:t>5</w:t>
            </w:r>
            <w:r>
              <w:rPr>
                <w:rStyle w:val="275pt"/>
                <w:rFonts w:ascii="Times New Roman" w:eastAsia="PMingLiU" w:hAnsi="Times New Roman" w:cs="Times New Roman"/>
                <w:sz w:val="21"/>
                <w:szCs w:val="21"/>
              </w:rPr>
              <w:t>0</w:t>
            </w:r>
          </w:p>
        </w:tc>
        <w:tc>
          <w:tcPr>
            <w:tcW w:w="1985" w:type="dxa"/>
            <w:vAlign w:val="center"/>
          </w:tcPr>
          <w:p w14:paraId="6CF46014" w14:textId="718789B2" w:rsidR="00EA28CC" w:rsidRPr="00436C4F" w:rsidRDefault="00EA28CC" w:rsidP="00EA28CC">
            <w:pPr>
              <w:pStyle w:val="20"/>
              <w:shd w:val="clear" w:color="auto" w:fill="auto"/>
              <w:tabs>
                <w:tab w:val="left" w:pos="339"/>
              </w:tabs>
              <w:spacing w:before="0" w:line="240" w:lineRule="auto"/>
              <w:ind w:firstLine="0"/>
              <w:jc w:val="center"/>
              <w:rPr>
                <w:rStyle w:val="275pt"/>
                <w:rFonts w:ascii="Times New Roman" w:eastAsia="宋体" w:hAnsi="Times New Roman" w:cs="Times New Roman"/>
                <w:sz w:val="21"/>
                <w:szCs w:val="21"/>
              </w:rPr>
            </w:pPr>
            <w:r>
              <w:rPr>
                <w:rStyle w:val="275pt"/>
                <w:rFonts w:ascii="Times New Roman" w:eastAsia="宋体" w:hAnsi="Times New Roman" w:cs="Times New Roman" w:hint="eastAsia"/>
                <w:sz w:val="21"/>
                <w:szCs w:val="21"/>
                <w:lang w:eastAsia="zh-CN"/>
              </w:rPr>
              <w:t>5</w:t>
            </w:r>
            <w:r>
              <w:rPr>
                <w:rStyle w:val="275pt"/>
                <w:rFonts w:ascii="Times New Roman" w:eastAsia="PMingLiU" w:hAnsi="Times New Roman" w:cs="Times New Roman"/>
                <w:sz w:val="21"/>
                <w:szCs w:val="21"/>
              </w:rPr>
              <w:t>0</w:t>
            </w:r>
          </w:p>
        </w:tc>
      </w:tr>
    </w:tbl>
    <w:p w14:paraId="02B3C5D5" w14:textId="53F088FE" w:rsidR="000D2B80" w:rsidRPr="000D2B80" w:rsidRDefault="000D2B80" w:rsidP="000D2B80">
      <w:pPr>
        <w:pStyle w:val="20"/>
        <w:shd w:val="clear" w:color="auto" w:fill="auto"/>
        <w:spacing w:beforeLines="50" w:before="156" w:afterLines="50" w:after="156" w:line="360" w:lineRule="auto"/>
        <w:ind w:firstLineChars="200" w:firstLine="480"/>
        <w:jc w:val="both"/>
        <w:rPr>
          <w:rFonts w:ascii="Times New Roman" w:eastAsia="宋体" w:hAnsi="Times New Roman" w:cs="Times New Roman"/>
          <w:color w:val="000000"/>
          <w:kern w:val="0"/>
          <w:sz w:val="24"/>
          <w:szCs w:val="24"/>
          <w:lang w:val="zh-TW" w:bidi="zh-TW"/>
        </w:rPr>
      </w:pPr>
      <w:r>
        <w:rPr>
          <w:rFonts w:ascii="Times New Roman" w:eastAsia="宋体" w:hAnsi="Times New Roman" w:cs="Times New Roman" w:hint="eastAsia"/>
          <w:kern w:val="0"/>
          <w:sz w:val="24"/>
          <w:szCs w:val="24"/>
          <w:lang w:val="zh-TW" w:bidi="zh-TW"/>
        </w:rPr>
        <w:t>（</w:t>
      </w:r>
      <w:r>
        <w:rPr>
          <w:rFonts w:ascii="Times New Roman" w:eastAsia="宋体" w:hAnsi="Times New Roman" w:cs="Times New Roman" w:hint="eastAsia"/>
          <w:kern w:val="0"/>
          <w:sz w:val="24"/>
          <w:szCs w:val="24"/>
          <w:lang w:val="zh-TW" w:bidi="zh-TW"/>
        </w:rPr>
        <w:t>1</w:t>
      </w:r>
      <w:r>
        <w:rPr>
          <w:rFonts w:ascii="Times New Roman" w:eastAsia="宋体" w:hAnsi="Times New Roman" w:cs="Times New Roman" w:hint="eastAsia"/>
          <w:kern w:val="0"/>
          <w:sz w:val="24"/>
          <w:szCs w:val="24"/>
          <w:lang w:val="zh-TW" w:bidi="zh-TW"/>
        </w:rPr>
        <w:t>）</w:t>
      </w:r>
      <w:r w:rsidRPr="000D2B80">
        <w:rPr>
          <w:rFonts w:ascii="Times New Roman" w:eastAsia="宋体" w:hAnsi="Times New Roman" w:cs="Times New Roman"/>
          <w:color w:val="000000"/>
          <w:kern w:val="0"/>
          <w:sz w:val="24"/>
          <w:szCs w:val="24"/>
          <w:lang w:val="zh-TW" w:bidi="zh-TW"/>
        </w:rPr>
        <w:t>比萨饼店的固定成本是</w:t>
      </w:r>
      <w:r w:rsidRPr="000D2B80">
        <w:rPr>
          <w:rFonts w:ascii="Times New Roman" w:eastAsia="宋体" w:hAnsi="Times New Roman" w:cs="Times New Roman"/>
          <w:color w:val="000000"/>
          <w:kern w:val="0"/>
          <w:sz w:val="24"/>
          <w:szCs w:val="24"/>
          <w:lang w:val="zh-TW" w:bidi="zh-TW"/>
        </w:rPr>
        <w:t>300</w:t>
      </w:r>
      <w:r w:rsidRPr="000D2B80">
        <w:rPr>
          <w:rFonts w:ascii="Times New Roman" w:eastAsia="宋体" w:hAnsi="Times New Roman" w:cs="Times New Roman"/>
          <w:color w:val="000000"/>
          <w:kern w:val="0"/>
          <w:sz w:val="24"/>
          <w:szCs w:val="24"/>
          <w:lang w:val="zh-TW" w:bidi="zh-TW"/>
        </w:rPr>
        <w:t>美元。因为固定成本</w:t>
      </w:r>
      <w:r w:rsidRPr="000D2B80">
        <w:rPr>
          <w:rFonts w:ascii="Times New Roman" w:eastAsia="宋体" w:hAnsi="Times New Roman" w:cs="Times New Roman"/>
          <w:color w:val="000000"/>
          <w:kern w:val="0"/>
          <w:sz w:val="24"/>
          <w:szCs w:val="24"/>
          <w:lang w:val="zh-TW" w:bidi="zh-TW"/>
        </w:rPr>
        <w:t>=</w:t>
      </w:r>
      <w:r w:rsidRPr="000D2B80">
        <w:rPr>
          <w:rFonts w:ascii="Times New Roman" w:eastAsia="宋体" w:hAnsi="Times New Roman" w:cs="Times New Roman"/>
          <w:color w:val="000000"/>
          <w:kern w:val="0"/>
          <w:sz w:val="24"/>
          <w:szCs w:val="24"/>
          <w:lang w:val="zh-TW" w:bidi="zh-TW"/>
        </w:rPr>
        <w:t>总成本</w:t>
      </w:r>
      <w:r>
        <w:rPr>
          <w:rFonts w:asciiTheme="minorEastAsia" w:eastAsia="PMingLiU" w:hAnsiTheme="minorEastAsia" w:cs="Times New Roman"/>
          <w:color w:val="000000"/>
          <w:kern w:val="0"/>
          <w:sz w:val="24"/>
          <w:szCs w:val="24"/>
          <w:lang w:val="zh-TW" w:eastAsia="zh-TW" w:bidi="zh-TW"/>
        </w:rPr>
        <w:t>-</w:t>
      </w:r>
      <w:r w:rsidRPr="000D2B80">
        <w:rPr>
          <w:rFonts w:ascii="Times New Roman" w:eastAsia="宋体" w:hAnsi="Times New Roman" w:cs="Times New Roman"/>
          <w:color w:val="000000"/>
          <w:kern w:val="0"/>
          <w:sz w:val="24"/>
          <w:szCs w:val="24"/>
          <w:lang w:val="zh-TW" w:bidi="zh-TW"/>
        </w:rPr>
        <w:t>可变成本。</w:t>
      </w:r>
    </w:p>
    <w:p w14:paraId="45B91B53" w14:textId="503A60E9" w:rsidR="000D2B80" w:rsidRPr="000D2B80" w:rsidRDefault="000D2B80" w:rsidP="000D2B80">
      <w:pPr>
        <w:pStyle w:val="20"/>
        <w:shd w:val="clear" w:color="auto" w:fill="auto"/>
        <w:spacing w:beforeLines="50" w:before="156" w:afterLines="50" w:after="156" w:line="360" w:lineRule="auto"/>
        <w:ind w:firstLineChars="200" w:firstLine="480"/>
        <w:jc w:val="both"/>
        <w:rPr>
          <w:rFonts w:ascii="Times New Roman" w:eastAsia="宋体" w:hAnsi="Times New Roman" w:cs="Times New Roman"/>
          <w:color w:val="000000"/>
          <w:kern w:val="0"/>
          <w:sz w:val="24"/>
          <w:szCs w:val="24"/>
          <w:lang w:val="zh-TW" w:bidi="zh-TW"/>
        </w:rPr>
      </w:pPr>
      <w:r>
        <w:rPr>
          <w:rFonts w:ascii="Times New Roman" w:eastAsia="宋体" w:hAnsi="Times New Roman" w:cs="Times New Roman" w:hint="eastAsia"/>
          <w:kern w:val="0"/>
          <w:sz w:val="24"/>
          <w:szCs w:val="24"/>
          <w:lang w:val="zh-TW" w:bidi="zh-TW"/>
        </w:rPr>
        <w:t>（</w:t>
      </w:r>
      <w:r>
        <w:rPr>
          <w:rFonts w:ascii="Times New Roman" w:eastAsia="宋体" w:hAnsi="Times New Roman" w:cs="Times New Roman" w:hint="eastAsia"/>
          <w:kern w:val="0"/>
          <w:sz w:val="24"/>
          <w:szCs w:val="24"/>
          <w:lang w:val="zh-TW" w:bidi="zh-TW"/>
        </w:rPr>
        <w:t>2</w:t>
      </w:r>
      <w:r>
        <w:rPr>
          <w:rFonts w:ascii="Times New Roman" w:eastAsia="宋体" w:hAnsi="Times New Roman" w:cs="Times New Roman" w:hint="eastAsia"/>
          <w:kern w:val="0"/>
          <w:sz w:val="24"/>
          <w:szCs w:val="24"/>
          <w:lang w:val="zh-TW" w:bidi="zh-TW"/>
        </w:rPr>
        <w:t>）</w:t>
      </w:r>
      <w:r w:rsidRPr="000D2B80">
        <w:rPr>
          <w:rFonts w:ascii="Times New Roman" w:eastAsia="宋体" w:hAnsi="Times New Roman" w:cs="Times New Roman"/>
          <w:color w:val="000000"/>
          <w:kern w:val="0"/>
          <w:sz w:val="24"/>
          <w:szCs w:val="24"/>
          <w:lang w:val="zh-TW" w:bidi="zh-TW"/>
        </w:rPr>
        <w:t>如</w:t>
      </w:r>
      <w:r>
        <w:rPr>
          <w:rFonts w:ascii="Times New Roman" w:eastAsia="宋体" w:hAnsi="Times New Roman" w:cs="Times New Roman" w:hint="eastAsia"/>
          <w:color w:val="000000"/>
          <w:kern w:val="0"/>
          <w:sz w:val="24"/>
          <w:szCs w:val="24"/>
          <w:lang w:val="zh-TW" w:bidi="zh-TW"/>
        </w:rPr>
        <w:t>上表</w:t>
      </w:r>
      <w:r w:rsidRPr="000D2B80">
        <w:rPr>
          <w:rFonts w:ascii="Times New Roman" w:eastAsia="宋体" w:hAnsi="Times New Roman" w:cs="Times New Roman"/>
          <w:color w:val="000000"/>
          <w:kern w:val="0"/>
          <w:sz w:val="24"/>
          <w:szCs w:val="24"/>
          <w:lang w:val="zh-TW" w:bidi="zh-TW"/>
        </w:rPr>
        <w:t>所示。边际成本等于</w:t>
      </w:r>
      <w:r>
        <w:rPr>
          <w:rFonts w:ascii="Times New Roman" w:eastAsia="宋体" w:hAnsi="Times New Roman" w:cs="Times New Roman" w:hint="eastAsia"/>
          <w:color w:val="000000"/>
          <w:kern w:val="0"/>
          <w:sz w:val="24"/>
          <w:szCs w:val="24"/>
          <w:lang w:val="zh-TW" w:bidi="zh-TW"/>
        </w:rPr>
        <w:t>生产一单位产品</w:t>
      </w:r>
      <w:r w:rsidRPr="000D2B80">
        <w:rPr>
          <w:rFonts w:ascii="Times New Roman" w:eastAsia="宋体" w:hAnsi="Times New Roman" w:cs="Times New Roman"/>
          <w:color w:val="000000"/>
          <w:kern w:val="0"/>
          <w:sz w:val="24"/>
          <w:szCs w:val="24"/>
          <w:lang w:val="zh-TW" w:bidi="zh-TW"/>
        </w:rPr>
        <w:t>总成本的变化量或可变成本的变化量，这是因为总成本等于可变成本加上固定成本，而固定成本不会随着产量变化而变化。所以随着产量增加，总成本的增加就等于可变成本的增加，也就等于边际成本。</w:t>
      </w:r>
    </w:p>
    <w:p w14:paraId="7577C4AB" w14:textId="77777777" w:rsidR="000D2B80" w:rsidRPr="000D2B80" w:rsidRDefault="000D2B80" w:rsidP="000D2B80">
      <w:pPr>
        <w:framePr w:w="-26196" w:wrap="notBeside" w:vAnchor="text" w:hAnchor="text" w:xAlign="center" w:y="1"/>
        <w:spacing w:beforeLines="50" w:before="156" w:afterLines="50" w:after="156" w:line="360" w:lineRule="auto"/>
        <w:ind w:firstLineChars="200" w:firstLine="480"/>
        <w:jc w:val="both"/>
        <w:rPr>
          <w:rFonts w:ascii="Times New Roman" w:eastAsia="宋体" w:hAnsi="Times New Roman" w:cs="Times New Roman"/>
          <w:lang w:eastAsia="zh-CN"/>
        </w:rPr>
      </w:pPr>
    </w:p>
    <w:p w14:paraId="2416A623" w14:textId="77777777" w:rsidR="00967BED" w:rsidRPr="000D2B80" w:rsidRDefault="00967BED" w:rsidP="000D2B80">
      <w:pPr>
        <w:spacing w:beforeLines="50" w:before="156" w:afterLines="50" w:after="156" w:line="360" w:lineRule="auto"/>
        <w:jc w:val="both"/>
        <w:rPr>
          <w:rFonts w:ascii="Times New Roman" w:eastAsia="宋体" w:hAnsi="Times New Roman" w:cs="Times New Roman" w:hint="eastAsia"/>
          <w:lang w:eastAsia="zh-CN"/>
        </w:rPr>
      </w:pPr>
    </w:p>
    <w:sectPr w:rsidR="00967BED" w:rsidRPr="000D2B80">
      <w:headerReference w:type="even" r:id="rId6"/>
      <w:headerReference w:type="firs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417A" w14:textId="77777777" w:rsidR="00B065CF" w:rsidRDefault="00B065CF">
      <w:r>
        <w:separator/>
      </w:r>
    </w:p>
  </w:endnote>
  <w:endnote w:type="continuationSeparator" w:id="0">
    <w:p w14:paraId="04F72592" w14:textId="77777777" w:rsidR="00B065CF" w:rsidRDefault="00B06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ngLiU_HKSCS">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C261D" w14:textId="77777777" w:rsidR="00B065CF" w:rsidRDefault="00B065CF">
      <w:r>
        <w:separator/>
      </w:r>
    </w:p>
  </w:footnote>
  <w:footnote w:type="continuationSeparator" w:id="0">
    <w:p w14:paraId="14FE709D" w14:textId="77777777" w:rsidR="00B065CF" w:rsidRDefault="00B06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C881" w14:textId="77777777" w:rsidR="00686B8C" w:rsidRDefault="00B26224">
    <w:pPr>
      <w:rPr>
        <w:sz w:val="2"/>
        <w:szCs w:val="2"/>
      </w:rPr>
    </w:pPr>
    <w:r>
      <w:rPr>
        <w:noProof/>
      </w:rPr>
      <mc:AlternateContent>
        <mc:Choice Requires="wps">
          <w:drawing>
            <wp:anchor distT="0" distB="0" distL="63500" distR="63500" simplePos="0" relativeHeight="251659264" behindDoc="1" locked="0" layoutInCell="1" allowOverlap="1" wp14:anchorId="63154B70" wp14:editId="42FBFD40">
              <wp:simplePos x="0" y="0"/>
              <wp:positionH relativeFrom="page">
                <wp:posOffset>5204460</wp:posOffset>
              </wp:positionH>
              <wp:positionV relativeFrom="page">
                <wp:posOffset>793750</wp:posOffset>
              </wp:positionV>
              <wp:extent cx="343535" cy="148590"/>
              <wp:effectExtent l="3810" t="3175" r="0" b="63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92C54" w14:textId="77777777" w:rsidR="00686B8C" w:rsidRDefault="00B26224">
                          <w:pPr>
                            <w:pStyle w:val="a4"/>
                            <w:shd w:val="clear" w:color="auto" w:fill="auto"/>
                            <w:spacing w:line="240" w:lineRule="auto"/>
                          </w:pPr>
                          <w:r>
                            <w:rPr>
                              <w:rStyle w:val="0pt"/>
                            </w:rPr>
                            <w:t>(续表</w:t>
                          </w:r>
                          <w:r>
                            <w:rPr>
                              <w:rStyle w:val="0pt"/>
                              <w:lang w:eastAsia="en-US" w:bidi="en-US"/>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154B70" id="_x0000_t202" coordsize="21600,21600" o:spt="202" path="m,l,21600r21600,l21600,xe">
              <v:stroke joinstyle="miter"/>
              <v:path gradientshapeok="t" o:connecttype="rect"/>
            </v:shapetype>
            <v:shape id="文本框 5" o:spid="_x0000_s1026" type="#_x0000_t202" style="position:absolute;margin-left:409.8pt;margin-top:62.5pt;width:27.05pt;height:11.7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" filled="f" stroked="f">
              <v:textbox style="mso-fit-shape-to-text:t" inset="0,0,0,0">
                <w:txbxContent>
                  <w:p w14:paraId="44692C54" w14:textId="77777777" w:rsidR="00686B8C" w:rsidRDefault="00B26224">
                    <w:pPr>
                      <w:pStyle w:val="a4"/>
                      <w:shd w:val="clear" w:color="auto" w:fill="auto"/>
                      <w:spacing w:line="240" w:lineRule="auto"/>
                    </w:pPr>
                    <w:r>
                      <w:rPr>
                        <w:rStyle w:val="0pt"/>
                      </w:rPr>
                      <w:t>(续表</w:t>
                    </w:r>
                    <w:r>
                      <w:rPr>
                        <w:rStyle w:val="0pt"/>
                        <w:lang w:eastAsia="en-US" w:bidi="en-US"/>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48C0" w14:textId="77777777" w:rsidR="00686B8C" w:rsidRDefault="00B26224">
    <w:pPr>
      <w:rPr>
        <w:sz w:val="2"/>
        <w:szCs w:val="2"/>
      </w:rPr>
    </w:pPr>
    <w:r>
      <w:rPr>
        <w:noProof/>
      </w:rPr>
      <mc:AlternateContent>
        <mc:Choice Requires="wps">
          <w:drawing>
            <wp:anchor distT="0" distB="0" distL="63500" distR="63500" simplePos="0" relativeHeight="251660288" behindDoc="1" locked="0" layoutInCell="1" allowOverlap="1" wp14:anchorId="582F59DD" wp14:editId="2B97566B">
              <wp:simplePos x="0" y="0"/>
              <wp:positionH relativeFrom="page">
                <wp:posOffset>848995</wp:posOffset>
              </wp:positionH>
              <wp:positionV relativeFrom="page">
                <wp:posOffset>786130</wp:posOffset>
              </wp:positionV>
              <wp:extent cx="2990215" cy="132080"/>
              <wp:effectExtent l="127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21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6DF87" w14:textId="77777777" w:rsidR="00686B8C" w:rsidRDefault="00B26224">
                          <w:pPr>
                            <w:pStyle w:val="a4"/>
                            <w:shd w:val="clear" w:color="auto" w:fill="auto"/>
                            <w:tabs>
                              <w:tab w:val="right" w:pos="4709"/>
                            </w:tabs>
                            <w:spacing w:line="240" w:lineRule="auto"/>
                          </w:pPr>
                          <w:r>
                            <w:rPr>
                              <w:rStyle w:val="8pt"/>
                            </w:rPr>
                            <w:t>产出数量</w:t>
                          </w:r>
                          <w:r>
                            <w:rPr>
                              <w:rStyle w:val="8pt"/>
                            </w:rPr>
                            <w:tab/>
                            <w:t>捕鱼总成本</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82F59DD" id="_x0000_t202" coordsize="21600,21600" o:spt="202" path="m,l,21600r21600,l21600,xe">
              <v:stroke joinstyle="miter"/>
              <v:path gradientshapeok="t" o:connecttype="rect"/>
            </v:shapetype>
            <v:shape id="文本框 4" o:spid="_x0000_s1027" type="#_x0000_t202" style="position:absolute;margin-left:66.85pt;margin-top:61.9pt;width:235.45pt;height:10.4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" filled="f" stroked="f">
              <v:textbox style="mso-fit-shape-to-text:t" inset="0,0,0,0">
                <w:txbxContent>
                  <w:p w14:paraId="67F6DF87" w14:textId="77777777" w:rsidR="00686B8C" w:rsidRDefault="00B26224">
                    <w:pPr>
                      <w:pStyle w:val="a4"/>
                      <w:shd w:val="clear" w:color="auto" w:fill="auto"/>
                      <w:tabs>
                        <w:tab w:val="right" w:pos="4709"/>
                      </w:tabs>
                      <w:spacing w:line="240" w:lineRule="auto"/>
                    </w:pPr>
                    <w:r>
                      <w:rPr>
                        <w:rStyle w:val="8pt"/>
                      </w:rPr>
                      <w:t>产出数量</w:t>
                    </w:r>
                    <w:r>
                      <w:rPr>
                        <w:rStyle w:val="8pt"/>
                      </w:rPr>
                      <w:tab/>
                      <w:t>捕鱼总成本</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24"/>
    <w:rsid w:val="000D2B80"/>
    <w:rsid w:val="001E1C67"/>
    <w:rsid w:val="00342408"/>
    <w:rsid w:val="006D6BC2"/>
    <w:rsid w:val="00881965"/>
    <w:rsid w:val="00967BED"/>
    <w:rsid w:val="00B065CF"/>
    <w:rsid w:val="00B26224"/>
    <w:rsid w:val="00EA2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B3DF7"/>
  <w15:chartTrackingRefBased/>
  <w15:docId w15:val="{8CD5D7A0-A36D-4ABC-9D63-873CA01A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6224"/>
    <w:pPr>
      <w:widowControl w:val="0"/>
    </w:pPr>
    <w:rPr>
      <w:rFonts w:ascii="MingLiU_HKSCS" w:eastAsia="MingLiU_HKSCS" w:hAnsi="MingLiU_HKSCS" w:cs="MingLiU_HKSCS"/>
      <w:color w:val="000000"/>
      <w:kern w:val="0"/>
      <w:sz w:val="24"/>
      <w:szCs w:val="24"/>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正文文本 (2)_"/>
    <w:basedOn w:val="a0"/>
    <w:link w:val="20"/>
    <w:rsid w:val="00B26224"/>
    <w:rPr>
      <w:rFonts w:ascii="MingLiU" w:eastAsia="MingLiU" w:hAnsi="MingLiU" w:cs="MingLiU"/>
      <w:sz w:val="20"/>
      <w:szCs w:val="20"/>
      <w:shd w:val="clear" w:color="auto" w:fill="FFFFFF"/>
    </w:rPr>
  </w:style>
  <w:style w:type="paragraph" w:customStyle="1" w:styleId="20">
    <w:name w:val="正文文本 (2)"/>
    <w:basedOn w:val="a"/>
    <w:link w:val="2"/>
    <w:rsid w:val="00B26224"/>
    <w:pPr>
      <w:shd w:val="clear" w:color="auto" w:fill="FFFFFF"/>
      <w:spacing w:before="360" w:line="319" w:lineRule="exact"/>
      <w:ind w:hanging="420"/>
    </w:pPr>
    <w:rPr>
      <w:rFonts w:ascii="MingLiU" w:eastAsia="MingLiU" w:hAnsi="MingLiU" w:cs="MingLiU"/>
      <w:color w:val="auto"/>
      <w:kern w:val="2"/>
      <w:sz w:val="20"/>
      <w:szCs w:val="20"/>
      <w:lang w:val="en-US" w:eastAsia="zh-CN" w:bidi="ar-SA"/>
    </w:rPr>
  </w:style>
  <w:style w:type="character" w:customStyle="1" w:styleId="a3">
    <w:name w:val="页眉或页脚_"/>
    <w:basedOn w:val="a0"/>
    <w:link w:val="a4"/>
    <w:rsid w:val="00B26224"/>
    <w:rPr>
      <w:rFonts w:ascii="MingLiU" w:eastAsia="MingLiU" w:hAnsi="MingLiU" w:cs="MingLiU"/>
      <w:spacing w:val="10"/>
      <w:sz w:val="18"/>
      <w:szCs w:val="18"/>
      <w:shd w:val="clear" w:color="auto" w:fill="FFFFFF"/>
    </w:rPr>
  </w:style>
  <w:style w:type="character" w:customStyle="1" w:styleId="8pt">
    <w:name w:val="页眉或页脚 + 8 pt"/>
    <w:aliases w:val="间距 0 pt"/>
    <w:basedOn w:val="a3"/>
    <w:rsid w:val="00B26224"/>
    <w:rPr>
      <w:rFonts w:ascii="MingLiU" w:eastAsia="MingLiU" w:hAnsi="MingLiU" w:cs="MingLiU"/>
      <w:spacing w:val="10"/>
      <w:sz w:val="18"/>
      <w:szCs w:val="18"/>
      <w:shd w:val="clear" w:color="auto" w:fill="FFFFFF"/>
    </w:rPr>
  </w:style>
  <w:style w:type="character" w:customStyle="1" w:styleId="275pt">
    <w:name w:val="正文文本 (2) + 7.5 pt"/>
    <w:basedOn w:val="2"/>
    <w:rsid w:val="00B26224"/>
    <w:rPr>
      <w:rFonts w:ascii="MingLiU" w:eastAsia="MingLiU" w:hAnsi="MingLiU" w:cs="MingLiU"/>
      <w:b w:val="0"/>
      <w:bCs w:val="0"/>
      <w:i w:val="0"/>
      <w:iCs w:val="0"/>
      <w:smallCaps w:val="0"/>
      <w:strike w:val="0"/>
      <w:color w:val="000000"/>
      <w:spacing w:val="0"/>
      <w:w w:val="100"/>
      <w:position w:val="0"/>
      <w:sz w:val="15"/>
      <w:szCs w:val="15"/>
      <w:u w:val="none"/>
      <w:shd w:val="clear" w:color="auto" w:fill="FFFFFF"/>
      <w:lang w:val="zh-TW" w:eastAsia="zh-TW" w:bidi="zh-TW"/>
    </w:rPr>
  </w:style>
  <w:style w:type="character" w:customStyle="1" w:styleId="0pt">
    <w:name w:val="页眉或页脚 + 间距 0 pt"/>
    <w:basedOn w:val="a3"/>
    <w:rsid w:val="00B26224"/>
    <w:rPr>
      <w:rFonts w:ascii="MingLiU" w:eastAsia="MingLiU" w:hAnsi="MingLiU" w:cs="MingLiU"/>
      <w:spacing w:val="10"/>
      <w:sz w:val="18"/>
      <w:szCs w:val="18"/>
      <w:shd w:val="clear" w:color="auto" w:fill="FFFFFF"/>
    </w:rPr>
  </w:style>
  <w:style w:type="paragraph" w:customStyle="1" w:styleId="a4">
    <w:name w:val="页眉或页脚"/>
    <w:basedOn w:val="a"/>
    <w:link w:val="a3"/>
    <w:rsid w:val="00B26224"/>
    <w:pPr>
      <w:shd w:val="clear" w:color="auto" w:fill="FFFFFF"/>
      <w:spacing w:line="0" w:lineRule="atLeast"/>
    </w:pPr>
    <w:rPr>
      <w:rFonts w:ascii="MingLiU" w:eastAsia="MingLiU" w:hAnsi="MingLiU" w:cs="MingLiU"/>
      <w:color w:val="auto"/>
      <w:spacing w:val="10"/>
      <w:kern w:val="2"/>
      <w:sz w:val="18"/>
      <w:szCs w:val="18"/>
      <w:lang w:val="en-US" w:eastAsia="zh-CN" w:bidi="ar-SA"/>
    </w:rPr>
  </w:style>
  <w:style w:type="table" w:styleId="a5">
    <w:name w:val="Table Grid"/>
    <w:basedOn w:val="a1"/>
    <w:uiPriority w:val="39"/>
    <w:rsid w:val="00B26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8196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81965"/>
    <w:rPr>
      <w:rFonts w:ascii="MingLiU_HKSCS" w:eastAsia="MingLiU_HKSCS" w:hAnsi="MingLiU_HKSCS" w:cs="MingLiU_HKSCS"/>
      <w:color w:val="000000"/>
      <w:kern w:val="0"/>
      <w:sz w:val="18"/>
      <w:szCs w:val="18"/>
      <w:lang w:val="zh-TW" w:eastAsia="zh-TW" w:bidi="zh-TW"/>
    </w:rPr>
  </w:style>
  <w:style w:type="paragraph" w:styleId="a8">
    <w:name w:val="footer"/>
    <w:basedOn w:val="a"/>
    <w:link w:val="a9"/>
    <w:uiPriority w:val="99"/>
    <w:unhideWhenUsed/>
    <w:rsid w:val="00881965"/>
    <w:pPr>
      <w:tabs>
        <w:tab w:val="center" w:pos="4153"/>
        <w:tab w:val="right" w:pos="8306"/>
      </w:tabs>
      <w:snapToGrid w:val="0"/>
    </w:pPr>
    <w:rPr>
      <w:sz w:val="18"/>
      <w:szCs w:val="18"/>
    </w:rPr>
  </w:style>
  <w:style w:type="character" w:customStyle="1" w:styleId="a9">
    <w:name w:val="页脚 字符"/>
    <w:basedOn w:val="a0"/>
    <w:link w:val="a8"/>
    <w:uiPriority w:val="99"/>
    <w:rsid w:val="00881965"/>
    <w:rPr>
      <w:rFonts w:ascii="MingLiU_HKSCS" w:eastAsia="MingLiU_HKSCS" w:hAnsi="MingLiU_HKSCS" w:cs="MingLiU_HKSCS"/>
      <w:color w:val="000000"/>
      <w:kern w:val="0"/>
      <w:sz w:val="18"/>
      <w:szCs w:val="18"/>
      <w:lang w:val="zh-TW" w:eastAsia="zh-TW" w:bidi="zh-TW"/>
    </w:rPr>
  </w:style>
  <w:style w:type="paragraph" w:customStyle="1" w:styleId="29">
    <w:name w:val="正文文本 (2)9"/>
    <w:basedOn w:val="a"/>
    <w:rsid w:val="00881965"/>
    <w:pPr>
      <w:shd w:val="clear" w:color="auto" w:fill="FFFFFF"/>
      <w:spacing w:before="360" w:line="319" w:lineRule="exact"/>
      <w:ind w:left="420" w:hanging="420"/>
    </w:pPr>
    <w:rPr>
      <w:rFonts w:ascii="MingLiU" w:eastAsia="MingLiU" w:hAnsi="MingLiU" w:cs="宋体"/>
      <w:sz w:val="20"/>
      <w:szCs w:val="20"/>
      <w:lang w:val="en-US" w:eastAsia="zh-CN" w:bidi="ar-SA"/>
    </w:rPr>
  </w:style>
  <w:style w:type="character" w:customStyle="1" w:styleId="2TimesNewRoman">
    <w:name w:val="正文文本 (2) + Times New Roman"/>
    <w:aliases w:val="44 pt"/>
    <w:basedOn w:val="2"/>
    <w:rsid w:val="000D2B80"/>
    <w:rPr>
      <w:rFonts w:ascii="Times New Roman" w:eastAsia="Times New Roman" w:hAnsi="Times New Roman" w:cs="Times New Roman"/>
      <w:b w:val="0"/>
      <w:bCs w:val="0"/>
      <w:i w:val="0"/>
      <w:iCs w:val="0"/>
      <w:smallCaps w:val="0"/>
      <w:strike w:val="0"/>
      <w:color w:val="000000"/>
      <w:spacing w:val="0"/>
      <w:w w:val="100"/>
      <w:position w:val="0"/>
      <w:sz w:val="88"/>
      <w:szCs w:val="88"/>
      <w:u w:val="none"/>
      <w:lang w:val="en-US" w:eastAsia="en-US" w:bidi="en-US"/>
    </w:rPr>
  </w:style>
  <w:style w:type="character" w:customStyle="1" w:styleId="238pt">
    <w:name w:val="正文文本 (2) + 38 pt"/>
    <w:aliases w:val="粗体,间距 -1 pt"/>
    <w:basedOn w:val="2"/>
    <w:rsid w:val="000D2B80"/>
    <w:rPr>
      <w:rFonts w:ascii="MingLiU" w:eastAsia="MingLiU" w:hAnsi="MingLiU" w:cs="MingLiU"/>
      <w:b/>
      <w:bCs/>
      <w:i w:val="0"/>
      <w:iCs w:val="0"/>
      <w:smallCaps w:val="0"/>
      <w:strike w:val="0"/>
      <w:color w:val="000000"/>
      <w:spacing w:val="-20"/>
      <w:w w:val="100"/>
      <w:position w:val="0"/>
      <w:sz w:val="76"/>
      <w:szCs w:val="76"/>
      <w:u w:val="none"/>
      <w:lang w:val="zh-TW" w:eastAsia="zh-TW" w:bidi="zh-TW"/>
    </w:rPr>
  </w:style>
  <w:style w:type="character" w:customStyle="1" w:styleId="2Arial">
    <w:name w:val="正文文本 (2) + Arial"/>
    <w:aliases w:val="7 pt"/>
    <w:basedOn w:val="2"/>
    <w:rsid w:val="000D2B80"/>
    <w:rPr>
      <w:rFonts w:ascii="Arial" w:eastAsia="Arial" w:hAnsi="Arial" w:cs="Arial"/>
      <w:b w:val="0"/>
      <w:bCs w:val="0"/>
      <w:i w:val="0"/>
      <w:iCs w:val="0"/>
      <w:smallCaps w:val="0"/>
      <w:strike w:val="0"/>
      <w:color w:val="000000"/>
      <w:spacing w:val="0"/>
      <w:w w:val="100"/>
      <w:position w:val="0"/>
      <w:sz w:val="14"/>
      <w:szCs w:val="14"/>
      <w:u w:val="non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诗诺</dc:creator>
  <cp:keywords/>
  <dc:description/>
  <cp:lastModifiedBy>诗诺</cp:lastModifiedBy>
  <cp:revision>3</cp:revision>
  <dcterms:created xsi:type="dcterms:W3CDTF">2022-03-24T06:31:00Z</dcterms:created>
  <dcterms:modified xsi:type="dcterms:W3CDTF">2022-04-01T08:28:00Z</dcterms:modified>
</cp:coreProperties>
</file>