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把握中国式现代化的五个特色</w:t>
      </w:r>
      <w:bookmarkStart w:id="0" w:name="_GoBack"/>
      <w:bookmarkEnd w:id="0"/>
    </w:p>
    <w:p>
      <w:pPr>
        <w:rPr>
          <w:rFonts w:hint="eastAsia"/>
        </w:rPr>
      </w:pPr>
    </w:p>
    <w:p>
      <w:pPr>
        <w:rPr>
          <w:rFonts w:hint="eastAsia"/>
        </w:rPr>
      </w:pPr>
      <w:r>
        <w:rPr>
          <w:rFonts w:hint="eastAsia"/>
        </w:rPr>
        <w:t>中国式现代化是中国共产党领导的社会主义现代化，具有人口规模巨大、全体人民共同富裕、物质文明和精神文明相协调、人与自然和谐共生、走和平发展道路五个特色，既切合中国实际，体现社会主义建设规律，也符合世界大势，体现人类社会发展规律。</w:t>
      </w:r>
    </w:p>
    <w:p>
      <w:pPr>
        <w:rPr>
          <w:rFonts w:hint="eastAsia"/>
        </w:rPr>
      </w:pPr>
    </w:p>
    <w:p>
      <w:pPr>
        <w:rPr>
          <w:rFonts w:hint="eastAsia"/>
        </w:rPr>
      </w:pPr>
      <w:r>
        <w:rPr>
          <w:rFonts w:hint="eastAsia"/>
        </w:rPr>
        <w:t>习近平总书记在党的二十大报告中提出了“中国式现代化”的重大论断并对其进行了深刻阐释。中国式现代化是中国共产党领导的社会主义现代化，具有人口规模巨大、全体人民共同富裕、物质文明和精神文明相协调、人与自然和谐共生、走和平发展道路五个特色，既切合中国实际，体现社会主义建设规律，也符合世界大势，体现人类社会发展规律。从社会主义建设和人类社会发展“两大规律”理解把握中国式现代化的五个特色，对于鼓舞动员全国上下坚定信心、锐意进取，不断夺取全面建设社会主义现代化国家新胜利，具有重大的现实意义和深远的历史意义。</w:t>
      </w:r>
    </w:p>
    <w:p>
      <w:pPr>
        <w:rPr>
          <w:rFonts w:hint="eastAsia"/>
        </w:rPr>
      </w:pPr>
    </w:p>
    <w:p>
      <w:pPr>
        <w:rPr>
          <w:rFonts w:hint="eastAsia"/>
        </w:rPr>
      </w:pPr>
      <w:r>
        <w:rPr>
          <w:rFonts w:hint="eastAsia"/>
        </w:rPr>
        <w:t>人口规模巨大的中国式现代化，既是中华民族的伟大壮举，也是人类发展的历史飞跃。人口规模巨大是中国式现代化的基本特征，我国14亿多人口整体迈进现代化社会，艰巨性和复杂性前所未有。在新中国成立特别是改革开放以来长期探索和实践基础上，经过党的十八大以来在理论和实践上的创新突破，我们党成功推进和拓展了中国式现代化。我们既不好高骛远，也不因循守旧，保持历史耐心，信心百倍推进中国式现代化这一伟大壮举，实现中华民族伟大复兴进入了不可逆转的历史进程。中国实现社会主义现代化，意味着比现在所有发达国家人口总和还要多的中国人民将进入现代化行列，将彻底改写现代化的世界版图，以巨大的人口规模带动全球现代化向前迈进一大步，推动人类发展实现历史性飞跃。</w:t>
      </w:r>
    </w:p>
    <w:p>
      <w:pPr>
        <w:rPr>
          <w:rFonts w:hint="eastAsia"/>
        </w:rPr>
      </w:pPr>
    </w:p>
    <w:p>
      <w:pPr>
        <w:rPr>
          <w:rFonts w:hint="eastAsia"/>
        </w:rPr>
      </w:pPr>
      <w:r>
        <w:rPr>
          <w:rFonts w:hint="eastAsia"/>
        </w:rPr>
        <w:t>全体人民共同富裕的中国式现代化，既是中国人民的共同福祉，也是人类社会的共同向往。共同富裕是中国特色社会主义的本质要求，中国式现代化是全体人民共同富裕的现代化。我们始终坚持以人民为中心的发展思想，把实现人民对美好生活的向往作为现代化建设的出发点和落脚点，着力维护和促进社会公平正义，着力促进全体人民共同富裕，让发展成果更多更公平地惠及全体人民。西方资本主义现代化则以追求资本无限繁殖与剩余价值绝对化为根本导向，两极分化严重，社会矛盾突出。全体人民共同富裕的中国式现代化，可以有效克服资本至上、两极分化等弊病，全面提升全体人民的获得感、幸福感和安全感，引领形成人类社会特别是发展中国家和发达国家贫困阶层的一致追求与共同向往。</w:t>
      </w:r>
    </w:p>
    <w:p>
      <w:pPr>
        <w:rPr>
          <w:rFonts w:hint="eastAsia"/>
        </w:rPr>
      </w:pPr>
    </w:p>
    <w:p>
      <w:pPr>
        <w:rPr>
          <w:rFonts w:hint="eastAsia"/>
        </w:rPr>
      </w:pPr>
      <w:r>
        <w:rPr>
          <w:rFonts w:hint="eastAsia"/>
        </w:rPr>
        <w:t>物质文明和精神文明相协调的中国式现代化，既是中华文明的赓续繁荣，也是人类文明的丰富发展。物质富足、精神富有是社会主义现代化的根本要求。建设中国式现代化，我们将在不断夯实人民幸福生活的物质条件的同时，大力发展社会主义先进文化，加强理想信念教育，传承中华文明，促进人的全面发展，推进文化自信自强，铸就社会主义文化新辉煌，实现中华文明赓续繁荣。以资本为中心的西方现代化则极力凸显物质财富的显著地位，片面追逐经济和利益增长，未在理论和实践层面构建精神文明，忽视人的全面发展，导致人的精神坍塌、道德滑坡和价值失序。物质文明和精神文明相协调的中国式现代化，将有效克服西方现代化的精神文明弊病，推动人类文明发展，创造人类文明新形态。</w:t>
      </w:r>
    </w:p>
    <w:p>
      <w:pPr>
        <w:rPr>
          <w:rFonts w:hint="eastAsia"/>
        </w:rPr>
      </w:pPr>
    </w:p>
    <w:p>
      <w:pPr>
        <w:rPr>
          <w:rFonts w:hint="eastAsia"/>
        </w:rPr>
      </w:pPr>
      <w:r>
        <w:rPr>
          <w:rFonts w:hint="eastAsia"/>
        </w:rPr>
        <w:t>人与自然和谐共生的中国式现代化，既是中国大地的美丽画卷，也是人类家园的守护担当。人与自然是生命共同体，无止境地向自然索取，甚至破坏自然必然会遭到大自然的报复。中国式现代化坚持可持续发展，坚定不移走生产发展、生活富裕、生态良好的文明发展道路，像保护眼睛一样保护自然和生态环境。“绿水青山就是金山银山”，中国大地呈现出一幅幅人与自然和谐共处的美丽画卷。西方现代化则完全由资本驱动，环境上实行“先污染后治理”，资源上实行“先消耗再转嫁”，先后给本国和全球特别是发展中国家造成了重大的环境、资源与生态破坏。人与自然和谐共生的中国式现代化，站在人类生存发展的高度，走出了人类永续发展的新路子，是守护人类家园的担当者和引领者。</w:t>
      </w:r>
    </w:p>
    <w:p>
      <w:pPr>
        <w:rPr>
          <w:rFonts w:hint="eastAsia"/>
        </w:rPr>
      </w:pPr>
    </w:p>
    <w:p>
      <w:pPr>
        <w:rPr>
          <w:rFonts w:hint="eastAsia"/>
        </w:rPr>
      </w:pPr>
      <w:r>
        <w:rPr>
          <w:rFonts w:hint="eastAsia"/>
        </w:rPr>
        <w:t>走和平发展道路的中国式现代化，既是中国发展的正义之举，也是人类未来的必由之路。我们推进中国式现代化，决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走和平发展道路的中国式现代化，是中华文明大同世界的基因驱动，是中国人民热爱和平的禀赋选择，是中国共产党胸怀天下的使命担当，也必将成为人类未来持续发展的必由之路。</w:t>
      </w:r>
    </w:p>
    <w:p>
      <w:pPr>
        <w:rPr>
          <w:rFonts w:hint="eastAsia"/>
        </w:rPr>
      </w:pPr>
    </w:p>
    <w:p>
      <w:r>
        <w:rPr>
          <w:rFonts w:hint="eastAsia"/>
        </w:rPr>
        <w:t>中国式现代化打破了现代化就是西方化的迷思，为人类实现现代化提供了新的选择，既是实现中华民族伟大复兴的光明大道，也是推进人类社会更好发展的人间正道。我们要更加紧密地团结在以习近平同志为核心的党中央周围，深刻领悟“两个确立”的决定性意义，增强“四个意识”、坚定“四个自信”、做到“两个维护”，不断推进和拓展中国式现代化，不断夺取全面建设社会主义现代化国家的新胜利，不断为人类和平与发展崇高事业作出新的更大的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299A538D"/>
    <w:rsid w:val="299A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2023-06-25T06:35:00Z</dcterms:created>
  <dc:creator>0101</dc:creator>
  <cp:lastModifiedBy>0101</cp:lastModifiedBy>
  <dcterms:modified xsi:type="dcterms:W3CDTF">2023-06-25T06:35:42Z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6CE56F3EA94347F58117F8A5A85EF88E_11</vt:lpwstr>
  </property>
</Properties>
</file>