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8BD" w:rsidRDefault="00AA18BD" w:rsidP="00657B26">
      <w:pPr>
        <w:rPr>
          <w:rFonts w:cs="Times New Roman"/>
          <w:shd w:val="pct15" w:color="auto" w:fill="FFFFFF"/>
        </w:rPr>
      </w:pPr>
      <w:r w:rsidRPr="00C4696B">
        <w:rPr>
          <w:rFonts w:cs="新細明體" w:hint="eastAsia"/>
          <w:shd w:val="pct15" w:color="auto" w:fill="FFFFFF"/>
        </w:rPr>
        <w:t>作業</w:t>
      </w:r>
      <w:r>
        <w:rPr>
          <w:shd w:val="pct15" w:color="auto" w:fill="FFFFFF"/>
        </w:rPr>
        <w:t>1</w:t>
      </w:r>
      <w:r w:rsidRPr="00C4696B">
        <w:rPr>
          <w:rFonts w:cs="新細明體" w:hint="eastAsia"/>
          <w:shd w:val="pct15" w:color="auto" w:fill="FFFFFF"/>
        </w:rPr>
        <w:t>：</w:t>
      </w:r>
    </w:p>
    <w:p w:rsidR="00AA18BD" w:rsidRDefault="00AA18BD" w:rsidP="00657B26">
      <w:pPr>
        <w:rPr>
          <w:rFonts w:cs="Times New Roman"/>
          <w:noProof/>
          <w:shd w:val="pct15" w:color="auto" w:fill="FFFFFF"/>
        </w:rPr>
      </w:pPr>
      <w:r>
        <w:rPr>
          <w:rFonts w:cs="新細明體" w:hint="eastAsia"/>
        </w:rPr>
        <w:t>檔案名稱：</w:t>
      </w:r>
      <w:r w:rsidRPr="00B9335C">
        <w:rPr>
          <w:rFonts w:ascii="Courier New" w:hAnsi="Courier New" w:cs="Courier New"/>
        </w:rPr>
        <w:t>supsub</w:t>
      </w:r>
      <w:r>
        <w:rPr>
          <w:rFonts w:ascii="Courier New" w:hAnsi="Courier New" w:cs="Courier New"/>
        </w:rPr>
        <w:t>_</w:t>
      </w:r>
      <w:r>
        <w:rPr>
          <w:rFonts w:cs="新細明體" w:hint="eastAsia"/>
        </w:rPr>
        <w:t>可辨識的名稱</w:t>
      </w:r>
      <w:r w:rsidRPr="00B9335C">
        <w:rPr>
          <w:rFonts w:ascii="Courier New" w:hAnsi="Courier New" w:cs="Courier New"/>
        </w:rPr>
        <w:t xml:space="preserve">.html </w:t>
      </w:r>
    </w:p>
    <w:p w:rsidR="00AA18BD" w:rsidRDefault="00D567D4" w:rsidP="00CE70A3">
      <w:pPr>
        <w:rPr>
          <w:rFonts w:cs="Times New Roman"/>
          <w:shd w:val="pct15" w:color="auto" w:fill="FFFFFF"/>
        </w:rPr>
      </w:pPr>
      <w:r>
        <w:rPr>
          <w:rFonts w:cs="Times New Roman"/>
          <w:noProof/>
          <w:shd w:val="pct15" w:color="auto" w:fill="FFFFFF"/>
        </w:rPr>
        <w:drawing>
          <wp:inline distT="0" distB="0" distL="0" distR="0">
            <wp:extent cx="4419600" cy="2695575"/>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4419600" cy="2695575"/>
                    </a:xfrm>
                    <a:prstGeom prst="rect">
                      <a:avLst/>
                    </a:prstGeom>
                    <a:noFill/>
                    <a:ln w="9525">
                      <a:noFill/>
                      <a:miter lim="800000"/>
                      <a:headEnd/>
                      <a:tailEnd/>
                    </a:ln>
                  </pic:spPr>
                </pic:pic>
              </a:graphicData>
            </a:graphic>
          </wp:inline>
        </w:drawing>
      </w:r>
    </w:p>
    <w:p w:rsidR="00AA18BD" w:rsidRDefault="00AA18BD" w:rsidP="00CE70A3">
      <w:pPr>
        <w:rPr>
          <w:rFonts w:cs="Times New Roman"/>
        </w:rPr>
      </w:pPr>
      <w:r w:rsidRPr="009E1104">
        <w:rPr>
          <w:rFonts w:cs="新細明體" w:hint="eastAsia"/>
        </w:rPr>
        <w:t>作業說明：無。</w:t>
      </w:r>
    </w:p>
    <w:p w:rsidR="00AA18BD" w:rsidRDefault="00AA18BD" w:rsidP="00CE70A3">
      <w:pPr>
        <w:rPr>
          <w:rFonts w:cs="Times New Roman"/>
        </w:rPr>
      </w:pPr>
    </w:p>
    <w:p w:rsidR="00AA18BD" w:rsidRDefault="00AA18BD" w:rsidP="00CE70A3">
      <w:pPr>
        <w:rPr>
          <w:rFonts w:cs="Times New Roman"/>
        </w:rPr>
      </w:pPr>
    </w:p>
    <w:p w:rsidR="00AA18BD" w:rsidRDefault="00AA18BD" w:rsidP="00662FF9">
      <w:pPr>
        <w:rPr>
          <w:rFonts w:cs="Times New Roman"/>
          <w:shd w:val="pct15" w:color="auto" w:fill="FFFFFF"/>
        </w:rPr>
      </w:pPr>
      <w:r w:rsidRPr="00C4696B">
        <w:rPr>
          <w:rFonts w:cs="新細明體" w:hint="eastAsia"/>
          <w:shd w:val="pct15" w:color="auto" w:fill="FFFFFF"/>
        </w:rPr>
        <w:t>作業</w:t>
      </w:r>
      <w:r>
        <w:rPr>
          <w:shd w:val="pct15" w:color="auto" w:fill="FFFFFF"/>
        </w:rPr>
        <w:t>2</w:t>
      </w:r>
      <w:r w:rsidRPr="00C4696B">
        <w:rPr>
          <w:rFonts w:cs="新細明體" w:hint="eastAsia"/>
          <w:shd w:val="pct15" w:color="auto" w:fill="FFFFFF"/>
        </w:rPr>
        <w:t>：</w:t>
      </w:r>
    </w:p>
    <w:p w:rsidR="00AA18BD" w:rsidRPr="00F0127F" w:rsidRDefault="00AA18BD" w:rsidP="00662FF9">
      <w:pPr>
        <w:rPr>
          <w:rFonts w:ascii="Courier New" w:hAnsi="Courier New" w:cs="Courier New"/>
          <w:noProof/>
          <w:shd w:val="pct15" w:color="auto" w:fill="FFFFFF"/>
        </w:rPr>
      </w:pPr>
      <w:r>
        <w:rPr>
          <w:rFonts w:cs="新細明體" w:hint="eastAsia"/>
        </w:rPr>
        <w:t>檔案名稱：</w:t>
      </w:r>
      <w:r>
        <w:t xml:space="preserve"> </w:t>
      </w:r>
      <w:r w:rsidRPr="00F0127F">
        <w:rPr>
          <w:rFonts w:ascii="Courier New" w:hAnsi="Courier New" w:cs="Courier New"/>
          <w:b/>
          <w:bCs/>
        </w:rPr>
        <w:t>verticalLine</w:t>
      </w:r>
      <w:r>
        <w:rPr>
          <w:rFonts w:ascii="Courier New" w:hAnsi="Courier New" w:cs="Courier New"/>
        </w:rPr>
        <w:t>_</w:t>
      </w:r>
      <w:r>
        <w:rPr>
          <w:rFonts w:cs="新細明體" w:hint="eastAsia"/>
        </w:rPr>
        <w:t>可辨識的名稱</w:t>
      </w:r>
      <w:r w:rsidRPr="00F0127F">
        <w:rPr>
          <w:rFonts w:ascii="Courier New" w:hAnsi="Courier New" w:cs="Courier New"/>
          <w:b/>
          <w:bCs/>
        </w:rPr>
        <w:t xml:space="preserve">.html </w:t>
      </w:r>
    </w:p>
    <w:p w:rsidR="00AA18BD" w:rsidRDefault="00D567D4" w:rsidP="00662FF9">
      <w:pPr>
        <w:rPr>
          <w:rFonts w:cs="Times New Roman"/>
          <w:shd w:val="pct15" w:color="auto" w:fill="FFFFFF"/>
        </w:rPr>
      </w:pPr>
      <w:r>
        <w:rPr>
          <w:rFonts w:cs="Times New Roman"/>
          <w:noProof/>
          <w:shd w:val="pct15" w:color="auto" w:fill="FFFFFF"/>
        </w:rPr>
        <w:drawing>
          <wp:inline distT="0" distB="0" distL="0" distR="0">
            <wp:extent cx="5257800" cy="2085975"/>
            <wp:effectExtent l="1905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pic:cNvPicPr>
                      <a:picLocks noChangeAspect="1" noChangeArrowheads="1"/>
                    </pic:cNvPicPr>
                  </pic:nvPicPr>
                  <pic:blipFill>
                    <a:blip r:embed="rId7"/>
                    <a:srcRect/>
                    <a:stretch>
                      <a:fillRect/>
                    </a:stretch>
                  </pic:blipFill>
                  <pic:spPr bwMode="auto">
                    <a:xfrm>
                      <a:off x="0" y="0"/>
                      <a:ext cx="5257800" cy="2085975"/>
                    </a:xfrm>
                    <a:prstGeom prst="rect">
                      <a:avLst/>
                    </a:prstGeom>
                    <a:noFill/>
                    <a:ln w="9525">
                      <a:noFill/>
                      <a:miter lim="800000"/>
                      <a:headEnd/>
                      <a:tailEnd/>
                    </a:ln>
                  </pic:spPr>
                </pic:pic>
              </a:graphicData>
            </a:graphic>
          </wp:inline>
        </w:drawing>
      </w:r>
    </w:p>
    <w:p w:rsidR="00AA18BD" w:rsidRDefault="00AA18BD" w:rsidP="00662FF9">
      <w:pPr>
        <w:rPr>
          <w:rFonts w:cs="Times New Roman"/>
        </w:rPr>
      </w:pPr>
      <w:r w:rsidRPr="009E1104">
        <w:rPr>
          <w:rFonts w:cs="新細明體" w:hint="eastAsia"/>
        </w:rPr>
        <w:t>作業說明：</w:t>
      </w:r>
    </w:p>
    <w:p w:rsidR="00AA18BD" w:rsidRDefault="00AA18BD" w:rsidP="00662FF9">
      <w:r>
        <w:t>we have several ways to make vertical rules, all of which must use a table, and most of which also use another element -- like a single-pixel GIF -- that adds bandwidth and is prone to problems.</w:t>
      </w:r>
    </w:p>
    <w:p w:rsidR="00AA18BD" w:rsidRPr="00662FF9" w:rsidRDefault="00AA18BD" w:rsidP="00CE70A3">
      <w:pPr>
        <w:rPr>
          <w:rFonts w:cs="Times New Roman"/>
        </w:rPr>
      </w:pPr>
    </w:p>
    <w:p w:rsidR="00AA18BD" w:rsidRDefault="00AA18BD" w:rsidP="00662FF9">
      <w:pPr>
        <w:rPr>
          <w:rFonts w:hint="eastAsia"/>
        </w:rPr>
      </w:pPr>
      <w:r>
        <w:t xml:space="preserve">This technique uses a one-pixel-width table cell, </w:t>
      </w:r>
      <w:r>
        <w:tab/>
        <w:t>with a dark background color for the rule itself. It's low in calories and Good-Webkeeping Approved!</w:t>
      </w:r>
    </w:p>
    <w:p w:rsidR="001B2764" w:rsidRDefault="001B2764" w:rsidP="00662FF9">
      <w:pPr>
        <w:rPr>
          <w:rFonts w:hint="eastAsia"/>
        </w:rPr>
      </w:pPr>
    </w:p>
    <w:p w:rsidR="001B2764" w:rsidRDefault="001B2764" w:rsidP="00662FF9">
      <w:pPr>
        <w:rPr>
          <w:rFonts w:hint="eastAsia"/>
        </w:rPr>
      </w:pPr>
    </w:p>
    <w:p w:rsidR="001B2764" w:rsidRDefault="001B2764" w:rsidP="00662FF9"/>
    <w:p w:rsidR="00AA18BD" w:rsidRPr="00C4696B" w:rsidRDefault="00AA18BD" w:rsidP="00C4411B">
      <w:pPr>
        <w:rPr>
          <w:rFonts w:cs="Times New Roman"/>
          <w:shd w:val="pct15" w:color="auto" w:fill="FFFFFF"/>
        </w:rPr>
      </w:pPr>
      <w:r w:rsidRPr="00C4696B">
        <w:rPr>
          <w:rFonts w:cs="新細明體" w:hint="eastAsia"/>
          <w:shd w:val="pct15" w:color="auto" w:fill="FFFFFF"/>
        </w:rPr>
        <w:t>作業</w:t>
      </w:r>
      <w:r>
        <w:rPr>
          <w:shd w:val="pct15" w:color="auto" w:fill="FFFFFF"/>
        </w:rPr>
        <w:t>3</w:t>
      </w:r>
      <w:r w:rsidRPr="00C4696B">
        <w:rPr>
          <w:rFonts w:cs="新細明體" w:hint="eastAsia"/>
          <w:shd w:val="pct15" w:color="auto" w:fill="FFFFFF"/>
        </w:rPr>
        <w:t>：</w:t>
      </w:r>
    </w:p>
    <w:p w:rsidR="00AA18BD" w:rsidRDefault="00D567D4" w:rsidP="00C4411B">
      <w:pPr>
        <w:rPr>
          <w:rFonts w:cs="Times New Roman"/>
        </w:rPr>
      </w:pPr>
      <w:r>
        <w:rPr>
          <w:rFonts w:cs="Times New Roman"/>
          <w:noProof/>
        </w:rPr>
        <w:drawing>
          <wp:inline distT="0" distB="0" distL="0" distR="0">
            <wp:extent cx="5238750" cy="2705100"/>
            <wp:effectExtent l="19050" t="0" r="0" b="0"/>
            <wp:docPr id="3"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4"/>
                    <pic:cNvPicPr>
                      <a:picLocks noChangeAspect="1" noChangeArrowheads="1"/>
                    </pic:cNvPicPr>
                  </pic:nvPicPr>
                  <pic:blipFill>
                    <a:blip r:embed="rId8"/>
                    <a:srcRect/>
                    <a:stretch>
                      <a:fillRect/>
                    </a:stretch>
                  </pic:blipFill>
                  <pic:spPr bwMode="auto">
                    <a:xfrm>
                      <a:off x="0" y="0"/>
                      <a:ext cx="5238750" cy="2705100"/>
                    </a:xfrm>
                    <a:prstGeom prst="rect">
                      <a:avLst/>
                    </a:prstGeom>
                    <a:noFill/>
                    <a:ln w="9525">
                      <a:noFill/>
                      <a:miter lim="800000"/>
                      <a:headEnd/>
                      <a:tailEnd/>
                    </a:ln>
                  </pic:spPr>
                </pic:pic>
              </a:graphicData>
            </a:graphic>
          </wp:inline>
        </w:drawing>
      </w:r>
    </w:p>
    <w:p w:rsidR="00AA18BD" w:rsidRPr="00C4696B" w:rsidRDefault="00AA18BD" w:rsidP="00C4411B">
      <w:r>
        <w:rPr>
          <w:rFonts w:cs="新細明體" w:hint="eastAsia"/>
        </w:rPr>
        <w:t>檔案名稱：</w:t>
      </w:r>
      <w:r w:rsidRPr="00C4696B">
        <w:t>positionLimes</w:t>
      </w:r>
      <w:r>
        <w:t>_</w:t>
      </w:r>
      <w:r>
        <w:rPr>
          <w:rFonts w:ascii="Courier New" w:hAnsi="Courier New" w:cs="Courier New"/>
        </w:rPr>
        <w:t>_</w:t>
      </w:r>
      <w:r>
        <w:rPr>
          <w:rFonts w:cs="新細明體" w:hint="eastAsia"/>
        </w:rPr>
        <w:t>可辨識的名稱</w:t>
      </w:r>
      <w:r w:rsidRPr="00C4696B">
        <w:t>.html</w:t>
      </w:r>
    </w:p>
    <w:p w:rsidR="00AA18BD" w:rsidRDefault="00AA18BD" w:rsidP="00C4411B">
      <w:r>
        <w:rPr>
          <w:rFonts w:cs="Times New Roman"/>
        </w:rPr>
        <w:tab/>
      </w:r>
      <w:r>
        <w:rPr>
          <w:rFonts w:cs="Times New Roman"/>
        </w:rPr>
        <w:tab/>
      </w:r>
      <w:r>
        <w:t xml:space="preserve">  </w:t>
      </w:r>
      <w:r w:rsidRPr="00C4696B">
        <w:t>positionLimes</w:t>
      </w:r>
      <w:r>
        <w:t>_</w:t>
      </w:r>
      <w:r>
        <w:rPr>
          <w:rFonts w:ascii="Courier New" w:hAnsi="Courier New" w:cs="Courier New"/>
        </w:rPr>
        <w:t>_</w:t>
      </w:r>
      <w:r>
        <w:rPr>
          <w:rFonts w:cs="新細明體" w:hint="eastAsia"/>
        </w:rPr>
        <w:t>可辨識的名稱</w:t>
      </w:r>
      <w:r>
        <w:t>.css</w:t>
      </w:r>
    </w:p>
    <w:p w:rsidR="00AA18BD" w:rsidRDefault="00AA18BD" w:rsidP="00C4411B">
      <w:pPr>
        <w:rPr>
          <w:rFonts w:cs="Times New Roman"/>
        </w:rPr>
      </w:pPr>
      <w:r>
        <w:rPr>
          <w:rFonts w:cs="新細明體" w:hint="eastAsia"/>
        </w:rPr>
        <w:t>內頁文字：</w:t>
      </w:r>
    </w:p>
    <w:p w:rsidR="00AA18BD" w:rsidRDefault="00AA18BD" w:rsidP="00C4411B">
      <w:r>
        <w:t>Lorem ipsum dolor sit amet, consectetur adipisicing elit, sed do eiusmod tempor incididunt ut labore et dolore magna aliqua. Ut enim ad minim veniam, quis nostrud exercitation ullamco laboris nisi ut aliquip ex ea commodo consequat.</w:t>
      </w:r>
    </w:p>
    <w:p w:rsidR="00AA18BD" w:rsidRDefault="00AA18BD" w:rsidP="00C4411B">
      <w:r>
        <w:t>Duis aute irure dolor in reprehenderit in voluptate velit esse cillum dolore eu fugiat nulla pariatur. Excepteur sint occaecat cupidatat non proident, sunt in culpa qui officia deserunt mollit anim id est laborum.</w:t>
      </w:r>
    </w:p>
    <w:p w:rsidR="00AA18BD" w:rsidRDefault="00AA18BD" w:rsidP="00F0127F">
      <w:pPr>
        <w:rPr>
          <w:rFonts w:cs="Times New Roman" w:hint="eastAsia"/>
          <w:shd w:val="pct15" w:color="auto" w:fill="FFFFFF"/>
        </w:rPr>
      </w:pPr>
    </w:p>
    <w:p w:rsidR="001B2764" w:rsidRDefault="001B2764" w:rsidP="00F0127F">
      <w:pPr>
        <w:rPr>
          <w:rFonts w:cs="Times New Roman" w:hint="eastAsia"/>
          <w:shd w:val="pct15" w:color="auto" w:fill="FFFFFF"/>
        </w:rPr>
      </w:pPr>
    </w:p>
    <w:p w:rsidR="001B2764" w:rsidRDefault="001B2764" w:rsidP="00F0127F">
      <w:pPr>
        <w:rPr>
          <w:rFonts w:cs="Times New Roman" w:hint="eastAsia"/>
          <w:shd w:val="pct15" w:color="auto" w:fill="FFFFFF"/>
        </w:rPr>
      </w:pPr>
    </w:p>
    <w:p w:rsidR="001B2764" w:rsidRDefault="001B2764" w:rsidP="00F0127F">
      <w:pPr>
        <w:rPr>
          <w:rFonts w:cs="Times New Roman" w:hint="eastAsia"/>
          <w:shd w:val="pct15" w:color="auto" w:fill="FFFFFF"/>
        </w:rPr>
      </w:pPr>
    </w:p>
    <w:p w:rsidR="001B2764" w:rsidRDefault="001B2764" w:rsidP="00F0127F">
      <w:pPr>
        <w:rPr>
          <w:rFonts w:cs="Times New Roman" w:hint="eastAsia"/>
          <w:shd w:val="pct15" w:color="auto" w:fill="FFFFFF"/>
        </w:rPr>
      </w:pPr>
    </w:p>
    <w:p w:rsidR="001B2764" w:rsidRDefault="001B2764" w:rsidP="00F0127F">
      <w:pPr>
        <w:rPr>
          <w:rFonts w:cs="Times New Roman" w:hint="eastAsia"/>
          <w:shd w:val="pct15" w:color="auto" w:fill="FFFFFF"/>
        </w:rPr>
      </w:pPr>
    </w:p>
    <w:p w:rsidR="001B2764" w:rsidRDefault="001B2764" w:rsidP="00F0127F">
      <w:pPr>
        <w:rPr>
          <w:rFonts w:cs="Times New Roman" w:hint="eastAsia"/>
          <w:shd w:val="pct15" w:color="auto" w:fill="FFFFFF"/>
        </w:rPr>
      </w:pPr>
    </w:p>
    <w:p w:rsidR="001B2764" w:rsidRDefault="001B2764" w:rsidP="00F0127F">
      <w:pPr>
        <w:rPr>
          <w:rFonts w:cs="Times New Roman" w:hint="eastAsia"/>
          <w:shd w:val="pct15" w:color="auto" w:fill="FFFFFF"/>
        </w:rPr>
      </w:pPr>
    </w:p>
    <w:p w:rsidR="001B2764" w:rsidRDefault="001B2764" w:rsidP="00F0127F">
      <w:pPr>
        <w:rPr>
          <w:rFonts w:cs="Times New Roman" w:hint="eastAsia"/>
          <w:shd w:val="pct15" w:color="auto" w:fill="FFFFFF"/>
        </w:rPr>
      </w:pPr>
    </w:p>
    <w:p w:rsidR="001B2764" w:rsidRDefault="001B2764" w:rsidP="00F0127F">
      <w:pPr>
        <w:rPr>
          <w:rFonts w:cs="Times New Roman" w:hint="eastAsia"/>
          <w:shd w:val="pct15" w:color="auto" w:fill="FFFFFF"/>
        </w:rPr>
      </w:pPr>
    </w:p>
    <w:p w:rsidR="001B2764" w:rsidRDefault="001B2764" w:rsidP="00F0127F">
      <w:pPr>
        <w:rPr>
          <w:rFonts w:cs="Times New Roman" w:hint="eastAsia"/>
          <w:shd w:val="pct15" w:color="auto" w:fill="FFFFFF"/>
        </w:rPr>
      </w:pPr>
    </w:p>
    <w:p w:rsidR="001B2764" w:rsidRDefault="001B2764" w:rsidP="00F0127F">
      <w:pPr>
        <w:rPr>
          <w:rFonts w:cs="Times New Roman" w:hint="eastAsia"/>
          <w:shd w:val="pct15" w:color="auto" w:fill="FFFFFF"/>
        </w:rPr>
      </w:pPr>
    </w:p>
    <w:p w:rsidR="001B2764" w:rsidRDefault="001B2764" w:rsidP="00F0127F">
      <w:pPr>
        <w:rPr>
          <w:rFonts w:cs="Times New Roman" w:hint="eastAsia"/>
          <w:shd w:val="pct15" w:color="auto" w:fill="FFFFFF"/>
        </w:rPr>
      </w:pPr>
    </w:p>
    <w:p w:rsidR="001B2764" w:rsidRDefault="001B2764" w:rsidP="00F0127F">
      <w:pPr>
        <w:rPr>
          <w:rFonts w:cs="Times New Roman" w:hint="eastAsia"/>
          <w:shd w:val="pct15" w:color="auto" w:fill="FFFFFF"/>
        </w:rPr>
      </w:pPr>
    </w:p>
    <w:p w:rsidR="001B2764" w:rsidRDefault="001B2764" w:rsidP="00F0127F">
      <w:pPr>
        <w:rPr>
          <w:rFonts w:cs="Times New Roman"/>
          <w:shd w:val="pct15" w:color="auto" w:fill="FFFFFF"/>
        </w:rPr>
      </w:pPr>
    </w:p>
    <w:p w:rsidR="00AA18BD" w:rsidRDefault="00AA18BD" w:rsidP="00F0127F">
      <w:pPr>
        <w:rPr>
          <w:rFonts w:cs="Times New Roman"/>
          <w:shd w:val="pct15" w:color="auto" w:fill="FFFFFF"/>
        </w:rPr>
      </w:pPr>
    </w:p>
    <w:p w:rsidR="00AA18BD" w:rsidRPr="00C4696B" w:rsidRDefault="00AA18BD" w:rsidP="00F0127F">
      <w:pPr>
        <w:rPr>
          <w:rFonts w:cs="Times New Roman"/>
          <w:shd w:val="pct15" w:color="auto" w:fill="FFFFFF"/>
        </w:rPr>
      </w:pPr>
      <w:r w:rsidRPr="00C4696B">
        <w:rPr>
          <w:rFonts w:cs="新細明體" w:hint="eastAsia"/>
          <w:shd w:val="pct15" w:color="auto" w:fill="FFFFFF"/>
        </w:rPr>
        <w:t>作業</w:t>
      </w:r>
      <w:r>
        <w:rPr>
          <w:shd w:val="pct15" w:color="auto" w:fill="FFFFFF"/>
        </w:rPr>
        <w:t>4</w:t>
      </w:r>
      <w:r w:rsidRPr="00C4696B">
        <w:rPr>
          <w:rFonts w:cs="新細明體" w:hint="eastAsia"/>
          <w:shd w:val="pct15" w:color="auto" w:fill="FFFFFF"/>
        </w:rPr>
        <w:t>：</w:t>
      </w:r>
    </w:p>
    <w:p w:rsidR="00AA18BD" w:rsidRPr="00C4696B" w:rsidRDefault="00AA18BD" w:rsidP="00F0127F">
      <w:pPr>
        <w:rPr>
          <w:rFonts w:cs="Times New Roman"/>
        </w:rPr>
      </w:pPr>
      <w:r>
        <w:rPr>
          <w:rFonts w:cs="新細明體" w:hint="eastAsia"/>
        </w:rPr>
        <w:t>檔案名稱：</w:t>
      </w:r>
      <w:r w:rsidRPr="00F0127F">
        <w:rPr>
          <w:rFonts w:ascii="Courier New" w:hAnsi="Courier New" w:cs="Courier New"/>
          <w:b/>
          <w:bCs/>
        </w:rPr>
        <w:t>fieldset</w:t>
      </w:r>
      <w:r>
        <w:rPr>
          <w:rFonts w:ascii="Courier New" w:hAnsi="Courier New" w:cs="Courier New"/>
        </w:rPr>
        <w:t>_</w:t>
      </w:r>
      <w:r>
        <w:rPr>
          <w:rFonts w:cs="新細明體" w:hint="eastAsia"/>
        </w:rPr>
        <w:t>可辨識的名稱</w:t>
      </w:r>
      <w:r w:rsidRPr="00F0127F">
        <w:rPr>
          <w:rFonts w:ascii="Courier New" w:hAnsi="Courier New" w:cs="Courier New"/>
          <w:b/>
          <w:bCs/>
        </w:rPr>
        <w:t>.html</w:t>
      </w:r>
    </w:p>
    <w:p w:rsidR="00AA18BD" w:rsidRPr="00F0127F" w:rsidRDefault="00AA18BD" w:rsidP="00F0127F">
      <w:pPr>
        <w:rPr>
          <w:rFonts w:ascii="Courier New" w:hAnsi="Courier New" w:cs="Courier New"/>
          <w:b/>
          <w:bCs/>
        </w:rPr>
      </w:pPr>
      <w:r>
        <w:rPr>
          <w:rFonts w:cs="Times New Roman"/>
        </w:rPr>
        <w:tab/>
      </w:r>
      <w:r>
        <w:rPr>
          <w:rFonts w:cs="Times New Roman"/>
        </w:rPr>
        <w:tab/>
      </w:r>
      <w:r>
        <w:t xml:space="preserve">  </w:t>
      </w:r>
      <w:r w:rsidRPr="00F0127F">
        <w:rPr>
          <w:rFonts w:ascii="Courier New" w:hAnsi="Courier New" w:cs="Courier New"/>
          <w:b/>
          <w:bCs/>
        </w:rPr>
        <w:t>fieldset</w:t>
      </w:r>
      <w:r>
        <w:rPr>
          <w:rFonts w:ascii="Courier New" w:hAnsi="Courier New" w:cs="Courier New"/>
        </w:rPr>
        <w:t>_</w:t>
      </w:r>
      <w:r>
        <w:rPr>
          <w:rFonts w:cs="新細明體" w:hint="eastAsia"/>
        </w:rPr>
        <w:t>可辨識的名稱</w:t>
      </w:r>
      <w:r w:rsidRPr="00F0127F">
        <w:rPr>
          <w:rFonts w:ascii="Courier New" w:hAnsi="Courier New" w:cs="Courier New"/>
          <w:b/>
          <w:bCs/>
        </w:rPr>
        <w:t>.css</w:t>
      </w:r>
    </w:p>
    <w:p w:rsidR="00AA18BD" w:rsidRDefault="00D567D4" w:rsidP="00CE70A3">
      <w:pPr>
        <w:rPr>
          <w:rFonts w:cs="Times New Roman"/>
        </w:rPr>
      </w:pPr>
      <w:r>
        <w:rPr>
          <w:rFonts w:cs="Times New Roman"/>
          <w:noProof/>
          <w:shd w:val="pct15" w:color="auto" w:fill="FFFFFF"/>
        </w:rPr>
        <w:drawing>
          <wp:inline distT="0" distB="0" distL="0" distR="0">
            <wp:extent cx="5219700" cy="2724150"/>
            <wp:effectExtent l="19050" t="0" r="0" b="0"/>
            <wp:docPr id="4"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pic:cNvPicPr>
                      <a:picLocks noChangeAspect="1" noChangeArrowheads="1"/>
                    </pic:cNvPicPr>
                  </pic:nvPicPr>
                  <pic:blipFill>
                    <a:blip r:embed="rId9"/>
                    <a:srcRect/>
                    <a:stretch>
                      <a:fillRect/>
                    </a:stretch>
                  </pic:blipFill>
                  <pic:spPr bwMode="auto">
                    <a:xfrm>
                      <a:off x="0" y="0"/>
                      <a:ext cx="5219700" cy="2724150"/>
                    </a:xfrm>
                    <a:prstGeom prst="rect">
                      <a:avLst/>
                    </a:prstGeom>
                    <a:noFill/>
                    <a:ln w="9525">
                      <a:noFill/>
                      <a:miter lim="800000"/>
                      <a:headEnd/>
                      <a:tailEnd/>
                    </a:ln>
                  </pic:spPr>
                </pic:pic>
              </a:graphicData>
            </a:graphic>
          </wp:inline>
        </w:drawing>
      </w:r>
    </w:p>
    <w:p w:rsidR="00AA18BD" w:rsidRDefault="00AA18BD" w:rsidP="00CE70A3">
      <w:pPr>
        <w:rPr>
          <w:rFonts w:cs="Times New Roman" w:hint="eastAsia"/>
        </w:rPr>
      </w:pPr>
    </w:p>
    <w:p w:rsidR="001B2764" w:rsidRDefault="001B2764" w:rsidP="00CE70A3">
      <w:pPr>
        <w:rPr>
          <w:rFonts w:cs="Times New Roman" w:hint="eastAsia"/>
        </w:rPr>
      </w:pPr>
    </w:p>
    <w:p w:rsidR="001B2764" w:rsidRDefault="001B2764" w:rsidP="00CE70A3">
      <w:pPr>
        <w:rPr>
          <w:rFonts w:cs="Times New Roman"/>
        </w:rPr>
      </w:pPr>
    </w:p>
    <w:p w:rsidR="00AA18BD" w:rsidRPr="00C4696B" w:rsidRDefault="00AA18BD" w:rsidP="00064B3D">
      <w:pPr>
        <w:rPr>
          <w:rFonts w:cs="Times New Roman"/>
          <w:shd w:val="pct15" w:color="auto" w:fill="FFFFFF"/>
        </w:rPr>
      </w:pPr>
      <w:bookmarkStart w:id="0" w:name="_GoBack"/>
      <w:bookmarkEnd w:id="0"/>
      <w:r w:rsidRPr="00C4696B">
        <w:rPr>
          <w:rFonts w:cs="新細明體" w:hint="eastAsia"/>
          <w:shd w:val="pct15" w:color="auto" w:fill="FFFFFF"/>
        </w:rPr>
        <w:t>作業</w:t>
      </w:r>
      <w:r>
        <w:rPr>
          <w:shd w:val="pct15" w:color="auto" w:fill="FFFFFF"/>
        </w:rPr>
        <w:t>5</w:t>
      </w:r>
      <w:r w:rsidRPr="00C4696B">
        <w:rPr>
          <w:rFonts w:cs="新細明體" w:hint="eastAsia"/>
          <w:shd w:val="pct15" w:color="auto" w:fill="FFFFFF"/>
        </w:rPr>
        <w:t>：</w:t>
      </w:r>
    </w:p>
    <w:p w:rsidR="00AA18BD" w:rsidRPr="00C4696B" w:rsidRDefault="00AA18BD" w:rsidP="00064B3D">
      <w:pPr>
        <w:rPr>
          <w:rFonts w:cs="Times New Roman"/>
        </w:rPr>
      </w:pPr>
      <w:r>
        <w:rPr>
          <w:rFonts w:cs="新細明體" w:hint="eastAsia"/>
        </w:rPr>
        <w:t>檔案名稱：</w:t>
      </w:r>
      <w:r>
        <w:t>canvas</w:t>
      </w:r>
      <w:r w:rsidRPr="00576EEF">
        <w:t>.html</w:t>
      </w:r>
    </w:p>
    <w:p w:rsidR="00AA18BD" w:rsidRDefault="00AA18BD" w:rsidP="00064B3D">
      <w:pPr>
        <w:rPr>
          <w:rFonts w:cs="Times New Roman"/>
        </w:rPr>
      </w:pPr>
      <w:r>
        <w:rPr>
          <w:rFonts w:cs="Times New Roman"/>
        </w:rPr>
        <w:tab/>
      </w:r>
      <w:r>
        <w:rPr>
          <w:rFonts w:cs="Times New Roman"/>
        </w:rPr>
        <w:tab/>
      </w:r>
      <w:r>
        <w:t xml:space="preserve">  lineTo.js</w:t>
      </w:r>
    </w:p>
    <w:p w:rsidR="00AA18BD" w:rsidRDefault="00AA18BD" w:rsidP="00064B3D">
      <w:pPr>
        <w:rPr>
          <w:rFonts w:cs="Times New Roman"/>
          <w:shd w:val="pct15" w:color="auto" w:fill="FFFFFF"/>
        </w:rPr>
      </w:pPr>
      <w:r>
        <w:rPr>
          <w:rFonts w:ascii="Courier New" w:hAnsi="Courier New" w:cs="新細明體" w:hint="eastAsia"/>
        </w:rPr>
        <w:t>作業說明：正八角形</w:t>
      </w:r>
      <w:r>
        <w:rPr>
          <w:rFonts w:ascii="Courier New" w:hAnsi="Courier New" w:cs="Courier New"/>
        </w:rPr>
        <w:t>(</w:t>
      </w:r>
      <w:r>
        <w:rPr>
          <w:rFonts w:ascii="Courier New" w:hAnsi="Courier New" w:cs="新細明體" w:hint="eastAsia"/>
        </w:rPr>
        <w:t>大致如下圖</w:t>
      </w:r>
      <w:r>
        <w:rPr>
          <w:rFonts w:ascii="Courier New" w:hAnsi="Courier New" w:cs="Courier New"/>
        </w:rPr>
        <w:t>)</w:t>
      </w:r>
    </w:p>
    <w:p w:rsidR="00AA18BD" w:rsidRDefault="00D567D4" w:rsidP="00064B3D">
      <w:pPr>
        <w:rPr>
          <w:rFonts w:cs="Times New Roman"/>
          <w:shd w:val="pct15" w:color="auto" w:fill="FFFFFF"/>
        </w:rPr>
      </w:pPr>
      <w:r>
        <w:rPr>
          <w:rFonts w:ascii="Courier New" w:hAnsi="Courier New" w:cs="Courier New"/>
          <w:noProof/>
        </w:rPr>
        <w:drawing>
          <wp:inline distT="0" distB="0" distL="0" distR="0">
            <wp:extent cx="2343150" cy="2162175"/>
            <wp:effectExtent l="19050" t="0" r="0" b="0"/>
            <wp:docPr id="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10"/>
                    <a:srcRect/>
                    <a:stretch>
                      <a:fillRect/>
                    </a:stretch>
                  </pic:blipFill>
                  <pic:spPr bwMode="auto">
                    <a:xfrm>
                      <a:off x="0" y="0"/>
                      <a:ext cx="2343150" cy="2162175"/>
                    </a:xfrm>
                    <a:prstGeom prst="rect">
                      <a:avLst/>
                    </a:prstGeom>
                    <a:noFill/>
                    <a:ln w="9525">
                      <a:noFill/>
                      <a:miter lim="800000"/>
                      <a:headEnd/>
                      <a:tailEnd/>
                    </a:ln>
                  </pic:spPr>
                </pic:pic>
              </a:graphicData>
            </a:graphic>
          </wp:inline>
        </w:drawing>
      </w:r>
    </w:p>
    <w:p w:rsidR="00AA18BD" w:rsidRDefault="00AA18BD" w:rsidP="00CE70A3">
      <w:pPr>
        <w:rPr>
          <w:rFonts w:cs="Times New Roman"/>
        </w:rPr>
      </w:pPr>
    </w:p>
    <w:p w:rsidR="00990EA6" w:rsidRDefault="00990EA6" w:rsidP="00CE70A3">
      <w:pPr>
        <w:rPr>
          <w:rFonts w:cs="Times New Roman"/>
        </w:rPr>
      </w:pPr>
    </w:p>
    <w:p w:rsidR="00990EA6" w:rsidRDefault="00990EA6" w:rsidP="00CE70A3">
      <w:pPr>
        <w:rPr>
          <w:rFonts w:cs="Times New Roman"/>
        </w:rPr>
      </w:pPr>
    </w:p>
    <w:p w:rsidR="00990EA6" w:rsidRDefault="00990EA6" w:rsidP="00CE70A3">
      <w:pPr>
        <w:rPr>
          <w:rFonts w:cs="Times New Roman"/>
        </w:rPr>
      </w:pPr>
    </w:p>
    <w:p w:rsidR="00990EA6" w:rsidRDefault="00990EA6" w:rsidP="00CE70A3">
      <w:pPr>
        <w:rPr>
          <w:rFonts w:cs="Times New Roman"/>
        </w:rPr>
      </w:pPr>
    </w:p>
    <w:p w:rsidR="00990EA6" w:rsidRDefault="00990EA6" w:rsidP="00CE70A3">
      <w:pPr>
        <w:rPr>
          <w:rFonts w:cs="Times New Roman"/>
        </w:rPr>
      </w:pPr>
    </w:p>
    <w:p w:rsidR="00990EA6" w:rsidRPr="00C4696B" w:rsidRDefault="00990EA6" w:rsidP="00990EA6">
      <w:pPr>
        <w:rPr>
          <w:shd w:val="pct15" w:color="auto" w:fill="FFFFFF"/>
        </w:rPr>
      </w:pPr>
      <w:r w:rsidRPr="00C4696B">
        <w:rPr>
          <w:rFonts w:hint="eastAsia"/>
          <w:shd w:val="pct15" w:color="auto" w:fill="FFFFFF"/>
        </w:rPr>
        <w:t>作業</w:t>
      </w:r>
      <w:r>
        <w:rPr>
          <w:rFonts w:hint="eastAsia"/>
          <w:shd w:val="pct15" w:color="auto" w:fill="FFFFFF"/>
        </w:rPr>
        <w:t>6</w:t>
      </w:r>
      <w:r w:rsidRPr="00C4696B">
        <w:rPr>
          <w:rFonts w:hint="eastAsia"/>
          <w:shd w:val="pct15" w:color="auto" w:fill="FFFFFF"/>
        </w:rPr>
        <w:t>：</w:t>
      </w:r>
    </w:p>
    <w:p w:rsidR="00990EA6" w:rsidRPr="00C4696B" w:rsidRDefault="00990EA6" w:rsidP="00990EA6">
      <w:r>
        <w:rPr>
          <w:rFonts w:hint="eastAsia"/>
        </w:rPr>
        <w:t>檔案名稱：</w:t>
      </w:r>
      <w:r>
        <w:rPr>
          <w:rFonts w:hint="eastAsia"/>
        </w:rPr>
        <w:t>face</w:t>
      </w:r>
      <w:r w:rsidRPr="00576EEF">
        <w:t>.html</w:t>
      </w:r>
    </w:p>
    <w:p w:rsidR="00990EA6" w:rsidRDefault="00990EA6" w:rsidP="00990EA6">
      <w:r>
        <w:rPr>
          <w:rFonts w:hint="eastAsia"/>
        </w:rPr>
        <w:tab/>
      </w:r>
      <w:r>
        <w:rPr>
          <w:rFonts w:hint="eastAsia"/>
        </w:rPr>
        <w:tab/>
        <w:t xml:space="preserve">  face.js</w:t>
      </w:r>
    </w:p>
    <w:p w:rsidR="00990EA6" w:rsidRDefault="00990EA6" w:rsidP="00990EA6">
      <w:pPr>
        <w:rPr>
          <w:rFonts w:ascii="Courier New" w:hAnsi="Courier New" w:cs="Courier New"/>
        </w:rPr>
      </w:pPr>
      <w:r>
        <w:rPr>
          <w:rFonts w:ascii="Courier New" w:hAnsi="Courier New" w:cs="Courier New" w:hint="eastAsia"/>
        </w:rPr>
        <w:t>作業說明：請用</w:t>
      </w:r>
      <w:r>
        <w:rPr>
          <w:rFonts w:ascii="Courier New" w:hAnsi="Courier New" w:cs="Courier New" w:hint="eastAsia"/>
        </w:rPr>
        <w:t>arc()+lineTo()+...</w:t>
      </w:r>
      <w:r>
        <w:rPr>
          <w:rFonts w:ascii="Courier New" w:hAnsi="Courier New" w:cs="Courier New" w:hint="eastAsia"/>
        </w:rPr>
        <w:t>相關的</w:t>
      </w:r>
      <w:r>
        <w:rPr>
          <w:rFonts w:ascii="Courier New" w:hAnsi="Courier New" w:cs="Courier New" w:hint="eastAsia"/>
        </w:rPr>
        <w:t>canvas</w:t>
      </w:r>
      <w:r>
        <w:rPr>
          <w:rFonts w:ascii="Courier New" w:hAnsi="Courier New" w:cs="Courier New" w:hint="eastAsia"/>
        </w:rPr>
        <w:t>屬性與方法製作出喜怒哀樂。</w:t>
      </w:r>
      <w:r>
        <w:rPr>
          <w:rFonts w:ascii="Courier New" w:hAnsi="Courier New" w:cs="Courier New" w:hint="eastAsia"/>
        </w:rPr>
        <w:t>(</w:t>
      </w:r>
      <w:r>
        <w:rPr>
          <w:rFonts w:ascii="Courier New" w:hAnsi="Courier New" w:cs="Courier New" w:hint="eastAsia"/>
        </w:rPr>
        <w:t>大致如下圖</w:t>
      </w:r>
      <w:r>
        <w:rPr>
          <w:rFonts w:ascii="Courier New" w:hAnsi="Courier New" w:cs="Courier New" w:hint="eastAsia"/>
        </w:rPr>
        <w:t>)</w:t>
      </w:r>
    </w:p>
    <w:p w:rsidR="00990EA6" w:rsidRPr="00FB180D" w:rsidRDefault="00D567D4" w:rsidP="00990EA6">
      <w:pPr>
        <w:rPr>
          <w:rFonts w:ascii="Courier New" w:hAnsi="Courier New" w:cs="Courier New"/>
        </w:rPr>
      </w:pPr>
      <w:r>
        <w:rPr>
          <w:rFonts w:ascii="Courier New" w:hAnsi="Courier New" w:cs="Courier New"/>
          <w:noProof/>
        </w:rPr>
        <w:drawing>
          <wp:inline distT="0" distB="0" distL="0" distR="0">
            <wp:extent cx="3448050" cy="2867025"/>
            <wp:effectExtent l="19050" t="0" r="0" b="0"/>
            <wp:docPr id="6" name="Picture 6" descr="10749530_10204159818773906_72896785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0749530_10204159818773906_728967852_n"/>
                    <pic:cNvPicPr>
                      <a:picLocks noChangeAspect="1" noChangeArrowheads="1"/>
                    </pic:cNvPicPr>
                  </pic:nvPicPr>
                  <pic:blipFill>
                    <a:blip r:embed="rId11"/>
                    <a:srcRect/>
                    <a:stretch>
                      <a:fillRect/>
                    </a:stretch>
                  </pic:blipFill>
                  <pic:spPr bwMode="auto">
                    <a:xfrm>
                      <a:off x="0" y="0"/>
                      <a:ext cx="3448050" cy="2867025"/>
                    </a:xfrm>
                    <a:prstGeom prst="rect">
                      <a:avLst/>
                    </a:prstGeom>
                    <a:noFill/>
                    <a:ln w="9525">
                      <a:noFill/>
                      <a:miter lim="800000"/>
                      <a:headEnd/>
                      <a:tailEnd/>
                    </a:ln>
                  </pic:spPr>
                </pic:pic>
              </a:graphicData>
            </a:graphic>
          </wp:inline>
        </w:drawing>
      </w:r>
    </w:p>
    <w:p w:rsidR="00990EA6" w:rsidRDefault="00990EA6" w:rsidP="00990EA6">
      <w:pPr>
        <w:rPr>
          <w:b/>
          <w:shd w:val="pct15" w:color="auto" w:fill="FFFFFF"/>
        </w:rPr>
      </w:pPr>
    </w:p>
    <w:p w:rsidR="00990EA6" w:rsidRPr="00C4696B" w:rsidRDefault="00990EA6" w:rsidP="00990EA6">
      <w:pPr>
        <w:rPr>
          <w:shd w:val="pct15" w:color="auto" w:fill="FFFFFF"/>
        </w:rPr>
      </w:pPr>
      <w:r w:rsidRPr="00C4696B">
        <w:rPr>
          <w:rFonts w:hint="eastAsia"/>
          <w:shd w:val="pct15" w:color="auto" w:fill="FFFFFF"/>
        </w:rPr>
        <w:t>作業</w:t>
      </w:r>
      <w:r>
        <w:rPr>
          <w:rFonts w:hint="eastAsia"/>
          <w:shd w:val="pct15" w:color="auto" w:fill="FFFFFF"/>
        </w:rPr>
        <w:t>7</w:t>
      </w:r>
      <w:r w:rsidRPr="00C4696B">
        <w:rPr>
          <w:rFonts w:hint="eastAsia"/>
          <w:shd w:val="pct15" w:color="auto" w:fill="FFFFFF"/>
        </w:rPr>
        <w:t>：</w:t>
      </w:r>
    </w:p>
    <w:p w:rsidR="00990EA6" w:rsidRDefault="00990EA6" w:rsidP="00990EA6">
      <w:r>
        <w:rPr>
          <w:rFonts w:hint="eastAsia"/>
        </w:rPr>
        <w:t>檔案名稱：</w:t>
      </w:r>
      <w:r>
        <w:rPr>
          <w:rFonts w:hint="eastAsia"/>
        </w:rPr>
        <w:t>customize</w:t>
      </w:r>
      <w:r w:rsidRPr="00576EEF">
        <w:t>.html</w:t>
      </w:r>
      <w:r>
        <w:rPr>
          <w:rFonts w:hint="eastAsia"/>
        </w:rPr>
        <w:t xml:space="preserve"> + main.css + new.js</w:t>
      </w:r>
    </w:p>
    <w:p w:rsidR="00990EA6" w:rsidRDefault="00990EA6" w:rsidP="00990EA6">
      <w:pPr>
        <w:rPr>
          <w:rFonts w:ascii="Courier New" w:hAnsi="Courier New" w:cs="Courier New"/>
        </w:rPr>
      </w:pPr>
      <w:r>
        <w:rPr>
          <w:rFonts w:ascii="Courier New" w:hAnsi="Courier New" w:cs="Courier New" w:hint="eastAsia"/>
        </w:rPr>
        <w:t>作業說明：如下圖所示。</w:t>
      </w:r>
    </w:p>
    <w:p w:rsidR="00990EA6" w:rsidRDefault="00D567D4" w:rsidP="00CE70A3">
      <w:pPr>
        <w:rPr>
          <w:b/>
          <w:noProof/>
          <w:shd w:val="pct15" w:color="auto" w:fill="FFFFFF"/>
        </w:rPr>
      </w:pPr>
      <w:r>
        <w:rPr>
          <w:b/>
          <w:noProof/>
          <w:shd w:val="pct15" w:color="auto" w:fill="FFFFFF"/>
        </w:rPr>
        <w:drawing>
          <wp:inline distT="0" distB="0" distL="0" distR="0">
            <wp:extent cx="5267325" cy="3524250"/>
            <wp:effectExtent l="19050" t="0" r="9525" b="0"/>
            <wp:docPr id="7"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6"/>
                    <pic:cNvPicPr>
                      <a:picLocks noChangeAspect="1" noChangeArrowheads="1"/>
                    </pic:cNvPicPr>
                  </pic:nvPicPr>
                  <pic:blipFill>
                    <a:blip r:embed="rId12"/>
                    <a:srcRect/>
                    <a:stretch>
                      <a:fillRect/>
                    </a:stretch>
                  </pic:blipFill>
                  <pic:spPr bwMode="auto">
                    <a:xfrm>
                      <a:off x="0" y="0"/>
                      <a:ext cx="5267325" cy="3524250"/>
                    </a:xfrm>
                    <a:prstGeom prst="rect">
                      <a:avLst/>
                    </a:prstGeom>
                    <a:noFill/>
                    <a:ln w="9525">
                      <a:noFill/>
                      <a:miter lim="800000"/>
                      <a:headEnd/>
                      <a:tailEnd/>
                    </a:ln>
                  </pic:spPr>
                </pic:pic>
              </a:graphicData>
            </a:graphic>
          </wp:inline>
        </w:drawing>
      </w:r>
    </w:p>
    <w:p w:rsidR="001B2764" w:rsidRDefault="001B2764" w:rsidP="00137E37">
      <w:pPr>
        <w:rPr>
          <w:rFonts w:hint="eastAsia"/>
          <w:shd w:val="pct15" w:color="auto" w:fill="FFFFFF"/>
        </w:rPr>
      </w:pPr>
    </w:p>
    <w:p w:rsidR="001B2764" w:rsidRDefault="001B2764" w:rsidP="00137E37">
      <w:pPr>
        <w:rPr>
          <w:rFonts w:hint="eastAsia"/>
          <w:shd w:val="pct15" w:color="auto" w:fill="FFFFFF"/>
        </w:rPr>
      </w:pPr>
    </w:p>
    <w:p w:rsidR="00137E37" w:rsidRPr="00C4696B" w:rsidRDefault="00137E37" w:rsidP="00137E37">
      <w:pPr>
        <w:rPr>
          <w:shd w:val="pct15" w:color="auto" w:fill="FFFFFF"/>
        </w:rPr>
      </w:pPr>
      <w:r w:rsidRPr="00C4696B">
        <w:rPr>
          <w:rFonts w:hint="eastAsia"/>
          <w:shd w:val="pct15" w:color="auto" w:fill="FFFFFF"/>
        </w:rPr>
        <w:t>作業</w:t>
      </w:r>
      <w:r>
        <w:rPr>
          <w:rFonts w:hint="eastAsia"/>
          <w:shd w:val="pct15" w:color="auto" w:fill="FFFFFF"/>
        </w:rPr>
        <w:t>8</w:t>
      </w:r>
      <w:r w:rsidRPr="00C4696B">
        <w:rPr>
          <w:rFonts w:hint="eastAsia"/>
          <w:shd w:val="pct15" w:color="auto" w:fill="FFFFFF"/>
        </w:rPr>
        <w:t>：</w:t>
      </w:r>
    </w:p>
    <w:p w:rsidR="00137E37" w:rsidRPr="00C4696B" w:rsidRDefault="00137E37" w:rsidP="00137E37">
      <w:r>
        <w:rPr>
          <w:rFonts w:hint="eastAsia"/>
        </w:rPr>
        <w:t>檔案名稱：</w:t>
      </w:r>
      <w:r>
        <w:rPr>
          <w:rFonts w:hint="eastAsia"/>
        </w:rPr>
        <w:t>clock</w:t>
      </w:r>
      <w:r w:rsidRPr="00576EEF">
        <w:t>.html</w:t>
      </w:r>
    </w:p>
    <w:p w:rsidR="00137E37" w:rsidRDefault="00137E37" w:rsidP="00137E37">
      <w:r>
        <w:rPr>
          <w:rFonts w:hint="eastAsia"/>
        </w:rPr>
        <w:tab/>
      </w:r>
      <w:r>
        <w:rPr>
          <w:rFonts w:hint="eastAsia"/>
        </w:rPr>
        <w:tab/>
        <w:t xml:space="preserve">  clock.js</w:t>
      </w:r>
    </w:p>
    <w:p w:rsidR="00137E37" w:rsidRDefault="00137E37" w:rsidP="00137E37">
      <w:pPr>
        <w:rPr>
          <w:rFonts w:ascii="Courier New" w:hAnsi="Courier New" w:cs="Courier New"/>
        </w:rPr>
      </w:pPr>
      <w:r>
        <w:rPr>
          <w:rFonts w:ascii="Courier New" w:hAnsi="Courier New" w:cs="Courier New" w:hint="eastAsia"/>
        </w:rPr>
        <w:t>作業說明：請在</w:t>
      </w:r>
      <w:r>
        <w:rPr>
          <w:rFonts w:ascii="Courier New" w:hAnsi="Courier New" w:cs="Courier New" w:hint="eastAsia"/>
        </w:rPr>
        <w:t>canvas</w:t>
      </w:r>
      <w:r>
        <w:rPr>
          <w:rFonts w:ascii="Courier New" w:hAnsi="Courier New" w:cs="Courier New" w:hint="eastAsia"/>
        </w:rPr>
        <w:t>上製作一個有時針和分針</w:t>
      </w:r>
      <w:r>
        <w:rPr>
          <w:rFonts w:ascii="Courier New" w:hAnsi="Courier New" w:cs="Courier New" w:hint="eastAsia"/>
        </w:rPr>
        <w:t>(</w:t>
      </w:r>
      <w:r>
        <w:rPr>
          <w:rFonts w:ascii="Courier New" w:hAnsi="Courier New" w:cs="Courier New" w:hint="eastAsia"/>
        </w:rPr>
        <w:t>也可加上秒針</w:t>
      </w:r>
      <w:r>
        <w:rPr>
          <w:rFonts w:ascii="Courier New" w:hAnsi="Courier New" w:cs="Courier New" w:hint="eastAsia"/>
        </w:rPr>
        <w:t>)</w:t>
      </w:r>
      <w:r>
        <w:rPr>
          <w:rFonts w:ascii="Courier New" w:hAnsi="Courier New" w:cs="Courier New" w:hint="eastAsia"/>
        </w:rPr>
        <w:t>的會動的時鐘。</w:t>
      </w:r>
    </w:p>
    <w:p w:rsidR="00137E37" w:rsidRDefault="00137E37" w:rsidP="00137E37">
      <w:pPr>
        <w:rPr>
          <w:rFonts w:ascii="Courier New" w:hAnsi="Courier New" w:cs="Courier New"/>
        </w:rPr>
      </w:pPr>
    </w:p>
    <w:p w:rsidR="00137E37" w:rsidRPr="00137E37" w:rsidRDefault="00137E37" w:rsidP="00CE70A3">
      <w:pPr>
        <w:rPr>
          <w:b/>
          <w:noProof/>
          <w:shd w:val="pct15" w:color="auto" w:fill="FFFFFF"/>
        </w:rPr>
      </w:pPr>
    </w:p>
    <w:p w:rsidR="00137E37" w:rsidRPr="00C4411B" w:rsidRDefault="00137E37" w:rsidP="00CE70A3">
      <w:pPr>
        <w:rPr>
          <w:rFonts w:cs="Times New Roman"/>
        </w:rPr>
      </w:pPr>
    </w:p>
    <w:sectPr w:rsidR="00137E37" w:rsidRPr="00C4411B" w:rsidSect="004B333C">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6966" w:rsidRDefault="008C6966" w:rsidP="00646D4F">
      <w:pPr>
        <w:rPr>
          <w:rFonts w:cs="Times New Roman"/>
        </w:rPr>
      </w:pPr>
      <w:r>
        <w:rPr>
          <w:rFonts w:cs="Times New Roman"/>
        </w:rPr>
        <w:separator/>
      </w:r>
    </w:p>
  </w:endnote>
  <w:endnote w:type="continuationSeparator" w:id="1">
    <w:p w:rsidR="008C6966" w:rsidRDefault="008C6966" w:rsidP="00646D4F">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6966" w:rsidRDefault="008C6966" w:rsidP="00646D4F">
      <w:pPr>
        <w:rPr>
          <w:rFonts w:cs="Times New Roman"/>
        </w:rPr>
      </w:pPr>
      <w:r>
        <w:rPr>
          <w:rFonts w:cs="Times New Roman"/>
        </w:rPr>
        <w:separator/>
      </w:r>
    </w:p>
  </w:footnote>
  <w:footnote w:type="continuationSeparator" w:id="1">
    <w:p w:rsidR="008C6966" w:rsidRDefault="008C6966" w:rsidP="00646D4F">
      <w:pPr>
        <w:rPr>
          <w:rFonts w:cs="Times New Roman"/>
        </w:rPr>
      </w:pPr>
      <w:r>
        <w:rPr>
          <w:rFonts w:cs="Times New Roman"/>
        </w:rP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80"/>
  <w:doNotHyphenateCaps/>
  <w:displayHorizontalDrawingGridEvery w:val="0"/>
  <w:displayVerticalDrawingGridEvery w:val="2"/>
  <w:characterSpacingControl w:val="compressPunctuation"/>
  <w:noLineBreaksAfter w:lang="zh-TW" w:val="([{£¥‘“‵〈《「『【〔〝︵︷︹︻︽︿﹁﹃﹙﹛﹝（｛"/>
  <w:noLineBreaksBefore w:lang="zh-TW" w:val="!),.:;?]}¢·–—’”•‥…‧′╴、。〉》」』】〕〞︰︱︳︴︶︸︺︼︾﹀﹂﹄﹏﹐﹑﹒﹔﹕﹖﹗﹚﹜﹞！），．：；？］｜｝､"/>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57B26"/>
    <w:rsid w:val="000128B4"/>
    <w:rsid w:val="00014113"/>
    <w:rsid w:val="00044D67"/>
    <w:rsid w:val="000538C0"/>
    <w:rsid w:val="00055E36"/>
    <w:rsid w:val="00064B3D"/>
    <w:rsid w:val="000D6DE6"/>
    <w:rsid w:val="000F7F06"/>
    <w:rsid w:val="001074DF"/>
    <w:rsid w:val="00137E37"/>
    <w:rsid w:val="001B2764"/>
    <w:rsid w:val="001E381A"/>
    <w:rsid w:val="001F70E0"/>
    <w:rsid w:val="002321FC"/>
    <w:rsid w:val="002B0DB8"/>
    <w:rsid w:val="002C6186"/>
    <w:rsid w:val="00371A11"/>
    <w:rsid w:val="00372359"/>
    <w:rsid w:val="00395BCC"/>
    <w:rsid w:val="003F2CDF"/>
    <w:rsid w:val="00451930"/>
    <w:rsid w:val="004B333C"/>
    <w:rsid w:val="00522D33"/>
    <w:rsid w:val="00527AAB"/>
    <w:rsid w:val="00542A69"/>
    <w:rsid w:val="005526DB"/>
    <w:rsid w:val="00576EEF"/>
    <w:rsid w:val="00632666"/>
    <w:rsid w:val="00646D4F"/>
    <w:rsid w:val="00657B26"/>
    <w:rsid w:val="00662FF9"/>
    <w:rsid w:val="006B66A6"/>
    <w:rsid w:val="006C0ACC"/>
    <w:rsid w:val="00746240"/>
    <w:rsid w:val="007625D7"/>
    <w:rsid w:val="00765459"/>
    <w:rsid w:val="00833297"/>
    <w:rsid w:val="00891A36"/>
    <w:rsid w:val="008C3837"/>
    <w:rsid w:val="008C6966"/>
    <w:rsid w:val="00960C69"/>
    <w:rsid w:val="00971CE6"/>
    <w:rsid w:val="00990EA6"/>
    <w:rsid w:val="009A0CD9"/>
    <w:rsid w:val="009C1D8F"/>
    <w:rsid w:val="009E1104"/>
    <w:rsid w:val="009E4C1B"/>
    <w:rsid w:val="00A254B1"/>
    <w:rsid w:val="00A76F17"/>
    <w:rsid w:val="00AA18BD"/>
    <w:rsid w:val="00AE2784"/>
    <w:rsid w:val="00B12DC3"/>
    <w:rsid w:val="00B555AC"/>
    <w:rsid w:val="00B9335C"/>
    <w:rsid w:val="00BB258C"/>
    <w:rsid w:val="00BE7376"/>
    <w:rsid w:val="00C259CA"/>
    <w:rsid w:val="00C27D47"/>
    <w:rsid w:val="00C3177E"/>
    <w:rsid w:val="00C4411B"/>
    <w:rsid w:val="00C4696B"/>
    <w:rsid w:val="00C90302"/>
    <w:rsid w:val="00CE5772"/>
    <w:rsid w:val="00CE70A3"/>
    <w:rsid w:val="00D15D6E"/>
    <w:rsid w:val="00D31552"/>
    <w:rsid w:val="00D50EBA"/>
    <w:rsid w:val="00D567D4"/>
    <w:rsid w:val="00E20194"/>
    <w:rsid w:val="00EE02E8"/>
    <w:rsid w:val="00EF2E9F"/>
    <w:rsid w:val="00F0127F"/>
    <w:rsid w:val="00F233FE"/>
    <w:rsid w:val="00F2768A"/>
    <w:rsid w:val="00F53F13"/>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DB8"/>
    <w:pPr>
      <w:widowControl w:val="0"/>
    </w:pPr>
    <w:rPr>
      <w:rFonts w:cs="Calibri"/>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46D4F"/>
    <w:pPr>
      <w:tabs>
        <w:tab w:val="center" w:pos="4153"/>
        <w:tab w:val="right" w:pos="8306"/>
      </w:tabs>
      <w:snapToGrid w:val="0"/>
    </w:pPr>
    <w:rPr>
      <w:sz w:val="20"/>
      <w:szCs w:val="20"/>
    </w:rPr>
  </w:style>
  <w:style w:type="character" w:customStyle="1" w:styleId="HeaderChar">
    <w:name w:val="Header Char"/>
    <w:basedOn w:val="DefaultParagraphFont"/>
    <w:link w:val="Header"/>
    <w:uiPriority w:val="99"/>
    <w:locked/>
    <w:rsid w:val="00646D4F"/>
    <w:rPr>
      <w:sz w:val="20"/>
      <w:szCs w:val="20"/>
    </w:rPr>
  </w:style>
  <w:style w:type="paragraph" w:styleId="Footer">
    <w:name w:val="footer"/>
    <w:basedOn w:val="Normal"/>
    <w:link w:val="FooterChar"/>
    <w:uiPriority w:val="99"/>
    <w:rsid w:val="00646D4F"/>
    <w:pPr>
      <w:tabs>
        <w:tab w:val="center" w:pos="4153"/>
        <w:tab w:val="right" w:pos="8306"/>
      </w:tabs>
      <w:snapToGrid w:val="0"/>
    </w:pPr>
    <w:rPr>
      <w:sz w:val="20"/>
      <w:szCs w:val="20"/>
    </w:rPr>
  </w:style>
  <w:style w:type="character" w:customStyle="1" w:styleId="FooterChar">
    <w:name w:val="Footer Char"/>
    <w:basedOn w:val="DefaultParagraphFont"/>
    <w:link w:val="Footer"/>
    <w:uiPriority w:val="99"/>
    <w:locked/>
    <w:rsid w:val="00646D4F"/>
    <w:rPr>
      <w:sz w:val="20"/>
      <w:szCs w:val="20"/>
    </w:rPr>
  </w:style>
  <w:style w:type="paragraph" w:styleId="BalloonText">
    <w:name w:val="Balloon Text"/>
    <w:basedOn w:val="Normal"/>
    <w:link w:val="BalloonTextChar"/>
    <w:uiPriority w:val="99"/>
    <w:semiHidden/>
    <w:rsid w:val="00646D4F"/>
    <w:rPr>
      <w:rFonts w:ascii="Cambria" w:hAnsi="Cambria" w:cs="Cambria"/>
      <w:sz w:val="18"/>
      <w:szCs w:val="18"/>
    </w:rPr>
  </w:style>
  <w:style w:type="character" w:customStyle="1" w:styleId="BalloonTextChar">
    <w:name w:val="Balloon Text Char"/>
    <w:basedOn w:val="DefaultParagraphFont"/>
    <w:link w:val="BalloonText"/>
    <w:uiPriority w:val="99"/>
    <w:semiHidden/>
    <w:locked/>
    <w:rsid w:val="00646D4F"/>
    <w:rPr>
      <w:rFonts w:ascii="Cambria" w:eastAsia="新細明體" w:hAnsi="Cambria" w:cs="Cambria"/>
      <w:sz w:val="18"/>
      <w:szCs w:val="18"/>
    </w:rPr>
  </w:style>
  <w:style w:type="paragraph" w:styleId="NormalWeb">
    <w:name w:val="Normal (Web)"/>
    <w:basedOn w:val="Normal"/>
    <w:uiPriority w:val="99"/>
    <w:semiHidden/>
    <w:rsid w:val="00C4696B"/>
    <w:pPr>
      <w:widowControl/>
      <w:spacing w:before="100" w:beforeAutospacing="1" w:after="100" w:afterAutospacing="1"/>
    </w:pPr>
    <w:rPr>
      <w:rFonts w:ascii="新細明體" w:hAnsi="新細明體" w:cs="新細明體"/>
      <w:kern w:val="0"/>
    </w:rPr>
  </w:style>
</w:styles>
</file>

<file path=word/webSettings.xml><?xml version="1.0" encoding="utf-8"?>
<w:webSettings xmlns:r="http://schemas.openxmlformats.org/officeDocument/2006/relationships" xmlns:w="http://schemas.openxmlformats.org/wordprocessingml/2006/main">
  <w:divs>
    <w:div w:id="1582132981">
      <w:marLeft w:val="0"/>
      <w:marRight w:val="0"/>
      <w:marTop w:val="0"/>
      <w:marBottom w:val="0"/>
      <w:divBdr>
        <w:top w:val="none" w:sz="0" w:space="0" w:color="auto"/>
        <w:left w:val="none" w:sz="0" w:space="0" w:color="auto"/>
        <w:bottom w:val="none" w:sz="0" w:space="0" w:color="auto"/>
        <w:right w:val="none" w:sz="0" w:space="0" w:color="auto"/>
      </w:divBdr>
    </w:div>
    <w:div w:id="1582132982">
      <w:marLeft w:val="0"/>
      <w:marRight w:val="0"/>
      <w:marTop w:val="0"/>
      <w:marBottom w:val="0"/>
      <w:divBdr>
        <w:top w:val="none" w:sz="0" w:space="0" w:color="auto"/>
        <w:left w:val="none" w:sz="0" w:space="0" w:color="auto"/>
        <w:bottom w:val="none" w:sz="0" w:space="0" w:color="auto"/>
        <w:right w:val="none" w:sz="0" w:space="0" w:color="auto"/>
      </w:divBdr>
    </w:div>
    <w:div w:id="1582132983">
      <w:marLeft w:val="0"/>
      <w:marRight w:val="0"/>
      <w:marTop w:val="0"/>
      <w:marBottom w:val="0"/>
      <w:divBdr>
        <w:top w:val="none" w:sz="0" w:space="0" w:color="auto"/>
        <w:left w:val="none" w:sz="0" w:space="0" w:color="auto"/>
        <w:bottom w:val="none" w:sz="0" w:space="0" w:color="auto"/>
        <w:right w:val="none" w:sz="0" w:space="0" w:color="auto"/>
      </w:divBdr>
    </w:div>
    <w:div w:id="1582132984">
      <w:marLeft w:val="0"/>
      <w:marRight w:val="0"/>
      <w:marTop w:val="0"/>
      <w:marBottom w:val="0"/>
      <w:divBdr>
        <w:top w:val="none" w:sz="0" w:space="0" w:color="auto"/>
        <w:left w:val="none" w:sz="0" w:space="0" w:color="auto"/>
        <w:bottom w:val="none" w:sz="0" w:space="0" w:color="auto"/>
        <w:right w:val="none" w:sz="0" w:space="0" w:color="auto"/>
      </w:divBdr>
    </w:div>
    <w:div w:id="158213298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197</Words>
  <Characters>1128</Characters>
  <Application>Microsoft Office Word</Application>
  <DocSecurity>0</DocSecurity>
  <Lines>9</Lines>
  <Paragraphs>2</Paragraphs>
  <ScaleCrop>false</ScaleCrop>
  <Company/>
  <LinksUpToDate>false</LinksUpToDate>
  <CharactersWithSpaces>1323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III</dc:creator>
  <cp:lastModifiedBy>ASUS-U36</cp:lastModifiedBy>
  <cp:revision>3</cp:revision>
  <dcterms:created xsi:type="dcterms:W3CDTF">2015-05-19T08:24:00Z</dcterms:created>
  <dcterms:modified xsi:type="dcterms:W3CDTF">2015-05-19T08:27:00Z</dcterms:modified>
</cp:coreProperties>
</file>