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8C10D" w14:textId="226E8963" w:rsidR="00377727" w:rsidRDefault="00233FF1">
      <w:pPr>
        <w:pStyle w:val="Heading1"/>
      </w:pPr>
      <w:r w:rsidRPr="00233FF1">
        <w:t>Creating Data Visualizations for Your Fact Sheet</w:t>
      </w:r>
      <w:r w:rsidR="007F7BB8">
        <w:t>–Grading Rubric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4"/>
        <w:gridCol w:w="1500"/>
        <w:gridCol w:w="622"/>
        <w:gridCol w:w="623"/>
        <w:gridCol w:w="1151"/>
        <w:gridCol w:w="1142"/>
        <w:gridCol w:w="399"/>
        <w:gridCol w:w="731"/>
        <w:gridCol w:w="1468"/>
        <w:gridCol w:w="399"/>
        <w:gridCol w:w="677"/>
        <w:gridCol w:w="1554"/>
        <w:gridCol w:w="308"/>
        <w:gridCol w:w="1047"/>
        <w:gridCol w:w="1165"/>
      </w:tblGrid>
      <w:tr w:rsidR="00233FF1" w:rsidRPr="007F7BB8" w14:paraId="00941524" w14:textId="77777777" w:rsidTr="00233FF1">
        <w:tc>
          <w:tcPr>
            <w:tcW w:w="1604" w:type="dxa"/>
          </w:tcPr>
          <w:p w14:paraId="1C9B5523" w14:textId="091A8552" w:rsidR="00233FF1" w:rsidRPr="007F7BB8" w:rsidRDefault="00233FF1" w:rsidP="00233FF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Two Original Data Sets</w:t>
            </w:r>
          </w:p>
        </w:tc>
        <w:tc>
          <w:tcPr>
            <w:tcW w:w="1500" w:type="dxa"/>
          </w:tcPr>
          <w:p w14:paraId="0E1DE4A7" w14:textId="23A43AAA" w:rsidR="00233FF1" w:rsidRPr="007F7BB8" w:rsidRDefault="00233FF1" w:rsidP="00233FF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Include </w:t>
            </w:r>
            <w:r w:rsidRPr="00233FF1">
              <w:rPr>
                <w:rFonts w:asciiTheme="majorHAnsi" w:hAnsiTheme="majorHAnsi" w:cstheme="majorHAnsi"/>
                <w:sz w:val="18"/>
                <w:szCs w:val="18"/>
              </w:rPr>
              <w:t>two original data sets (e.g., "35% of respondents selected A, 50% selected B, and 15% selected C").</w:t>
            </w:r>
          </w:p>
        </w:tc>
        <w:tc>
          <w:tcPr>
            <w:tcW w:w="622" w:type="dxa"/>
          </w:tcPr>
          <w:p w14:paraId="2BD99257" w14:textId="77777777" w:rsidR="00233FF1" w:rsidRPr="007F7BB8" w:rsidRDefault="00233FF1" w:rsidP="00233FF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False</w:t>
            </w:r>
          </w:p>
        </w:tc>
        <w:tc>
          <w:tcPr>
            <w:tcW w:w="623" w:type="dxa"/>
          </w:tcPr>
          <w:p w14:paraId="54CFEBDF" w14:textId="77777777" w:rsidR="00233FF1" w:rsidRPr="007F7BB8" w:rsidRDefault="00233FF1" w:rsidP="00233FF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33</w:t>
            </w:r>
          </w:p>
        </w:tc>
        <w:tc>
          <w:tcPr>
            <w:tcW w:w="1151" w:type="dxa"/>
          </w:tcPr>
          <w:p w14:paraId="4798A2CD" w14:textId="77777777" w:rsidR="00233FF1" w:rsidRPr="007F7BB8" w:rsidRDefault="00233FF1" w:rsidP="00233FF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Meets Expectations</w:t>
            </w:r>
          </w:p>
        </w:tc>
        <w:tc>
          <w:tcPr>
            <w:tcW w:w="1142" w:type="dxa"/>
          </w:tcPr>
          <w:p w14:paraId="45AA75AD" w14:textId="22CE3E29" w:rsidR="00233FF1" w:rsidRPr="007F7BB8" w:rsidRDefault="00233FF1" w:rsidP="00233FF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Document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includes two complete, original data sets.</w:t>
            </w:r>
          </w:p>
        </w:tc>
        <w:tc>
          <w:tcPr>
            <w:tcW w:w="399" w:type="dxa"/>
          </w:tcPr>
          <w:p w14:paraId="7397E5DB" w14:textId="6D55850A" w:rsidR="00233FF1" w:rsidRPr="007F7BB8" w:rsidRDefault="00233FF1" w:rsidP="00233FF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28</w:t>
            </w:r>
          </w:p>
        </w:tc>
        <w:tc>
          <w:tcPr>
            <w:tcW w:w="731" w:type="dxa"/>
          </w:tcPr>
          <w:p w14:paraId="3A3A18E9" w14:textId="00BDB185" w:rsidR="00233FF1" w:rsidRPr="007F7BB8" w:rsidRDefault="00233FF1" w:rsidP="00233FF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41076">
              <w:rPr>
                <w:rFonts w:asciiTheme="majorHAnsi" w:hAnsiTheme="majorHAnsi" w:cstheme="majorHAnsi"/>
                <w:sz w:val="18"/>
                <w:szCs w:val="18"/>
              </w:rPr>
              <w:t xml:space="preserve">Almost There </w:t>
            </w:r>
          </w:p>
        </w:tc>
        <w:tc>
          <w:tcPr>
            <w:tcW w:w="1468" w:type="dxa"/>
          </w:tcPr>
          <w:p w14:paraId="37715A92" w14:textId="7F8097FF" w:rsidR="00233FF1" w:rsidRPr="007F7BB8" w:rsidRDefault="00233FF1" w:rsidP="00233FF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Document includes two data sets, but the information is incomplete.</w:t>
            </w:r>
          </w:p>
        </w:tc>
        <w:tc>
          <w:tcPr>
            <w:tcW w:w="399" w:type="dxa"/>
          </w:tcPr>
          <w:p w14:paraId="322F87AC" w14:textId="06F7109D" w:rsidR="00233FF1" w:rsidRPr="007F7BB8" w:rsidRDefault="00233FF1" w:rsidP="00233FF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E0E31">
              <w:rPr>
                <w:rFonts w:asciiTheme="majorHAnsi" w:hAnsiTheme="majorHAnsi" w:cstheme="majorHAnsi"/>
                <w:sz w:val="18"/>
                <w:szCs w:val="18"/>
              </w:rPr>
              <w:t>25</w:t>
            </w:r>
          </w:p>
        </w:tc>
        <w:tc>
          <w:tcPr>
            <w:tcW w:w="677" w:type="dxa"/>
          </w:tcPr>
          <w:p w14:paraId="0AAE8FA1" w14:textId="33E00270" w:rsidR="00233FF1" w:rsidRPr="007F7BB8" w:rsidRDefault="00233FF1" w:rsidP="00233FF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1C574D">
              <w:rPr>
                <w:rFonts w:asciiTheme="majorHAnsi" w:hAnsiTheme="majorHAnsi" w:cstheme="majorHAnsi"/>
                <w:sz w:val="18"/>
                <w:szCs w:val="18"/>
              </w:rPr>
              <w:t>Needs Work</w:t>
            </w:r>
          </w:p>
        </w:tc>
        <w:tc>
          <w:tcPr>
            <w:tcW w:w="1554" w:type="dxa"/>
          </w:tcPr>
          <w:p w14:paraId="12AC5C06" w14:textId="0A1E08FD" w:rsidR="00233FF1" w:rsidRPr="007F7BB8" w:rsidRDefault="00233FF1" w:rsidP="00233FF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Document includes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only one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data </w:t>
            </w:r>
            <w:proofErr w:type="gramStart"/>
            <w:r>
              <w:rPr>
                <w:rFonts w:asciiTheme="majorHAnsi" w:hAnsiTheme="majorHAnsi" w:cstheme="majorHAnsi"/>
                <w:sz w:val="18"/>
                <w:szCs w:val="18"/>
              </w:rPr>
              <w:t>set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.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.</w:t>
            </w:r>
            <w:proofErr w:type="gramEnd"/>
          </w:p>
        </w:tc>
        <w:tc>
          <w:tcPr>
            <w:tcW w:w="308" w:type="dxa"/>
          </w:tcPr>
          <w:p w14:paraId="3FA280F6" w14:textId="38F30F6A" w:rsidR="00233FF1" w:rsidRPr="007F7BB8" w:rsidRDefault="00233FF1" w:rsidP="00233FF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91D45">
              <w:rPr>
                <w:rFonts w:asciiTheme="majorHAnsi" w:hAnsiTheme="majorHAnsi" w:cstheme="majorHAnsi"/>
                <w:sz w:val="18"/>
                <w:szCs w:val="18"/>
              </w:rPr>
              <w:t>0</w:t>
            </w:r>
          </w:p>
        </w:tc>
        <w:tc>
          <w:tcPr>
            <w:tcW w:w="1047" w:type="dxa"/>
          </w:tcPr>
          <w:p w14:paraId="1EBF8E56" w14:textId="5A2E8638" w:rsidR="00233FF1" w:rsidRPr="007F7BB8" w:rsidRDefault="00233FF1" w:rsidP="00233FF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75638">
              <w:rPr>
                <w:rFonts w:asciiTheme="majorHAnsi" w:hAnsiTheme="majorHAnsi" w:cstheme="majorHAnsi"/>
                <w:sz w:val="18"/>
                <w:szCs w:val="18"/>
              </w:rPr>
              <w:t>Missing or Incomplete</w:t>
            </w:r>
          </w:p>
        </w:tc>
        <w:tc>
          <w:tcPr>
            <w:tcW w:w="1165" w:type="dxa"/>
          </w:tcPr>
          <w:p w14:paraId="79530281" w14:textId="46432085" w:rsidR="00233FF1" w:rsidRPr="007F7BB8" w:rsidRDefault="00233FF1" w:rsidP="00233FF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 xml:space="preserve">Document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does</w:t>
            </w: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 xml:space="preserve"> not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include data sets</w:t>
            </w: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</w:tc>
      </w:tr>
      <w:tr w:rsidR="00A63D36" w:rsidRPr="007F7BB8" w14:paraId="687567E3" w14:textId="77777777" w:rsidTr="00233FF1">
        <w:tc>
          <w:tcPr>
            <w:tcW w:w="1604" w:type="dxa"/>
          </w:tcPr>
          <w:p w14:paraId="4BFBA65F" w14:textId="6B351EBD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Data Vizualization #1</w:t>
            </w:r>
          </w:p>
        </w:tc>
        <w:tc>
          <w:tcPr>
            <w:tcW w:w="1500" w:type="dxa"/>
          </w:tcPr>
          <w:p w14:paraId="102A6F5F" w14:textId="56CDC839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Data </w:t>
            </w:r>
            <w:r w:rsidRPr="00233FF1">
              <w:rPr>
                <w:rFonts w:asciiTheme="majorHAnsi" w:hAnsiTheme="majorHAnsi" w:cstheme="majorHAnsi"/>
                <w:sz w:val="18"/>
                <w:szCs w:val="18"/>
              </w:rPr>
              <w:t>visualization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for data set #1 shown </w:t>
            </w:r>
            <w:r w:rsidRPr="00233FF1">
              <w:rPr>
                <w:rFonts w:asciiTheme="majorHAnsi" w:hAnsiTheme="majorHAnsi" w:cstheme="majorHAnsi"/>
                <w:sz w:val="18"/>
                <w:szCs w:val="18"/>
              </w:rPr>
              <w:t>directly beneath data set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#1</w:t>
            </w:r>
            <w:r w:rsidRPr="00233FF1">
              <w:rPr>
                <w:rFonts w:asciiTheme="majorHAnsi" w:hAnsiTheme="majorHAnsi" w:cstheme="majorHAnsi"/>
                <w:sz w:val="18"/>
                <w:szCs w:val="18"/>
              </w:rPr>
              <w:t>.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233FF1">
              <w:rPr>
                <w:rFonts w:asciiTheme="majorHAnsi" w:hAnsiTheme="majorHAnsi" w:cstheme="majorHAnsi"/>
                <w:sz w:val="18"/>
                <w:szCs w:val="18"/>
              </w:rPr>
              <w:t>Include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Pr="00233FF1">
              <w:rPr>
                <w:rFonts w:asciiTheme="majorHAnsi" w:hAnsiTheme="majorHAnsi" w:cstheme="majorHAnsi"/>
                <w:sz w:val="18"/>
                <w:szCs w:val="18"/>
              </w:rPr>
              <w:t xml:space="preserve"> a brief caption or title for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visualization #1</w:t>
            </w:r>
            <w:r w:rsidRPr="00233FF1">
              <w:rPr>
                <w:rFonts w:asciiTheme="majorHAnsi" w:hAnsiTheme="majorHAnsi" w:cstheme="majorHAnsi"/>
                <w:sz w:val="18"/>
                <w:szCs w:val="18"/>
              </w:rPr>
              <w:t xml:space="preserve"> (e.g., “Figure 1. Survey Results on Preferred Service Options”)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</w:tc>
        <w:tc>
          <w:tcPr>
            <w:tcW w:w="622" w:type="dxa"/>
          </w:tcPr>
          <w:p w14:paraId="46FF3AD2" w14:textId="77777777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False</w:t>
            </w:r>
          </w:p>
        </w:tc>
        <w:tc>
          <w:tcPr>
            <w:tcW w:w="623" w:type="dxa"/>
          </w:tcPr>
          <w:p w14:paraId="488063AE" w14:textId="77777777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34</w:t>
            </w:r>
          </w:p>
        </w:tc>
        <w:tc>
          <w:tcPr>
            <w:tcW w:w="1151" w:type="dxa"/>
          </w:tcPr>
          <w:p w14:paraId="007CD871" w14:textId="77777777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Meets Expectations</w:t>
            </w:r>
          </w:p>
        </w:tc>
        <w:tc>
          <w:tcPr>
            <w:tcW w:w="1142" w:type="dxa"/>
          </w:tcPr>
          <w:p w14:paraId="50880C70" w14:textId="6AE4E5B8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Visualization is placed below the relevant data set and is clear and complete. The visualization includes a caption or title.</w:t>
            </w:r>
          </w:p>
        </w:tc>
        <w:tc>
          <w:tcPr>
            <w:tcW w:w="399" w:type="dxa"/>
          </w:tcPr>
          <w:p w14:paraId="148348DF" w14:textId="1D4E9FE1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D6303B">
              <w:rPr>
                <w:rFonts w:asciiTheme="majorHAnsi" w:hAnsiTheme="majorHAnsi" w:cstheme="majorHAnsi"/>
                <w:sz w:val="18"/>
                <w:szCs w:val="18"/>
              </w:rPr>
              <w:t>28</w:t>
            </w:r>
          </w:p>
        </w:tc>
        <w:tc>
          <w:tcPr>
            <w:tcW w:w="731" w:type="dxa"/>
          </w:tcPr>
          <w:p w14:paraId="0D9FACE2" w14:textId="084FE774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41076">
              <w:rPr>
                <w:rFonts w:asciiTheme="majorHAnsi" w:hAnsiTheme="majorHAnsi" w:cstheme="majorHAnsi"/>
                <w:sz w:val="18"/>
                <w:szCs w:val="18"/>
              </w:rPr>
              <w:t xml:space="preserve">Almost There </w:t>
            </w:r>
          </w:p>
        </w:tc>
        <w:tc>
          <w:tcPr>
            <w:tcW w:w="1468" w:type="dxa"/>
          </w:tcPr>
          <w:p w14:paraId="0E521708" w14:textId="4A739455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Visualization is placed below the relevant data set and is clear and complete. The caption or title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for the visualization is missing, vague, or unclear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</w:tc>
        <w:tc>
          <w:tcPr>
            <w:tcW w:w="399" w:type="dxa"/>
          </w:tcPr>
          <w:p w14:paraId="38A25F3F" w14:textId="4F44FDC6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E0E31">
              <w:rPr>
                <w:rFonts w:asciiTheme="majorHAnsi" w:hAnsiTheme="majorHAnsi" w:cstheme="majorHAnsi"/>
                <w:sz w:val="18"/>
                <w:szCs w:val="18"/>
              </w:rPr>
              <w:t>25</w:t>
            </w:r>
          </w:p>
        </w:tc>
        <w:tc>
          <w:tcPr>
            <w:tcW w:w="677" w:type="dxa"/>
          </w:tcPr>
          <w:p w14:paraId="080DC2FB" w14:textId="33CA55A2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1C574D">
              <w:rPr>
                <w:rFonts w:asciiTheme="majorHAnsi" w:hAnsiTheme="majorHAnsi" w:cstheme="majorHAnsi"/>
                <w:sz w:val="18"/>
                <w:szCs w:val="18"/>
              </w:rPr>
              <w:t>Needs Work</w:t>
            </w:r>
          </w:p>
        </w:tc>
        <w:tc>
          <w:tcPr>
            <w:tcW w:w="1554" w:type="dxa"/>
          </w:tcPr>
          <w:p w14:paraId="7E4A53E3" w14:textId="62FEF9F2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Visualization is not placed below the relevant data set OR is unclear. The caption or title may be missing, vague, or unclear.</w:t>
            </w:r>
          </w:p>
        </w:tc>
        <w:tc>
          <w:tcPr>
            <w:tcW w:w="308" w:type="dxa"/>
          </w:tcPr>
          <w:p w14:paraId="240418E4" w14:textId="5FA31712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91D45">
              <w:rPr>
                <w:rFonts w:asciiTheme="majorHAnsi" w:hAnsiTheme="majorHAnsi" w:cstheme="majorHAnsi"/>
                <w:sz w:val="18"/>
                <w:szCs w:val="18"/>
              </w:rPr>
              <w:t>0</w:t>
            </w:r>
          </w:p>
        </w:tc>
        <w:tc>
          <w:tcPr>
            <w:tcW w:w="1047" w:type="dxa"/>
          </w:tcPr>
          <w:p w14:paraId="048B4148" w14:textId="45DFEBF6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75638">
              <w:rPr>
                <w:rFonts w:asciiTheme="majorHAnsi" w:hAnsiTheme="majorHAnsi" w:cstheme="majorHAnsi"/>
                <w:sz w:val="18"/>
                <w:szCs w:val="18"/>
              </w:rPr>
              <w:t>Missing or Incomplete</w:t>
            </w:r>
          </w:p>
        </w:tc>
        <w:tc>
          <w:tcPr>
            <w:tcW w:w="1165" w:type="dxa"/>
          </w:tcPr>
          <w:p w14:paraId="04811E55" w14:textId="4F0E6B34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Visualization for data set #1 </w:t>
            </w: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is missing or incomplete.</w:t>
            </w:r>
          </w:p>
        </w:tc>
      </w:tr>
      <w:tr w:rsidR="00A63D36" w:rsidRPr="007F7BB8" w14:paraId="7D4902C7" w14:textId="77777777" w:rsidTr="00233FF1">
        <w:tc>
          <w:tcPr>
            <w:tcW w:w="1604" w:type="dxa"/>
          </w:tcPr>
          <w:p w14:paraId="7B1F5477" w14:textId="34B60FDE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Data Vizualization #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500" w:type="dxa"/>
          </w:tcPr>
          <w:p w14:paraId="7BF853BC" w14:textId="73C48FCE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Data </w:t>
            </w:r>
            <w:r w:rsidRPr="00233FF1">
              <w:rPr>
                <w:rFonts w:asciiTheme="majorHAnsi" w:hAnsiTheme="majorHAnsi" w:cstheme="majorHAnsi"/>
                <w:sz w:val="18"/>
                <w:szCs w:val="18"/>
              </w:rPr>
              <w:t>visualization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for data set #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2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shown </w:t>
            </w:r>
            <w:r w:rsidRPr="00233FF1">
              <w:rPr>
                <w:rFonts w:asciiTheme="majorHAnsi" w:hAnsiTheme="majorHAnsi" w:cstheme="majorHAnsi"/>
                <w:sz w:val="18"/>
                <w:szCs w:val="18"/>
              </w:rPr>
              <w:t>directly beneath data set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#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2</w:t>
            </w:r>
            <w:r w:rsidRPr="00233FF1">
              <w:rPr>
                <w:rFonts w:asciiTheme="majorHAnsi" w:hAnsiTheme="majorHAnsi" w:cstheme="majorHAnsi"/>
                <w:sz w:val="18"/>
                <w:szCs w:val="18"/>
              </w:rPr>
              <w:t>.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233FF1">
              <w:rPr>
                <w:rFonts w:asciiTheme="majorHAnsi" w:hAnsiTheme="majorHAnsi" w:cstheme="majorHAnsi"/>
                <w:sz w:val="18"/>
                <w:szCs w:val="18"/>
              </w:rPr>
              <w:t>Include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Pr="00233FF1">
              <w:rPr>
                <w:rFonts w:asciiTheme="majorHAnsi" w:hAnsiTheme="majorHAnsi" w:cstheme="majorHAnsi"/>
                <w:sz w:val="18"/>
                <w:szCs w:val="18"/>
              </w:rPr>
              <w:t xml:space="preserve"> a brief caption or title for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visualization #1</w:t>
            </w:r>
            <w:r w:rsidRPr="00233FF1">
              <w:rPr>
                <w:rFonts w:asciiTheme="majorHAnsi" w:hAnsiTheme="majorHAnsi" w:cstheme="majorHAnsi"/>
                <w:sz w:val="18"/>
                <w:szCs w:val="18"/>
              </w:rPr>
              <w:t xml:space="preserve"> (e.g., “Figure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2</w:t>
            </w:r>
            <w:r w:rsidRPr="00233FF1">
              <w:rPr>
                <w:rFonts w:asciiTheme="majorHAnsi" w:hAnsiTheme="majorHAnsi" w:cstheme="majorHAnsi"/>
                <w:sz w:val="18"/>
                <w:szCs w:val="18"/>
              </w:rPr>
              <w:t>.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Bar Graph of Energy Choice Distribution for Baltimore, </w:t>
            </w:r>
            <w:proofErr w:type="gramStart"/>
            <w:r>
              <w:rPr>
                <w:rFonts w:asciiTheme="majorHAnsi" w:hAnsiTheme="majorHAnsi" w:cstheme="majorHAnsi"/>
                <w:sz w:val="18"/>
                <w:szCs w:val="18"/>
              </w:rPr>
              <w:t>Maryland</w:t>
            </w:r>
            <w:r w:rsidRPr="00233FF1">
              <w:rPr>
                <w:rFonts w:asciiTheme="majorHAnsi" w:hAnsiTheme="majorHAnsi" w:cstheme="majorHAnsi"/>
                <w:sz w:val="18"/>
                <w:szCs w:val="18"/>
              </w:rPr>
              <w:t>”)</w:t>
            </w:r>
            <w:proofErr w:type="gramEnd"/>
            <w:r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</w:tc>
        <w:tc>
          <w:tcPr>
            <w:tcW w:w="622" w:type="dxa"/>
          </w:tcPr>
          <w:p w14:paraId="00B152E7" w14:textId="77777777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False</w:t>
            </w:r>
          </w:p>
        </w:tc>
        <w:tc>
          <w:tcPr>
            <w:tcW w:w="623" w:type="dxa"/>
          </w:tcPr>
          <w:p w14:paraId="2DC62848" w14:textId="77777777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33</w:t>
            </w:r>
          </w:p>
        </w:tc>
        <w:tc>
          <w:tcPr>
            <w:tcW w:w="1151" w:type="dxa"/>
          </w:tcPr>
          <w:p w14:paraId="26042D1F" w14:textId="77777777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Meets Expectations</w:t>
            </w:r>
          </w:p>
        </w:tc>
        <w:tc>
          <w:tcPr>
            <w:tcW w:w="1142" w:type="dxa"/>
          </w:tcPr>
          <w:p w14:paraId="0943D0E0" w14:textId="508524F4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Visualization is placed below the relevant data set and is clear and complete. The visualization includes a caption or title.</w:t>
            </w:r>
          </w:p>
        </w:tc>
        <w:tc>
          <w:tcPr>
            <w:tcW w:w="399" w:type="dxa"/>
          </w:tcPr>
          <w:p w14:paraId="4405397B" w14:textId="32845F81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D6303B">
              <w:rPr>
                <w:rFonts w:asciiTheme="majorHAnsi" w:hAnsiTheme="majorHAnsi" w:cstheme="majorHAnsi"/>
                <w:sz w:val="18"/>
                <w:szCs w:val="18"/>
              </w:rPr>
              <w:t>28</w:t>
            </w:r>
          </w:p>
        </w:tc>
        <w:tc>
          <w:tcPr>
            <w:tcW w:w="731" w:type="dxa"/>
          </w:tcPr>
          <w:p w14:paraId="2BF8796E" w14:textId="7DB066BF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41076">
              <w:rPr>
                <w:rFonts w:asciiTheme="majorHAnsi" w:hAnsiTheme="majorHAnsi" w:cstheme="majorHAnsi"/>
                <w:sz w:val="18"/>
                <w:szCs w:val="18"/>
              </w:rPr>
              <w:t xml:space="preserve">Almost There </w:t>
            </w:r>
          </w:p>
        </w:tc>
        <w:tc>
          <w:tcPr>
            <w:tcW w:w="1468" w:type="dxa"/>
          </w:tcPr>
          <w:p w14:paraId="09B0CB9A" w14:textId="2A543AEB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Visualization is placed below the relevant data set and is clear and complete. The caption or title for the visualization is missing, vague, or unclear.</w:t>
            </w:r>
          </w:p>
        </w:tc>
        <w:tc>
          <w:tcPr>
            <w:tcW w:w="399" w:type="dxa"/>
          </w:tcPr>
          <w:p w14:paraId="48F59D36" w14:textId="4DB72F4A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E0E31">
              <w:rPr>
                <w:rFonts w:asciiTheme="majorHAnsi" w:hAnsiTheme="majorHAnsi" w:cstheme="majorHAnsi"/>
                <w:sz w:val="18"/>
                <w:szCs w:val="18"/>
              </w:rPr>
              <w:t>25</w:t>
            </w:r>
          </w:p>
        </w:tc>
        <w:tc>
          <w:tcPr>
            <w:tcW w:w="677" w:type="dxa"/>
          </w:tcPr>
          <w:p w14:paraId="3A908D2E" w14:textId="569C83E0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1C574D">
              <w:rPr>
                <w:rFonts w:asciiTheme="majorHAnsi" w:hAnsiTheme="majorHAnsi" w:cstheme="majorHAnsi"/>
                <w:sz w:val="18"/>
                <w:szCs w:val="18"/>
              </w:rPr>
              <w:t>Needs Work</w:t>
            </w:r>
          </w:p>
        </w:tc>
        <w:tc>
          <w:tcPr>
            <w:tcW w:w="1554" w:type="dxa"/>
          </w:tcPr>
          <w:p w14:paraId="5E7F80D6" w14:textId="29CF8542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Visualization is not placed below the relevant data set OR is unclear. The caption or title may be missing, vague, or unclear.</w:t>
            </w:r>
          </w:p>
        </w:tc>
        <w:tc>
          <w:tcPr>
            <w:tcW w:w="308" w:type="dxa"/>
          </w:tcPr>
          <w:p w14:paraId="3B4AD725" w14:textId="12CBE592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91D45">
              <w:rPr>
                <w:rFonts w:asciiTheme="majorHAnsi" w:hAnsiTheme="majorHAnsi" w:cstheme="majorHAnsi"/>
                <w:sz w:val="18"/>
                <w:szCs w:val="18"/>
              </w:rPr>
              <w:t>0</w:t>
            </w:r>
          </w:p>
        </w:tc>
        <w:tc>
          <w:tcPr>
            <w:tcW w:w="1047" w:type="dxa"/>
          </w:tcPr>
          <w:p w14:paraId="6CAAE431" w14:textId="40C148BE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75638">
              <w:rPr>
                <w:rFonts w:asciiTheme="majorHAnsi" w:hAnsiTheme="majorHAnsi" w:cstheme="majorHAnsi"/>
                <w:sz w:val="18"/>
                <w:szCs w:val="18"/>
              </w:rPr>
              <w:t>Missing or Incomplete</w:t>
            </w:r>
          </w:p>
        </w:tc>
        <w:tc>
          <w:tcPr>
            <w:tcW w:w="1165" w:type="dxa"/>
          </w:tcPr>
          <w:p w14:paraId="5C7E888A" w14:textId="5C604C4D" w:rsidR="00A63D36" w:rsidRPr="007F7BB8" w:rsidRDefault="00A63D36" w:rsidP="00A63D3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Visualization for data set #1 </w:t>
            </w: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is missing or incomplete.</w:t>
            </w:r>
          </w:p>
        </w:tc>
      </w:tr>
    </w:tbl>
    <w:p w14:paraId="723CDE98" w14:textId="77777777" w:rsidR="007F7BB8" w:rsidRDefault="007F7BB8"/>
    <w:sectPr w:rsidR="007F7BB8" w:rsidSect="007F7BB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09229B"/>
    <w:multiLevelType w:val="multilevel"/>
    <w:tmpl w:val="99A83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075655">
    <w:abstractNumId w:val="8"/>
  </w:num>
  <w:num w:numId="2" w16cid:durableId="930116557">
    <w:abstractNumId w:val="6"/>
  </w:num>
  <w:num w:numId="3" w16cid:durableId="1743942254">
    <w:abstractNumId w:val="5"/>
  </w:num>
  <w:num w:numId="4" w16cid:durableId="437339476">
    <w:abstractNumId w:val="4"/>
  </w:num>
  <w:num w:numId="5" w16cid:durableId="332337196">
    <w:abstractNumId w:val="7"/>
  </w:num>
  <w:num w:numId="6" w16cid:durableId="932709794">
    <w:abstractNumId w:val="3"/>
  </w:num>
  <w:num w:numId="7" w16cid:durableId="509759533">
    <w:abstractNumId w:val="2"/>
  </w:num>
  <w:num w:numId="8" w16cid:durableId="1378508756">
    <w:abstractNumId w:val="1"/>
  </w:num>
  <w:num w:numId="9" w16cid:durableId="315302424">
    <w:abstractNumId w:val="0"/>
  </w:num>
  <w:num w:numId="10" w16cid:durableId="8129858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3FF1"/>
    <w:rsid w:val="0029639D"/>
    <w:rsid w:val="00326F90"/>
    <w:rsid w:val="00377727"/>
    <w:rsid w:val="007F7BB8"/>
    <w:rsid w:val="00A21530"/>
    <w:rsid w:val="00A63D36"/>
    <w:rsid w:val="00AA1D8D"/>
    <w:rsid w:val="00B47730"/>
    <w:rsid w:val="00CA6574"/>
    <w:rsid w:val="00CB0664"/>
    <w:rsid w:val="00E97D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85F9D1A-789C-4900-BCEC-D1EF1B276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ten grrl</cp:lastModifiedBy>
  <cp:revision>3</cp:revision>
  <dcterms:created xsi:type="dcterms:W3CDTF">2026-03-24T03:16:00Z</dcterms:created>
  <dcterms:modified xsi:type="dcterms:W3CDTF">2026-03-24T03:28:00Z</dcterms:modified>
  <cp:category/>
</cp:coreProperties>
</file>