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9A6C" w14:textId="309AED03" w:rsidR="00871C32" w:rsidRPr="007620C2" w:rsidRDefault="00671F29">
      <w:pPr>
        <w:pStyle w:val="Heading1"/>
        <w:rPr>
          <w:rFonts w:cstheme="majorHAnsi"/>
        </w:rPr>
      </w:pPr>
      <w:r>
        <w:rPr>
          <w:rFonts w:cstheme="majorHAnsi"/>
        </w:rPr>
        <w:t>Evaluating Online Instructions</w:t>
      </w:r>
      <w:r w:rsidR="00FA1476">
        <w:rPr>
          <w:rFonts w:cstheme="majorHAnsi"/>
        </w:rPr>
        <w:t xml:space="preserve"> Discussion</w:t>
      </w:r>
      <w:r w:rsidR="004D323B" w:rsidRPr="007620C2">
        <w:rPr>
          <w:rFonts w:cstheme="majorHAnsi"/>
        </w:rPr>
        <w:t xml:space="preserve"> – Grading Rubric</w:t>
      </w:r>
    </w:p>
    <w:tbl>
      <w:tblPr>
        <w:tblW w:w="1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2"/>
        <w:gridCol w:w="1341"/>
        <w:gridCol w:w="733"/>
        <w:gridCol w:w="1357"/>
        <w:gridCol w:w="1063"/>
        <w:gridCol w:w="1182"/>
        <w:gridCol w:w="450"/>
        <w:gridCol w:w="270"/>
        <w:gridCol w:w="1170"/>
        <w:gridCol w:w="270"/>
        <w:gridCol w:w="450"/>
        <w:gridCol w:w="1260"/>
        <w:gridCol w:w="810"/>
        <w:gridCol w:w="618"/>
        <w:gridCol w:w="1498"/>
      </w:tblGrid>
      <w:tr w:rsidR="004D323B" w:rsidRPr="004D323B" w14:paraId="76EE79DB" w14:textId="77777777" w:rsidTr="004D323B">
        <w:tc>
          <w:tcPr>
            <w:tcW w:w="2172" w:type="dxa"/>
            <w:shd w:val="clear" w:color="auto" w:fill="FFFFFF" w:themeFill="background1"/>
          </w:tcPr>
          <w:p w14:paraId="2A52F3A8" w14:textId="5A45EAFC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proofErr w:type="spellStart"/>
            <w:r w:rsidRPr="004D323B">
              <w:rPr>
                <w:b/>
                <w:bCs/>
                <w:color w:val="508590"/>
              </w:rPr>
              <w:t>title_or_outcome_id</w:t>
            </w:r>
            <w:proofErr w:type="spellEnd"/>
          </w:p>
        </w:tc>
        <w:tc>
          <w:tcPr>
            <w:tcW w:w="1341" w:type="dxa"/>
            <w:shd w:val="clear" w:color="auto" w:fill="FFFFFF" w:themeFill="background1"/>
          </w:tcPr>
          <w:p w14:paraId="12218C23" w14:textId="02434642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Description</w:t>
            </w:r>
          </w:p>
        </w:tc>
        <w:tc>
          <w:tcPr>
            <w:tcW w:w="733" w:type="dxa"/>
            <w:shd w:val="clear" w:color="auto" w:fill="FFFFFF" w:themeFill="background1"/>
          </w:tcPr>
          <w:p w14:paraId="5FBB4DF5" w14:textId="2CD0783B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User range</w:t>
            </w:r>
          </w:p>
        </w:tc>
        <w:tc>
          <w:tcPr>
            <w:tcW w:w="1357" w:type="dxa"/>
            <w:shd w:val="clear" w:color="auto" w:fill="FFFFFF" w:themeFill="background1"/>
          </w:tcPr>
          <w:p w14:paraId="27495DD8" w14:textId="1B53A4B6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Rating points</w:t>
            </w:r>
          </w:p>
        </w:tc>
        <w:tc>
          <w:tcPr>
            <w:tcW w:w="1063" w:type="dxa"/>
            <w:shd w:val="clear" w:color="auto" w:fill="FFFFFF" w:themeFill="background1"/>
          </w:tcPr>
          <w:p w14:paraId="29474AF2" w14:textId="7C87BD52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Rating title</w:t>
            </w:r>
          </w:p>
        </w:tc>
        <w:tc>
          <w:tcPr>
            <w:tcW w:w="1182" w:type="dxa"/>
            <w:shd w:val="clear" w:color="auto" w:fill="FFFFFF" w:themeFill="background1"/>
          </w:tcPr>
          <w:p w14:paraId="4B5A4661" w14:textId="7D9A077A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Meets Expectations (33)</w:t>
            </w:r>
          </w:p>
        </w:tc>
        <w:tc>
          <w:tcPr>
            <w:tcW w:w="450" w:type="dxa"/>
            <w:shd w:val="clear" w:color="auto" w:fill="FFFFFF" w:themeFill="background1"/>
          </w:tcPr>
          <w:p w14:paraId="4729D284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3CBA115F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14:paraId="614AC29D" w14:textId="277C7689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Almost There (2</w:t>
            </w:r>
            <w:r w:rsidR="004D323B">
              <w:rPr>
                <w:rFonts w:asciiTheme="majorHAnsi" w:hAnsiTheme="majorHAnsi" w:cstheme="majorHAnsi"/>
                <w:b/>
                <w:bCs/>
                <w:color w:val="508590"/>
              </w:rPr>
              <w:t>8</w:t>
            </w: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)</w:t>
            </w:r>
          </w:p>
        </w:tc>
        <w:tc>
          <w:tcPr>
            <w:tcW w:w="270" w:type="dxa"/>
            <w:shd w:val="clear" w:color="auto" w:fill="FFFFFF" w:themeFill="background1"/>
          </w:tcPr>
          <w:p w14:paraId="0D800092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563DEF1F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260" w:type="dxa"/>
            <w:shd w:val="clear" w:color="auto" w:fill="FFFFFF" w:themeFill="background1"/>
          </w:tcPr>
          <w:p w14:paraId="0C18F6E7" w14:textId="0EED2DFA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Needs Work (</w:t>
            </w:r>
            <w:r w:rsidR="004D323B">
              <w:rPr>
                <w:rFonts w:asciiTheme="majorHAnsi" w:hAnsiTheme="majorHAnsi" w:cstheme="majorHAnsi"/>
                <w:b/>
                <w:bCs/>
                <w:color w:val="508590"/>
              </w:rPr>
              <w:t>25</w:t>
            </w: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)</w:t>
            </w:r>
          </w:p>
        </w:tc>
        <w:tc>
          <w:tcPr>
            <w:tcW w:w="810" w:type="dxa"/>
            <w:shd w:val="clear" w:color="auto" w:fill="FFFFFF" w:themeFill="background1"/>
          </w:tcPr>
          <w:p w14:paraId="191DA493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618" w:type="dxa"/>
            <w:shd w:val="clear" w:color="auto" w:fill="FFFFFF" w:themeFill="background1"/>
          </w:tcPr>
          <w:p w14:paraId="0FB70102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498" w:type="dxa"/>
            <w:shd w:val="clear" w:color="auto" w:fill="FFFFFF" w:themeFill="background1"/>
          </w:tcPr>
          <w:p w14:paraId="34C4A4AE" w14:textId="79B78004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Missing or Incomplete (0)</w:t>
            </w:r>
          </w:p>
        </w:tc>
      </w:tr>
      <w:tr w:rsidR="004D323B" w:rsidRPr="00B51B8A" w14:paraId="3BBFA65B" w14:textId="77777777" w:rsidTr="006F32B9">
        <w:tc>
          <w:tcPr>
            <w:tcW w:w="2172" w:type="dxa"/>
          </w:tcPr>
          <w:p w14:paraId="35C5ADD0" w14:textId="0A202927" w:rsidR="004D323B" w:rsidRPr="00B51B8A" w:rsidRDefault="00671F29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Online Instructions</w:t>
            </w:r>
          </w:p>
        </w:tc>
        <w:tc>
          <w:tcPr>
            <w:tcW w:w="1341" w:type="dxa"/>
          </w:tcPr>
          <w:p w14:paraId="47D601F3" w14:textId="26334C11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Evaluates whether </w:t>
            </w:r>
            <w:r w:rsidR="00671F29" w:rsidRPr="00671F29">
              <w:rPr>
                <w:rFonts w:asciiTheme="majorHAnsi" w:hAnsiTheme="majorHAnsi" w:cstheme="majorHAnsi"/>
                <w:sz w:val="16"/>
                <w:szCs w:val="16"/>
              </w:rPr>
              <w:t>a set of instructions</w:t>
            </w:r>
            <w:r w:rsidR="00671F29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was found and is uploaded or linked.</w:t>
            </w:r>
          </w:p>
        </w:tc>
        <w:tc>
          <w:tcPr>
            <w:tcW w:w="733" w:type="dxa"/>
          </w:tcPr>
          <w:p w14:paraId="597DD62A" w14:textId="661FAC2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09261271" w14:textId="00F9EFE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33</w:t>
            </w:r>
          </w:p>
        </w:tc>
        <w:tc>
          <w:tcPr>
            <w:tcW w:w="1063" w:type="dxa"/>
          </w:tcPr>
          <w:p w14:paraId="1EFA2D4E" w14:textId="120EDED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</w:tcPr>
          <w:p w14:paraId="7BA9C3B9" w14:textId="7BBF0CDE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Document is </w:t>
            </w:r>
            <w:r w:rsidR="00671F29">
              <w:rPr>
                <w:rFonts w:asciiTheme="majorHAnsi" w:hAnsiTheme="majorHAnsi" w:cstheme="majorHAnsi"/>
                <w:sz w:val="16"/>
                <w:szCs w:val="16"/>
              </w:rPr>
              <w:t>online instructions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. It has been uploaded or linked. </w:t>
            </w:r>
          </w:p>
        </w:tc>
        <w:tc>
          <w:tcPr>
            <w:tcW w:w="450" w:type="dxa"/>
          </w:tcPr>
          <w:p w14:paraId="1E92755E" w14:textId="6A0492F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364AAC86" w14:textId="4995CCAE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</w:tcPr>
          <w:p w14:paraId="3AC69521" w14:textId="6A0A0502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Document is </w:t>
            </w:r>
            <w:proofErr w:type="spellStart"/>
            <w:proofErr w:type="gramStart"/>
            <w:r w:rsidR="003F21D9" w:rsidRPr="00B51B8A">
              <w:rPr>
                <w:rFonts w:asciiTheme="majorHAnsi" w:hAnsiTheme="majorHAnsi" w:cstheme="majorHAnsi"/>
                <w:sz w:val="16"/>
                <w:szCs w:val="16"/>
              </w:rPr>
              <w:t>a</w:t>
            </w:r>
            <w:proofErr w:type="spellEnd"/>
            <w:proofErr w:type="gramEnd"/>
            <w:r w:rsidR="003F21D9"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="00671F29">
              <w:rPr>
                <w:rFonts w:asciiTheme="majorHAnsi" w:hAnsiTheme="majorHAnsi" w:cstheme="majorHAnsi"/>
                <w:sz w:val="16"/>
                <w:szCs w:val="16"/>
              </w:rPr>
              <w:t>online instructions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, but the provided link does not work, or uploaded file cannot be opened. </w:t>
            </w:r>
          </w:p>
        </w:tc>
        <w:tc>
          <w:tcPr>
            <w:tcW w:w="270" w:type="dxa"/>
          </w:tcPr>
          <w:p w14:paraId="099015CC" w14:textId="683547A2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0BECDAD0" w14:textId="5575C4A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</w:tcPr>
          <w:p w14:paraId="6F53F5D1" w14:textId="61C8DF77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Document is not </w:t>
            </w:r>
            <w:proofErr w:type="spellStart"/>
            <w:proofErr w:type="gramStart"/>
            <w:r w:rsidR="003F21D9" w:rsidRPr="00B51B8A">
              <w:rPr>
                <w:rFonts w:asciiTheme="majorHAnsi" w:hAnsiTheme="majorHAnsi" w:cstheme="majorHAnsi"/>
                <w:sz w:val="16"/>
                <w:szCs w:val="16"/>
              </w:rPr>
              <w:t>a</w:t>
            </w:r>
            <w:proofErr w:type="spellEnd"/>
            <w:proofErr w:type="gramEnd"/>
            <w:r w:rsidR="003F21D9"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="00671F29">
              <w:rPr>
                <w:rFonts w:asciiTheme="majorHAnsi" w:hAnsiTheme="majorHAnsi" w:cstheme="majorHAnsi"/>
                <w:sz w:val="16"/>
                <w:szCs w:val="16"/>
              </w:rPr>
              <w:t>online instructions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. It has been uploaded or linked.</w:t>
            </w:r>
          </w:p>
        </w:tc>
        <w:tc>
          <w:tcPr>
            <w:tcW w:w="810" w:type="dxa"/>
          </w:tcPr>
          <w:p w14:paraId="730ADD5D" w14:textId="6DC1DB5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6B0C7099" w14:textId="01993CD0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</w:tcPr>
          <w:p w14:paraId="030A432C" w14:textId="55BDBD1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Document has not been uploaded or linked.</w:t>
            </w:r>
          </w:p>
        </w:tc>
      </w:tr>
      <w:tr w:rsidR="004D323B" w:rsidRPr="00B51B8A" w14:paraId="17F11416" w14:textId="77777777" w:rsidTr="006F32B9">
        <w:tc>
          <w:tcPr>
            <w:tcW w:w="2172" w:type="dxa"/>
            <w:shd w:val="clear" w:color="auto" w:fill="F2F2F2" w:themeFill="background1" w:themeFillShade="F2"/>
          </w:tcPr>
          <w:p w14:paraId="425DD3D1" w14:textId="5347E74E" w:rsidR="004D323B" w:rsidRPr="00B51B8A" w:rsidRDefault="004D323B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Part 1: Original Post</w:t>
            </w:r>
          </w:p>
        </w:tc>
        <w:tc>
          <w:tcPr>
            <w:tcW w:w="1341" w:type="dxa"/>
            <w:shd w:val="clear" w:color="auto" w:fill="F2F2F2" w:themeFill="background1" w:themeFillShade="F2"/>
          </w:tcPr>
          <w:p w14:paraId="2AFEBE6C" w14:textId="6B26707B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Considers whether the original post fully addresses all required questions using specific details from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the </w:t>
            </w:r>
            <w:r w:rsidR="00671F29">
              <w:rPr>
                <w:rFonts w:asciiTheme="majorHAnsi" w:hAnsiTheme="majorHAnsi" w:cstheme="majorHAnsi"/>
                <w:sz w:val="16"/>
                <w:szCs w:val="16"/>
              </w:rPr>
              <w:t>online instructions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</w:p>
        </w:tc>
        <w:tc>
          <w:tcPr>
            <w:tcW w:w="733" w:type="dxa"/>
          </w:tcPr>
          <w:p w14:paraId="0E1E9384" w14:textId="277CD5F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02064"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2A669F37" w14:textId="2B5BFD12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34</w:t>
            </w:r>
          </w:p>
        </w:tc>
        <w:tc>
          <w:tcPr>
            <w:tcW w:w="1063" w:type="dxa"/>
          </w:tcPr>
          <w:p w14:paraId="0866B409" w14:textId="68730E8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  <w:shd w:val="clear" w:color="auto" w:fill="F2F2F2" w:themeFill="background1" w:themeFillShade="F2"/>
          </w:tcPr>
          <w:p w14:paraId="2493D2D7" w14:textId="53FCA0FD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Original post fully addresses all required questions with clear, specific, </w:t>
            </w:r>
            <w:r w:rsidR="00671F29">
              <w:rPr>
                <w:rFonts w:asciiTheme="majorHAnsi" w:hAnsiTheme="majorHAnsi" w:cstheme="majorHAnsi"/>
                <w:sz w:val="16"/>
                <w:szCs w:val="16"/>
              </w:rPr>
              <w:t>details from the online instructions.</w:t>
            </w:r>
          </w:p>
        </w:tc>
        <w:tc>
          <w:tcPr>
            <w:tcW w:w="450" w:type="dxa"/>
          </w:tcPr>
          <w:p w14:paraId="51890CA2" w14:textId="443E8D9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E7FF9"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191ABD24" w14:textId="3A1C38C7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560C5ABF" w14:textId="7AA52B0C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Original post addresses most of the required questions, but some responses lack detail, clarity, or strong connection to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the </w:t>
            </w:r>
            <w:r w:rsidR="00671F29">
              <w:rPr>
                <w:rFonts w:asciiTheme="majorHAnsi" w:hAnsiTheme="majorHAnsi" w:cstheme="majorHAnsi"/>
                <w:sz w:val="16"/>
                <w:szCs w:val="16"/>
              </w:rPr>
              <w:t>online instructions.</w:t>
            </w:r>
          </w:p>
        </w:tc>
        <w:tc>
          <w:tcPr>
            <w:tcW w:w="270" w:type="dxa"/>
          </w:tcPr>
          <w:p w14:paraId="72A4439B" w14:textId="1FAB7D0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5749329F" w14:textId="4A394D6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330226A8" w14:textId="7DD108BD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Original post addresses some required questions, but several elements are missing, unclear, or overly general. Explanations may be uneven or not fully developed.</w:t>
            </w:r>
          </w:p>
        </w:tc>
        <w:tc>
          <w:tcPr>
            <w:tcW w:w="810" w:type="dxa"/>
          </w:tcPr>
          <w:p w14:paraId="7A3A320F" w14:textId="697A87A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570E9D25" w14:textId="2C45006B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  <w:shd w:val="clear" w:color="auto" w:fill="F2F2F2" w:themeFill="background1" w:themeFillShade="F2"/>
          </w:tcPr>
          <w:p w14:paraId="7491C9A1" w14:textId="404BA8A6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Original post is missing or incomplete. Little or no evidence of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engagement with the </w:t>
            </w:r>
            <w:r w:rsidR="00671F29">
              <w:rPr>
                <w:rFonts w:asciiTheme="majorHAnsi" w:hAnsiTheme="majorHAnsi" w:cstheme="majorHAnsi"/>
                <w:sz w:val="16"/>
                <w:szCs w:val="16"/>
              </w:rPr>
              <w:t>online instructions.</w:t>
            </w:r>
          </w:p>
        </w:tc>
      </w:tr>
      <w:tr w:rsidR="004D323B" w:rsidRPr="00B51B8A" w14:paraId="15E8223C" w14:textId="77777777" w:rsidTr="006F32B9">
        <w:tc>
          <w:tcPr>
            <w:tcW w:w="2172" w:type="dxa"/>
          </w:tcPr>
          <w:p w14:paraId="169C475E" w14:textId="55261A7E" w:rsidR="004D323B" w:rsidRPr="00B51B8A" w:rsidRDefault="004D323B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Part 2: Reply to a Classmate</w:t>
            </w:r>
            <w:r w:rsidR="003F21D9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1341" w:type="dxa"/>
          </w:tcPr>
          <w:p w14:paraId="029352D4" w14:textId="142043B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Measures the quality of the response to classmate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733" w:type="dxa"/>
          </w:tcPr>
          <w:p w14:paraId="231E3C3B" w14:textId="7B28AEB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02064"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0112B890" w14:textId="2ACCEF4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33</w:t>
            </w:r>
          </w:p>
        </w:tc>
        <w:tc>
          <w:tcPr>
            <w:tcW w:w="1063" w:type="dxa"/>
          </w:tcPr>
          <w:p w14:paraId="772E1F38" w14:textId="543620B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</w:tcPr>
          <w:p w14:paraId="046A9D8B" w14:textId="059CD47C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Repl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ies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respond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thoughtfully to classmate</w:t>
            </w:r>
            <w:r w:rsidR="00671F29">
              <w:rPr>
                <w:rFonts w:asciiTheme="majorHAnsi" w:hAnsiTheme="majorHAnsi" w:cstheme="majorHAnsi"/>
                <w:sz w:val="16"/>
                <w:szCs w:val="16"/>
              </w:rPr>
              <w:t>’s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post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450" w:type="dxa"/>
          </w:tcPr>
          <w:p w14:paraId="7D8B3D99" w14:textId="28892AFD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E7FF9"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6E26810E" w14:textId="0D1E981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</w:tcPr>
          <w:p w14:paraId="092AA069" w14:textId="473A25B8" w:rsidR="004D323B" w:rsidRPr="00B51B8A" w:rsidRDefault="003F21D9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Repl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ies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respond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thoughtfully to classmate</w:t>
            </w:r>
            <w:r w:rsidR="00671F29">
              <w:rPr>
                <w:rFonts w:asciiTheme="majorHAnsi" w:hAnsiTheme="majorHAnsi" w:cstheme="majorHAnsi"/>
                <w:sz w:val="16"/>
                <w:szCs w:val="16"/>
              </w:rPr>
              <w:t>’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s post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s</w:t>
            </w:r>
            <w:r w:rsidR="004D323B"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and complete most required elements, but one element is underdeveloped or vague.</w:t>
            </w:r>
          </w:p>
        </w:tc>
        <w:tc>
          <w:tcPr>
            <w:tcW w:w="270" w:type="dxa"/>
          </w:tcPr>
          <w:p w14:paraId="64B0ADED" w14:textId="45F078E6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061C0DBE" w14:textId="19DF436E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</w:tcPr>
          <w:p w14:paraId="4358977D" w14:textId="5CC4268B" w:rsidR="004D323B" w:rsidRPr="00B51B8A" w:rsidRDefault="00671F29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671F29">
              <w:rPr>
                <w:rFonts w:asciiTheme="majorHAnsi" w:hAnsiTheme="majorHAnsi" w:cstheme="majorHAnsi"/>
                <w:sz w:val="16"/>
                <w:szCs w:val="16"/>
              </w:rPr>
              <w:t>Response is overly general, minimal, or focuses little on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 the classmate’s </w:t>
            </w:r>
            <w:proofErr w:type="gramStart"/>
            <w:r>
              <w:rPr>
                <w:rFonts w:asciiTheme="majorHAnsi" w:hAnsiTheme="majorHAnsi" w:cstheme="majorHAnsi"/>
                <w:sz w:val="16"/>
                <w:szCs w:val="16"/>
              </w:rPr>
              <w:t>post.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.</w:t>
            </w:r>
            <w:proofErr w:type="gramEnd"/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</w:tcPr>
          <w:p w14:paraId="2744C12F" w14:textId="012AC771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5FDFA653" w14:textId="7017808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</w:tcPr>
          <w:p w14:paraId="38B86ADB" w14:textId="7C3BEA91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No 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>repl</w:t>
            </w:r>
            <w:r w:rsidR="00671F29">
              <w:rPr>
                <w:rFonts w:asciiTheme="majorHAnsi" w:hAnsiTheme="majorHAnsi" w:cstheme="majorHAnsi"/>
                <w:sz w:val="16"/>
                <w:szCs w:val="16"/>
              </w:rPr>
              <w:t>y is</w:t>
            </w:r>
            <w:r w:rsidR="003F21D9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present or response do</w:t>
            </w:r>
            <w:r w:rsidR="00671F29">
              <w:rPr>
                <w:rFonts w:asciiTheme="majorHAnsi" w:hAnsiTheme="majorHAnsi" w:cstheme="majorHAnsi"/>
                <w:sz w:val="16"/>
                <w:szCs w:val="16"/>
              </w:rPr>
              <w:t>es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not meaningfully engage with a classmate</w:t>
            </w:r>
            <w:r w:rsidR="00671F29">
              <w:rPr>
                <w:rFonts w:asciiTheme="majorHAnsi" w:hAnsiTheme="majorHAnsi" w:cstheme="majorHAnsi"/>
                <w:sz w:val="16"/>
                <w:szCs w:val="16"/>
              </w:rPr>
              <w:t>’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s work.</w:t>
            </w:r>
          </w:p>
        </w:tc>
      </w:tr>
    </w:tbl>
    <w:p w14:paraId="385DE3E4" w14:textId="77777777" w:rsidR="00A06381" w:rsidRDefault="00A06381">
      <w:pPr>
        <w:rPr>
          <w:rFonts w:asciiTheme="majorHAnsi" w:hAnsiTheme="majorHAnsi" w:cstheme="majorHAnsi"/>
        </w:rPr>
      </w:pPr>
    </w:p>
    <w:sectPr w:rsidR="00A06381" w:rsidSect="007620C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107775">
    <w:abstractNumId w:val="8"/>
  </w:num>
  <w:num w:numId="2" w16cid:durableId="243808834">
    <w:abstractNumId w:val="6"/>
  </w:num>
  <w:num w:numId="3" w16cid:durableId="1986006179">
    <w:abstractNumId w:val="5"/>
  </w:num>
  <w:num w:numId="4" w16cid:durableId="1630551861">
    <w:abstractNumId w:val="4"/>
  </w:num>
  <w:num w:numId="5" w16cid:durableId="1938980400">
    <w:abstractNumId w:val="7"/>
  </w:num>
  <w:num w:numId="6" w16cid:durableId="1973289908">
    <w:abstractNumId w:val="3"/>
  </w:num>
  <w:num w:numId="7" w16cid:durableId="896432129">
    <w:abstractNumId w:val="2"/>
  </w:num>
  <w:num w:numId="8" w16cid:durableId="657349564">
    <w:abstractNumId w:val="1"/>
  </w:num>
  <w:num w:numId="9" w16cid:durableId="86529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BBE"/>
    <w:rsid w:val="0006063C"/>
    <w:rsid w:val="000A5606"/>
    <w:rsid w:val="0013332A"/>
    <w:rsid w:val="00150202"/>
    <w:rsid w:val="0015074B"/>
    <w:rsid w:val="00223591"/>
    <w:rsid w:val="0029639D"/>
    <w:rsid w:val="00326F90"/>
    <w:rsid w:val="003C6C32"/>
    <w:rsid w:val="003F21D9"/>
    <w:rsid w:val="0042527C"/>
    <w:rsid w:val="004D323B"/>
    <w:rsid w:val="0057016E"/>
    <w:rsid w:val="00647DA6"/>
    <w:rsid w:val="00671F29"/>
    <w:rsid w:val="006F32B9"/>
    <w:rsid w:val="007620C2"/>
    <w:rsid w:val="007C7BAA"/>
    <w:rsid w:val="00871C32"/>
    <w:rsid w:val="00892607"/>
    <w:rsid w:val="00A06381"/>
    <w:rsid w:val="00A129A2"/>
    <w:rsid w:val="00AA1D8D"/>
    <w:rsid w:val="00B47730"/>
    <w:rsid w:val="00B51B8A"/>
    <w:rsid w:val="00C9003C"/>
    <w:rsid w:val="00CB0664"/>
    <w:rsid w:val="00D44AB6"/>
    <w:rsid w:val="00E13B6A"/>
    <w:rsid w:val="00FA14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5196FC-E5E8-4383-A258-1BD77826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4</cp:revision>
  <dcterms:created xsi:type="dcterms:W3CDTF">2026-01-22T05:31:00Z</dcterms:created>
  <dcterms:modified xsi:type="dcterms:W3CDTF">2026-01-22T05:45:00Z</dcterms:modified>
  <cp:category/>
</cp:coreProperties>
</file>