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Informational Report for Non-Expert Readers – Rubric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Criteria</w:t>
            </w:r>
          </w:p>
        </w:tc>
        <w:tc>
          <w:tcPr>
            <w:tcW w:type="dxa" w:w="1234"/>
          </w:tcPr>
          <w:p>
            <w:r>
              <w:t>Description</w:t>
            </w:r>
          </w:p>
        </w:tc>
        <w:tc>
          <w:tcPr>
            <w:tcW w:type="dxa" w:w="1234"/>
          </w:tcPr>
          <w:p>
            <w:r>
              <w:t>Exceeds Expectations</w:t>
            </w:r>
          </w:p>
        </w:tc>
        <w:tc>
          <w:tcPr>
            <w:tcW w:type="dxa" w:w="1234"/>
          </w:tcPr>
          <w:p>
            <w:r>
              <w:t>Meets Expectations</w:t>
            </w:r>
          </w:p>
        </w:tc>
        <w:tc>
          <w:tcPr>
            <w:tcW w:type="dxa" w:w="1234"/>
          </w:tcPr>
          <w:p>
            <w:r>
              <w:t>Almost Meets Expectations</w:t>
            </w:r>
          </w:p>
        </w:tc>
        <w:tc>
          <w:tcPr>
            <w:tcW w:type="dxa" w:w="1234"/>
          </w:tcPr>
          <w:p>
            <w:r>
              <w:t>Needs Work to Meet Expectations</w:t>
            </w:r>
          </w:p>
        </w:tc>
        <w:tc>
          <w:tcPr>
            <w:tcW w:type="dxa" w:w="1234"/>
          </w:tcPr>
          <w:p>
            <w:r>
              <w:t>Missing or Incomplete</w:t>
            </w:r>
          </w:p>
        </w:tc>
      </w:tr>
      <w:tr>
        <w:tc>
          <w:tcPr>
            <w:tcW w:type="dxa" w:w="1234"/>
          </w:tcPr>
          <w:p>
            <w:r>
              <w:t>Title Page &amp; Executive Summary</w:t>
            </w:r>
          </w:p>
        </w:tc>
        <w:tc>
          <w:tcPr>
            <w:tcW w:type="dxa" w:w="1234"/>
          </w:tcPr>
          <w:p>
            <w:r>
              <w:t>Includes a complete title page and concise executive summary that previews purpose, scope, and findings.</w:t>
            </w:r>
          </w:p>
        </w:tc>
        <w:tc>
          <w:tcPr>
            <w:tcW w:type="dxa" w:w="1234"/>
          </w:tcPr>
          <w:p>
            <w:r>
              <w:t>Includes all elements; summary is clear, well-structured, and reader-focused.</w:t>
            </w:r>
          </w:p>
        </w:tc>
        <w:tc>
          <w:tcPr>
            <w:tcW w:type="dxa" w:w="1234"/>
          </w:tcPr>
          <w:p>
            <w:r>
              <w:t>Includes required elements with clear purpose and summary; no errors.</w:t>
            </w:r>
          </w:p>
        </w:tc>
        <w:tc>
          <w:tcPr>
            <w:tcW w:type="dxa" w:w="1234"/>
          </w:tcPr>
          <w:p>
            <w:r>
              <w:t>Includes most elements; summary may lack clarity or concision.</w:t>
            </w:r>
          </w:p>
        </w:tc>
        <w:tc>
          <w:tcPr>
            <w:tcW w:type="dxa" w:w="1234"/>
          </w:tcPr>
          <w:p>
            <w:r>
              <w:t>Missing some required elements or poorly organized.</w:t>
            </w:r>
          </w:p>
        </w:tc>
        <w:tc>
          <w:tcPr>
            <w:tcW w:type="dxa" w:w="1234"/>
          </w:tcPr>
          <w:p>
            <w:r>
              <w:t>Lacks title page or executive summary.</w:t>
            </w:r>
          </w:p>
        </w:tc>
      </w:tr>
      <w:tr>
        <w:tc>
          <w:tcPr>
            <w:tcW w:type="dxa" w:w="1234"/>
          </w:tcPr>
          <w:p>
            <w:r>
              <w:t>Introduction</w:t>
            </w:r>
          </w:p>
        </w:tc>
        <w:tc>
          <w:tcPr>
            <w:tcW w:type="dxa" w:w="1234"/>
          </w:tcPr>
          <w:p>
            <w:r>
              <w:t>Defines topic, purpose, audience, and scope; provides clear background for non-experts.</w:t>
            </w:r>
          </w:p>
        </w:tc>
        <w:tc>
          <w:tcPr>
            <w:tcW w:type="dxa" w:w="1234"/>
          </w:tcPr>
          <w:p>
            <w:r>
              <w:t>Fully addresses all elements with clarity and precision; excellent audience framing.</w:t>
            </w:r>
          </w:p>
        </w:tc>
        <w:tc>
          <w:tcPr>
            <w:tcW w:type="dxa" w:w="1234"/>
          </w:tcPr>
          <w:p>
            <w:r>
              <w:t>Clearly defines topic, purpose, audience, and scope; no errors.</w:t>
            </w:r>
          </w:p>
        </w:tc>
        <w:tc>
          <w:tcPr>
            <w:tcW w:type="dxa" w:w="1234"/>
          </w:tcPr>
          <w:p>
            <w:r>
              <w:t>Covers topic but may miss one element or use vague language.</w:t>
            </w:r>
          </w:p>
        </w:tc>
        <w:tc>
          <w:tcPr>
            <w:tcW w:type="dxa" w:w="1234"/>
          </w:tcPr>
          <w:p>
            <w:r>
              <w:t>Weak or unclear introduction; lacks focus or reader orientation.</w:t>
            </w:r>
          </w:p>
        </w:tc>
        <w:tc>
          <w:tcPr>
            <w:tcW w:type="dxa" w:w="1234"/>
          </w:tcPr>
          <w:p>
            <w:r>
              <w:t>Missing or incomplete introduction.</w:t>
            </w:r>
          </w:p>
        </w:tc>
      </w:tr>
      <w:tr>
        <w:tc>
          <w:tcPr>
            <w:tcW w:type="dxa" w:w="1234"/>
          </w:tcPr>
          <w:p>
            <w:r>
              <w:t>Discussion: Organization</w:t>
            </w:r>
          </w:p>
        </w:tc>
        <w:tc>
          <w:tcPr>
            <w:tcW w:type="dxa" w:w="1234"/>
          </w:tcPr>
          <w:p>
            <w:r>
              <w:t>Uses a clear, logical structure (topical, chronological, cause–effect, comparative, or problem–background).</w:t>
            </w:r>
          </w:p>
        </w:tc>
        <w:tc>
          <w:tcPr>
            <w:tcW w:type="dxa" w:w="1234"/>
          </w:tcPr>
          <w:p>
            <w:r>
              <w:t>Structure enhances comprehension; sections and headings are cohesive.</w:t>
            </w:r>
          </w:p>
        </w:tc>
        <w:tc>
          <w:tcPr>
            <w:tcW w:type="dxa" w:w="1234"/>
          </w:tcPr>
          <w:p>
            <w:r>
              <w:t>Logical and consistent structure supports understanding; no errors.</w:t>
            </w:r>
          </w:p>
        </w:tc>
        <w:tc>
          <w:tcPr>
            <w:tcW w:type="dxa" w:w="1234"/>
          </w:tcPr>
          <w:p>
            <w:r>
              <w:t>Organization uneven or transitions weak; structure mostly clear.</w:t>
            </w:r>
          </w:p>
        </w:tc>
        <w:tc>
          <w:tcPr>
            <w:tcW w:type="dxa" w:w="1234"/>
          </w:tcPr>
          <w:p>
            <w:r>
              <w:t>Lacks coherence or clear organization; hard to follow.</w:t>
            </w:r>
          </w:p>
        </w:tc>
        <w:tc>
          <w:tcPr>
            <w:tcW w:type="dxa" w:w="1234"/>
          </w:tcPr>
          <w:p>
            <w:r>
              <w:t>Discussion missing or largely incomplete.</w:t>
            </w:r>
          </w:p>
        </w:tc>
      </w:tr>
      <w:tr>
        <w:tc>
          <w:tcPr>
            <w:tcW w:type="dxa" w:w="1234"/>
          </w:tcPr>
          <w:p>
            <w:r>
              <w:t>Discussion: Content Development</w:t>
            </w:r>
          </w:p>
        </w:tc>
        <w:tc>
          <w:tcPr>
            <w:tcW w:type="dxa" w:w="1234"/>
          </w:tcPr>
          <w:p>
            <w:r>
              <w:t>Explains topic thoroughly with definitions, background, examples, and expert perspectives.</w:t>
            </w:r>
          </w:p>
        </w:tc>
        <w:tc>
          <w:tcPr>
            <w:tcW w:type="dxa" w:w="1234"/>
          </w:tcPr>
          <w:p>
            <w:r>
              <w:t>Comprehensive, detailed, and accurate information throughout.</w:t>
            </w:r>
          </w:p>
        </w:tc>
        <w:tc>
          <w:tcPr>
            <w:tcW w:type="dxa" w:w="1234"/>
          </w:tcPr>
          <w:p>
            <w:r>
              <w:t>Includes sufficient factual detail and clear explanations; accurate and objective.</w:t>
            </w:r>
          </w:p>
        </w:tc>
        <w:tc>
          <w:tcPr>
            <w:tcW w:type="dxa" w:w="1234"/>
          </w:tcPr>
          <w:p>
            <w:r>
              <w:t>Adequate coverage but lacks depth, balance, or clarity in some areas.</w:t>
            </w:r>
          </w:p>
        </w:tc>
        <w:tc>
          <w:tcPr>
            <w:tcW w:type="dxa" w:w="1234"/>
          </w:tcPr>
          <w:p>
            <w:r>
              <w:t>Limited content or overreliance on generalizations; objectivity unclear.</w:t>
            </w:r>
          </w:p>
        </w:tc>
        <w:tc>
          <w:tcPr>
            <w:tcW w:type="dxa" w:w="1234"/>
          </w:tcPr>
          <w:p>
            <w:r>
              <w:t>Missing most required content or evidence.</w:t>
            </w:r>
          </w:p>
        </w:tc>
      </w:tr>
      <w:tr>
        <w:tc>
          <w:tcPr>
            <w:tcW w:type="dxa" w:w="1234"/>
          </w:tcPr>
          <w:p>
            <w:r>
              <w:t>Visual Aids</w:t>
            </w:r>
          </w:p>
        </w:tc>
        <w:tc>
          <w:tcPr>
            <w:tcW w:type="dxa" w:w="1234"/>
          </w:tcPr>
          <w:p>
            <w:r>
              <w:t>Includes 4+ relevant visuals (2+ data visualizations) with captions and textual integration.</w:t>
            </w:r>
          </w:p>
        </w:tc>
        <w:tc>
          <w:tcPr>
            <w:tcW w:type="dxa" w:w="1234"/>
          </w:tcPr>
          <w:p>
            <w:r>
              <w:t>Highly relevant, well-designed, clearly labeled, effectively integrated.</w:t>
            </w:r>
          </w:p>
        </w:tc>
        <w:tc>
          <w:tcPr>
            <w:tcW w:type="dxa" w:w="1234"/>
          </w:tcPr>
          <w:p>
            <w:r>
              <w:t>Includes 4+ appropriate visuals, correctly captioned and cited; no errors.</w:t>
            </w:r>
          </w:p>
        </w:tc>
        <w:tc>
          <w:tcPr>
            <w:tcW w:type="dxa" w:w="1234"/>
          </w:tcPr>
          <w:p>
            <w:r>
              <w:t>Visuals present but some lack clarity, labeling, or integration.</w:t>
            </w:r>
          </w:p>
        </w:tc>
        <w:tc>
          <w:tcPr>
            <w:tcW w:type="dxa" w:w="1234"/>
          </w:tcPr>
          <w:p>
            <w:r>
              <w:t>Few visuals or unclear purpose; captions or references missing.</w:t>
            </w:r>
          </w:p>
        </w:tc>
        <w:tc>
          <w:tcPr>
            <w:tcW w:type="dxa" w:w="1234"/>
          </w:tcPr>
          <w:p>
            <w:r>
              <w:t>No visuals or unrelated visuals included.</w:t>
            </w:r>
          </w:p>
        </w:tc>
      </w:tr>
      <w:tr>
        <w:tc>
          <w:tcPr>
            <w:tcW w:type="dxa" w:w="1234"/>
          </w:tcPr>
          <w:p>
            <w:r>
              <w:t>Objectivity &amp; Tone</w:t>
            </w:r>
          </w:p>
        </w:tc>
        <w:tc>
          <w:tcPr>
            <w:tcW w:type="dxa" w:w="1234"/>
          </w:tcPr>
          <w:p>
            <w:r>
              <w:t>Maintains neutral, third-person tone; presents multiple expert perspectives without bias.</w:t>
            </w:r>
          </w:p>
        </w:tc>
        <w:tc>
          <w:tcPr>
            <w:tcW w:type="dxa" w:w="1234"/>
          </w:tcPr>
          <w:p>
            <w:r>
              <w:t>Entirely objective, professional, consistent tone.</w:t>
            </w:r>
          </w:p>
        </w:tc>
        <w:tc>
          <w:tcPr>
            <w:tcW w:type="dxa" w:w="1234"/>
          </w:tcPr>
          <w:p>
            <w:r>
              <w:t>Maintains neutral tone; balanced expert perspectives; no errors.</w:t>
            </w:r>
          </w:p>
        </w:tc>
        <w:tc>
          <w:tcPr>
            <w:tcW w:type="dxa" w:w="1234"/>
          </w:tcPr>
          <w:p>
            <w:r>
              <w:t>Mostly objective; occasional biased wording or uneven balance.</w:t>
            </w:r>
          </w:p>
        </w:tc>
        <w:tc>
          <w:tcPr>
            <w:tcW w:type="dxa" w:w="1234"/>
          </w:tcPr>
          <w:p>
            <w:r>
              <w:t>Frequent subjectivity or unsupported claims; tone inappropriate.</w:t>
            </w:r>
          </w:p>
        </w:tc>
        <w:tc>
          <w:tcPr>
            <w:tcW w:type="dxa" w:w="1234"/>
          </w:tcPr>
          <w:p>
            <w:r>
              <w:t>Lacks objectivity or fails to address required perspectives.</w:t>
            </w:r>
          </w:p>
        </w:tc>
      </w:tr>
      <w:tr>
        <w:tc>
          <w:tcPr>
            <w:tcW w:type="dxa" w:w="1234"/>
          </w:tcPr>
          <w:p>
            <w:r>
              <w:t>Conclusion</w:t>
            </w:r>
          </w:p>
        </w:tc>
        <w:tc>
          <w:tcPr>
            <w:tcW w:type="dxa" w:w="1234"/>
          </w:tcPr>
          <w:p>
            <w:r>
              <w:t>Summarizes main findings and emphasizes significance; offers closure without argument or persuasion.</w:t>
            </w:r>
          </w:p>
        </w:tc>
        <w:tc>
          <w:tcPr>
            <w:tcW w:type="dxa" w:w="1234"/>
          </w:tcPr>
          <w:p>
            <w:r>
              <w:t>Clear, well-structured summary that reinforces purpose and key insights.</w:t>
            </w:r>
          </w:p>
        </w:tc>
        <w:tc>
          <w:tcPr>
            <w:tcW w:type="dxa" w:w="1234"/>
          </w:tcPr>
          <w:p>
            <w:r>
              <w:t>Accurately summarizes and provides closure; no errors.</w:t>
            </w:r>
          </w:p>
        </w:tc>
        <w:tc>
          <w:tcPr>
            <w:tcW w:type="dxa" w:w="1234"/>
          </w:tcPr>
          <w:p>
            <w:r>
              <w:t>Basic summary provided but may lack cohesion or significance.</w:t>
            </w:r>
          </w:p>
        </w:tc>
        <w:tc>
          <w:tcPr>
            <w:tcW w:type="dxa" w:w="1234"/>
          </w:tcPr>
          <w:p>
            <w:r>
              <w:t>Weak or abrupt conclusion; missing key points.</w:t>
            </w:r>
          </w:p>
        </w:tc>
        <w:tc>
          <w:tcPr>
            <w:tcW w:type="dxa" w:w="1234"/>
          </w:tcPr>
          <w:p>
            <w:r>
              <w:t>No conclusion or summary.</w:t>
            </w:r>
          </w:p>
        </w:tc>
      </w:tr>
      <w:tr>
        <w:tc>
          <w:tcPr>
            <w:tcW w:type="dxa" w:w="1234"/>
          </w:tcPr>
          <w:p>
            <w:r>
              <w:t>Visual &amp; Document Design</w:t>
            </w:r>
          </w:p>
        </w:tc>
        <w:tc>
          <w:tcPr>
            <w:tcW w:type="dxa" w:w="1234"/>
          </w:tcPr>
          <w:p>
            <w:r>
              <w:t>Demonstrates visual appeal, readability, and professional formatting (headings, spacing, alignment, fonts).</w:t>
            </w:r>
          </w:p>
        </w:tc>
        <w:tc>
          <w:tcPr>
            <w:tcW w:type="dxa" w:w="1234"/>
          </w:tcPr>
          <w:p>
            <w:r>
              <w:t>Visually engaging and professional throughout; enhances readability.</w:t>
            </w:r>
          </w:p>
        </w:tc>
        <w:tc>
          <w:tcPr>
            <w:tcW w:type="dxa" w:w="1234"/>
          </w:tcPr>
          <w:p>
            <w:r>
              <w:t>Follows all formatting requirements; clear and consistent.</w:t>
            </w:r>
          </w:p>
        </w:tc>
        <w:tc>
          <w:tcPr>
            <w:tcW w:type="dxa" w:w="1234"/>
          </w:tcPr>
          <w:p>
            <w:r>
              <w:t>Minor spacing, font, or alignment issues.</w:t>
            </w:r>
          </w:p>
        </w:tc>
        <w:tc>
          <w:tcPr>
            <w:tcW w:type="dxa" w:w="1234"/>
          </w:tcPr>
          <w:p>
            <w:r>
              <w:t>Formatting inconsistent or unprofessional.</w:t>
            </w:r>
          </w:p>
        </w:tc>
        <w:tc>
          <w:tcPr>
            <w:tcW w:type="dxa" w:w="1234"/>
          </w:tcPr>
          <w:p>
            <w:r>
              <w:t>Not formatted as a report.</w:t>
            </w:r>
          </w:p>
        </w:tc>
      </w:tr>
      <w:tr>
        <w:tc>
          <w:tcPr>
            <w:tcW w:type="dxa" w:w="1234"/>
          </w:tcPr>
          <w:p>
            <w:r>
              <w:t>Source Use &amp; Documentation</w:t>
            </w:r>
          </w:p>
        </w:tc>
        <w:tc>
          <w:tcPr>
            <w:tcW w:type="dxa" w:w="1234"/>
          </w:tcPr>
          <w:p>
            <w:r>
              <w:t>Uses 6–10 credible sources; integrates and cites accurately in discipline style.</w:t>
            </w:r>
          </w:p>
        </w:tc>
        <w:tc>
          <w:tcPr>
            <w:tcW w:type="dxa" w:w="1234"/>
          </w:tcPr>
          <w:p>
            <w:r>
              <w:t>All sources credible and smoothly integrated; citations perfect.</w:t>
            </w:r>
          </w:p>
        </w:tc>
        <w:tc>
          <w:tcPr>
            <w:tcW w:type="dxa" w:w="1234"/>
          </w:tcPr>
          <w:p>
            <w:r>
              <w:t>Uses required number of credible sources with correct citation format; no errors.</w:t>
            </w:r>
          </w:p>
        </w:tc>
        <w:tc>
          <w:tcPr>
            <w:tcW w:type="dxa" w:w="1234"/>
          </w:tcPr>
          <w:p>
            <w:r>
              <w:t>Uses credible sources but minor citation or integration errors.</w:t>
            </w:r>
          </w:p>
        </w:tc>
        <w:tc>
          <w:tcPr>
            <w:tcW w:type="dxa" w:w="1234"/>
          </w:tcPr>
          <w:p>
            <w:r>
              <w:t>Inconsistent or incorrect citation; weak source integration.</w:t>
            </w:r>
          </w:p>
        </w:tc>
        <w:tc>
          <w:tcPr>
            <w:tcW w:type="dxa" w:w="1234"/>
          </w:tcPr>
          <w:p>
            <w:r>
              <w:t>Missing or unreliable sources; documentation incomplete.</w:t>
            </w:r>
          </w:p>
        </w:tc>
      </w:tr>
      <w:tr>
        <w:tc>
          <w:tcPr>
            <w:tcW w:type="dxa" w:w="1234"/>
          </w:tcPr>
          <w:p>
            <w:r>
              <w:t>Audience Awareness &amp; Accessibility</w:t>
            </w:r>
          </w:p>
        </w:tc>
        <w:tc>
          <w:tcPr>
            <w:tcW w:type="dxa" w:w="1234"/>
          </w:tcPr>
          <w:p>
            <w:r>
              <w:t>Uses plain language, clear explanations, and definitions for non-experts.</w:t>
            </w:r>
          </w:p>
        </w:tc>
        <w:tc>
          <w:tcPr>
            <w:tcW w:type="dxa" w:w="1234"/>
          </w:tcPr>
          <w:p>
            <w:r>
              <w:t>Highly accessible; expertly simplifies complex ideas for readers.</w:t>
            </w:r>
          </w:p>
        </w:tc>
        <w:tc>
          <w:tcPr>
            <w:tcW w:type="dxa" w:w="1234"/>
          </w:tcPr>
          <w:p>
            <w:r>
              <w:t>Consistently clear and accessible; defines all necessary terms.</w:t>
            </w:r>
          </w:p>
        </w:tc>
        <w:tc>
          <w:tcPr>
            <w:tcW w:type="dxa" w:w="1234"/>
          </w:tcPr>
          <w:p>
            <w:r>
              <w:t>Mostly clear; may include occasional jargon or assumptions.</w:t>
            </w:r>
          </w:p>
        </w:tc>
        <w:tc>
          <w:tcPr>
            <w:tcW w:type="dxa" w:w="1234"/>
          </w:tcPr>
          <w:p>
            <w:r>
              <w:t>Overly technical or difficult for non-experts.</w:t>
            </w:r>
          </w:p>
        </w:tc>
        <w:tc>
          <w:tcPr>
            <w:tcW w:type="dxa" w:w="1234"/>
          </w:tcPr>
          <w:p>
            <w:r>
              <w:t>No evidence of audience awareness.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