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3B35" w14:textId="312B82C5" w:rsidR="009817D9" w:rsidRPr="00855447" w:rsidRDefault="00601820" w:rsidP="00855447">
      <w:pPr>
        <w:pStyle w:val="Title"/>
        <w:pBdr>
          <w:bottom w:val="single" w:sz="4" w:space="1" w:color="861F41" w:themeColor="accent1"/>
        </w:pBdr>
        <w:rPr>
          <w:rFonts w:ascii="Calibri" w:hAnsi="Calibri" w:cs="Calibri"/>
          <w:color w:val="861F41" w:themeColor="accent1"/>
          <w:sz w:val="48"/>
          <w:szCs w:val="48"/>
        </w:rPr>
      </w:pPr>
      <w:bookmarkStart w:id="0" w:name="_Hlk177866817"/>
      <w:r w:rsidRPr="00855447">
        <w:rPr>
          <w:rFonts w:ascii="Calibri" w:hAnsi="Calibri" w:cs="Calibri"/>
          <w:color w:val="861F41" w:themeColor="accent1"/>
          <w:sz w:val="48"/>
          <w:szCs w:val="48"/>
        </w:rPr>
        <w:t xml:space="preserve">First Group </w:t>
      </w:r>
      <w:r w:rsidR="009817D9" w:rsidRPr="00855447">
        <w:rPr>
          <w:rFonts w:ascii="Calibri" w:hAnsi="Calibri" w:cs="Calibri"/>
          <w:color w:val="861F41" w:themeColor="accent1"/>
          <w:sz w:val="48"/>
          <w:szCs w:val="48"/>
        </w:rPr>
        <w:t xml:space="preserve">Meeting </w:t>
      </w:r>
      <w:r w:rsidRPr="00855447">
        <w:rPr>
          <w:rFonts w:ascii="Calibri" w:hAnsi="Calibri" w:cs="Calibri"/>
          <w:color w:val="861F41" w:themeColor="accent1"/>
          <w:sz w:val="48"/>
          <w:szCs w:val="48"/>
        </w:rPr>
        <w:t>Agenda</w:t>
      </w:r>
    </w:p>
    <w:bookmarkEnd w:id="0"/>
    <w:p w14:paraId="78E99D0A" w14:textId="78FD73D4" w:rsidR="00601820" w:rsidRPr="00855447" w:rsidRDefault="009426A4"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Set-up your meeting minutes.</w:t>
      </w:r>
      <w:r w:rsidRPr="00855447">
        <w:rPr>
          <w:rFonts w:ascii="Calibri" w:hAnsi="Calibri" w:cs="Calibri"/>
          <w:b/>
          <w:bCs/>
          <w:sz w:val="24"/>
          <w:szCs w:val="24"/>
        </w:rPr>
        <w:br/>
      </w:r>
      <w:r w:rsidR="00601820" w:rsidRPr="00855447">
        <w:rPr>
          <w:rFonts w:ascii="Calibri" w:hAnsi="Calibri" w:cs="Calibri"/>
          <w:sz w:val="24"/>
          <w:szCs w:val="24"/>
        </w:rPr>
        <w:t>Choose a format for your meeting minutes and a person to record the minutes.</w:t>
      </w:r>
    </w:p>
    <w:p w14:paraId="495B7030" w14:textId="061CDFD1" w:rsidR="009817D9" w:rsidRPr="00855447" w:rsidRDefault="009817D9" w:rsidP="00A074F9">
      <w:pPr>
        <w:pStyle w:val="ListParagraph"/>
        <w:numPr>
          <w:ilvl w:val="0"/>
          <w:numId w:val="2"/>
        </w:numPr>
        <w:spacing w:after="300" w:line="240" w:lineRule="auto"/>
        <w:ind w:left="360"/>
        <w:contextualSpacing w:val="0"/>
        <w:rPr>
          <w:rFonts w:ascii="Calibri" w:hAnsi="Calibri" w:cs="Calibri"/>
          <w:b/>
          <w:bCs/>
          <w:sz w:val="24"/>
          <w:szCs w:val="24"/>
        </w:rPr>
      </w:pPr>
      <w:r w:rsidRPr="00855447">
        <w:rPr>
          <w:rFonts w:ascii="Calibri" w:hAnsi="Calibri" w:cs="Calibri"/>
          <w:b/>
          <w:bCs/>
          <w:sz w:val="24"/>
          <w:szCs w:val="24"/>
        </w:rPr>
        <w:t xml:space="preserve">Add items to your agenda </w:t>
      </w:r>
      <w:r w:rsidR="00EF587E" w:rsidRPr="00855447">
        <w:rPr>
          <w:rFonts w:ascii="Calibri" w:hAnsi="Calibri" w:cs="Calibri"/>
          <w:b/>
          <w:bCs/>
          <w:sz w:val="24"/>
          <w:szCs w:val="24"/>
        </w:rPr>
        <w:t>if</w:t>
      </w:r>
      <w:r w:rsidRPr="00855447">
        <w:rPr>
          <w:rFonts w:ascii="Calibri" w:hAnsi="Calibri" w:cs="Calibri"/>
          <w:b/>
          <w:bCs/>
          <w:sz w:val="24"/>
          <w:szCs w:val="24"/>
        </w:rPr>
        <w:t xml:space="preserve"> desired. </w:t>
      </w:r>
    </w:p>
    <w:p w14:paraId="53EBB91A" w14:textId="12CE1013" w:rsidR="009817D9" w:rsidRPr="00855447" w:rsidRDefault="009817D9"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Establish Team Member Roles and Responsibilities</w:t>
      </w:r>
      <w:r w:rsidR="00601820" w:rsidRPr="00855447">
        <w:rPr>
          <w:rFonts w:ascii="Calibri" w:hAnsi="Calibri" w:cs="Calibri"/>
          <w:b/>
          <w:bCs/>
          <w:sz w:val="24"/>
          <w:szCs w:val="24"/>
        </w:rPr>
        <w:br/>
      </w:r>
      <w:r w:rsidR="00EF587E" w:rsidRPr="00855447">
        <w:rPr>
          <w:rFonts w:ascii="Calibri" w:hAnsi="Calibri" w:cs="Calibri"/>
          <w:sz w:val="24"/>
          <w:szCs w:val="24"/>
        </w:rPr>
        <w:t xml:space="preserve">Choose a specific role(s) for each </w:t>
      </w:r>
      <w:r w:rsidR="00601820" w:rsidRPr="00855447">
        <w:rPr>
          <w:rFonts w:ascii="Calibri" w:hAnsi="Calibri" w:cs="Calibri"/>
          <w:sz w:val="24"/>
          <w:szCs w:val="24"/>
        </w:rPr>
        <w:t xml:space="preserve">member of your group. For instance, your team should choose a Group Leader, who will make sure everyone is taking care of the tasks they agree to. Find examples of team roles </w:t>
      </w:r>
      <w:r w:rsidR="009426A4" w:rsidRPr="00855447">
        <w:rPr>
          <w:rFonts w:ascii="Calibri" w:hAnsi="Calibri" w:cs="Calibri"/>
          <w:sz w:val="24"/>
          <w:szCs w:val="24"/>
        </w:rPr>
        <w:t xml:space="preserve">and additional requirements </w:t>
      </w:r>
      <w:r w:rsidR="00601820" w:rsidRPr="00855447">
        <w:rPr>
          <w:rFonts w:ascii="Calibri" w:hAnsi="Calibri" w:cs="Calibri"/>
          <w:sz w:val="24"/>
          <w:szCs w:val="24"/>
        </w:rPr>
        <w:t xml:space="preserve">on </w:t>
      </w:r>
      <w:r w:rsidR="00EF587E" w:rsidRPr="00855447">
        <w:rPr>
          <w:rFonts w:ascii="Calibri" w:hAnsi="Calibri" w:cs="Calibri"/>
          <w:sz w:val="24"/>
          <w:szCs w:val="24"/>
        </w:rPr>
        <w:t xml:space="preserve">the </w:t>
      </w:r>
      <w:hyperlink r:id="rId7" w:history="1">
        <w:r w:rsidR="00601820" w:rsidRPr="00855447">
          <w:rPr>
            <w:rStyle w:val="Hyperlink"/>
            <w:rFonts w:ascii="Calibri" w:hAnsi="Calibri" w:cs="Calibri"/>
            <w:sz w:val="24"/>
            <w:szCs w:val="24"/>
          </w:rPr>
          <w:t>Group Roles page</w:t>
        </w:r>
      </w:hyperlink>
      <w:r w:rsidR="00601820" w:rsidRPr="00855447">
        <w:rPr>
          <w:rFonts w:ascii="Calibri" w:hAnsi="Calibri" w:cs="Calibri"/>
          <w:sz w:val="24"/>
          <w:szCs w:val="24"/>
        </w:rPr>
        <w:t>.</w:t>
      </w:r>
    </w:p>
    <w:p w14:paraId="15290838" w14:textId="595922CB" w:rsidR="009817D9" w:rsidRPr="00855447" w:rsidRDefault="009817D9"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List Your Team Member Expectations</w:t>
      </w:r>
      <w:r w:rsidR="00EF587E" w:rsidRPr="00855447">
        <w:rPr>
          <w:rFonts w:ascii="Calibri" w:hAnsi="Calibri" w:cs="Calibri"/>
          <w:b/>
          <w:bCs/>
          <w:sz w:val="24"/>
          <w:szCs w:val="24"/>
        </w:rPr>
        <w:br/>
      </w:r>
      <w:r w:rsidR="00EF587E" w:rsidRPr="00855447">
        <w:rPr>
          <w:rFonts w:ascii="Calibri" w:hAnsi="Calibri" w:cs="Calibri"/>
          <w:sz w:val="24"/>
          <w:szCs w:val="24"/>
        </w:rPr>
        <w:t xml:space="preserve">Create a list of guidelines that your group will follow. </w:t>
      </w:r>
      <w:r w:rsidR="009426A4" w:rsidRPr="00855447">
        <w:rPr>
          <w:rFonts w:ascii="Calibri" w:hAnsi="Calibri" w:cs="Calibri"/>
          <w:sz w:val="24"/>
          <w:szCs w:val="24"/>
        </w:rPr>
        <w:t xml:space="preserve">An example expectation is Attend all team meetings. You can begin with </w:t>
      </w:r>
      <w:r w:rsidR="00EF587E" w:rsidRPr="00855447">
        <w:rPr>
          <w:rFonts w:ascii="Calibri" w:hAnsi="Calibri" w:cs="Calibri"/>
          <w:sz w:val="24"/>
          <w:szCs w:val="24"/>
        </w:rPr>
        <w:t>principles you agree</w:t>
      </w:r>
      <w:r w:rsidR="009426A4" w:rsidRPr="00855447">
        <w:rPr>
          <w:rFonts w:ascii="Calibri" w:hAnsi="Calibri" w:cs="Calibri"/>
          <w:sz w:val="24"/>
          <w:szCs w:val="24"/>
        </w:rPr>
        <w:t>d</w:t>
      </w:r>
      <w:r w:rsidR="00EF587E" w:rsidRPr="00855447">
        <w:rPr>
          <w:rFonts w:ascii="Calibri" w:hAnsi="Calibri" w:cs="Calibri"/>
          <w:sz w:val="24"/>
          <w:szCs w:val="24"/>
        </w:rPr>
        <w:t xml:space="preserve"> on </w:t>
      </w:r>
      <w:r w:rsidR="00154D71" w:rsidRPr="00855447">
        <w:rPr>
          <w:rFonts w:ascii="Calibri" w:hAnsi="Calibri" w:cs="Calibri"/>
          <w:sz w:val="24"/>
          <w:szCs w:val="24"/>
        </w:rPr>
        <w:t>during</w:t>
      </w:r>
      <w:r w:rsidR="00EF587E" w:rsidRPr="00855447">
        <w:rPr>
          <w:rFonts w:ascii="Calibri" w:hAnsi="Calibri" w:cs="Calibri"/>
          <w:sz w:val="24"/>
          <w:szCs w:val="24"/>
        </w:rPr>
        <w:t xml:space="preserve"> your Code of Ethics Discussion. Check the “</w:t>
      </w:r>
      <w:hyperlink r:id="rId8" w:anchor="page=9" w:history="1">
        <w:r w:rsidR="00EF587E" w:rsidRPr="00855447">
          <w:rPr>
            <w:rStyle w:val="Hyperlink"/>
            <w:rFonts w:ascii="Calibri" w:hAnsi="Calibri" w:cs="Calibri"/>
            <w:sz w:val="24"/>
            <w:szCs w:val="24"/>
          </w:rPr>
          <w:t>How to Support Every Group Member</w:t>
        </w:r>
      </w:hyperlink>
      <w:r w:rsidR="00EF587E" w:rsidRPr="00855447">
        <w:rPr>
          <w:rFonts w:ascii="Calibri" w:hAnsi="Calibri" w:cs="Calibri"/>
          <w:sz w:val="24"/>
          <w:szCs w:val="24"/>
        </w:rPr>
        <w:t>” section of the Teamwork &amp; Collaboration Guide for</w:t>
      </w:r>
      <w:r w:rsidR="009426A4" w:rsidRPr="00855447">
        <w:rPr>
          <w:rFonts w:ascii="Calibri" w:hAnsi="Calibri" w:cs="Calibri"/>
          <w:sz w:val="24"/>
          <w:szCs w:val="24"/>
        </w:rPr>
        <w:t xml:space="preserve"> additional</w:t>
      </w:r>
      <w:r w:rsidR="00EF587E" w:rsidRPr="00855447">
        <w:rPr>
          <w:rFonts w:ascii="Calibri" w:hAnsi="Calibri" w:cs="Calibri"/>
          <w:sz w:val="24"/>
          <w:szCs w:val="24"/>
        </w:rPr>
        <w:t xml:space="preserve"> ideas.</w:t>
      </w:r>
    </w:p>
    <w:p w14:paraId="622D03CA" w14:textId="5C44A821" w:rsidR="009817D9" w:rsidRPr="00855447" w:rsidRDefault="009817D9"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Make a Conflict Resolution Plan</w:t>
      </w:r>
      <w:r w:rsidR="00EF587E" w:rsidRPr="00855447">
        <w:rPr>
          <w:rFonts w:ascii="Calibri" w:hAnsi="Calibri" w:cs="Calibri"/>
          <w:b/>
          <w:bCs/>
          <w:sz w:val="24"/>
          <w:szCs w:val="24"/>
        </w:rPr>
        <w:br/>
      </w:r>
      <w:r w:rsidR="009426A4" w:rsidRPr="00855447">
        <w:rPr>
          <w:rFonts w:ascii="Calibri" w:hAnsi="Calibri" w:cs="Calibri"/>
          <w:sz w:val="24"/>
          <w:szCs w:val="24"/>
        </w:rPr>
        <w:t xml:space="preserve">Decide what your group will do if something goes wrong, whether a disagreement about writing or a team management challenge. </w:t>
      </w:r>
      <w:r w:rsidR="00EF587E" w:rsidRPr="00855447">
        <w:rPr>
          <w:rFonts w:ascii="Calibri" w:hAnsi="Calibri" w:cs="Calibri"/>
          <w:sz w:val="24"/>
          <w:szCs w:val="24"/>
        </w:rPr>
        <w:t xml:space="preserve">An example expectation is </w:t>
      </w:r>
      <w:r w:rsidR="009426A4" w:rsidRPr="00855447">
        <w:rPr>
          <w:rFonts w:ascii="Calibri" w:hAnsi="Calibri" w:cs="Calibri"/>
          <w:sz w:val="24"/>
          <w:szCs w:val="24"/>
        </w:rPr>
        <w:t>“</w:t>
      </w:r>
      <w:r w:rsidR="00EF587E" w:rsidRPr="00855447">
        <w:rPr>
          <w:rFonts w:ascii="Calibri" w:hAnsi="Calibri" w:cs="Calibri"/>
          <w:sz w:val="24"/>
          <w:szCs w:val="24"/>
        </w:rPr>
        <w:t xml:space="preserve">Inform Traci if someone </w:t>
      </w:r>
      <w:r w:rsidR="009426A4" w:rsidRPr="00855447">
        <w:rPr>
          <w:rFonts w:ascii="Calibri" w:hAnsi="Calibri" w:cs="Calibri"/>
          <w:sz w:val="24"/>
          <w:szCs w:val="24"/>
        </w:rPr>
        <w:t>does not reply to Teams messages for</w:t>
      </w:r>
      <w:r w:rsidR="00EF587E" w:rsidRPr="00855447">
        <w:rPr>
          <w:rFonts w:ascii="Calibri" w:hAnsi="Calibri" w:cs="Calibri"/>
          <w:sz w:val="24"/>
          <w:szCs w:val="24"/>
        </w:rPr>
        <w:t xml:space="preserve"> three days or more.</w:t>
      </w:r>
      <w:r w:rsidR="009426A4" w:rsidRPr="00855447">
        <w:rPr>
          <w:rFonts w:ascii="Calibri" w:hAnsi="Calibri" w:cs="Calibri"/>
          <w:sz w:val="24"/>
          <w:szCs w:val="24"/>
        </w:rPr>
        <w:t>”</w:t>
      </w:r>
      <w:r w:rsidR="00154D71" w:rsidRPr="00855447">
        <w:rPr>
          <w:rFonts w:ascii="Calibri" w:hAnsi="Calibri" w:cs="Calibri"/>
          <w:sz w:val="24"/>
          <w:szCs w:val="24"/>
        </w:rPr>
        <w:t xml:space="preserve"> Check the “</w:t>
      </w:r>
      <w:hyperlink r:id="rId9" w:anchor="page=13" w:history="1">
        <w:r w:rsidR="00154D71" w:rsidRPr="00855447">
          <w:rPr>
            <w:rStyle w:val="Hyperlink"/>
            <w:rFonts w:ascii="Calibri" w:hAnsi="Calibri" w:cs="Calibri"/>
            <w:sz w:val="24"/>
            <w:szCs w:val="24"/>
          </w:rPr>
          <w:t>What to Do When Something Goes Wrong</w:t>
        </w:r>
      </w:hyperlink>
      <w:r w:rsidR="00154D71" w:rsidRPr="00855447">
        <w:rPr>
          <w:rFonts w:ascii="Calibri" w:hAnsi="Calibri" w:cs="Calibri"/>
          <w:sz w:val="24"/>
          <w:szCs w:val="24"/>
        </w:rPr>
        <w:t>” section of the Teamwork &amp; Collaboration Guide for ideas.</w:t>
      </w:r>
    </w:p>
    <w:p w14:paraId="73F7461B" w14:textId="2CA9E995" w:rsidR="00D05E1B" w:rsidRDefault="009817D9" w:rsidP="00154D71">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Arrange the Division of Labor for Your Proposal</w:t>
      </w:r>
      <w:r w:rsidR="00EF587E" w:rsidRPr="00855447">
        <w:rPr>
          <w:rFonts w:ascii="Calibri" w:hAnsi="Calibri" w:cs="Calibri"/>
          <w:b/>
          <w:bCs/>
          <w:sz w:val="24"/>
          <w:szCs w:val="24"/>
        </w:rPr>
        <w:br/>
      </w:r>
      <w:r w:rsidR="00154D71" w:rsidRPr="00855447">
        <w:rPr>
          <w:rFonts w:ascii="Calibri" w:hAnsi="Calibri" w:cs="Calibri"/>
          <w:sz w:val="24"/>
          <w:szCs w:val="24"/>
        </w:rPr>
        <w:t>Plan out your group’s work and schedule for the proposal, which has a target due date of October 25.</w:t>
      </w:r>
      <w:r w:rsidR="001F6455" w:rsidRPr="00855447">
        <w:rPr>
          <w:rFonts w:ascii="Calibri" w:hAnsi="Calibri" w:cs="Calibri"/>
          <w:sz w:val="24"/>
          <w:szCs w:val="24"/>
        </w:rPr>
        <w:t xml:space="preserve"> Each person in your group must contribute to the writing and revision. Your work plan should list each group member and the part(s) of the proposal that they will work on. More than one person can work on a part. Use the </w:t>
      </w:r>
      <w:hyperlink r:id="rId10" w:history="1">
        <w:r w:rsidR="001F6455" w:rsidRPr="00855447">
          <w:rPr>
            <w:rStyle w:val="Hyperlink"/>
            <w:rFonts w:ascii="Calibri" w:hAnsi="Calibri" w:cs="Calibri"/>
            <w:sz w:val="24"/>
            <w:szCs w:val="24"/>
          </w:rPr>
          <w:t>proposal assignment</w:t>
        </w:r>
      </w:hyperlink>
      <w:r w:rsidR="001F6455" w:rsidRPr="00855447">
        <w:rPr>
          <w:rFonts w:ascii="Calibri" w:hAnsi="Calibri" w:cs="Calibri"/>
          <w:sz w:val="24"/>
          <w:szCs w:val="24"/>
        </w:rPr>
        <w:t xml:space="preserve"> to learn more about the requirements for the task. </w:t>
      </w:r>
    </w:p>
    <w:p w14:paraId="76A29AC1" w14:textId="77AE479C" w:rsidR="002D18AF" w:rsidRPr="00752908" w:rsidRDefault="009817D9" w:rsidP="00D05E1B">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Schedule Your Timeline for the Rest of the Term</w:t>
      </w:r>
      <w:r w:rsidR="00EF587E" w:rsidRPr="00855447">
        <w:rPr>
          <w:rFonts w:ascii="Calibri" w:hAnsi="Calibri" w:cs="Calibri"/>
          <w:b/>
          <w:bCs/>
          <w:sz w:val="24"/>
          <w:szCs w:val="24"/>
        </w:rPr>
        <w:br/>
      </w:r>
      <w:r w:rsidR="00855447">
        <w:rPr>
          <w:rFonts w:ascii="Calibri" w:hAnsi="Calibri" w:cs="Calibri"/>
          <w:sz w:val="24"/>
          <w:szCs w:val="24"/>
        </w:rPr>
        <w:t xml:space="preserve">Set target dates for </w:t>
      </w:r>
      <w:r w:rsidR="002D18AF">
        <w:rPr>
          <w:rFonts w:ascii="Calibri" w:hAnsi="Calibri" w:cs="Calibri"/>
          <w:sz w:val="24"/>
          <w:szCs w:val="24"/>
        </w:rPr>
        <w:t>all portions of your work</w:t>
      </w:r>
      <w:r w:rsidR="00855447">
        <w:rPr>
          <w:rFonts w:ascii="Calibri" w:hAnsi="Calibri" w:cs="Calibri"/>
          <w:sz w:val="24"/>
          <w:szCs w:val="24"/>
        </w:rPr>
        <w:t xml:space="preserve"> on your </w:t>
      </w:r>
      <w:r w:rsidR="002D18AF">
        <w:rPr>
          <w:rFonts w:ascii="Calibri" w:hAnsi="Calibri" w:cs="Calibri"/>
          <w:sz w:val="24"/>
          <w:szCs w:val="24"/>
        </w:rPr>
        <w:t xml:space="preserve">Proposal, your </w:t>
      </w:r>
      <w:r w:rsidR="00855447">
        <w:rPr>
          <w:rFonts w:ascii="Calibri" w:hAnsi="Calibri" w:cs="Calibri"/>
          <w:sz w:val="24"/>
          <w:szCs w:val="24"/>
        </w:rPr>
        <w:t xml:space="preserve">Progress Report and your Recommendation Report. </w:t>
      </w:r>
      <w:r w:rsidR="005C2C11">
        <w:rPr>
          <w:rFonts w:ascii="Calibri" w:hAnsi="Calibri" w:cs="Calibri"/>
          <w:sz w:val="24"/>
          <w:szCs w:val="24"/>
        </w:rPr>
        <w:t xml:space="preserve">Use the </w:t>
      </w:r>
      <w:hyperlink r:id="rId11" w:history="1">
        <w:r w:rsidR="005C2C11" w:rsidRPr="00717527">
          <w:rPr>
            <w:rStyle w:val="Hyperlink"/>
            <w:rFonts w:ascii="Calibri" w:hAnsi="Calibri" w:cs="Calibri"/>
            <w:sz w:val="24"/>
            <w:szCs w:val="24"/>
          </w:rPr>
          <w:t>Tentative Group Schedule</w:t>
        </w:r>
      </w:hyperlink>
      <w:r w:rsidR="005C2C11">
        <w:rPr>
          <w:rFonts w:ascii="Calibri" w:hAnsi="Calibri" w:cs="Calibri"/>
          <w:sz w:val="24"/>
          <w:szCs w:val="24"/>
        </w:rPr>
        <w:t xml:space="preserve"> for tips and a template for your group’s schedule.</w:t>
      </w:r>
    </w:p>
    <w:p w14:paraId="49CCE599" w14:textId="54491FC7" w:rsidR="009817D9" w:rsidRPr="00855447" w:rsidRDefault="009817D9"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Create Your Online Workspace by Completing Try-It #14</w:t>
      </w:r>
      <w:r w:rsidR="00A904FE" w:rsidRPr="00855447">
        <w:rPr>
          <w:rFonts w:ascii="Calibri" w:hAnsi="Calibri" w:cs="Calibri"/>
          <w:b/>
          <w:bCs/>
          <w:sz w:val="24"/>
          <w:szCs w:val="24"/>
        </w:rPr>
        <w:br/>
      </w:r>
      <w:r w:rsidR="00717527">
        <w:rPr>
          <w:rFonts w:ascii="Calibri" w:hAnsi="Calibri" w:cs="Calibri"/>
          <w:sz w:val="24"/>
          <w:szCs w:val="24"/>
        </w:rPr>
        <w:t xml:space="preserve">Set up a space in Microsoft OneDrive or Google Docs (or a similar location) where your group will share drafts and other resources. Instructions are included in </w:t>
      </w:r>
      <w:hyperlink r:id="rId12" w:history="1">
        <w:r w:rsidR="00717527" w:rsidRPr="00717527">
          <w:rPr>
            <w:rStyle w:val="Hyperlink"/>
            <w:rFonts w:ascii="Calibri" w:hAnsi="Calibri" w:cs="Calibri"/>
            <w:sz w:val="24"/>
            <w:szCs w:val="24"/>
          </w:rPr>
          <w:t>Try-It #14</w:t>
        </w:r>
      </w:hyperlink>
      <w:r w:rsidR="00717527">
        <w:rPr>
          <w:rFonts w:ascii="Calibri" w:hAnsi="Calibri" w:cs="Calibri"/>
          <w:sz w:val="24"/>
          <w:szCs w:val="24"/>
        </w:rPr>
        <w:t>.</w:t>
      </w:r>
      <w:r w:rsidR="002C49B3">
        <w:rPr>
          <w:rFonts w:ascii="Calibri" w:hAnsi="Calibri" w:cs="Calibri"/>
          <w:sz w:val="24"/>
          <w:szCs w:val="24"/>
        </w:rPr>
        <w:t xml:space="preserve"> Include the share link in your Meeting Minutes.</w:t>
      </w:r>
    </w:p>
    <w:p w14:paraId="5490FD84" w14:textId="36242C9B" w:rsidR="009817D9" w:rsidRDefault="009817D9" w:rsidP="00A074F9">
      <w:pPr>
        <w:pStyle w:val="ListParagraph"/>
        <w:numPr>
          <w:ilvl w:val="0"/>
          <w:numId w:val="2"/>
        </w:numPr>
        <w:spacing w:after="300" w:line="240" w:lineRule="auto"/>
        <w:ind w:left="360"/>
        <w:contextualSpacing w:val="0"/>
        <w:rPr>
          <w:rFonts w:ascii="Calibri" w:hAnsi="Calibri" w:cs="Calibri"/>
          <w:sz w:val="24"/>
          <w:szCs w:val="24"/>
        </w:rPr>
      </w:pPr>
      <w:r w:rsidRPr="00855447">
        <w:rPr>
          <w:rFonts w:ascii="Calibri" w:hAnsi="Calibri" w:cs="Calibri"/>
          <w:b/>
          <w:bCs/>
          <w:sz w:val="24"/>
          <w:szCs w:val="24"/>
        </w:rPr>
        <w:t>Submit Your Try-It</w:t>
      </w:r>
      <w:r w:rsidR="00717527">
        <w:rPr>
          <w:rFonts w:ascii="Calibri" w:hAnsi="Calibri" w:cs="Calibri"/>
          <w:b/>
          <w:bCs/>
          <w:sz w:val="24"/>
          <w:szCs w:val="24"/>
        </w:rPr>
        <w:t xml:space="preserve"> #13 </w:t>
      </w:r>
      <w:r w:rsidRPr="00855447">
        <w:rPr>
          <w:rFonts w:ascii="Calibri" w:hAnsi="Calibri" w:cs="Calibri"/>
          <w:b/>
          <w:bCs/>
          <w:sz w:val="24"/>
          <w:szCs w:val="24"/>
        </w:rPr>
        <w:t>for the Week</w:t>
      </w:r>
      <w:r w:rsidR="00A904FE" w:rsidRPr="00855447">
        <w:rPr>
          <w:rFonts w:ascii="Calibri" w:hAnsi="Calibri" w:cs="Calibri"/>
          <w:b/>
          <w:bCs/>
          <w:sz w:val="24"/>
          <w:szCs w:val="24"/>
        </w:rPr>
        <w:br/>
      </w:r>
      <w:r w:rsidR="00717527">
        <w:rPr>
          <w:rFonts w:ascii="Calibri" w:hAnsi="Calibri" w:cs="Calibri"/>
          <w:sz w:val="24"/>
          <w:szCs w:val="24"/>
        </w:rPr>
        <w:t xml:space="preserve">Once you have met and finished the work on this agenda, finalize and edit your Meeting Minutes. Submit them to </w:t>
      </w:r>
      <w:hyperlink r:id="rId13" w:history="1">
        <w:r w:rsidR="00717527" w:rsidRPr="00717527">
          <w:rPr>
            <w:rStyle w:val="Hyperlink"/>
            <w:rFonts w:ascii="Calibri" w:hAnsi="Calibri" w:cs="Calibri"/>
            <w:sz w:val="24"/>
            <w:szCs w:val="24"/>
          </w:rPr>
          <w:t>Try-It #13</w:t>
        </w:r>
      </w:hyperlink>
      <w:r w:rsidR="00717527">
        <w:rPr>
          <w:rFonts w:ascii="Calibri" w:hAnsi="Calibri" w:cs="Calibri"/>
          <w:sz w:val="24"/>
          <w:szCs w:val="24"/>
        </w:rPr>
        <w:t xml:space="preserve"> once you’ve all reviewed them.</w:t>
      </w:r>
    </w:p>
    <w:p w14:paraId="7EAB43D3" w14:textId="77777777" w:rsidR="00855447" w:rsidRPr="00855447" w:rsidRDefault="00855447" w:rsidP="00855447"/>
    <w:sectPr w:rsidR="00855447" w:rsidRPr="00855447" w:rsidSect="00855447">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4D748" w14:textId="77777777" w:rsidR="001F6455" w:rsidRDefault="001F6455" w:rsidP="001F6455">
      <w:pPr>
        <w:spacing w:after="0" w:line="240" w:lineRule="auto"/>
      </w:pPr>
      <w:r>
        <w:separator/>
      </w:r>
    </w:p>
  </w:endnote>
  <w:endnote w:type="continuationSeparator" w:id="0">
    <w:p w14:paraId="63D0C953" w14:textId="77777777" w:rsidR="001F6455" w:rsidRDefault="001F6455" w:rsidP="001F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F2DF1" w14:textId="1E134A87" w:rsidR="001F6455" w:rsidRPr="001F6455" w:rsidRDefault="001F6455" w:rsidP="00855447">
    <w:pPr>
      <w:pStyle w:val="Footer"/>
      <w:pBdr>
        <w:top w:val="single" w:sz="4" w:space="1" w:color="861F41" w:themeColor="accent1"/>
      </w:pBdr>
      <w:rPr>
        <w:rFonts w:ascii="Calibri" w:hAnsi="Calibri" w:cs="Calibri"/>
        <w:sz w:val="20"/>
        <w:szCs w:val="20"/>
      </w:rPr>
    </w:pPr>
    <w:bookmarkStart w:id="1" w:name="_Hlk177868695"/>
    <w:bookmarkStart w:id="2" w:name="_Hlk177868696"/>
    <w:r w:rsidRPr="001F6455">
      <w:rPr>
        <w:rFonts w:ascii="Calibri" w:hAnsi="Calibri" w:cs="Calibri"/>
        <w:sz w:val="20"/>
        <w:szCs w:val="20"/>
      </w:rPr>
      <w:t xml:space="preserve">Copyright © 2024 Traci Gardner and offered under a </w:t>
    </w:r>
    <w:hyperlink r:id="rId1" w:history="1">
      <w:r w:rsidRPr="001F6455">
        <w:rPr>
          <w:rStyle w:val="Hyperlink"/>
          <w:rFonts w:ascii="Calibri" w:hAnsi="Calibri" w:cs="Calibri"/>
          <w:sz w:val="20"/>
          <w:szCs w:val="20"/>
        </w:rPr>
        <w:t>CC Attribution-NonCommercial-ShareAlike 4.0 International</w:t>
      </w:r>
    </w:hyperlink>
    <w:r w:rsidRPr="001F6455">
      <w:rPr>
        <w:rFonts w:ascii="Calibri" w:hAnsi="Calibri" w:cs="Calibri"/>
        <w:b/>
        <w:bCs/>
        <w:sz w:val="20"/>
        <w:szCs w:val="20"/>
      </w:rPr>
      <w:t xml:space="preserve"> </w:t>
    </w:r>
    <w:r w:rsidRPr="001F6455">
      <w:rPr>
        <w:rFonts w:ascii="Calibri" w:hAnsi="Calibri" w:cs="Calibri"/>
        <w:sz w:val="20"/>
        <w:szCs w:val="20"/>
      </w:rPr>
      <w:t>license.</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34045" w14:textId="77777777" w:rsidR="001F6455" w:rsidRDefault="001F6455" w:rsidP="001F6455">
      <w:pPr>
        <w:spacing w:after="0" w:line="240" w:lineRule="auto"/>
      </w:pPr>
      <w:r>
        <w:separator/>
      </w:r>
    </w:p>
  </w:footnote>
  <w:footnote w:type="continuationSeparator" w:id="0">
    <w:p w14:paraId="21EAB361" w14:textId="77777777" w:rsidR="001F6455" w:rsidRDefault="001F6455" w:rsidP="001F6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E0CA0"/>
    <w:multiLevelType w:val="hybridMultilevel"/>
    <w:tmpl w:val="0932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357E9"/>
    <w:multiLevelType w:val="hybridMultilevel"/>
    <w:tmpl w:val="B8C257FA"/>
    <w:lvl w:ilvl="0" w:tplc="FFFFFFFF">
      <w:start w:val="1"/>
      <w:numFmt w:val="decimal"/>
      <w:lvlText w:val="%1."/>
      <w:lvlJc w:val="left"/>
      <w:pPr>
        <w:ind w:left="1080" w:hanging="360"/>
      </w:pPr>
      <w:rPr>
        <w:b/>
        <w:bCs/>
        <w:color w:val="auto"/>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779024ED"/>
    <w:multiLevelType w:val="hybridMultilevel"/>
    <w:tmpl w:val="FDB6F762"/>
    <w:lvl w:ilvl="0" w:tplc="EC7AC19A">
      <w:start w:val="1"/>
      <w:numFmt w:val="decimal"/>
      <w:lvlText w:val="%1."/>
      <w:lvlJc w:val="left"/>
      <w:pPr>
        <w:ind w:left="1080" w:hanging="360"/>
      </w:pPr>
      <w:rPr>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7283889">
    <w:abstractNumId w:val="0"/>
  </w:num>
  <w:num w:numId="2" w16cid:durableId="866716214">
    <w:abstractNumId w:val="2"/>
  </w:num>
  <w:num w:numId="3" w16cid:durableId="156880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95"/>
    <w:rsid w:val="0005210A"/>
    <w:rsid w:val="000B3843"/>
    <w:rsid w:val="000E690F"/>
    <w:rsid w:val="00154D71"/>
    <w:rsid w:val="001D4EC7"/>
    <w:rsid w:val="001F6455"/>
    <w:rsid w:val="00247095"/>
    <w:rsid w:val="002C49B3"/>
    <w:rsid w:val="002D18AF"/>
    <w:rsid w:val="003C7E02"/>
    <w:rsid w:val="00466BC9"/>
    <w:rsid w:val="00513A84"/>
    <w:rsid w:val="00542326"/>
    <w:rsid w:val="0059658B"/>
    <w:rsid w:val="005C2C11"/>
    <w:rsid w:val="00601820"/>
    <w:rsid w:val="00645DED"/>
    <w:rsid w:val="00717527"/>
    <w:rsid w:val="00752908"/>
    <w:rsid w:val="007E769B"/>
    <w:rsid w:val="00855447"/>
    <w:rsid w:val="008F2112"/>
    <w:rsid w:val="009426A4"/>
    <w:rsid w:val="009817D9"/>
    <w:rsid w:val="009905E5"/>
    <w:rsid w:val="00A074F9"/>
    <w:rsid w:val="00A67FAB"/>
    <w:rsid w:val="00A904FE"/>
    <w:rsid w:val="00CB20B1"/>
    <w:rsid w:val="00CE7EC2"/>
    <w:rsid w:val="00D05E1B"/>
    <w:rsid w:val="00EA40AE"/>
    <w:rsid w:val="00EF587E"/>
    <w:rsid w:val="00FD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1008"/>
  <w15:chartTrackingRefBased/>
  <w15:docId w15:val="{72319DAA-CF5D-4FAF-AE90-72950199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58B"/>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PlainText">
    <w:name w:val="Plain Text"/>
    <w:basedOn w:val="Normal"/>
    <w:link w:val="PlainTextChar"/>
    <w:uiPriority w:val="99"/>
    <w:unhideWhenUsed/>
    <w:rsid w:val="000E69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690F"/>
    <w:rPr>
      <w:rFonts w:ascii="Consolas" w:hAnsi="Consolas"/>
      <w:sz w:val="21"/>
      <w:szCs w:val="21"/>
    </w:rPr>
  </w:style>
  <w:style w:type="table" w:styleId="TableGrid">
    <w:name w:val="Table Grid"/>
    <w:basedOn w:val="TableNormal"/>
    <w:uiPriority w:val="39"/>
    <w:rsid w:val="0059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9658B"/>
    <w:pPr>
      <w:spacing w:after="0" w:line="240" w:lineRule="auto"/>
    </w:pPr>
    <w:tblPr>
      <w:tblStyleRowBandSize w:val="1"/>
      <w:tblStyleColBandSize w:val="1"/>
      <w:tblBorders>
        <w:top w:val="single" w:sz="4" w:space="0" w:color="EFAB78" w:themeColor="accent2" w:themeTint="99"/>
        <w:left w:val="single" w:sz="4" w:space="0" w:color="EFAB78" w:themeColor="accent2" w:themeTint="99"/>
        <w:bottom w:val="single" w:sz="4" w:space="0" w:color="EFAB78" w:themeColor="accent2" w:themeTint="99"/>
        <w:right w:val="single" w:sz="4" w:space="0" w:color="EFAB78" w:themeColor="accent2" w:themeTint="99"/>
        <w:insideH w:val="single" w:sz="4" w:space="0" w:color="EFAB78" w:themeColor="accent2" w:themeTint="99"/>
        <w:insideV w:val="single" w:sz="4" w:space="0" w:color="EFAB78" w:themeColor="accent2" w:themeTint="99"/>
      </w:tblBorders>
    </w:tblPr>
    <w:tblStylePr w:type="firstRow">
      <w:rPr>
        <w:b/>
        <w:bCs/>
        <w:color w:val="FFFFFF" w:themeColor="background1"/>
      </w:rPr>
      <w:tblPr/>
      <w:tcPr>
        <w:tcBorders>
          <w:top w:val="single" w:sz="4" w:space="0" w:color="E5751F" w:themeColor="accent2"/>
          <w:left w:val="single" w:sz="4" w:space="0" w:color="E5751F" w:themeColor="accent2"/>
          <w:bottom w:val="single" w:sz="4" w:space="0" w:color="E5751F" w:themeColor="accent2"/>
          <w:right w:val="single" w:sz="4" w:space="0" w:color="E5751F" w:themeColor="accent2"/>
          <w:insideH w:val="nil"/>
          <w:insideV w:val="nil"/>
        </w:tcBorders>
        <w:shd w:val="clear" w:color="auto" w:fill="E5751F" w:themeFill="accent2"/>
      </w:tcPr>
    </w:tblStylePr>
    <w:tblStylePr w:type="lastRow">
      <w:rPr>
        <w:b/>
        <w:bCs/>
      </w:rPr>
      <w:tblPr/>
      <w:tcPr>
        <w:tcBorders>
          <w:top w:val="double" w:sz="4" w:space="0" w:color="E5751F" w:themeColor="accent2"/>
        </w:tcBorders>
      </w:tcPr>
    </w:tblStylePr>
    <w:tblStylePr w:type="firstCol">
      <w:rPr>
        <w:b/>
        <w:bCs/>
      </w:rPr>
    </w:tblStylePr>
    <w:tblStylePr w:type="lastCol">
      <w:rPr>
        <w:b/>
        <w:bCs/>
      </w:rPr>
    </w:tblStylePr>
    <w:tblStylePr w:type="band1Vert">
      <w:tblPr/>
      <w:tcPr>
        <w:shd w:val="clear" w:color="auto" w:fill="F9E3D2" w:themeFill="accent2" w:themeFillTint="33"/>
      </w:tcPr>
    </w:tblStylePr>
    <w:tblStylePr w:type="band1Horz">
      <w:tblPr/>
      <w:tcPr>
        <w:shd w:val="clear" w:color="auto" w:fill="F9E3D2" w:themeFill="accent2" w:themeFillTint="33"/>
      </w:tcPr>
    </w:tblStylePr>
  </w:style>
  <w:style w:type="character" w:styleId="Hyperlink">
    <w:name w:val="Hyperlink"/>
    <w:basedOn w:val="DefaultParagraphFont"/>
    <w:uiPriority w:val="99"/>
    <w:unhideWhenUsed/>
    <w:rsid w:val="00466BC9"/>
    <w:rPr>
      <w:color w:val="E5751F" w:themeColor="hyperlink"/>
      <w:u w:val="single"/>
    </w:rPr>
  </w:style>
  <w:style w:type="character" w:styleId="UnresolvedMention">
    <w:name w:val="Unresolved Mention"/>
    <w:basedOn w:val="DefaultParagraphFont"/>
    <w:uiPriority w:val="99"/>
    <w:semiHidden/>
    <w:unhideWhenUsed/>
    <w:rsid w:val="00466BC9"/>
    <w:rPr>
      <w:color w:val="605E5C"/>
      <w:shd w:val="clear" w:color="auto" w:fill="E1DFDD"/>
    </w:rPr>
  </w:style>
  <w:style w:type="character" w:styleId="FollowedHyperlink">
    <w:name w:val="FollowedHyperlink"/>
    <w:basedOn w:val="DefaultParagraphFont"/>
    <w:uiPriority w:val="99"/>
    <w:semiHidden/>
    <w:unhideWhenUsed/>
    <w:rsid w:val="00154D71"/>
    <w:rPr>
      <w:color w:val="861F41" w:themeColor="followedHyperlink"/>
      <w:u w:val="single"/>
    </w:rPr>
  </w:style>
  <w:style w:type="paragraph" w:styleId="Header">
    <w:name w:val="header"/>
    <w:basedOn w:val="Normal"/>
    <w:link w:val="HeaderChar"/>
    <w:uiPriority w:val="99"/>
    <w:unhideWhenUsed/>
    <w:rsid w:val="001F6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455"/>
  </w:style>
  <w:style w:type="paragraph" w:styleId="Footer">
    <w:name w:val="footer"/>
    <w:basedOn w:val="Normal"/>
    <w:link w:val="FooterChar"/>
    <w:uiPriority w:val="99"/>
    <w:unhideWhenUsed/>
    <w:rsid w:val="001F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igardner.github.io/TechComm/semester/2024-08-Fall/TeamworkGuide-Fall24.pdf" TargetMode="External"/><Relationship Id="rId13" Type="http://schemas.openxmlformats.org/officeDocument/2006/relationships/hyperlink" Target="https://canvas.vt.edu/courses/196807/assignments/2126921" TargetMode="External"/><Relationship Id="rId3" Type="http://schemas.openxmlformats.org/officeDocument/2006/relationships/settings" Target="settings.xml"/><Relationship Id="rId7" Type="http://schemas.openxmlformats.org/officeDocument/2006/relationships/hyperlink" Target="https://canvas.vt.edu/courses/196807/pages/group-roles" TargetMode="External"/><Relationship Id="rId12" Type="http://schemas.openxmlformats.org/officeDocument/2006/relationships/hyperlink" Target="https://canvas.vt.edu/courses/196807/quizzes/5338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vt.edu/courses/196807/files/35150310?wrap=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anvas.vt.edu/courses/196807/assignments/2126918" TargetMode="External"/><Relationship Id="rId4" Type="http://schemas.openxmlformats.org/officeDocument/2006/relationships/webSettings" Target="webSettings.xml"/><Relationship Id="rId9" Type="http://schemas.openxmlformats.org/officeDocument/2006/relationships/hyperlink" Target="https://tracigardner.github.io/TechComm/semester/2024-08-Fall/TeamworkGuide-Fall24.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504</Words>
  <Characters>2433</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9</cp:revision>
  <dcterms:created xsi:type="dcterms:W3CDTF">2024-09-21T10:28:00Z</dcterms:created>
  <dcterms:modified xsi:type="dcterms:W3CDTF">2024-09-22T08:44:00Z</dcterms:modified>
</cp:coreProperties>
</file>