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0B691A">
      <w:pPr>
        <w:pStyle w:val="Heading1"/>
        <w:spacing w:line="240" w:lineRule="auto"/>
        <w:jc w:val="center"/>
        <w:rPr>
          <w:rFonts w:asciiTheme="minorHAnsi" w:hAnsiTheme="minorHAnsi" w:cstheme="minorHAnsi"/>
          <w:sz w:val="44"/>
          <w:szCs w:val="52"/>
          <w14:shadow w14:blurRad="50800" w14:dist="38100" w14:dir="2700000" w14:sx="100000" w14:sy="100000" w14:kx="0" w14:ky="0" w14:algn="tl">
            <w14:srgbClr w14:val="000000">
              <w14:alpha w14:val="60000"/>
            </w14:srgbClr>
          </w14:shadow>
          <w14:textOutline w14:w="9525" w14:cap="rnd" w14:cmpd="sng" w14:algn="ctr">
            <w14:solidFill>
              <w14:srgbClr w14:val="861F41"/>
            </w14:solidFill>
            <w14:prstDash w14:val="solid"/>
            <w14:bevel/>
          </w14:textOutline>
        </w:rPr>
      </w:pPr>
      <w:bookmarkStart w:id="4" w:name="_Toc155765007"/>
      <w:r w:rsidRPr="009E0E06">
        <w:rPr>
          <w:rFonts w:asciiTheme="minorHAnsi" w:hAnsiTheme="minorHAnsi" w:cstheme="minorHAnsi"/>
          <w:noProof/>
          <w:sz w:val="44"/>
          <w:szCs w:val="52"/>
          <w14:shadow w14:blurRad="50800" w14:dist="38100" w14:dir="2700000" w14:sx="100000" w14:sy="100000" w14:kx="0" w14:ky="0" w14:algn="tl">
            <w14:srgbClr w14:val="000000">
              <w14:alpha w14:val="60000"/>
            </w14:srgbClr>
          </w14:shadow>
          <w14:textOutline w14:w="9525" w14:cap="rnd" w14:cmpd="sng" w14:algn="ctr">
            <w14:solidFill>
              <w14:srgbClr w14:val="861F41"/>
            </w14:solidFill>
            <w14:prstDash w14:val="solid"/>
            <w14:bevel/>
          </w14:textOutline>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color w:val="333333"/>
          <w:sz w:val="24"/>
          <w:szCs w:val="24"/>
        </w:rPr>
        <w:id w:val="-563568659"/>
        <w:docPartObj>
          <w:docPartGallery w:val="Table of Contents"/>
          <w:docPartUnique/>
        </w:docPartObj>
      </w:sdtPr>
      <w:sdtEndPr>
        <w:rPr>
          <w:b/>
          <w:bCs/>
          <w:noProof/>
        </w:rPr>
      </w:sdtEndPr>
      <w:sdtContent>
        <w:p w14:paraId="624A120E" w14:textId="77777777" w:rsidR="002D3D7E" w:rsidRPr="009E0E06" w:rsidRDefault="002D3D7E" w:rsidP="000B691A">
          <w:pPr>
            <w:pStyle w:val="TOCHeading"/>
            <w:spacing w:line="240" w:lineRule="auto"/>
            <w:rPr>
              <w:rFonts w:asciiTheme="minorHAnsi" w:hAnsiTheme="minorHAnsi" w:cstheme="minorHAnsi"/>
            </w:rPr>
          </w:pPr>
          <w:r w:rsidRPr="009E0E06">
            <w:rPr>
              <w:rFonts w:asciiTheme="minorHAnsi" w:hAnsiTheme="minorHAnsi" w:cstheme="minorHAnsi"/>
              <w:color w:val="861F41"/>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9E0E06" w:rsidRDefault="00A22332" w:rsidP="000B691A">
      <w:pPr>
        <w:spacing w:before="480" w:after="0" w:line="240" w:lineRule="auto"/>
        <w:rPr>
          <w:rFonts w:asciiTheme="minorHAnsi" w:hAnsiTheme="minorHAnsi" w:cstheme="minorHAnsi"/>
        </w:rPr>
      </w:pPr>
      <w:r w:rsidRPr="009E0E06">
        <w:rPr>
          <w:rFonts w:asciiTheme="minorHAnsi" w:hAnsiTheme="minorHAnsi" w:cstheme="minorHAnsi"/>
        </w:rPr>
        <w:lastRenderedPageBreak/>
        <w:t>Copyright © 2024 by Traci Gardner. Last updated January 9, 2024.</w:t>
      </w:r>
    </w:p>
    <w:p w14:paraId="3AF0595D" w14:textId="521804DB" w:rsidR="00A22332" w:rsidRPr="009E0E06" w:rsidRDefault="00A22332" w:rsidP="000B691A">
      <w:pPr>
        <w:spacing w:line="240" w:lineRule="auto"/>
        <w:rPr>
          <w:rFonts w:asciiTheme="minorHAnsi" w:hAnsiTheme="minorHAnsi" w:cstheme="minorHAnsi"/>
        </w:rPr>
      </w:pPr>
      <w:r w:rsidRPr="009E0E06">
        <w:rPr>
          <w:rFonts w:asciiTheme="minorHAnsi" w:hAnsiTheme="minorHAnsi" w:cstheme="minorHAnsi"/>
          <w:highlight w:val="white"/>
        </w:rPr>
        <w:t xml:space="preserve">This document is offered under a </w:t>
      </w:r>
      <w:hyperlink r:id="rId9">
        <w:r w:rsidRPr="009E0E06">
          <w:rPr>
            <w:rFonts w:asciiTheme="minorHAnsi" w:hAnsiTheme="minorHAnsi" w:cstheme="minorHAnsi"/>
            <w:color w:val="1155CC"/>
            <w:highlight w:val="white"/>
            <w:u w:val="single"/>
          </w:rPr>
          <w:t xml:space="preserve">CC Attribution Non-Commercial-Share-Alike </w:t>
        </w:r>
      </w:hyperlink>
      <w:hyperlink r:id="rId10">
        <w:r w:rsidRPr="009E0E06">
          <w:rPr>
            <w:rFonts w:asciiTheme="minorHAnsi" w:hAnsiTheme="minorHAnsi" w:cstheme="minorHAnsi"/>
            <w:color w:val="1155CC"/>
            <w:highlight w:val="white"/>
            <w:u w:val="single"/>
          </w:rPr>
          <w:t>license</w:t>
        </w:r>
      </w:hyperlink>
      <w:r w:rsidRPr="009E0E06">
        <w:rPr>
          <w:rFonts w:asciiTheme="minorHAnsi" w:hAnsiTheme="minorHAnsi" w:cstheme="minorHAnsi"/>
          <w:color w:val="1155CC"/>
          <w:highlight w:val="white"/>
          <w:u w:val="single"/>
        </w:rPr>
        <w:t xml:space="preserve"> 4.0 International License</w:t>
      </w:r>
      <w:r w:rsidRPr="009E0E06">
        <w:rPr>
          <w:rFonts w:asciiTheme="minorHAnsi" w:hAnsiTheme="minorHAnsi" w:cstheme="minorHAnsi"/>
          <w:highlight w:val="white"/>
        </w:rPr>
        <w:t>. Icons from The Noun Project Pro.</w:t>
      </w:r>
      <w:r w:rsidRPr="009E0E06">
        <w:rPr>
          <w:rFonts w:asciiTheme="minorHAnsi" w:hAnsiTheme="minorHAnsi" w:cstheme="minorHAnsi"/>
        </w:rPr>
        <w:t xml:space="preserve"> Cover image: </w:t>
      </w:r>
      <w:hyperlink r:id="rId11" w:history="1">
        <w:r w:rsidRPr="009E0E06">
          <w:rPr>
            <w:rStyle w:val="Hyperlink"/>
            <w:rFonts w:asciiTheme="minorHAnsi" w:hAnsiTheme="minorHAnsi" w:cstheme="minorHAnsi"/>
          </w:rPr>
          <w:t>Torg Bridge by Paul Kurlak on Flickr</w:t>
        </w:r>
      </w:hyperlink>
      <w:r w:rsidRPr="009E0E06">
        <w:rPr>
          <w:rFonts w:asciiTheme="minorHAnsi" w:hAnsiTheme="minorHAnsi" w:cstheme="minorHAnsi"/>
        </w:rPr>
        <w:t>, used under a CC-By 2.0 license.</w:t>
      </w:r>
    </w:p>
    <w:p w14:paraId="0EAA7C2E" w14:textId="77777777" w:rsidR="00A22332" w:rsidRPr="009E0E06" w:rsidRDefault="00A22332" w:rsidP="000B691A">
      <w:pPr>
        <w:pStyle w:val="Heading1"/>
        <w:spacing w:line="240" w:lineRule="auto"/>
        <w:rPr>
          <w:rFonts w:asciiTheme="minorHAnsi" w:hAnsiTheme="minorHAnsi" w:cstheme="minorHAnsi"/>
        </w:rPr>
      </w:pPr>
      <w:bookmarkStart w:id="5" w:name="_Toc103729010"/>
      <w:bookmarkStart w:id="6" w:name="_Toc104155363"/>
      <w:bookmarkStart w:id="7" w:name="_Toc155587230"/>
      <w:bookmarkStart w:id="8" w:name="_Toc155765008"/>
      <w:r w:rsidRPr="009E0E06">
        <w:rPr>
          <w:rFonts w:asciiTheme="minorHAnsi" w:hAnsiTheme="minorHAnsi" w:cstheme="minorHAnsi"/>
        </w:rPr>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0B691A">
      <w:pPr>
        <w:pStyle w:val="Heading1"/>
        <w:spacing w:line="240" w:lineRule="auto"/>
        <w:rPr>
          <w:rFonts w:asciiTheme="minorHAnsi" w:hAnsiTheme="minorHAnsi" w:cstheme="minorHAnsi"/>
        </w:rPr>
      </w:pPr>
      <w:bookmarkStart w:id="9" w:name="_Toc103729011"/>
      <w:bookmarkStart w:id="10" w:name="_Toc104155364"/>
      <w:bookmarkStart w:id="11" w:name="_Toc155587231"/>
      <w:bookmarkStart w:id="12" w:name="_Toc155765009"/>
      <w:r w:rsidRPr="009E0E06">
        <w:rPr>
          <w:rFonts w:asciiTheme="minorHAnsi" w:hAnsiTheme="minorHAnsi" w:cstheme="minorHAnsi"/>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rPr>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54512121" w:rsidR="00667A43" w:rsidRPr="009E0E06" w:rsidRDefault="00575296" w:rsidP="000B691A">
      <w:pPr>
        <w:pStyle w:val="Heading1"/>
        <w:spacing w:line="240" w:lineRule="auto"/>
        <w:rPr>
          <w:rFonts w:asciiTheme="minorHAnsi" w:hAnsiTheme="minorHAnsi" w:cstheme="minorHAnsi"/>
        </w:rPr>
      </w:pPr>
      <w:bookmarkStart w:id="13" w:name="_Toc155765010"/>
      <w:r w:rsidRPr="009E0E06">
        <w:rPr>
          <w:rFonts w:asciiTheme="minorHAnsi" w:hAnsiTheme="minorHAnsi" w:cstheme="minorHAnsi"/>
          <w:noProof/>
        </w:rPr>
        <w:lastRenderedPageBreak/>
        <w:drawing>
          <wp:anchor distT="0" distB="0" distL="182880" distR="114300" simplePos="0" relativeHeight="251680768" behindDoc="0" locked="0" layoutInCell="1" allowOverlap="1" wp14:anchorId="70BFBC8B" wp14:editId="6194C979">
            <wp:simplePos x="0" y="0"/>
            <wp:positionH relativeFrom="column">
              <wp:posOffset>5000625</wp:posOffset>
            </wp:positionH>
            <wp:positionV relativeFrom="paragraph">
              <wp:posOffset>278765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2BC4" w:rsidRPr="009E0E06">
        <w:rPr>
          <w:rFonts w:asciiTheme="minorHAnsi" w:hAnsiTheme="minorHAnsi" w:cstheme="minorHAnsi"/>
        </w:rPr>
        <w:t>Teamwork and Collaboration in This Course</w:t>
      </w:r>
      <w:bookmarkEnd w:id="13"/>
    </w:p>
    <w:p w14:paraId="5C65F305" w14:textId="5FDDA00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in this course. Because a large portion of the course focuses on project management and collaborative writing, working successfully with your group is crucial to your success in the course. </w:t>
      </w:r>
      <w:r w:rsidR="00FA2FDF" w:rsidRPr="009E0E06">
        <w:rPr>
          <w:rFonts w:asciiTheme="minorHAnsi" w:hAnsiTheme="minorHAnsi" w:cstheme="minorHAnsi"/>
        </w:rPr>
        <w:t>This guide provides details on how the groups are set up and collaborate, offers suggestions for supporting one another, details what to do if something goes wrong, and outlines how the work groups create is assessed.</w:t>
      </w:r>
    </w:p>
    <w:p w14:paraId="1259FE6A" w14:textId="3E1A4E8D" w:rsidR="00FA2FDF" w:rsidRPr="009E0E06" w:rsidRDefault="00FA2FDF" w:rsidP="00BA792F">
      <w:pPr>
        <w:spacing w:after="240" w:line="240" w:lineRule="auto"/>
        <w:rPr>
          <w:rFonts w:asciiTheme="minorHAnsi" w:hAnsiTheme="minorHAnsi" w:cstheme="minorHAnsi"/>
        </w:rPr>
      </w:pPr>
      <w:r w:rsidRPr="009E0E06">
        <w:rPr>
          <w:rFonts w:asciiTheme="minorHAnsi" w:hAnsiTheme="minorHAnsi" w:cstheme="minorHAnsi"/>
        </w:rPr>
        <w:t xml:space="preserve">First, let me explain </w:t>
      </w:r>
      <w:r w:rsidR="00575296" w:rsidRPr="009E0E06">
        <w:rPr>
          <w:rFonts w:asciiTheme="minorHAnsi" w:hAnsiTheme="minorHAnsi" w:cstheme="minorHAnsi"/>
        </w:rPr>
        <w:t>some basic details about the</w:t>
      </w:r>
      <w:r w:rsidRPr="009E0E06">
        <w:rPr>
          <w:rFonts w:asciiTheme="minorHAnsi" w:hAnsiTheme="minorHAnsi" w:cstheme="minorHAnsi"/>
        </w:rPr>
        <w:t xml:space="preserve"> projects you’ll write individually and </w:t>
      </w:r>
      <w:r w:rsidR="00575296" w:rsidRPr="009E0E06">
        <w:rPr>
          <w:rFonts w:asciiTheme="minorHAnsi" w:hAnsiTheme="minorHAnsi" w:cstheme="minorHAnsi"/>
        </w:rPr>
        <w:t>those</w:t>
      </w:r>
      <w:r w:rsidRPr="009E0E06">
        <w:rPr>
          <w:rFonts w:asciiTheme="minorHAnsi" w:hAnsiTheme="minorHAnsi" w:cstheme="minorHAnsi"/>
        </w:rPr>
        <w:t xml:space="preserve"> you’ll write with your group</w:t>
      </w:r>
      <w:r w:rsidR="00575296" w:rsidRPr="009E0E06">
        <w:rPr>
          <w:rFonts w:asciiTheme="minorHAnsi" w:hAnsiTheme="minorHAnsi" w:cstheme="minorHAnsi"/>
        </w:rPr>
        <w:t xml:space="preserve"> in the following table:</w:t>
      </w:r>
    </w:p>
    <w:tbl>
      <w:tblPr>
        <w:tblStyle w:val="GridTable4-Accent2"/>
        <w:tblW w:w="0" w:type="auto"/>
        <w:tblLook w:val="04A0" w:firstRow="1" w:lastRow="0" w:firstColumn="1" w:lastColumn="0" w:noHBand="0" w:noVBand="1"/>
      </w:tblPr>
      <w:tblGrid>
        <w:gridCol w:w="1165"/>
        <w:gridCol w:w="4092"/>
        <w:gridCol w:w="4093"/>
      </w:tblGrid>
      <w:tr w:rsidR="006B0D3E" w:rsidRPr="009E0E06" w14:paraId="40B2CC6E" w14:textId="77777777" w:rsidTr="006B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092"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093"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6B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092"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093"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6B0D3E">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092"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093"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6B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092"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093"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72703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0B691A">
      <w:pPr>
        <w:spacing w:line="240" w:lineRule="auto"/>
        <w:rPr>
          <w:rFonts w:asciiTheme="minorHAnsi" w:eastAsia="Arial" w:hAnsiTheme="minorHAnsi" w:cstheme="minorHAnsi"/>
          <w:b/>
          <w:bCs/>
          <w:color w:val="FFFFFF" w:themeColor="background1"/>
          <w:w w:val="105"/>
          <w:sz w:val="28"/>
          <w:szCs w:val="28"/>
        </w:rPr>
      </w:pPr>
      <w:bookmarkStart w:id="14" w:name="_Toc155693521"/>
      <w:r w:rsidRPr="009E0E06">
        <w:rPr>
          <w:rFonts w:asciiTheme="minorHAnsi" w:hAnsiTheme="minorHAnsi" w:cstheme="minorHAnsi"/>
        </w:rPr>
        <w:br w:type="page"/>
      </w:r>
    </w:p>
    <w:p w14:paraId="1B663820" w14:textId="22BE94B0" w:rsidR="002D3D7E" w:rsidRPr="009E0E06" w:rsidRDefault="002D3D7E" w:rsidP="00A14234">
      <w:pPr>
        <w:pStyle w:val="Heading1"/>
        <w:rPr>
          <w:rFonts w:asciiTheme="minorHAnsi" w:hAnsiTheme="minorHAnsi" w:cstheme="minorHAnsi"/>
        </w:rPr>
      </w:pPr>
      <w:r w:rsidRPr="009E0E06">
        <w:rPr>
          <w:rFonts w:asciiTheme="minorHAnsi" w:hAnsiTheme="minorHAnsi" w:cstheme="minorHAnsi"/>
        </w:rPr>
        <w:lastRenderedPageBreak/>
        <w:t>How You’ll Collaborate This Term</w:t>
      </w:r>
      <w:bookmarkEnd w:id="14"/>
    </w:p>
    <w:p w14:paraId="3B83D527" w14:textId="4835E72C" w:rsidR="002D3D7E" w:rsidRPr="009E0E06" w:rsidRDefault="00E27A99" w:rsidP="00E27A99">
      <w:pPr>
        <w:spacing w:before="120" w:line="240" w:lineRule="auto"/>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4906CBCC">
            <wp:simplePos x="0" y="0"/>
            <wp:positionH relativeFrom="column">
              <wp:posOffset>3381375</wp:posOffset>
            </wp:positionH>
            <wp:positionV relativeFrom="paragraph">
              <wp:posOffset>78105</wp:posOffset>
            </wp:positionV>
            <wp:extent cx="3000375" cy="7500620"/>
            <wp:effectExtent l="0" t="0" r="9525" b="508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0375" cy="75006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04: Research Proposal</w:t>
      </w:r>
    </w:p>
    <w:p w14:paraId="6BB2C06E"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05: Progress Report</w:t>
      </w:r>
    </w:p>
    <w:p w14:paraId="5A9EA8B3"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06: Recommendation Report</w:t>
      </w:r>
    </w:p>
    <w:p w14:paraId="592231B5" w14:textId="66E8DEA1" w:rsidR="002D3D7E" w:rsidRPr="009E0E06" w:rsidRDefault="00E27A99" w:rsidP="000B691A">
      <w:pPr>
        <w:spacing w:line="240" w:lineRule="auto"/>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2EAE299E">
                <wp:simplePos x="0" y="0"/>
                <wp:positionH relativeFrom="column">
                  <wp:posOffset>3402330</wp:posOffset>
                </wp:positionH>
                <wp:positionV relativeFrom="paragraph">
                  <wp:posOffset>469900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11A31841" w:rsidR="00727034" w:rsidRPr="00C05268" w:rsidRDefault="00727034" w:rsidP="00727034">
                            <w:pPr>
                              <w:pStyle w:val="Caption"/>
                              <w:rPr>
                                <w:noProof/>
                                <w:color w:val="333333"/>
                                <w:sz w:val="24"/>
                                <w:szCs w:val="24"/>
                              </w:rPr>
                            </w:pPr>
                            <w:r>
                              <w:t xml:space="preserve">Figure </w:t>
                            </w:r>
                            <w:r>
                              <w:fldChar w:fldCharType="begin"/>
                            </w:r>
                            <w:r>
                              <w:instrText xml:space="preserve"> SEQ Figure \* ARABIC </w:instrText>
                            </w:r>
                            <w:r>
                              <w:fldChar w:fldCharType="separate"/>
                            </w:r>
                            <w:r w:rsidR="0036174A">
                              <w:rPr>
                                <w:noProof/>
                              </w:rPr>
                              <w:t>1</w:t>
                            </w:r>
                            <w:r>
                              <w:fldChar w:fldCharType="end"/>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margin-left:267.9pt;margin-top:37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" stroked="f">
                <v:textbox style="mso-fit-shape-to-text:t" inset="0,0,0,0">
                  <w:txbxContent>
                    <w:p w14:paraId="342AFB8F" w14:textId="11A31841" w:rsidR="00727034" w:rsidRPr="00C05268" w:rsidRDefault="00727034" w:rsidP="00727034">
                      <w:pPr>
                        <w:pStyle w:val="Caption"/>
                        <w:rPr>
                          <w:noProof/>
                          <w:color w:val="333333"/>
                          <w:sz w:val="24"/>
                          <w:szCs w:val="24"/>
                        </w:rPr>
                      </w:pPr>
                      <w:r>
                        <w:t xml:space="preserve">Figure </w:t>
                      </w:r>
                      <w:r>
                        <w:fldChar w:fldCharType="begin"/>
                      </w:r>
                      <w:r>
                        <w:instrText xml:space="preserve"> SEQ Figure \* ARABIC </w:instrText>
                      </w:r>
                      <w:r>
                        <w:fldChar w:fldCharType="separate"/>
                      </w:r>
                      <w:r w:rsidR="0036174A">
                        <w:rPr>
                          <w:noProof/>
                        </w:rPr>
                        <w:t>1</w:t>
                      </w:r>
                      <w:r>
                        <w:fldChar w:fldCharType="end"/>
                      </w:r>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0B691A">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E1F6C70" w:rsidR="00667A43" w:rsidRPr="009E0E06" w:rsidRDefault="007E2DB8" w:rsidP="000B691A">
      <w:pPr>
        <w:pStyle w:val="Heading1"/>
        <w:spacing w:line="240" w:lineRule="auto"/>
        <w:rPr>
          <w:rFonts w:asciiTheme="minorHAnsi" w:hAnsiTheme="minorHAnsi" w:cstheme="minorHAnsi"/>
        </w:rPr>
      </w:pPr>
      <w:bookmarkStart w:id="15" w:name="_Toc155765011"/>
      <w:r w:rsidRPr="009E0E06">
        <w:rPr>
          <w:rFonts w:asciiTheme="minorHAnsi" w:hAnsiTheme="minorHAnsi" w:cstheme="minorHAnsi"/>
          <w:b w:val="0"/>
          <w:bCs/>
          <w:noProof/>
        </w:rPr>
        <w:lastRenderedPageBreak/>
        <w:drawing>
          <wp:anchor distT="0" distB="0" distL="114300" distR="114300" simplePos="0" relativeHeight="251669504" behindDoc="0" locked="0" layoutInCell="1" allowOverlap="1" wp14:anchorId="40F03B91" wp14:editId="733B3224">
            <wp:simplePos x="0" y="0"/>
            <wp:positionH relativeFrom="column">
              <wp:posOffset>5314950</wp:posOffset>
            </wp:positionH>
            <wp:positionV relativeFrom="paragraph">
              <wp:posOffset>15875</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7A43" w:rsidRPr="009E0E06">
        <w:rPr>
          <w:rFonts w:asciiTheme="minorHAnsi" w:hAnsiTheme="minorHAnsi" w:cstheme="minorHAnsi"/>
        </w:rPr>
        <w:t>How Groups Are Set Up</w:t>
      </w:r>
      <w:bookmarkEnd w:id="15"/>
    </w:p>
    <w:p w14:paraId="2F179769" w14:textId="22AE91E3" w:rsidR="00D01A4B" w:rsidRPr="009E0E06" w:rsidRDefault="00D01A4B" w:rsidP="00E27A99">
      <w:pPr>
        <w:spacing w:line="240" w:lineRule="auto"/>
        <w:rPr>
          <w:rFonts w:asciiTheme="minorHAnsi" w:hAnsiTheme="minorHAnsi" w:cstheme="minorHAnsi"/>
          <w:lang w:val="en"/>
        </w:rPr>
      </w:pPr>
      <w:r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02094290" w:rsidR="005B692F" w:rsidRPr="009E0E06" w:rsidRDefault="005B692F" w:rsidP="00E27A99">
      <w:pPr>
        <w:spacing w:line="240" w:lineRule="auto"/>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 in their schedules and who like to work in the same ways. Here I’ll share more details on how that process works.</w:t>
      </w:r>
    </w:p>
    <w:p w14:paraId="01F10FD8" w14:textId="4B510919" w:rsidR="00667A43" w:rsidRPr="009E0E06" w:rsidRDefault="00667A43" w:rsidP="000B691A">
      <w:pPr>
        <w:pStyle w:val="Heading2"/>
        <w:spacing w:line="240" w:lineRule="auto"/>
        <w:rPr>
          <w:rStyle w:val="Hyperlink"/>
          <w:rFonts w:asciiTheme="minorHAnsi" w:hAnsiTheme="minorHAnsi" w:cstheme="minorHAnsi"/>
          <w:color w:val="FFFFFF" w:themeColor="background1"/>
          <w:u w:val="none"/>
        </w:rPr>
      </w:pPr>
      <w:bookmarkStart w:id="16" w:name="_Toc155693523"/>
      <w:r w:rsidRPr="009E0E06">
        <w:rPr>
          <w:rStyle w:val="Hyperlink"/>
          <w:rFonts w:asciiTheme="minorHAnsi" w:hAnsiTheme="minorHAnsi" w:cstheme="minorHAnsi"/>
          <w:color w:val="FFFFFF" w:themeColor="background1"/>
          <w:u w:val="none"/>
        </w:rPr>
        <w:t>Group Setup for Projects</w:t>
      </w:r>
      <w:bookmarkEnd w:id="16"/>
    </w:p>
    <w:p w14:paraId="1951CE03" w14:textId="147B0734" w:rsidR="007E2DB8" w:rsidRPr="009E0E06" w:rsidRDefault="007E2DB8" w:rsidP="007E2DB8">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2530DD">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0B691A">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0B691A">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0B691A">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FE24B2">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60255A">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25"/>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5C238AE5" w:rsidR="0060255A" w:rsidRPr="009E0E06" w:rsidRDefault="0060255A" w:rsidP="0060255A">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36174A" w:rsidRPr="009E0E06">
        <w:rPr>
          <w:rFonts w:asciiTheme="minorHAnsi" w:hAnsiTheme="minorHAnsi" w:cstheme="minorHAnsi"/>
          <w:noProof/>
        </w:rPr>
        <w:t>2</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button</w:t>
      </w:r>
    </w:p>
    <w:p w14:paraId="16638F70" w14:textId="7EE5B88D" w:rsidR="0060255A" w:rsidRPr="009E0E06" w:rsidRDefault="0060255A" w:rsidP="0060255A">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36174A">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26"/>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8E3AF0A" w:rsidR="00667A43" w:rsidRPr="009E0E06" w:rsidRDefault="0036174A" w:rsidP="00FE24B2">
      <w:pPr>
        <w:pStyle w:val="Caption"/>
        <w:ind w:left="72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Pr="009E0E06">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0B691A">
      <w:pPr>
        <w:spacing w:line="240" w:lineRule="auto"/>
        <w:rPr>
          <w:rFonts w:asciiTheme="minorHAnsi" w:hAnsiTheme="minorHAnsi" w:cstheme="minorHAnsi"/>
        </w:rPr>
      </w:pPr>
    </w:p>
    <w:p w14:paraId="3F905C7E" w14:textId="77777777" w:rsidR="00A14234" w:rsidRPr="009E0E06" w:rsidRDefault="00A14234" w:rsidP="000B691A">
      <w:pPr>
        <w:spacing w:line="240" w:lineRule="auto"/>
        <w:rPr>
          <w:rFonts w:asciiTheme="minorHAnsi" w:hAnsiTheme="minorHAnsi" w:cstheme="minorHAnsi"/>
        </w:rPr>
      </w:pPr>
    </w:p>
    <w:p w14:paraId="39D74824" w14:textId="19933621"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618FC8B9" w14:textId="2CA7CF62" w:rsidR="00667A43" w:rsidRDefault="00B55026" w:rsidP="000B691A">
      <w:pPr>
        <w:pStyle w:val="Heading1"/>
        <w:spacing w:line="240" w:lineRule="auto"/>
        <w:rPr>
          <w:rFonts w:asciiTheme="minorHAnsi" w:hAnsiTheme="minorHAnsi" w:cstheme="minorHAnsi"/>
        </w:rPr>
      </w:pPr>
      <w:bookmarkStart w:id="17" w:name="_Toc155765012"/>
      <w:r w:rsidRPr="00B55026">
        <w:rPr>
          <w:rFonts w:asciiTheme="minorHAnsi" w:hAnsiTheme="minorHAnsi" w:cstheme="minorHAnsi"/>
          <w:noProof/>
        </w:rPr>
        <w:lastRenderedPageBreak/>
        <w:drawing>
          <wp:anchor distT="0" distB="0" distL="114300" distR="114300" simplePos="0" relativeHeight="251685888" behindDoc="0" locked="0" layoutInCell="1" allowOverlap="1" wp14:anchorId="007D55C0" wp14:editId="199F62EC">
            <wp:simplePos x="0" y="0"/>
            <wp:positionH relativeFrom="column">
              <wp:posOffset>5248275</wp:posOffset>
            </wp:positionH>
            <wp:positionV relativeFrom="paragraph">
              <wp:posOffset>212090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667A43" w:rsidRPr="00B55026">
        <w:rPr>
          <w:rFonts w:asciiTheme="minorHAnsi" w:hAnsiTheme="minorHAnsi" w:cstheme="minorHAnsi"/>
        </w:rPr>
        <w:t xml:space="preserve">How </w:t>
      </w:r>
      <w:r w:rsidRPr="00B55026">
        <w:rPr>
          <w:rFonts w:asciiTheme="minorHAnsi" w:hAnsiTheme="minorHAnsi" w:cstheme="minorHAnsi"/>
        </w:rPr>
        <w:t>Groups Will Connect</w:t>
      </w:r>
      <w:bookmarkEnd w:id="17"/>
    </w:p>
    <w:p w14:paraId="692A944F" w14:textId="77777777" w:rsidR="00B14364" w:rsidRDefault="005A0026" w:rsidP="005A0026">
      <w:pPr>
        <w:spacing w:line="240" w:lineRule="auto"/>
        <w:rPr>
          <w:rFonts w:asciiTheme="minorHAnsi" w:hAnsiTheme="minorHAnsi" w:cstheme="minorHAnsi"/>
          <w:lang w:val="en"/>
        </w:rPr>
      </w:pPr>
      <w:r>
        <w:rPr>
          <w:rFonts w:asciiTheme="minorHAnsi" w:hAnsiTheme="minorHAnsi" w:cstheme="minorHAnsi"/>
          <w:lang w:val="en"/>
        </w:rPr>
        <w:t xml:space="preserve">When you first heard </w:t>
      </w:r>
      <w:r w:rsidR="00B55026">
        <w:rPr>
          <w:rFonts w:asciiTheme="minorHAnsi" w:hAnsiTheme="minorHAnsi" w:cstheme="minorHAnsi"/>
          <w:lang w:val="en"/>
        </w:rPr>
        <w:t>about the</w:t>
      </w:r>
      <w:r>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Pr>
          <w:rFonts w:asciiTheme="minorHAnsi" w:hAnsiTheme="minorHAnsi" w:cstheme="minorHAnsi"/>
          <w:lang w:val="en"/>
        </w:rPr>
        <w:t xml:space="preserve">, you may have immediately wondered, “How will that work in an asynchronous course?” </w:t>
      </w:r>
    </w:p>
    <w:p w14:paraId="56811750" w14:textId="77777777" w:rsidR="00B146D2" w:rsidRDefault="005A0026" w:rsidP="00B14364">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 want to</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right from the start to be sure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in Canvas during or after the second week of class. </w:t>
      </w:r>
    </w:p>
    <w:p w14:paraId="4C565D38" w14:textId="5EE3A974" w:rsidR="00E32361" w:rsidRDefault="00E32361" w:rsidP="00B14364">
      <w:pPr>
        <w:spacing w:line="240" w:lineRule="auto"/>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985" w:type="dxa"/>
        <w:tblLook w:val="04A0" w:firstRow="1" w:lastRow="0" w:firstColumn="1" w:lastColumn="0" w:noHBand="0" w:noVBand="1"/>
      </w:tblPr>
      <w:tblGrid>
        <w:gridCol w:w="2482"/>
        <w:gridCol w:w="7503"/>
      </w:tblGrid>
      <w:tr w:rsidR="00E32361" w14:paraId="764EDB53" w14:textId="77777777" w:rsidTr="00E32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503"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503" w:type="dxa"/>
          </w:tcPr>
          <w:p w14:paraId="564A4468" w14:textId="77777777"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You’ll share contact information in a central location that everyone can find</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503" w:type="dxa"/>
          </w:tcPr>
          <w:p w14:paraId="00C3766A" w14:textId="5483F24D"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I’ll update the tools we’re using.</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503" w:type="dxa"/>
          </w:tcPr>
          <w:p w14:paraId="269E4152" w14:textId="54F50AC5"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Your group will choose members to fill different roles, like a group leader and a group technology specialist. These roles will help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503" w:type="dxa"/>
          </w:tcPr>
          <w:p w14:paraId="25E217FC" w14:textId="77777777" w:rsidR="007F31A7" w:rsidRDefault="00E32361"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 xml:space="preserve">Your group can decide how to collaborate based on your schedules and access. You can meet in person or online. Your whole group can meet, and you can also have smaller meetings with two or three people. </w:t>
            </w:r>
          </w:p>
          <w:p w14:paraId="10888AFF" w14:textId="25DEA5C0" w:rsidR="00E32361" w:rsidRDefault="007F31A7"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 will </w:t>
            </w:r>
            <w:r w:rsidR="00E32361" w:rsidRPr="00E32361">
              <w:rPr>
                <w:rFonts w:asciiTheme="minorHAnsi" w:hAnsiTheme="minorHAnsi" w:cstheme="minorHAnsi"/>
                <w:noProof/>
              </w:rPr>
              <w:t>use Teams to share schedules and messages</w:t>
            </w:r>
            <w:r>
              <w:rPr>
                <w:rFonts w:asciiTheme="minorHAnsi" w:hAnsiTheme="minorHAnsi" w:cstheme="minorHAnsi"/>
                <w:noProof/>
              </w:rPr>
              <w:t>; however, y</w:t>
            </w:r>
            <w:r w:rsidR="00E32361" w:rsidRPr="00E32361">
              <w:rPr>
                <w:rFonts w:asciiTheme="minorHAnsi" w:hAnsiTheme="minorHAnsi" w:cstheme="minorHAnsi"/>
                <w:noProof/>
              </w:rPr>
              <w:t>our group can share documents using Office 365 or Google Drive. Either is fine.</w:t>
            </w:r>
            <w:r>
              <w:rPr>
                <w:rFonts w:asciiTheme="minorHAnsi" w:hAnsiTheme="minorHAnsi" w:cstheme="minorHAnsi"/>
                <w:noProof/>
              </w:rPr>
              <w:t xml:space="preserve">  You can also set up a GroupMe, Discord channel, or Google Group to streamline communication if your group wants.</w:t>
            </w:r>
          </w:p>
          <w:p w14:paraId="4E1F622B" w14:textId="0A6071F0" w:rsidR="007D5146"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Meetings </w:t>
            </w:r>
          </w:p>
          <w:p w14:paraId="5E0A7CDC" w14:textId="26F9F9BD" w:rsidR="007D5146"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Writing</w:t>
            </w:r>
          </w:p>
          <w:p w14:paraId="1BF0084C" w14:textId="552A495A" w:rsidR="007D5146" w:rsidRPr="00E32361"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Checking in</w:t>
            </w:r>
          </w:p>
          <w:p w14:paraId="7B31BAB5"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2235FF5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t>Create a team calendar for the rest of the term.</w:t>
            </w:r>
          </w:p>
        </w:tc>
        <w:tc>
          <w:tcPr>
            <w:tcW w:w="7503" w:type="dxa"/>
          </w:tcPr>
          <w:p w14:paraId="5D0CEA8A" w14:textId="77777777"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Your group can track meetings and due dates in the channel calendar in Teams.</w:t>
            </w:r>
          </w:p>
          <w:p w14:paraId="6227D5AA" w14:textId="538EA2EC" w:rsidR="00E32361" w:rsidRPr="00B14364" w:rsidRDefault="00E32361" w:rsidP="00B146D2">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Begin my adding the Target Due Dates and then add the dates for meetings and submitting drafts that your group has come up with.</w:t>
            </w:r>
            <w:r>
              <w:rPr>
                <w:rFonts w:asciiTheme="minorHAnsi" w:hAnsiTheme="minorHAnsi" w:cstheme="minorHAnsi"/>
              </w:rPr>
              <w:t xml:space="preserve"> </w:t>
            </w:r>
            <w:r w:rsidRPr="00B14364">
              <w:rPr>
                <w:rFonts w:asciiTheme="minorHAnsi" w:hAnsiTheme="minorHAnsi" w:cstheme="minorHAnsi"/>
              </w:rPr>
              <w:t>A Gantt Chart is a kind of schedule that shows the ranges of time people work on aspects of a project. It is more specific than a simple list of deadlines because it shows how long people work on particular areas of a project as well as how different tasks can overlap.</w:t>
            </w:r>
          </w:p>
          <w:p w14:paraId="2D3CBB6B" w14:textId="77777777" w:rsidR="00E32361" w:rsidRPr="00B14364" w:rsidRDefault="00E32361" w:rsidP="00B146D2">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lastRenderedPageBreak/>
              <w:t>There's more information and examples on this page from Team Managment readingsLinks to an external site. and on the Gantt Chart websiteLinks to an external site.. Additional information and tips are on the Gantt Chart page in the Progress Report Resource Module.</w:t>
            </w:r>
          </w:p>
          <w:p w14:paraId="556355E9"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You can see lots of examples on the Gantt Chart Templates Pinterest boardLinks to an external site.</w:t>
            </w: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0C91E8AE" w14:textId="77777777" w:rsidR="00E32361" w:rsidRDefault="00E32361" w:rsidP="00B146D2">
            <w:pPr>
              <w:rPr>
                <w:rFonts w:asciiTheme="minorHAnsi" w:hAnsiTheme="minorHAnsi" w:cstheme="minorHAnsi"/>
                <w:lang w:val="en"/>
              </w:rPr>
            </w:pPr>
          </w:p>
        </w:tc>
        <w:tc>
          <w:tcPr>
            <w:tcW w:w="7503"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75FDC6E2" w14:textId="77777777" w:rsidR="00E32361" w:rsidRDefault="00E32361" w:rsidP="00B146D2">
            <w:pPr>
              <w:rPr>
                <w:rFonts w:asciiTheme="minorHAnsi" w:hAnsiTheme="minorHAnsi" w:cstheme="minorHAnsi"/>
                <w:lang w:val="en"/>
              </w:rPr>
            </w:pPr>
          </w:p>
        </w:tc>
        <w:tc>
          <w:tcPr>
            <w:tcW w:w="7503"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First Tasks to Connect Group Members</w:t>
      </w:r>
    </w:p>
    <w:p w14:paraId="5CC449BC" w14:textId="7777777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29"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0"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1"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2"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3"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E0E06">
      <w:pPr>
        <w:pStyle w:val="ListParagraph"/>
        <w:numPr>
          <w:ilvl w:val="0"/>
          <w:numId w:val="8"/>
        </w:numPr>
        <w:spacing w:before="360" w:after="0" w:line="240" w:lineRule="auto"/>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4"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5"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0B691A">
      <w:pPr>
        <w:pStyle w:val="ListParagraph"/>
        <w:numPr>
          <w:ilvl w:val="1"/>
          <w:numId w:val="8"/>
        </w:numPr>
        <w:spacing w:line="240" w:lineRule="auto"/>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0B691A">
      <w:pPr>
        <w:pStyle w:val="Heading1"/>
        <w:spacing w:line="240" w:lineRule="auto"/>
        <w:rPr>
          <w:rFonts w:asciiTheme="minorHAnsi" w:hAnsiTheme="minorHAnsi" w:cstheme="minorHAnsi"/>
        </w:rPr>
      </w:pPr>
      <w:bookmarkStart w:id="18" w:name="_Toc155765013"/>
      <w:r w:rsidRPr="009E0E06">
        <w:rPr>
          <w:rFonts w:asciiTheme="minorHAnsi" w:hAnsiTheme="minorHAnsi" w:cstheme="minorHAnsi"/>
        </w:rPr>
        <w:lastRenderedPageBreak/>
        <w:t>How to Support Every Group Member</w:t>
      </w:r>
      <w:bookmarkEnd w:id="18"/>
    </w:p>
    <w:p w14:paraId="7A5FE2E4" w14:textId="77777777" w:rsidR="00667A43" w:rsidRPr="009E0E06" w:rsidRDefault="00667A43" w:rsidP="000B691A">
      <w:pPr>
        <w:spacing w:line="240" w:lineRule="auto"/>
        <w:rPr>
          <w:rFonts w:asciiTheme="minorHAnsi" w:eastAsia="Verdana" w:hAnsiTheme="minorHAnsi" w:cstheme="minorHAnsi"/>
          <w:lang w:val="en"/>
        </w:rPr>
      </w:pPr>
    </w:p>
    <w:p w14:paraId="1E643A44"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rPr>
        <w:t>Track meetings and plans in the new </w:t>
      </w:r>
      <w:hyperlink r:id="rId37"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38"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0B691A">
      <w:pPr>
        <w:spacing w:line="240" w:lineRule="auto"/>
        <w:rPr>
          <w:rFonts w:asciiTheme="minorHAnsi" w:eastAsia="Verdana" w:hAnsiTheme="minorHAnsi" w:cstheme="minorHAnsi"/>
          <w:lang w:val="en"/>
        </w:rPr>
      </w:pPr>
    </w:p>
    <w:p w14:paraId="600FFD54" w14:textId="680A756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0B691A">
      <w:pPr>
        <w:pStyle w:val="Heading1"/>
        <w:spacing w:line="240" w:lineRule="auto"/>
        <w:rPr>
          <w:rFonts w:asciiTheme="minorHAnsi" w:hAnsiTheme="minorHAnsi" w:cstheme="minorHAnsi"/>
        </w:rPr>
      </w:pPr>
      <w:bookmarkStart w:id="19" w:name="_Toc155765014"/>
      <w:r w:rsidRPr="009E0E06">
        <w:rPr>
          <w:rFonts w:asciiTheme="minorHAnsi" w:hAnsiTheme="minorHAnsi" w:cstheme="minorHAnsi"/>
        </w:rPr>
        <w:lastRenderedPageBreak/>
        <w:t>What to Do When Something Goes Wrong</w:t>
      </w:r>
      <w:bookmarkEnd w:id="19"/>
    </w:p>
    <w:p w14:paraId="3A4FB72D" w14:textId="77777777" w:rsidR="00667A43" w:rsidRPr="009E0E06" w:rsidRDefault="00667A43" w:rsidP="000B691A">
      <w:pPr>
        <w:spacing w:line="240" w:lineRule="auto"/>
        <w:rPr>
          <w:rFonts w:asciiTheme="minorHAnsi" w:eastAsia="Verdana" w:hAnsiTheme="minorHAnsi" w:cstheme="minorHAnsi"/>
          <w:lang w:val="en"/>
        </w:rPr>
      </w:pPr>
    </w:p>
    <w:p w14:paraId="2563EA72" w14:textId="37F13B76" w:rsidR="0070597F" w:rsidRPr="0070597F" w:rsidRDefault="0070597F" w:rsidP="000B691A">
      <w:pPr>
        <w:pStyle w:val="ListParagraph"/>
        <w:numPr>
          <w:ilvl w:val="0"/>
          <w:numId w:val="8"/>
        </w:numPr>
        <w:spacing w:line="240" w:lineRule="auto"/>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70597F">
      <w:pPr>
        <w:pStyle w:val="ListParagraph"/>
        <w:spacing w:line="240" w:lineRule="auto"/>
        <w:rPr>
          <w:rFonts w:asciiTheme="minorHAnsi" w:hAnsiTheme="minorHAnsi" w:cstheme="minorHAnsi"/>
        </w:rPr>
      </w:pPr>
    </w:p>
    <w:p w14:paraId="46B1A4A2" w14:textId="311C4A8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0B691A">
      <w:pPr>
        <w:spacing w:line="240" w:lineRule="auto"/>
        <w:rPr>
          <w:rFonts w:asciiTheme="minorHAnsi" w:eastAsia="Verdana" w:hAnsiTheme="minorHAnsi" w:cstheme="minorHAnsi"/>
          <w:lang w:val="en"/>
        </w:rPr>
      </w:pPr>
    </w:p>
    <w:p w14:paraId="29FC4366"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This section is missing from our report. Tian Tian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0B691A">
      <w:pPr>
        <w:spacing w:line="240" w:lineRule="auto"/>
        <w:rPr>
          <w:rFonts w:asciiTheme="minorHAnsi" w:eastAsia="Verdana" w:hAnsiTheme="minorHAnsi" w:cstheme="minorHAnsi"/>
          <w:lang w:val="en"/>
        </w:rPr>
      </w:pPr>
    </w:p>
    <w:p w14:paraId="73B06184" w14:textId="77777777" w:rsidR="00667A43" w:rsidRPr="009E0E06" w:rsidRDefault="00667A43" w:rsidP="000B691A">
      <w:pPr>
        <w:pStyle w:val="Heading1"/>
        <w:spacing w:line="240" w:lineRule="auto"/>
        <w:rPr>
          <w:rFonts w:asciiTheme="minorHAnsi" w:hAnsiTheme="minorHAnsi" w:cstheme="minorHAnsi"/>
        </w:rPr>
      </w:pPr>
      <w:r w:rsidRPr="009E0E06">
        <w:rPr>
          <w:rFonts w:asciiTheme="minorHAnsi" w:hAnsiTheme="minorHAnsi" w:cstheme="minorHAnsi"/>
        </w:rPr>
        <w:br w:type="page"/>
      </w:r>
      <w:bookmarkStart w:id="20" w:name="_Toc155765015"/>
      <w:r w:rsidRPr="009E0E06">
        <w:rPr>
          <w:rFonts w:asciiTheme="minorHAnsi" w:hAnsiTheme="minorHAnsi" w:cstheme="minorHAnsi"/>
        </w:rPr>
        <w:lastRenderedPageBreak/>
        <w:t>How Groups and Group Work Are Assessed</w:t>
      </w:r>
      <w:bookmarkEnd w:id="20"/>
    </w:p>
    <w:p w14:paraId="3BC4C56E" w14:textId="77777777" w:rsidR="00667A43" w:rsidRPr="009E0E06" w:rsidRDefault="00667A43" w:rsidP="000B691A">
      <w:pPr>
        <w:pStyle w:val="Heading2"/>
        <w:spacing w:line="240" w:lineRule="auto"/>
        <w:rPr>
          <w:rStyle w:val="Hyperlink"/>
          <w:rFonts w:asciiTheme="minorHAnsi" w:hAnsiTheme="minorHAnsi" w:cstheme="minorHAnsi"/>
          <w:color w:val="FFFFFF" w:themeColor="background1"/>
          <w:u w:val="none"/>
        </w:rPr>
      </w:pPr>
      <w:r w:rsidRPr="009E0E06">
        <w:rPr>
          <w:rStyle w:val="Hyperlink"/>
          <w:rFonts w:asciiTheme="minorHAnsi" w:hAnsiTheme="minorHAnsi" w:cstheme="minorHAnsi"/>
          <w:color w:val="FFFFFF" w:themeColor="background1"/>
          <w:u w:val="none"/>
        </w:rPr>
        <w:t>Group Project Assessment</w:t>
      </w:r>
    </w:p>
    <w:p w14:paraId="06D6DF76"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0B691A">
      <w:pPr>
        <w:spacing w:line="240" w:lineRule="auto"/>
        <w:rPr>
          <w:rFonts w:asciiTheme="minorHAnsi" w:hAnsiTheme="minorHAnsi" w:cstheme="minorHAnsi"/>
        </w:rPr>
      </w:pPr>
    </w:p>
    <w:p w14:paraId="3F48E502" w14:textId="77777777" w:rsidR="00667A43" w:rsidRPr="009E0E06" w:rsidRDefault="00667A43" w:rsidP="000B691A">
      <w:pPr>
        <w:spacing w:line="240" w:lineRule="auto"/>
        <w:rPr>
          <w:rFonts w:asciiTheme="minorHAnsi" w:hAnsiTheme="minorHAnsi" w:cstheme="minorHAnsi"/>
        </w:rPr>
      </w:pPr>
    </w:p>
    <w:p w14:paraId="3E199003" w14:textId="77777777" w:rsidR="00667A43" w:rsidRPr="009E0E06" w:rsidRDefault="00667A43" w:rsidP="000B691A">
      <w:pPr>
        <w:spacing w:line="240" w:lineRule="auto"/>
        <w:rPr>
          <w:rFonts w:asciiTheme="minorHAnsi" w:hAnsiTheme="minorHAnsi" w:cstheme="minorHAnsi"/>
        </w:rPr>
      </w:pPr>
    </w:p>
    <w:p w14:paraId="7AC03BD8" w14:textId="77777777" w:rsidR="00667A43" w:rsidRPr="009E0E06" w:rsidRDefault="00667A43" w:rsidP="000B691A">
      <w:pPr>
        <w:spacing w:line="240" w:lineRule="auto"/>
        <w:rPr>
          <w:rFonts w:asciiTheme="minorHAnsi" w:hAnsiTheme="minorHAnsi" w:cstheme="minorHAnsi"/>
        </w:rPr>
      </w:pPr>
    </w:p>
    <w:p w14:paraId="2E1F1757" w14:textId="74471CC0"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B691A">
      <w:pPr>
        <w:pStyle w:val="Heading1"/>
        <w:spacing w:line="240" w:lineRule="auto"/>
        <w:rPr>
          <w:rFonts w:asciiTheme="minorHAnsi" w:hAnsiTheme="minorHAnsi" w:cstheme="minorHAnsi"/>
        </w:rPr>
      </w:pPr>
      <w:bookmarkStart w:id="21" w:name="_Toc155765016"/>
      <w:r w:rsidRPr="009E0E06">
        <w:rPr>
          <w:rFonts w:asciiTheme="minorHAnsi" w:hAnsiTheme="minorHAnsi" w:cstheme="minorHAnsi"/>
        </w:rPr>
        <w:lastRenderedPageBreak/>
        <w:t>FAQs</w:t>
      </w:r>
      <w:bookmarkEnd w:id="21"/>
    </w:p>
    <w:p w14:paraId="0123B69F"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7014C399" w14:textId="77777777" w:rsidR="00667A43" w:rsidRPr="009E0E06" w:rsidRDefault="00667A43" w:rsidP="000B691A">
      <w:pPr>
        <w:spacing w:line="240" w:lineRule="auto"/>
        <w:rPr>
          <w:rFonts w:asciiTheme="minorHAnsi" w:hAnsiTheme="minorHAnsi" w:cstheme="minorHAnsi"/>
        </w:rPr>
      </w:pPr>
    </w:p>
    <w:p w14:paraId="67A0B57F" w14:textId="77777777" w:rsidR="00667A43" w:rsidRPr="009E0E06" w:rsidRDefault="00667A43" w:rsidP="000B691A">
      <w:pPr>
        <w:pStyle w:val="Heading2"/>
        <w:spacing w:line="240" w:lineRule="auto"/>
        <w:rPr>
          <w:rFonts w:asciiTheme="minorHAnsi" w:hAnsiTheme="minorHAnsi" w:cstheme="minorHAnsi"/>
          <w:sz w:val="27"/>
          <w:szCs w:val="27"/>
        </w:rPr>
      </w:pPr>
      <w:r w:rsidRPr="009E0E06">
        <w:rPr>
          <w:rFonts w:asciiTheme="minorHAnsi" w:hAnsiTheme="minorHAnsi" w:cstheme="minorHAnsi"/>
        </w:rPr>
        <w:t>Assessment and Feedback</w:t>
      </w:r>
    </w:p>
    <w:p w14:paraId="1B5FBF2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the group projects have an impact on our course grades?</w:t>
      </w:r>
    </w:p>
    <w:p w14:paraId="4334F1D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 need to both participate fully in the group projects and earn a Complete on the group projects.</w:t>
      </w:r>
    </w:p>
    <w:p w14:paraId="612F9C0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everyone in the group get the same grade?</w:t>
      </w:r>
    </w:p>
    <w:p w14:paraId="7A8286B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documents will either be marked Complete or Incomplete. Everyone in the group will receive the same mark. If the group project is Incomplete, the group can revise and resubmit as long at the end of the grace period has not passed.</w:t>
      </w:r>
    </w:p>
    <w:p w14:paraId="7C77458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Is there a group-member grading system?</w:t>
      </w:r>
    </w:p>
    <w:p w14:paraId="06B3B35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This course has no grades other than the course grade at the end; therefore, there is no grading system. Group members will, however, have the opportunity to provide feedback on one another’s work.</w:t>
      </w:r>
    </w:p>
    <w:p w14:paraId="36F42CA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poor or missing work from one group member impact the grade for the project?</w:t>
      </w:r>
    </w:p>
    <w:p w14:paraId="5062F6C3"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B691A">
      <w:pPr>
        <w:pStyle w:val="Heading2"/>
        <w:spacing w:line="240" w:lineRule="auto"/>
        <w:rPr>
          <w:rFonts w:asciiTheme="minorHAnsi" w:hAnsiTheme="minorHAnsi" w:cstheme="minorHAnsi"/>
          <w:sz w:val="27"/>
          <w:szCs w:val="27"/>
        </w:rPr>
      </w:pPr>
      <w:r w:rsidRPr="009E0E06">
        <w:rPr>
          <w:rFonts w:asciiTheme="minorHAnsi" w:hAnsiTheme="minorHAnsi" w:cstheme="minorHAnsi"/>
        </w:rPr>
        <w:t>Group Meetings and Collaboration</w:t>
      </w:r>
    </w:p>
    <w:p w14:paraId="6F94D31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we have to coordinate a time for meetings?</w:t>
      </w:r>
    </w:p>
    <w:p w14:paraId="3B7245F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there be any mandatory meetings set up?</w:t>
      </w:r>
    </w:p>
    <w:p w14:paraId="459E45E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I will not set up mandatory meetings. Your group can however. The goal of the tasks is to learn about project management as it relates to collaborative writing. You need to make the decisions and evaluate how they work.</w:t>
      </w:r>
    </w:p>
    <w:p w14:paraId="63ED989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does a group project work in an asynchronous course?</w:t>
      </w:r>
    </w:p>
    <w:p w14:paraId="2D03F6F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many times a week do you recommend for groups to meet?</w:t>
      </w:r>
    </w:p>
    <w:p w14:paraId="220A170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believe that groups will benefit from at least meeting once a week to arrange work, update one another, and address any challenges that come up. You can meet more than that if you want.</w:t>
      </w:r>
    </w:p>
    <w:p w14:paraId="782231C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Are we able to adjust the work schedule and group assignments after?</w:t>
      </w:r>
    </w:p>
    <w:p w14:paraId="52DD392C"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Your group decides what kind of meetings and schedule work for everyone involved. You’re in control.</w:t>
      </w:r>
    </w:p>
    <w:p w14:paraId="0BE733B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we contact group members?</w:t>
      </w:r>
    </w:p>
    <w:p w14:paraId="3FB7A8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the group share documents?</w:t>
      </w:r>
    </w:p>
    <w:p w14:paraId="4334B89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0B691A">
      <w:pPr>
        <w:pStyle w:val="Heading2"/>
        <w:spacing w:line="240" w:lineRule="auto"/>
        <w:rPr>
          <w:rFonts w:asciiTheme="minorHAnsi" w:hAnsiTheme="minorHAnsi" w:cstheme="minorHAnsi"/>
          <w:sz w:val="27"/>
          <w:szCs w:val="27"/>
        </w:rPr>
      </w:pPr>
      <w:r w:rsidRPr="009E0E06">
        <w:rPr>
          <w:rFonts w:asciiTheme="minorHAnsi" w:hAnsiTheme="minorHAnsi" w:cstheme="minorHAnsi"/>
        </w:rPr>
        <w:t>General Questions about the Group Projects</w:t>
      </w:r>
    </w:p>
    <w:p w14:paraId="3DFCCE4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long will the group projects take?</w:t>
      </w:r>
    </w:p>
    <w:p w14:paraId="26815D6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check the Target Due Dates on the </w:t>
      </w:r>
      <w:hyperlink r:id="rId41" w:anchor="page=4" w:tgtFrame="_blank" w:history="1">
        <w:r w:rsidRPr="009E0E06">
          <w:rPr>
            <w:rStyle w:val="Hyperlink"/>
            <w:rFonts w:asciiTheme="minorHAnsi" w:hAnsiTheme="minorHAnsi" w:cstheme="minorHAnsi"/>
            <w:color w:val="E87722"/>
            <w:sz w:val="27"/>
            <w:szCs w:val="27"/>
          </w:rPr>
          <w:t>Short Course Schedul</w:t>
        </w:r>
      </w:hyperlink>
      <w:r w:rsidRPr="009E0E06">
        <w:rPr>
          <w:rFonts w:asciiTheme="minorHAnsi" w:hAnsiTheme="minorHAnsi" w:cstheme="minorHAnsi"/>
        </w:rPr>
        <w:t>e to see the amount of time for each.</w:t>
      </w:r>
    </w:p>
    <w:p w14:paraId="4BE9A87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the group collaborate on projects, or will we each write our own report?</w:t>
      </w:r>
    </w:p>
    <w:p w14:paraId="5DF19C5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These are group projects, so everyone will collaborate to write and submit a single document for each of the projects. For instance, your group will collaborate to write and submit a proposal.</w:t>
      </w:r>
    </w:p>
    <w:p w14:paraId="1907F37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Major Projects will we write as a group?</w:t>
      </w:r>
    </w:p>
    <w:p w14:paraId="61144D6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Major Projects are all listed in the </w:t>
      </w:r>
      <w:hyperlink r:id="rId42" w:tgtFrame="_blank" w:history="1">
        <w:r w:rsidRPr="009E0E06">
          <w:rPr>
            <w:rStyle w:val="Hyperlink"/>
            <w:rFonts w:asciiTheme="minorHAnsi" w:hAnsiTheme="minorHAnsi" w:cstheme="minorHAnsi"/>
            <w:color w:val="E87722"/>
            <w:sz w:val="27"/>
            <w:szCs w:val="27"/>
          </w:rPr>
          <w:t>How You’ll Collaborate This Term Announcement</w:t>
        </w:r>
      </w:hyperlink>
      <w:r w:rsidRPr="009E0E06">
        <w:rPr>
          <w:rFonts w:asciiTheme="minorHAnsi" w:hAnsiTheme="minorHAnsi" w:cstheme="minorHAnsi"/>
        </w:rPr>
        <w:t>.</w:t>
      </w:r>
    </w:p>
    <w:p w14:paraId="62EB8B6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each group member have a specific page count to complete?</w:t>
      </w:r>
    </w:p>
    <w:p w14:paraId="015057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can we ensure work is evenly divided among group members?</w:t>
      </w:r>
    </w:p>
    <w:p w14:paraId="157661A5"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lastRenderedPageBreak/>
        <w:t>Set clear expectations at the beginning of the project. Discuss roles and responsibilities for each member, and make sure everyone agrees on their tasks.</w:t>
      </w:r>
    </w:p>
    <w:p w14:paraId="798CC413"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006AE8A5" w14:textId="77777777" w:rsidR="00667A43" w:rsidRPr="009E0E06" w:rsidRDefault="00667A43" w:rsidP="000B691A">
      <w:pPr>
        <w:pStyle w:val="Heading2"/>
        <w:spacing w:line="240" w:lineRule="auto"/>
        <w:rPr>
          <w:rFonts w:asciiTheme="minorHAnsi" w:hAnsiTheme="minorHAnsi" w:cstheme="minorHAnsi"/>
        </w:rPr>
      </w:pPr>
      <w:r w:rsidRPr="009E0E06">
        <w:rPr>
          <w:rFonts w:asciiTheme="minorHAnsi" w:hAnsiTheme="minorHAnsi" w:cstheme="minorHAnsi"/>
        </w:rPr>
        <w:t>Group Challenges and Disagreements</w:t>
      </w:r>
    </w:p>
    <w:p w14:paraId="206BA7A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respond to email or messages in Canvas?</w:t>
      </w:r>
    </w:p>
    <w:p w14:paraId="5D0AB35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When should we be concerned about a missing student?</w:t>
      </w:r>
    </w:p>
    <w:p w14:paraId="4C13F59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If someone is missing for a day, I wouldn’t worry about it. Everyone has a bad day from time to time. If the person is missing a week or more, you definitely need to let me know.</w:t>
      </w:r>
    </w:p>
    <w:p w14:paraId="34C09A5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contribute to the documents?</w:t>
      </w:r>
    </w:p>
    <w:p w14:paraId="5BECB25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If you decide to contact me, the group members should all agree (except the member who is not contributing, of course). Once you all agree, send me one message from the group in Canvas Inbox. Be sure to also copy the message to group members, and include the documentation that you have on the situation in the message.</w:t>
      </w:r>
    </w:p>
    <w:p w14:paraId="286C53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should groups deal with disagreements among members?</w:t>
      </w:r>
    </w:p>
    <w:p w14:paraId="5EBC0A3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should work together to resolve any disagreements, as you will do in the workplace. Here are some things that will help:</w:t>
      </w:r>
    </w:p>
    <w:p w14:paraId="6EE0EC05"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13426AAF" w:rsidR="00667A43" w:rsidRPr="009E0E06" w:rsidRDefault="00667A43" w:rsidP="000B691A">
      <w:pPr>
        <w:spacing w:line="240" w:lineRule="auto"/>
        <w:rPr>
          <w:rFonts w:asciiTheme="minorHAnsi" w:eastAsia="Verdana" w:hAnsiTheme="minorHAnsi" w:cstheme="minorHAnsi"/>
          <w:lang w:val="en"/>
        </w:rPr>
      </w:pPr>
    </w:p>
    <w:sectPr w:rsidR="00667A43" w:rsidRPr="009E0E06" w:rsidSect="002400F2">
      <w:footerReference w:type="default" r:id="rId43"/>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26CD1" w14:textId="77777777" w:rsidR="002400F2" w:rsidRDefault="002400F2" w:rsidP="002530DD">
      <w:pPr>
        <w:spacing w:after="0" w:line="240" w:lineRule="auto"/>
      </w:pPr>
      <w:r>
        <w:separator/>
      </w:r>
    </w:p>
  </w:endnote>
  <w:endnote w:type="continuationSeparator" w:id="0">
    <w:p w14:paraId="6EB91C55" w14:textId="77777777" w:rsidR="002400F2" w:rsidRDefault="002400F2"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8E483" w14:textId="77777777" w:rsidR="002400F2" w:rsidRDefault="002400F2" w:rsidP="002530DD">
      <w:pPr>
        <w:spacing w:after="0" w:line="240" w:lineRule="auto"/>
      </w:pPr>
      <w:r>
        <w:separator/>
      </w:r>
    </w:p>
  </w:footnote>
  <w:footnote w:type="continuationSeparator" w:id="0">
    <w:p w14:paraId="4295F892" w14:textId="77777777" w:rsidR="002400F2" w:rsidRDefault="002400F2"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3"/>
  </w:num>
  <w:num w:numId="2" w16cid:durableId="1894999690">
    <w:abstractNumId w:val="6"/>
  </w:num>
  <w:num w:numId="3" w16cid:durableId="527184819">
    <w:abstractNumId w:val="0"/>
  </w:num>
  <w:num w:numId="4" w16cid:durableId="1732146084">
    <w:abstractNumId w:val="5"/>
  </w:num>
  <w:num w:numId="5" w16cid:durableId="1344622305">
    <w:abstractNumId w:val="10"/>
  </w:num>
  <w:num w:numId="6" w16cid:durableId="790978363">
    <w:abstractNumId w:val="9"/>
  </w:num>
  <w:num w:numId="7" w16cid:durableId="430248789">
    <w:abstractNumId w:val="9"/>
    <w:lvlOverride w:ilvl="1">
      <w:lvl w:ilvl="1">
        <w:numFmt w:val="decimal"/>
        <w:lvlText w:val="%2."/>
        <w:lvlJc w:val="left"/>
      </w:lvl>
    </w:lvlOverride>
  </w:num>
  <w:num w:numId="8" w16cid:durableId="38669766">
    <w:abstractNumId w:val="3"/>
  </w:num>
  <w:num w:numId="9" w16cid:durableId="575241095">
    <w:abstractNumId w:val="7"/>
  </w:num>
  <w:num w:numId="10" w16cid:durableId="1748073606">
    <w:abstractNumId w:val="11"/>
  </w:num>
  <w:num w:numId="11" w16cid:durableId="1346129824">
    <w:abstractNumId w:val="12"/>
  </w:num>
  <w:num w:numId="12" w16cid:durableId="1632592129">
    <w:abstractNumId w:val="4"/>
  </w:num>
  <w:num w:numId="13" w16cid:durableId="1600063180">
    <w:abstractNumId w:val="14"/>
  </w:num>
  <w:num w:numId="14" w16cid:durableId="1375151952">
    <w:abstractNumId w:val="1"/>
  </w:num>
  <w:num w:numId="15" w16cid:durableId="1210335691">
    <w:abstractNumId w:val="8"/>
  </w:num>
  <w:num w:numId="16" w16cid:durableId="46883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FD3"/>
    <w:rsid w:val="000B691A"/>
    <w:rsid w:val="000D6822"/>
    <w:rsid w:val="001479A8"/>
    <w:rsid w:val="002400F2"/>
    <w:rsid w:val="00247095"/>
    <w:rsid w:val="00250223"/>
    <w:rsid w:val="002530DD"/>
    <w:rsid w:val="002D3D7E"/>
    <w:rsid w:val="00321E8D"/>
    <w:rsid w:val="0036174A"/>
    <w:rsid w:val="00457D99"/>
    <w:rsid w:val="00513A84"/>
    <w:rsid w:val="005702EB"/>
    <w:rsid w:val="00575296"/>
    <w:rsid w:val="005A0026"/>
    <w:rsid w:val="005B692F"/>
    <w:rsid w:val="0060255A"/>
    <w:rsid w:val="00667A43"/>
    <w:rsid w:val="006B0D3E"/>
    <w:rsid w:val="0070597F"/>
    <w:rsid w:val="00727034"/>
    <w:rsid w:val="007C0F7E"/>
    <w:rsid w:val="007C2BC4"/>
    <w:rsid w:val="007D5146"/>
    <w:rsid w:val="007E2DB8"/>
    <w:rsid w:val="007F31A7"/>
    <w:rsid w:val="00931279"/>
    <w:rsid w:val="009E0E06"/>
    <w:rsid w:val="00A14234"/>
    <w:rsid w:val="00A22332"/>
    <w:rsid w:val="00B14364"/>
    <w:rsid w:val="00B146D2"/>
    <w:rsid w:val="00B55026"/>
    <w:rsid w:val="00BA792F"/>
    <w:rsid w:val="00CE468A"/>
    <w:rsid w:val="00CF3473"/>
    <w:rsid w:val="00D01A4B"/>
    <w:rsid w:val="00D745E0"/>
    <w:rsid w:val="00DB1DC2"/>
    <w:rsid w:val="00E27A99"/>
    <w:rsid w:val="00E32361"/>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0D6822"/>
    <w:pPr>
      <w:keepNext/>
      <w:keepLines/>
      <w:contextualSpacing w:val="0"/>
      <w:outlineLvl w:val="0"/>
    </w:pPr>
    <w:rPr>
      <w:rFonts w:ascii="Acherus Grotesque Extra" w:eastAsia="Verdana" w:hAnsi="Acherus Grotesque Extra" w:cs="Verdana"/>
      <w:b/>
      <w:color w:val="E87722"/>
      <w:spacing w:val="0"/>
      <w:kern w:val="0"/>
      <w:sz w:val="36"/>
      <w:szCs w:val="36"/>
      <w:lang w:val="en"/>
    </w:rPr>
  </w:style>
  <w:style w:type="paragraph" w:styleId="Heading2">
    <w:name w:val="heading 2"/>
    <w:basedOn w:val="Normal"/>
    <w:next w:val="Normal"/>
    <w:link w:val="Heading2Char"/>
    <w:uiPriority w:val="9"/>
    <w:unhideWhenUsed/>
    <w:qFormat/>
    <w:rsid w:val="000D6822"/>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822"/>
    <w:rPr>
      <w:rFonts w:ascii="Acherus Grotesque Extra" w:eastAsia="Verdana" w:hAnsi="Acherus Grotesque Extra" w:cs="Verdana"/>
      <w:b/>
      <w:color w:val="E87722"/>
      <w:kern w:val="0"/>
      <w:sz w:val="36"/>
      <w:szCs w:val="36"/>
      <w:lang w:val="en"/>
      <w14:ligatures w14:val="none"/>
    </w:rPr>
  </w:style>
  <w:style w:type="character" w:customStyle="1" w:styleId="Heading2Char">
    <w:name w:val="Heading 2 Char"/>
    <w:basedOn w:val="DefaultParagraphFont"/>
    <w:link w:val="Heading2"/>
    <w:uiPriority w:val="9"/>
    <w:rsid w:val="000D6822"/>
    <w:rPr>
      <w:rFonts w:ascii="Acherus Grotesque Medium" w:eastAsia="Arial" w:hAnsi="Acherus Grotesque Medium" w:cs="Calibri"/>
      <w:b/>
      <w:bCs/>
      <w:color w:val="FFFFFF" w:themeColor="background1"/>
      <w:w w:val="105"/>
      <w:kern w:val="0"/>
      <w:sz w:val="28"/>
      <w:szCs w:val="28"/>
      <w:shd w:val="clear" w:color="auto" w:fill="861F41"/>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openxmlformats.org/officeDocument/2006/relationships/image" Target="media/image9.png"/><Relationship Id="rId39" Type="http://schemas.openxmlformats.org/officeDocument/2006/relationships/image" Target="media/image12.png"/><Relationship Id="rId21" Type="http://schemas.openxmlformats.org/officeDocument/2006/relationships/image" Target="media/image4.svg"/><Relationship Id="rId34" Type="http://schemas.openxmlformats.org/officeDocument/2006/relationships/hyperlink" Target="https://community.canvaslms.com/t5/Student-Guide/How-do-I-manage-my-Canvas-notification-settings-as-a-student/ta-p/434" TargetMode="External"/><Relationship Id="rId42" Type="http://schemas.openxmlformats.org/officeDocument/2006/relationships/hyperlink" Target="https://canvas.vt.edu/courses/177045/discussion_topics/17004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hyperlink" Target="https://community.canvaslms.com/t5/Student-Guide/How-do-I-upload-a-file-to-a-group/ta-p/2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ic.kr/p/epBEtT" TargetMode="External"/><Relationship Id="rId24" Type="http://schemas.openxmlformats.org/officeDocument/2006/relationships/image" Target="media/image7.svg"/><Relationship Id="rId32" Type="http://schemas.openxmlformats.org/officeDocument/2006/relationships/hyperlink" Target="https://community.canvaslms.com/t5/Student-Guide/How-do-I-close-a-discussion-for-comments-in-a-group/ta-p/376" TargetMode="External"/><Relationship Id="rId37" Type="http://schemas.openxmlformats.org/officeDocument/2006/relationships/hyperlink" Target="https://canvas.vt.edu/courses/177045/discussion_topics/1732075" TargetMode="External"/><Relationship Id="rId40" Type="http://schemas.openxmlformats.org/officeDocument/2006/relationships/image" Target="media/image13.sv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svg"/><Relationship Id="rId36" Type="http://schemas.openxmlformats.org/officeDocument/2006/relationships/hyperlink" Target="https://community.canvaslms.com/t5/Student-Guide/How-do-I-add-a-text-SMS-contact-method-in-Canvas-as-a-student/ta-p/411" TargetMode="Externa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hyperlink" Target="https://community.canvaslms.com/t5/Student-Guide/How-do-I-create-a-discussion-in-a-group/ta-p/35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community.canvaslms.com/t5/Student-Guide/How-do-I-start-a-collaboration-in-a-group/ta-p/438" TargetMode="External"/><Relationship Id="rId35" Type="http://schemas.openxmlformats.org/officeDocument/2006/relationships/hyperlink" Target="https://community.canvaslms.com/t5/Student-Guide/How-do-I-add-contact-methods-to-receive-Canvas-notifications-as/ta-p/516"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image" Target="media/image8.png"/><Relationship Id="rId33" Type="http://schemas.openxmlformats.org/officeDocument/2006/relationships/hyperlink" Target="https://community.canvaslms.com/t5/Student-Guide/How-do-I-manage-groups-as-a-student-group-leader/ta-p/473" TargetMode="External"/><Relationship Id="rId38" Type="http://schemas.openxmlformats.org/officeDocument/2006/relationships/hyperlink" Target="https://canvas.vt.edu/courses/177045/discussion_topics/1732075" TargetMode="External"/><Relationship Id="rId20" Type="http://schemas.openxmlformats.org/officeDocument/2006/relationships/image" Target="media/image3.png"/><Relationship Id="rId41" Type="http://schemas.openxmlformats.org/officeDocument/2006/relationships/hyperlink" Target="https://tracigardner.github.io/TechComm/semester/2023-08-Fall/ShortGuide2TW-Fall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14</Pages>
  <Words>3974</Words>
  <Characters>22655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Traci Gardner</cp:lastModifiedBy>
  <cp:revision>13</cp:revision>
  <cp:lastPrinted>2024-01-09T15:45:00Z</cp:lastPrinted>
  <dcterms:created xsi:type="dcterms:W3CDTF">2024-01-09T15:27:00Z</dcterms:created>
  <dcterms:modified xsi:type="dcterms:W3CDTF">2024-01-11T11:56:00Z</dcterms:modified>
</cp:coreProperties>
</file>