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77777777"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p>
    <w:p w14:paraId="04723796" w14:textId="50D68C6E" w:rsidR="001479A8" w:rsidRPr="009E0E06" w:rsidRDefault="000B691A" w:rsidP="000B691A">
      <w:pPr>
        <w:pStyle w:val="Heading1"/>
        <w:spacing w:line="240" w:lineRule="auto"/>
        <w:jc w:val="center"/>
        <w:rPr>
          <w:rFonts w:asciiTheme="minorHAnsi" w:hAnsiTheme="minorHAnsi" w:cstheme="minorHAnsi"/>
          <w:sz w:val="44"/>
          <w:szCs w:val="52"/>
          <w14:shadow w14:blurRad="50800" w14:dist="38100" w14:dir="2700000" w14:sx="100000" w14:sy="100000" w14:kx="0" w14:ky="0" w14:algn="tl">
            <w14:srgbClr w14:val="000000">
              <w14:alpha w14:val="60000"/>
            </w14:srgbClr>
          </w14:shadow>
          <w14:textOutline w14:w="9525" w14:cap="rnd" w14:cmpd="sng" w14:algn="ctr">
            <w14:solidFill>
              <w14:srgbClr w14:val="861F41"/>
            </w14:solidFill>
            <w14:prstDash w14:val="solid"/>
            <w14:bevel/>
          </w14:textOutline>
        </w:rPr>
      </w:pPr>
      <w:bookmarkStart w:id="4" w:name="_Toc155765007"/>
      <w:r w:rsidRPr="009E0E06">
        <w:rPr>
          <w:rFonts w:asciiTheme="minorHAnsi" w:hAnsiTheme="minorHAnsi" w:cstheme="minorHAnsi"/>
          <w:noProof/>
          <w:sz w:val="44"/>
          <w:szCs w:val="52"/>
          <w14:shadow w14:blurRad="50800" w14:dist="38100" w14:dir="2700000" w14:sx="100000" w14:sy="100000" w14:kx="0" w14:ky="0" w14:algn="tl">
            <w14:srgbClr w14:val="000000">
              <w14:alpha w14:val="60000"/>
            </w14:srgbClr>
          </w14:shadow>
          <w14:textOutline w14:w="9525" w14:cap="rnd" w14:cmpd="sng" w14:algn="ctr">
            <w14:solidFill>
              <w14:srgbClr w14:val="861F41"/>
            </w14:solidFill>
            <w14:prstDash w14:val="solid"/>
            <w14:bevel/>
          </w14:textOutline>
        </w:rPr>
        <w:drawing>
          <wp:inline distT="0" distB="0" distL="0" distR="0" wp14:anchorId="02B9FD51" wp14:editId="51B25956">
            <wp:extent cx="6414168" cy="4171950"/>
            <wp:effectExtent l="0" t="0" r="5715" b="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30175" cy="4182361"/>
                    </a:xfrm>
                    <a:prstGeom prst="rect">
                      <a:avLst/>
                    </a:prstGeom>
                    <a:noFill/>
                    <a:ln>
                      <a:noFill/>
                    </a:ln>
                  </pic:spPr>
                </pic:pic>
              </a:graphicData>
            </a:graphic>
          </wp:inline>
        </w:drawing>
      </w:r>
      <w:bookmarkEnd w:id="0"/>
      <w:bookmarkEnd w:id="1"/>
      <w:bookmarkEnd w:id="2"/>
      <w:bookmarkEnd w:id="4"/>
    </w:p>
    <w:sdt>
      <w:sdtPr>
        <w:rPr>
          <w:rFonts w:asciiTheme="minorHAnsi" w:eastAsia="Times New Roman" w:hAnsiTheme="minorHAnsi" w:cstheme="minorHAnsi"/>
          <w:color w:val="333333"/>
          <w:sz w:val="24"/>
          <w:szCs w:val="24"/>
        </w:rPr>
        <w:id w:val="-563568659"/>
        <w:docPartObj>
          <w:docPartGallery w:val="Table of Contents"/>
          <w:docPartUnique/>
        </w:docPartObj>
      </w:sdtPr>
      <w:sdtEndPr>
        <w:rPr>
          <w:b/>
          <w:bCs/>
          <w:noProof/>
        </w:rPr>
      </w:sdtEndPr>
      <w:sdtContent>
        <w:p w14:paraId="624A120E" w14:textId="77777777" w:rsidR="002D3D7E" w:rsidRPr="009E0E06" w:rsidRDefault="002D3D7E" w:rsidP="000B691A">
          <w:pPr>
            <w:pStyle w:val="TOCHeading"/>
            <w:spacing w:line="240" w:lineRule="auto"/>
            <w:rPr>
              <w:rFonts w:asciiTheme="minorHAnsi" w:hAnsiTheme="minorHAnsi" w:cstheme="minorHAnsi"/>
            </w:rPr>
          </w:pPr>
          <w:r w:rsidRPr="009E0E06">
            <w:rPr>
              <w:rFonts w:asciiTheme="minorHAnsi" w:hAnsiTheme="minorHAnsi" w:cstheme="minorHAnsi"/>
              <w:color w:val="861F41"/>
            </w:rPr>
            <w:t>Contents</w:t>
          </w:r>
        </w:p>
        <w:p w14:paraId="3F9EC8F5" w14:textId="08537D72" w:rsidR="00063FD3" w:rsidRPr="009E0E06" w:rsidRDefault="001479A8">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5765009" w:history="1">
            <w:r w:rsidR="00063FD3" w:rsidRPr="009E0E06">
              <w:rPr>
                <w:rStyle w:val="Hyperlink"/>
                <w:rFonts w:asciiTheme="minorHAnsi" w:hAnsiTheme="minorHAnsi" w:cstheme="minorHAnsi"/>
                <w:noProof/>
              </w:rPr>
              <w:t>Your Access to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_Toc155765009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2</w:t>
            </w:r>
            <w:r w:rsidR="00063FD3" w:rsidRPr="009E0E06">
              <w:rPr>
                <w:rFonts w:asciiTheme="minorHAnsi" w:hAnsiTheme="minorHAnsi" w:cstheme="minorHAnsi"/>
                <w:noProof/>
                <w:webHidden/>
              </w:rPr>
              <w:fldChar w:fldCharType="end"/>
            </w:r>
          </w:hyperlink>
        </w:p>
        <w:p w14:paraId="49903A57" w14:textId="5293CAF9"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0" w:history="1">
            <w:r w:rsidR="00063FD3" w:rsidRPr="009E0E06">
              <w:rPr>
                <w:rStyle w:val="Hyperlink"/>
                <w:rFonts w:asciiTheme="minorHAnsi" w:hAnsiTheme="minorHAnsi" w:cstheme="minorHAnsi"/>
                <w:noProof/>
              </w:rPr>
              <w:t>Teamwork and Collaboration in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_Toc155765010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3</w:t>
            </w:r>
            <w:r w:rsidR="00063FD3" w:rsidRPr="009E0E06">
              <w:rPr>
                <w:rFonts w:asciiTheme="minorHAnsi" w:hAnsiTheme="minorHAnsi" w:cstheme="minorHAnsi"/>
                <w:noProof/>
                <w:webHidden/>
              </w:rPr>
              <w:fldChar w:fldCharType="end"/>
            </w:r>
          </w:hyperlink>
        </w:p>
        <w:p w14:paraId="3D1B058E" w14:textId="17D2C49C"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1" w:history="1">
            <w:r w:rsidR="00063FD3" w:rsidRPr="009E0E06">
              <w:rPr>
                <w:rStyle w:val="Hyperlink"/>
                <w:rFonts w:asciiTheme="minorHAnsi" w:hAnsiTheme="minorHAnsi" w:cstheme="minorHAnsi"/>
                <w:noProof/>
              </w:rPr>
              <w:t>How Groups Are Set Up</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_Toc155765011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5</w:t>
            </w:r>
            <w:r w:rsidR="00063FD3" w:rsidRPr="009E0E06">
              <w:rPr>
                <w:rFonts w:asciiTheme="minorHAnsi" w:hAnsiTheme="minorHAnsi" w:cstheme="minorHAnsi"/>
                <w:noProof/>
                <w:webHidden/>
              </w:rPr>
              <w:fldChar w:fldCharType="end"/>
            </w:r>
          </w:hyperlink>
        </w:p>
        <w:p w14:paraId="50B0EC48" w14:textId="5FFC0CF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2" w:history="1">
            <w:r w:rsidR="00063FD3" w:rsidRPr="009E0E06">
              <w:rPr>
                <w:rStyle w:val="Hyperlink"/>
                <w:rFonts w:asciiTheme="minorHAnsi" w:hAnsiTheme="minorHAnsi" w:cstheme="minorHAnsi"/>
                <w:noProof/>
              </w:rPr>
              <w:t>How Groups Meet and Collaborate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_Toc155765012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7</w:t>
            </w:r>
            <w:r w:rsidR="00063FD3" w:rsidRPr="009E0E06">
              <w:rPr>
                <w:rFonts w:asciiTheme="minorHAnsi" w:hAnsiTheme="minorHAnsi" w:cstheme="minorHAnsi"/>
                <w:noProof/>
                <w:webHidden/>
              </w:rPr>
              <w:fldChar w:fldCharType="end"/>
            </w:r>
          </w:hyperlink>
        </w:p>
        <w:p w14:paraId="2E655BE0" w14:textId="3B394432"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3" w:history="1">
            <w:r w:rsidR="00063FD3" w:rsidRPr="009E0E06">
              <w:rPr>
                <w:rStyle w:val="Hyperlink"/>
                <w:rFonts w:asciiTheme="minorHAnsi" w:hAnsiTheme="minorHAnsi" w:cstheme="minorHAnsi"/>
                <w:noProof/>
              </w:rPr>
              <w:t>How to Support Every Group Member</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_Toc155765013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9</w:t>
            </w:r>
            <w:r w:rsidR="00063FD3" w:rsidRPr="009E0E06">
              <w:rPr>
                <w:rFonts w:asciiTheme="minorHAnsi" w:hAnsiTheme="minorHAnsi" w:cstheme="minorHAnsi"/>
                <w:noProof/>
                <w:webHidden/>
              </w:rPr>
              <w:fldChar w:fldCharType="end"/>
            </w:r>
          </w:hyperlink>
        </w:p>
        <w:p w14:paraId="0182726D" w14:textId="797D561A"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4" w:history="1">
            <w:r w:rsidR="00063FD3" w:rsidRPr="009E0E06">
              <w:rPr>
                <w:rStyle w:val="Hyperlink"/>
                <w:rFonts w:asciiTheme="minorHAnsi" w:hAnsiTheme="minorHAnsi" w:cstheme="minorHAnsi"/>
                <w:noProof/>
              </w:rPr>
              <w:t>What to Do When Something Goes Wrong</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_Toc155765014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10</w:t>
            </w:r>
            <w:r w:rsidR="00063FD3" w:rsidRPr="009E0E06">
              <w:rPr>
                <w:rFonts w:asciiTheme="minorHAnsi" w:hAnsiTheme="minorHAnsi" w:cstheme="minorHAnsi"/>
                <w:noProof/>
                <w:webHidden/>
              </w:rPr>
              <w:fldChar w:fldCharType="end"/>
            </w:r>
          </w:hyperlink>
        </w:p>
        <w:p w14:paraId="046C6F1B" w14:textId="067E3C7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5" w:history="1">
            <w:r w:rsidR="00063FD3" w:rsidRPr="009E0E06">
              <w:rPr>
                <w:rStyle w:val="Hyperlink"/>
                <w:rFonts w:asciiTheme="minorHAnsi" w:hAnsiTheme="minorHAnsi" w:cstheme="minorHAnsi"/>
                <w:noProof/>
              </w:rPr>
              <w:t>How Groups and Group Work Are Assessed</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_Toc155765015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11</w:t>
            </w:r>
            <w:r w:rsidR="00063FD3" w:rsidRPr="009E0E06">
              <w:rPr>
                <w:rFonts w:asciiTheme="minorHAnsi" w:hAnsiTheme="minorHAnsi" w:cstheme="minorHAnsi"/>
                <w:noProof/>
                <w:webHidden/>
              </w:rPr>
              <w:fldChar w:fldCharType="end"/>
            </w:r>
          </w:hyperlink>
        </w:p>
        <w:p w14:paraId="76C1E1A9" w14:textId="7D3A0951" w:rsidR="002D3D7E" w:rsidRPr="009E0E06" w:rsidRDefault="00000000" w:rsidP="00063FD3">
          <w:pPr>
            <w:pStyle w:val="TOC1"/>
            <w:tabs>
              <w:tab w:val="right" w:leader="dot" w:pos="10070"/>
            </w:tabs>
            <w:rPr>
              <w:rFonts w:asciiTheme="minorHAnsi" w:hAnsiTheme="minorHAnsi" w:cstheme="minorHAnsi"/>
            </w:rPr>
          </w:pPr>
          <w:hyperlink w:anchor="_Toc155765016" w:history="1">
            <w:r w:rsidR="00063FD3" w:rsidRPr="009E0E06">
              <w:rPr>
                <w:rStyle w:val="Hyperlink"/>
                <w:rFonts w:asciiTheme="minorHAnsi" w:hAnsiTheme="minorHAnsi" w:cstheme="minorHAnsi"/>
                <w:noProof/>
              </w:rPr>
              <w:t>FAQs</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_Toc155765016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12</w:t>
            </w:r>
            <w:r w:rsidR="00063FD3" w:rsidRPr="009E0E06">
              <w:rPr>
                <w:rFonts w:asciiTheme="minorHAnsi" w:hAnsiTheme="minorHAnsi" w:cstheme="minorHAnsi"/>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ECA245F" w:rsidR="00A22332" w:rsidRPr="009E0E06" w:rsidRDefault="00A22332" w:rsidP="000B691A">
      <w:pPr>
        <w:spacing w:before="480" w:after="0" w:line="240" w:lineRule="auto"/>
        <w:rPr>
          <w:rFonts w:asciiTheme="minorHAnsi" w:hAnsiTheme="minorHAnsi" w:cstheme="minorHAnsi"/>
        </w:rPr>
      </w:pPr>
      <w:r w:rsidRPr="009E0E06">
        <w:rPr>
          <w:rFonts w:asciiTheme="minorHAnsi" w:hAnsiTheme="minorHAnsi" w:cstheme="minorHAnsi"/>
        </w:rPr>
        <w:lastRenderedPageBreak/>
        <w:t>Copyright © 2024 by Traci Gardner. Last updated January 9, 2024.</w:t>
      </w:r>
    </w:p>
    <w:p w14:paraId="3AF0595D" w14:textId="521804DB" w:rsidR="00A22332" w:rsidRPr="009E0E06" w:rsidRDefault="00A22332" w:rsidP="000B691A">
      <w:pPr>
        <w:spacing w:line="240" w:lineRule="auto"/>
        <w:rPr>
          <w:rFonts w:asciiTheme="minorHAnsi" w:hAnsiTheme="minorHAnsi" w:cstheme="minorHAnsi"/>
        </w:rPr>
      </w:pPr>
      <w:r w:rsidRPr="009E0E06">
        <w:rPr>
          <w:rFonts w:asciiTheme="minorHAnsi" w:hAnsiTheme="minorHAnsi" w:cstheme="minorHAnsi"/>
          <w:highlight w:val="white"/>
        </w:rPr>
        <w:t xml:space="preserve">This document is offered under a </w:t>
      </w:r>
      <w:hyperlink r:id="rId9">
        <w:r w:rsidRPr="009E0E06">
          <w:rPr>
            <w:rFonts w:asciiTheme="minorHAnsi" w:hAnsiTheme="minorHAnsi" w:cstheme="minorHAnsi"/>
            <w:color w:val="1155CC"/>
            <w:highlight w:val="white"/>
            <w:u w:val="single"/>
          </w:rPr>
          <w:t xml:space="preserve">CC Attribution Non-Commercial-Share-Alike </w:t>
        </w:r>
      </w:hyperlink>
      <w:hyperlink r:id="rId10">
        <w:r w:rsidRPr="009E0E06">
          <w:rPr>
            <w:rFonts w:asciiTheme="minorHAnsi" w:hAnsiTheme="minorHAnsi" w:cstheme="minorHAnsi"/>
            <w:color w:val="1155CC"/>
            <w:highlight w:val="white"/>
            <w:u w:val="single"/>
          </w:rPr>
          <w:t>license</w:t>
        </w:r>
      </w:hyperlink>
      <w:r w:rsidRPr="009E0E06">
        <w:rPr>
          <w:rFonts w:asciiTheme="minorHAnsi" w:hAnsiTheme="minorHAnsi" w:cstheme="minorHAnsi"/>
          <w:color w:val="1155CC"/>
          <w:highlight w:val="white"/>
          <w:u w:val="single"/>
        </w:rPr>
        <w:t xml:space="preserve"> 4.0 International License</w:t>
      </w:r>
      <w:r w:rsidRPr="009E0E06">
        <w:rPr>
          <w:rFonts w:asciiTheme="minorHAnsi" w:hAnsiTheme="minorHAnsi" w:cstheme="minorHAnsi"/>
          <w:highlight w:val="white"/>
        </w:rPr>
        <w:t>. Icons from The Noun Project Pro.</w:t>
      </w:r>
      <w:r w:rsidRPr="009E0E06">
        <w:rPr>
          <w:rFonts w:asciiTheme="minorHAnsi" w:hAnsiTheme="minorHAnsi" w:cstheme="minorHAnsi"/>
        </w:rPr>
        <w:t xml:space="preserve"> Cover image: </w:t>
      </w:r>
      <w:hyperlink r:id="rId11" w:history="1">
        <w:r w:rsidRPr="009E0E06">
          <w:rPr>
            <w:rStyle w:val="Hyperlink"/>
            <w:rFonts w:asciiTheme="minorHAnsi" w:hAnsiTheme="minorHAnsi" w:cstheme="minorHAnsi"/>
          </w:rPr>
          <w:t xml:space="preserve">Torg Bridge by Paul </w:t>
        </w:r>
        <w:proofErr w:type="spellStart"/>
        <w:r w:rsidRPr="009E0E06">
          <w:rPr>
            <w:rStyle w:val="Hyperlink"/>
            <w:rFonts w:asciiTheme="minorHAnsi" w:hAnsiTheme="minorHAnsi" w:cstheme="minorHAnsi"/>
          </w:rPr>
          <w:t>Kurlak</w:t>
        </w:r>
        <w:proofErr w:type="spellEnd"/>
        <w:r w:rsidRPr="009E0E06">
          <w:rPr>
            <w:rStyle w:val="Hyperlink"/>
            <w:rFonts w:asciiTheme="minorHAnsi" w:hAnsiTheme="minorHAnsi" w:cstheme="minorHAnsi"/>
          </w:rPr>
          <w:t xml:space="preserve"> on Flickr</w:t>
        </w:r>
      </w:hyperlink>
      <w:r w:rsidRPr="009E0E06">
        <w:rPr>
          <w:rFonts w:asciiTheme="minorHAnsi" w:hAnsiTheme="minorHAnsi" w:cstheme="minorHAnsi"/>
        </w:rPr>
        <w:t>, used under a CC-By 2.0 license.</w:t>
      </w:r>
    </w:p>
    <w:p w14:paraId="0EAA7C2E" w14:textId="77777777" w:rsidR="00A22332" w:rsidRPr="009E0E06" w:rsidRDefault="00A22332" w:rsidP="000B691A">
      <w:pPr>
        <w:pStyle w:val="Heading1"/>
        <w:spacing w:line="240" w:lineRule="auto"/>
        <w:rPr>
          <w:rFonts w:asciiTheme="minorHAnsi" w:hAnsiTheme="minorHAnsi" w:cstheme="minorHAnsi"/>
        </w:rPr>
      </w:pPr>
      <w:bookmarkStart w:id="5" w:name="_Toc103729010"/>
      <w:bookmarkStart w:id="6" w:name="_Toc104155363"/>
      <w:bookmarkStart w:id="7" w:name="_Toc155587230"/>
      <w:bookmarkStart w:id="8" w:name="_Toc155765008"/>
      <w:r w:rsidRPr="009E0E06">
        <w:rPr>
          <w:rFonts w:asciiTheme="minorHAnsi" w:hAnsiTheme="minorHAnsi" w:cstheme="minorHAnsi"/>
        </w:rPr>
        <w:t>Acknowledgements</w:t>
      </w:r>
      <w:bookmarkEnd w:id="5"/>
      <w:bookmarkEnd w:id="6"/>
      <w:bookmarkEnd w:id="7"/>
      <w:bookmarkEnd w:id="8"/>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752E370C" w:rsidR="00A22332" w:rsidRPr="009E0E06" w:rsidRDefault="000B691A" w:rsidP="000B691A">
      <w:pPr>
        <w:pStyle w:val="Heading1"/>
        <w:spacing w:line="240" w:lineRule="auto"/>
        <w:rPr>
          <w:rFonts w:asciiTheme="minorHAnsi" w:hAnsiTheme="minorHAnsi" w:cstheme="minorHAnsi"/>
        </w:rPr>
      </w:pPr>
      <w:bookmarkStart w:id="9" w:name="_Toc103729011"/>
      <w:bookmarkStart w:id="10" w:name="_Toc104155364"/>
      <w:bookmarkStart w:id="11" w:name="_Toc155587231"/>
      <w:bookmarkStart w:id="12" w:name="_Toc155765009"/>
      <w:r w:rsidRPr="009E0E06">
        <w:rPr>
          <w:rFonts w:asciiTheme="minorHAnsi" w:hAnsiTheme="minorHAnsi" w:cstheme="minorHAnsi"/>
          <w:noProof/>
          <w:color w:val="222222"/>
          <w:sz w:val="20"/>
          <w:szCs w:val="20"/>
        </w:rPr>
        <w:drawing>
          <wp:anchor distT="0" distB="0" distL="114300" distR="114300" simplePos="0" relativeHeight="251678720" behindDoc="1" locked="0" layoutInCell="1" allowOverlap="1" wp14:anchorId="5F102686" wp14:editId="031DF977">
            <wp:simplePos x="0" y="0"/>
            <wp:positionH relativeFrom="column">
              <wp:posOffset>5419725</wp:posOffset>
            </wp:positionH>
            <wp:positionV relativeFrom="paragraph">
              <wp:posOffset>122555</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rPr>
        <w:t>Your Access to this Course</w:t>
      </w:r>
      <w:bookmarkEnd w:id="9"/>
      <w:bookmarkEnd w:id="10"/>
      <w:bookmarkEnd w:id="11"/>
      <w:bookmarkEnd w:id="12"/>
    </w:p>
    <w:p w14:paraId="0959AD62" w14:textId="299C8886" w:rsidR="00A22332" w:rsidRPr="009E0E06" w:rsidRDefault="00A22332"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Pr="009E0E06">
          <w:rPr>
            <w:rStyle w:val="Hyperlink"/>
            <w:rFonts w:asciiTheme="minorHAnsi" w:eastAsia="Arial" w:hAnsiTheme="minorHAnsi" w:cstheme="minorHAnsi"/>
            <w:sz w:val="20"/>
            <w:szCs w:val="20"/>
          </w:rPr>
          <w:t>Services for Students with Disabilities (SSD) staff</w:t>
        </w:r>
      </w:hyperlink>
      <w:r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4677864A" w:rsidR="00667A43" w:rsidRPr="009E0E06" w:rsidRDefault="00575296" w:rsidP="000B691A">
      <w:pPr>
        <w:pStyle w:val="Heading1"/>
        <w:spacing w:line="240" w:lineRule="auto"/>
        <w:rPr>
          <w:rFonts w:asciiTheme="minorHAnsi" w:hAnsiTheme="minorHAnsi" w:cstheme="minorHAnsi"/>
        </w:rPr>
      </w:pPr>
      <w:bookmarkStart w:id="13" w:name="_Toc155765010"/>
      <w:r w:rsidRPr="009E0E06">
        <w:rPr>
          <w:rFonts w:asciiTheme="minorHAnsi" w:hAnsiTheme="minorHAnsi" w:cstheme="minorHAnsi"/>
          <w:noProof/>
        </w:rPr>
        <w:lastRenderedPageBreak/>
        <w:drawing>
          <wp:anchor distT="0" distB="0" distL="182880" distR="114300" simplePos="0" relativeHeight="251680768" behindDoc="0" locked="0" layoutInCell="1" allowOverlap="1" wp14:anchorId="70BFBC8B" wp14:editId="6194C979">
            <wp:simplePos x="0" y="0"/>
            <wp:positionH relativeFrom="column">
              <wp:posOffset>5000625</wp:posOffset>
            </wp:positionH>
            <wp:positionV relativeFrom="paragraph">
              <wp:posOffset>278765</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2BC4" w:rsidRPr="009E0E06">
        <w:rPr>
          <w:rFonts w:asciiTheme="minorHAnsi" w:hAnsiTheme="minorHAnsi" w:cstheme="minorHAnsi"/>
        </w:rPr>
        <w:t xml:space="preserve">Teamwork </w:t>
      </w:r>
      <w:r w:rsidR="00F14BFF">
        <w:rPr>
          <w:rFonts w:asciiTheme="minorHAnsi" w:hAnsiTheme="minorHAnsi" w:cstheme="minorHAnsi"/>
        </w:rPr>
        <w:t xml:space="preserve">&amp; </w:t>
      </w:r>
      <w:r w:rsidR="007C2BC4" w:rsidRPr="009E0E06">
        <w:rPr>
          <w:rFonts w:asciiTheme="minorHAnsi" w:hAnsiTheme="minorHAnsi" w:cstheme="minorHAnsi"/>
        </w:rPr>
        <w:t>Collaboration in This Course</w:t>
      </w:r>
      <w:bookmarkEnd w:id="13"/>
    </w:p>
    <w:p w14:paraId="5C65F305" w14:textId="2D4052DC" w:rsidR="00667A43"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Pr="009E0E06">
        <w:rPr>
          <w:rFonts w:asciiTheme="minorHAnsi" w:hAnsiTheme="minorHAnsi" w:cstheme="minorHAnsi"/>
        </w:rPr>
        <w:t>group</w:t>
      </w:r>
      <w:r w:rsidR="00CF3473" w:rsidRPr="009E0E06">
        <w:rPr>
          <w:rFonts w:asciiTheme="minorHAnsi" w:hAnsiTheme="minorHAnsi" w:cstheme="minorHAnsi"/>
        </w:rPr>
        <w:t xml:space="preserve"> in this course. Because a large portion of the course focuses on project management and collaborative writing, working successfully with your group is crucial to </w:t>
      </w:r>
      <w:r w:rsidR="00F14BFF">
        <w:rPr>
          <w:rFonts w:asciiTheme="minorHAnsi" w:hAnsiTheme="minorHAnsi" w:cstheme="minorHAnsi"/>
        </w:rPr>
        <w:t xml:space="preserve">doing well </w:t>
      </w:r>
      <w:r w:rsidR="00CF3473" w:rsidRPr="009E0E06">
        <w:rPr>
          <w:rFonts w:asciiTheme="minorHAnsi" w:hAnsiTheme="minorHAnsi" w:cstheme="minorHAnsi"/>
        </w:rPr>
        <w:t xml:space="preserve">in the course. </w:t>
      </w:r>
      <w:r w:rsidR="00FA2FDF" w:rsidRPr="009E0E06">
        <w:rPr>
          <w:rFonts w:asciiTheme="minorHAnsi" w:hAnsiTheme="minorHAnsi" w:cstheme="minorHAnsi"/>
        </w:rPr>
        <w:t xml:space="preserve">This guide </w:t>
      </w:r>
      <w:r w:rsidR="00F14BFF">
        <w:rPr>
          <w:rFonts w:asciiTheme="minorHAnsi" w:hAnsiTheme="minorHAnsi" w:cstheme="minorHAnsi"/>
        </w:rPr>
        <w:t>explains</w:t>
      </w:r>
      <w:r w:rsidR="00FA2FDF" w:rsidRPr="009E0E06">
        <w:rPr>
          <w:rFonts w:asciiTheme="minorHAnsi" w:hAnsiTheme="minorHAnsi" w:cstheme="minorHAnsi"/>
        </w:rPr>
        <w:t xml:space="preserve"> how groups are set up and collaborate, offers suggestions for supporting one another, details what to do if something goes wrong, and outlines how the </w:t>
      </w:r>
      <w:r w:rsidR="00F14BFF">
        <w:rPr>
          <w:rFonts w:asciiTheme="minorHAnsi" w:hAnsiTheme="minorHAnsi" w:cstheme="minorHAnsi"/>
        </w:rPr>
        <w:t>projects and activities that</w:t>
      </w:r>
      <w:r w:rsidR="00FA2FDF" w:rsidRPr="009E0E06">
        <w:rPr>
          <w:rFonts w:asciiTheme="minorHAnsi" w:hAnsiTheme="minorHAnsi" w:cstheme="minorHAnsi"/>
        </w:rPr>
        <w:t xml:space="preserve"> groups create </w:t>
      </w:r>
      <w:r w:rsidR="00F14BFF">
        <w:rPr>
          <w:rFonts w:asciiTheme="minorHAnsi" w:hAnsiTheme="minorHAnsi" w:cstheme="minorHAnsi"/>
        </w:rPr>
        <w:t>are</w:t>
      </w:r>
      <w:r w:rsidR="00FA2FDF" w:rsidRPr="009E0E06">
        <w:rPr>
          <w:rFonts w:asciiTheme="minorHAnsi" w:hAnsiTheme="minorHAnsi" w:cstheme="minorHAnsi"/>
        </w:rPr>
        <w:t xml:space="preserve"> assessed.</w:t>
      </w:r>
    </w:p>
    <w:p w14:paraId="767860B2" w14:textId="3D8BBE1F" w:rsidR="00F14BFF" w:rsidRPr="00F14BFF" w:rsidRDefault="00F14BFF" w:rsidP="00F14BFF">
      <w:pPr>
        <w:pStyle w:val="Heading2"/>
      </w:pPr>
      <w:r w:rsidRPr="00F14BFF">
        <w:t>Teamwork &amp; Collaboration Goals</w:t>
      </w:r>
    </w:p>
    <w:p w14:paraId="54D0E918" w14:textId="77777777" w:rsidR="00F14BFF" w:rsidRDefault="00F14BFF" w:rsidP="000B691A">
      <w:pPr>
        <w:spacing w:line="240" w:lineRule="auto"/>
        <w:rPr>
          <w:rFonts w:asciiTheme="minorHAnsi" w:hAnsiTheme="minorHAnsi" w:cstheme="minorHAnsi"/>
        </w:rPr>
      </w:pPr>
    </w:p>
    <w:p w14:paraId="62D8AA8D" w14:textId="77777777" w:rsidR="00F14BFF" w:rsidRPr="00F14BFF" w:rsidRDefault="00F14BFF" w:rsidP="00F14BFF">
      <w:pPr>
        <w:pStyle w:val="ListParagraph"/>
        <w:numPr>
          <w:ilvl w:val="0"/>
          <w:numId w:val="17"/>
        </w:numPr>
        <w:spacing w:line="240" w:lineRule="auto"/>
        <w:contextualSpacing w:val="0"/>
        <w:rPr>
          <w:rFonts w:asciiTheme="minorHAnsi" w:hAnsiTheme="minorHAnsi" w:cstheme="minorHAnsi"/>
        </w:rPr>
      </w:pPr>
      <w:r w:rsidRPr="00F14BFF">
        <w:rPr>
          <w:rFonts w:asciiTheme="minorHAnsi" w:hAnsiTheme="minorHAnsi" w:cstheme="minorHAnsi"/>
        </w:rPr>
        <w:t>Expand information literacy (researching primary and secondary sources) to find, evaluate, integrate, and synthesize the necessary information and visuals to complete projects. [CLO 1]</w:t>
      </w:r>
    </w:p>
    <w:p w14:paraId="2D13BF16" w14:textId="77777777" w:rsidR="00F14BFF" w:rsidRPr="00F14BFF" w:rsidRDefault="00F14BFF" w:rsidP="00F14BFF">
      <w:pPr>
        <w:pStyle w:val="ListParagraph"/>
        <w:numPr>
          <w:ilvl w:val="0"/>
          <w:numId w:val="17"/>
        </w:numPr>
        <w:spacing w:line="240" w:lineRule="auto"/>
        <w:contextualSpacing w:val="0"/>
        <w:rPr>
          <w:rFonts w:asciiTheme="minorHAnsi" w:hAnsiTheme="minorHAnsi" w:cstheme="minorHAnsi"/>
        </w:rPr>
      </w:pPr>
      <w:r w:rsidRPr="00F14BFF">
        <w:rPr>
          <w:rFonts w:asciiTheme="minorHAnsi" w:hAnsiTheme="minorHAnsi" w:cstheme="minorHAnsi"/>
        </w:rPr>
        <w:t>Analyze the context; determine appropriate audiences for or users of planned communications; assess needs of global audiences and people with disabilities. [CLO 2]</w:t>
      </w:r>
    </w:p>
    <w:p w14:paraId="69967CFE" w14:textId="77777777" w:rsidR="00F14BFF" w:rsidRPr="00F14BFF" w:rsidRDefault="00F14BFF" w:rsidP="00F14BFF">
      <w:pPr>
        <w:pStyle w:val="ListParagraph"/>
        <w:numPr>
          <w:ilvl w:val="0"/>
          <w:numId w:val="17"/>
        </w:numPr>
        <w:spacing w:line="240" w:lineRule="auto"/>
        <w:contextualSpacing w:val="0"/>
        <w:rPr>
          <w:rFonts w:asciiTheme="minorHAnsi" w:hAnsiTheme="minorHAnsi" w:cstheme="minorHAnsi"/>
        </w:rPr>
      </w:pPr>
      <w:r w:rsidRPr="00F14BFF">
        <w:rPr>
          <w:rFonts w:asciiTheme="minorHAnsi" w:hAnsiTheme="minorHAnsi" w:cstheme="minorHAnsi"/>
        </w:rPr>
        <w:t>Practice workplace genres related to specific fields (e.g., proposals, instructions, correspondence, reports, technical specifications and slide decks); illustrate how genre conventions can serve as heuristics and as principles of arrangement. [CLO 3]</w:t>
      </w:r>
    </w:p>
    <w:p w14:paraId="4D45F97C" w14:textId="77777777" w:rsidR="00F14BFF" w:rsidRPr="00F14BFF" w:rsidRDefault="00F14BFF" w:rsidP="00F14BFF">
      <w:pPr>
        <w:pStyle w:val="ListParagraph"/>
        <w:numPr>
          <w:ilvl w:val="0"/>
          <w:numId w:val="17"/>
        </w:numPr>
        <w:spacing w:line="240" w:lineRule="auto"/>
        <w:contextualSpacing w:val="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 work (e.g., meeting minutes, summaries, poster presentations; pitches). [CLO 4]</w:t>
      </w:r>
    </w:p>
    <w:p w14:paraId="1080E264" w14:textId="77777777" w:rsidR="00F14BFF" w:rsidRPr="00F14BFF" w:rsidRDefault="00F14BFF" w:rsidP="00F14BFF">
      <w:pPr>
        <w:pStyle w:val="ListParagraph"/>
        <w:numPr>
          <w:ilvl w:val="0"/>
          <w:numId w:val="17"/>
        </w:numPr>
        <w:spacing w:line="240" w:lineRule="auto"/>
        <w:contextualSpacing w:val="0"/>
        <w:rPr>
          <w:rFonts w:asciiTheme="minorHAnsi" w:hAnsiTheme="minorHAnsi" w:cstheme="minorHAnsi"/>
        </w:rPr>
      </w:pPr>
      <w:r w:rsidRPr="00F14BFF">
        <w:rPr>
          <w:rFonts w:asciiTheme="minorHAnsi" w:hAnsiTheme="minorHAnsi" w:cstheme="minorHAnsi"/>
        </w:rPr>
        <w:t>Design and evaluate strategies for testing the usability and overall effectiveness of documents. [CLO 5]</w:t>
      </w:r>
    </w:p>
    <w:p w14:paraId="09DF8C4D" w14:textId="3B79CFB9" w:rsidR="00F14BFF" w:rsidRPr="00F14BFF" w:rsidRDefault="00F14BFF" w:rsidP="00F14BFF">
      <w:pPr>
        <w:pStyle w:val="ListParagraph"/>
        <w:numPr>
          <w:ilvl w:val="0"/>
          <w:numId w:val="17"/>
        </w:numPr>
        <w:spacing w:line="240" w:lineRule="auto"/>
        <w:contextualSpacing w:val="0"/>
        <w:rPr>
          <w:rFonts w:asciiTheme="minorHAnsi" w:hAnsiTheme="minorHAnsi" w:cstheme="minorHAnsi"/>
        </w:rPr>
      </w:pPr>
      <w:r w:rsidRPr="00F14BFF">
        <w:rPr>
          <w:rFonts w:asciiTheme="minorHAnsi" w:hAnsiTheme="minorHAnsi" w:cstheme="minorHAnsi"/>
        </w:rPr>
        <w:t>Illustrate the ethical and human implications of research findings and workplace products on diverse audiences. [CLO 6]</w:t>
      </w:r>
    </w:p>
    <w:p w14:paraId="498231F8" w14:textId="77777777" w:rsidR="00F14BFF" w:rsidRDefault="00F14BFF" w:rsidP="000B691A">
      <w:pPr>
        <w:spacing w:line="240" w:lineRule="auto"/>
        <w:rPr>
          <w:rFonts w:asciiTheme="minorHAnsi" w:hAnsiTheme="minorHAnsi" w:cstheme="minorHAnsi"/>
        </w:rPr>
      </w:pPr>
    </w:p>
    <w:p w14:paraId="0DAB186D" w14:textId="05CA1D3F" w:rsidR="00F14BFF" w:rsidRDefault="00F14BFF" w:rsidP="000B691A">
      <w:pPr>
        <w:spacing w:line="240" w:lineRule="auto"/>
        <w:rPr>
          <w:rFonts w:asciiTheme="minorHAnsi" w:hAnsiTheme="minorHAnsi" w:cstheme="minorHAnsi"/>
        </w:rPr>
      </w:pPr>
      <w:r>
        <w:rPr>
          <w:rFonts w:asciiTheme="minorHAnsi" w:hAnsiTheme="minorHAnsi" w:cstheme="minorHAnsi"/>
        </w:rPr>
        <w:t>Support one another in xxx ways</w:t>
      </w:r>
    </w:p>
    <w:p w14:paraId="14D1961A" w14:textId="77777777" w:rsidR="00F14BFF" w:rsidRPr="00F14BFF" w:rsidRDefault="00F14BFF" w:rsidP="00F14BFF">
      <w:pPr>
        <w:spacing w:line="240" w:lineRule="auto"/>
        <w:rPr>
          <w:rFonts w:asciiTheme="minorHAnsi" w:hAnsiTheme="minorHAnsi" w:cstheme="minorHAnsi"/>
        </w:rPr>
      </w:pPr>
      <w:r w:rsidRPr="00F14BFF">
        <w:rPr>
          <w:rFonts w:asciiTheme="minorHAnsi" w:hAnsiTheme="minorHAnsi" w:cstheme="minorHAnsi"/>
        </w:rPr>
        <w:t>Bill Hart-Davidson</w:t>
      </w:r>
    </w:p>
    <w:p w14:paraId="38C61EA7" w14:textId="477815CC" w:rsidR="00F14BFF" w:rsidRDefault="00F14BFF" w:rsidP="00F14BFF">
      <w:pPr>
        <w:spacing w:line="240" w:lineRule="auto"/>
        <w:rPr>
          <w:rFonts w:asciiTheme="minorHAnsi" w:hAnsiTheme="minorHAnsi" w:cstheme="minorHAnsi"/>
        </w:rPr>
      </w:pPr>
      <w:r w:rsidRPr="00F14BFF">
        <w:rPr>
          <w:rFonts w:asciiTheme="minorHAnsi" w:hAnsiTheme="minorHAnsi" w:cstheme="minorHAnsi"/>
        </w:rPr>
        <w:t>I’m maybe an outlier… but I ask groups not to leave their wounded and to see firing as a last resort. Reasoning: in every professional context, a team that gets a good result but destroys itself in the process has failed. It’s costly, it’s unethical and destructive of a healthy work culture. And I don’t want folks to learn that in my class.</w:t>
      </w:r>
    </w:p>
    <w:p w14:paraId="24EC51E3" w14:textId="77777777" w:rsidR="00F14BFF" w:rsidRPr="00F14BFF" w:rsidRDefault="00F14BFF" w:rsidP="00F14BFF">
      <w:pPr>
        <w:spacing w:line="240" w:lineRule="auto"/>
        <w:rPr>
          <w:rFonts w:asciiTheme="minorHAnsi" w:hAnsiTheme="minorHAnsi" w:cstheme="minorHAnsi"/>
        </w:rPr>
      </w:pPr>
      <w:r w:rsidRPr="00F14BFF">
        <w:rPr>
          <w:rFonts w:asciiTheme="minorHAnsi" w:hAnsiTheme="minorHAnsi" w:cstheme="minorHAnsi"/>
        </w:rPr>
        <w:t>Bill Hart-Davidson</w:t>
      </w:r>
    </w:p>
    <w:p w14:paraId="4E6956D5" w14:textId="190E3E45" w:rsidR="00F14BFF" w:rsidRDefault="00F14BFF" w:rsidP="00F14BFF">
      <w:pPr>
        <w:spacing w:line="240" w:lineRule="auto"/>
        <w:rPr>
          <w:rFonts w:asciiTheme="minorHAnsi" w:hAnsiTheme="minorHAnsi" w:cstheme="minorHAnsi"/>
        </w:rPr>
      </w:pPr>
      <w:r w:rsidRPr="00F14BFF">
        <w:rPr>
          <w:rFonts w:asciiTheme="minorHAnsi" w:hAnsiTheme="minorHAnsi" w:cstheme="minorHAnsi"/>
        </w:rPr>
        <w:t xml:space="preserve">To say more... The implication here is that the work of the group includes how to be inclusive of all members, setting each up to succeed rather than fail, and to be alert to choices the group makes that can marginalize others. Once they are able to assure that they've done all they can and if there is *still* a problem, then we can look at more extreme options. But often it comes down to a thing where the group decided when to meet and voted someone off the island who had to work at that time. Or they </w:t>
      </w:r>
      <w:r w:rsidRPr="00F14BFF">
        <w:rPr>
          <w:rFonts w:asciiTheme="minorHAnsi" w:hAnsiTheme="minorHAnsi" w:cstheme="minorHAnsi"/>
        </w:rPr>
        <w:lastRenderedPageBreak/>
        <w:t>played divide and conquer on the work itself in a way that put someone who struggled to find a contribution in more difficulty to do so, then the story is "well so and so isn't doing anything." For every "slacker" who may be dragging the group down, there is usually a "martyr" who is lifting the pace and intensity in ways that alienate one or more people. Not cool. Not the team dynamic I want folks to learn. And not good "writing stewardship" in a team-oriented writing situation.</w:t>
      </w:r>
    </w:p>
    <w:p w14:paraId="4C80FA84" w14:textId="77777777" w:rsidR="00F14BFF" w:rsidRDefault="00F14BFF" w:rsidP="000B691A">
      <w:pPr>
        <w:spacing w:line="240" w:lineRule="auto"/>
        <w:rPr>
          <w:rFonts w:asciiTheme="minorHAnsi" w:hAnsiTheme="minorHAnsi" w:cstheme="minorHAnsi"/>
        </w:rPr>
      </w:pPr>
    </w:p>
    <w:p w14:paraId="16DB5128" w14:textId="77777777" w:rsidR="00F14BFF" w:rsidRPr="00F14BFF" w:rsidRDefault="00F14BFF" w:rsidP="00F14BFF">
      <w:pPr>
        <w:spacing w:line="240" w:lineRule="auto"/>
        <w:rPr>
          <w:rFonts w:asciiTheme="minorHAnsi" w:hAnsiTheme="minorHAnsi" w:cstheme="minorHAnsi"/>
        </w:rPr>
      </w:pPr>
      <w:r w:rsidRPr="00F14BFF">
        <w:rPr>
          <w:rFonts w:asciiTheme="minorHAnsi" w:hAnsiTheme="minorHAnsi" w:cstheme="minorHAnsi"/>
        </w:rPr>
        <w:t>Bill Hart-Davidson</w:t>
      </w:r>
    </w:p>
    <w:p w14:paraId="50FC4A24" w14:textId="76C521ED" w:rsidR="00F14BFF" w:rsidRDefault="00F14BFF" w:rsidP="00F14BFF">
      <w:pPr>
        <w:spacing w:line="240" w:lineRule="auto"/>
        <w:rPr>
          <w:rFonts w:asciiTheme="minorHAnsi" w:hAnsiTheme="minorHAnsi" w:cstheme="minorHAnsi"/>
        </w:rPr>
      </w:pPr>
      <w:r w:rsidRPr="00F14BFF">
        <w:rPr>
          <w:rFonts w:asciiTheme="minorHAnsi" w:hAnsiTheme="minorHAnsi" w:cstheme="minorHAnsi"/>
        </w:rPr>
        <w:t>As both John and Sherri note, sometimes there is no other option but to have a conversation with the person who is not showing up about their priorities and the class expectations...so that's never fun. I just try to get those situations to a minimum by ensuring, first, that the teams themselves see working together well as a value and a practice to be learned.</w:t>
      </w:r>
    </w:p>
    <w:p w14:paraId="34B9C92C" w14:textId="77777777" w:rsidR="00F14BFF" w:rsidRDefault="00F14BFF" w:rsidP="000B691A">
      <w:pPr>
        <w:spacing w:line="240" w:lineRule="auto"/>
        <w:rPr>
          <w:rFonts w:asciiTheme="minorHAnsi" w:hAnsiTheme="minorHAnsi" w:cstheme="minorHAnsi"/>
        </w:rPr>
      </w:pPr>
    </w:p>
    <w:p w14:paraId="02A405D7"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Bill Hart-Davidson</w:t>
      </w:r>
    </w:p>
    <w:p w14:paraId="5AD607DB" w14:textId="6980B935" w:rsidR="00F14BFF" w:rsidRDefault="007D35FE" w:rsidP="007D35FE">
      <w:pPr>
        <w:spacing w:line="240" w:lineRule="auto"/>
        <w:rPr>
          <w:rFonts w:asciiTheme="minorHAnsi" w:hAnsiTheme="minorHAnsi" w:cstheme="minorHAnsi"/>
        </w:rPr>
      </w:pPr>
      <w:r w:rsidRPr="007D35FE">
        <w:rPr>
          <w:rFonts w:asciiTheme="minorHAnsi" w:hAnsiTheme="minorHAnsi" w:cstheme="minorHAnsi"/>
        </w:rPr>
        <w:t xml:space="preserve">What makes my approach oddly controversial - and I say that because if I was the basketball coach this is perfectly normal - is that I expect and grade them based on how well they care about </w:t>
      </w:r>
      <w:proofErr w:type="spellStart"/>
      <w:r w:rsidRPr="007D35FE">
        <w:rPr>
          <w:rFonts w:asciiTheme="minorHAnsi" w:hAnsiTheme="minorHAnsi" w:cstheme="minorHAnsi"/>
        </w:rPr>
        <w:t>each others</w:t>
      </w:r>
      <w:proofErr w:type="spellEnd"/>
      <w:r w:rsidRPr="007D35FE">
        <w:rPr>
          <w:rFonts w:asciiTheme="minorHAnsi" w:hAnsiTheme="minorHAnsi" w:cstheme="minorHAnsi"/>
        </w:rPr>
        <w:t xml:space="preserve"> success and act in ways to support </w:t>
      </w:r>
      <w:proofErr w:type="spellStart"/>
      <w:r w:rsidRPr="007D35FE">
        <w:rPr>
          <w:rFonts w:asciiTheme="minorHAnsi" w:hAnsiTheme="minorHAnsi" w:cstheme="minorHAnsi"/>
        </w:rPr>
        <w:t>each others</w:t>
      </w:r>
      <w:proofErr w:type="spellEnd"/>
      <w:r w:rsidRPr="007D35FE">
        <w:rPr>
          <w:rFonts w:asciiTheme="minorHAnsi" w:hAnsiTheme="minorHAnsi" w:cstheme="minorHAnsi"/>
        </w:rPr>
        <w:t xml:space="preserve"> work. I teach these things in class - we work on ways to make collaborative writing work other than divide and conquer, we work on deliberative patterns of decision making that don’t involve voting in small groups which alienates members… all of this is central to what I want them to learn even more than document-focused outcomes. So much of school teaches them only to care about themselves and to screw over others the first chance they get to get ahead and I’m done contributing to that. It’s not the world I want to help make. If Izzo can teach them to care about each other, so can I.</w:t>
      </w:r>
    </w:p>
    <w:p w14:paraId="53D80FDC" w14:textId="77777777" w:rsidR="00F14BFF" w:rsidRDefault="00F14BFF" w:rsidP="000B691A">
      <w:pPr>
        <w:spacing w:line="240" w:lineRule="auto"/>
        <w:rPr>
          <w:rFonts w:asciiTheme="minorHAnsi" w:hAnsiTheme="minorHAnsi" w:cstheme="minorHAnsi"/>
        </w:rPr>
      </w:pPr>
    </w:p>
    <w:p w14:paraId="3980F4C0"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Traci Gardner</w:t>
      </w:r>
    </w:p>
    <w:p w14:paraId="70ED18C8" w14:textId="233A338E" w:rsidR="007D35FE" w:rsidRDefault="007D35FE" w:rsidP="007D35FE">
      <w:pPr>
        <w:spacing w:line="240" w:lineRule="auto"/>
        <w:rPr>
          <w:rFonts w:asciiTheme="minorHAnsi" w:hAnsiTheme="minorHAnsi" w:cstheme="minorHAnsi"/>
        </w:rPr>
      </w:pPr>
      <w:r w:rsidRPr="007D35FE">
        <w:rPr>
          <w:rFonts w:asciiTheme="minorHAnsi" w:hAnsiTheme="minorHAnsi" w:cstheme="minorHAnsi"/>
        </w:rPr>
        <w:t>Bill Hart-Davidson I LOVE this! It’s in line with what I was trying to come up with, and it seems like it’s in line with a project management unit (with writing). Rather than a writing unit (with project management). I’m not sure how much the dept and TW program will love that, but you’ve given me something to think about for next semester, if not now.</w:t>
      </w:r>
    </w:p>
    <w:p w14:paraId="23C0689A"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Bill Hart-Davidson</w:t>
      </w:r>
    </w:p>
    <w:p w14:paraId="2779A7A0"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All of this is holistically presented under the category of "Writing Stewardship" which I have written a bunch about. I mark that as a core learning goal, adjusting of course for the type and level of the course. A core component of the "team based writing" stuff is another BHD three-step pattern! This one I adapted from my wise and amazing colleague at RPI Cheryl Geisler. It is: Propose, Deliberate, Ratify. This reasoning pattern helps teams structure working meetings where they make critical decisions about what they are researching and writing/designing. Each member comes to the group with proposals that they discuss and ratify. Once they do, those decisions are owned by the group and CAN be delegated to one person, but that person always can come back to the group for help. We talk through the project management aspects of that implementation process too. There I draw on work by Ben Lauren and his excellent book on the topic.</w:t>
      </w:r>
    </w:p>
    <w:p w14:paraId="63B6A184"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lastRenderedPageBreak/>
        <w:t>Bill Hart-Davidson</w:t>
      </w:r>
    </w:p>
    <w:p w14:paraId="705F42FB"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What all of that gets me to is the ability for the teams process to count for as much as the final outcome. How they work matters and building relationships of trust and goodwill is among the most beneficial things they can learn.</w:t>
      </w:r>
    </w:p>
    <w:p w14:paraId="34D4BBF0"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Bill Hart-Davidson</w:t>
      </w:r>
    </w:p>
    <w:p w14:paraId="603AA4E7" w14:textId="05000B42"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 xml:space="preserve">Writing stewardship: </w:t>
      </w:r>
      <w:hyperlink r:id="rId22" w:history="1">
        <w:r w:rsidRPr="00F9561C">
          <w:rPr>
            <w:rStyle w:val="Hyperlink"/>
            <w:rFonts w:asciiTheme="minorHAnsi" w:hAnsiTheme="minorHAnsi" w:cstheme="minorHAnsi"/>
          </w:rPr>
          <w:t>https://alexanderianparry.files.wordpress.com/2016/06/hart-davidson-technical-communication-article.pdf</w:t>
        </w:r>
      </w:hyperlink>
      <w:r>
        <w:rPr>
          <w:rFonts w:asciiTheme="minorHAnsi" w:hAnsiTheme="minorHAnsi" w:cstheme="minorHAnsi"/>
        </w:rPr>
        <w:t xml:space="preserve"> </w:t>
      </w:r>
    </w:p>
    <w:p w14:paraId="0D340A57" w14:textId="77777777" w:rsidR="007D35FE" w:rsidRPr="007D35FE" w:rsidRDefault="007D35FE" w:rsidP="007D35FE">
      <w:pPr>
        <w:spacing w:line="240" w:lineRule="auto"/>
        <w:rPr>
          <w:rFonts w:asciiTheme="minorHAnsi" w:hAnsiTheme="minorHAnsi" w:cstheme="minorHAnsi"/>
        </w:rPr>
      </w:pPr>
      <w:r w:rsidRPr="007D35FE">
        <w:rPr>
          <w:rFonts w:asciiTheme="minorHAnsi" w:hAnsiTheme="minorHAnsi" w:cstheme="minorHAnsi"/>
        </w:rPr>
        <w:t>Bill Hart-Davidson</w:t>
      </w:r>
    </w:p>
    <w:p w14:paraId="50CAFBAA" w14:textId="1EAB4EF4" w:rsidR="00F14BFF" w:rsidRPr="009E0E06" w:rsidRDefault="007D35FE" w:rsidP="007D35FE">
      <w:pPr>
        <w:spacing w:line="240" w:lineRule="auto"/>
        <w:rPr>
          <w:rFonts w:asciiTheme="minorHAnsi" w:hAnsiTheme="minorHAnsi" w:cstheme="minorHAnsi"/>
        </w:rPr>
      </w:pPr>
      <w:r w:rsidRPr="007D35FE">
        <w:rPr>
          <w:rFonts w:asciiTheme="minorHAnsi" w:hAnsiTheme="minorHAnsi" w:cstheme="minorHAnsi"/>
        </w:rPr>
        <w:t xml:space="preserve">Writing stewardship/PM/CM with Ben: </w:t>
      </w:r>
      <w:hyperlink r:id="rId23" w:history="1">
        <w:r w:rsidRPr="00F9561C">
          <w:rPr>
            <w:rStyle w:val="Hyperlink"/>
            <w:rFonts w:asciiTheme="minorHAnsi" w:hAnsiTheme="minorHAnsi" w:cstheme="minorHAnsi"/>
          </w:rPr>
          <w:t>https://www.taylorfrancis.com/chapters/edit/10.4324/9780429059612-10/extending-work-writing-stewardship-william-hart-davidson-benjamin-lauren</w:t>
        </w:r>
      </w:hyperlink>
      <w:r>
        <w:rPr>
          <w:rFonts w:asciiTheme="minorHAnsi" w:hAnsiTheme="minorHAnsi" w:cstheme="minorHAnsi"/>
        </w:rPr>
        <w:t xml:space="preserve"> </w:t>
      </w:r>
    </w:p>
    <w:p w14:paraId="19E0C105" w14:textId="77777777" w:rsidR="007D35FE" w:rsidRDefault="007D35FE">
      <w:pPr>
        <w:rPr>
          <w:rFonts w:asciiTheme="minorHAnsi" w:hAnsiTheme="minorHAnsi" w:cstheme="minorHAnsi"/>
        </w:rPr>
      </w:pPr>
    </w:p>
    <w:p w14:paraId="2D157E04" w14:textId="77777777" w:rsidR="007D35FE" w:rsidRDefault="007D35FE">
      <w:pPr>
        <w:rPr>
          <w:rFonts w:asciiTheme="minorHAnsi" w:hAnsiTheme="minorHAnsi" w:cstheme="minorHAnsi"/>
        </w:rPr>
      </w:pPr>
    </w:p>
    <w:p w14:paraId="2F8ED67C" w14:textId="0598C070" w:rsidR="007D35FE" w:rsidRDefault="007D35FE">
      <w:pPr>
        <w:rPr>
          <w:rFonts w:asciiTheme="minorHAnsi" w:hAnsiTheme="minorHAnsi" w:cstheme="minorHAnsi"/>
        </w:rPr>
      </w:pPr>
      <w:r>
        <w:rPr>
          <w:rFonts w:asciiTheme="minorHAnsi" w:hAnsiTheme="minorHAnsi" w:cstheme="minorHAnsi"/>
        </w:rPr>
        <w:t xml:space="preserve">John </w:t>
      </w:r>
      <w:proofErr w:type="spellStart"/>
      <w:r>
        <w:rPr>
          <w:rFonts w:asciiTheme="minorHAnsi" w:hAnsiTheme="minorHAnsi" w:cstheme="minorHAnsi"/>
        </w:rPr>
        <w:t>walter</w:t>
      </w:r>
      <w:proofErr w:type="spellEnd"/>
    </w:p>
    <w:p w14:paraId="3FFCA7A3" w14:textId="6D07A1EF" w:rsidR="007D35FE" w:rsidRDefault="007D35FE">
      <w:pPr>
        <w:rPr>
          <w:rFonts w:asciiTheme="minorHAnsi" w:hAnsiTheme="minorHAnsi" w:cstheme="minorHAnsi"/>
        </w:rPr>
      </w:pPr>
      <w:r>
        <w:rPr>
          <w:rFonts w:ascii="Segoe UI Historic" w:hAnsi="Segoe UI Historic" w:cs="Segoe UI Historic"/>
          <w:color w:val="050505"/>
          <w:sz w:val="23"/>
          <w:szCs w:val="23"/>
          <w:shd w:val="clear" w:color="auto" w:fill="F0F2F5"/>
        </w:rPr>
        <w:t xml:space="preserve"> Burnett, Cooper, and </w:t>
      </w:r>
      <w:proofErr w:type="spellStart"/>
      <w:r>
        <w:rPr>
          <w:rFonts w:ascii="Segoe UI Historic" w:hAnsi="Segoe UI Historic" w:cs="Segoe UI Historic"/>
          <w:color w:val="050505"/>
          <w:sz w:val="23"/>
          <w:szCs w:val="23"/>
          <w:shd w:val="clear" w:color="auto" w:fill="F0F2F5"/>
        </w:rPr>
        <w:t>Welhausen’s</w:t>
      </w:r>
      <w:proofErr w:type="spellEnd"/>
      <w:r>
        <w:rPr>
          <w:rFonts w:ascii="Segoe UI Historic" w:hAnsi="Segoe UI Historic" w:cs="Segoe UI Historic"/>
          <w:color w:val="050505"/>
          <w:sz w:val="23"/>
          <w:szCs w:val="23"/>
          <w:shd w:val="clear" w:color="auto" w:fill="F0F2F5"/>
        </w:rPr>
        <w:t xml:space="preserve"> “What Do Technical Communicators Need to Know about Collaboration” in Johnson-Eilola and </w:t>
      </w:r>
      <w:proofErr w:type="spellStart"/>
      <w:r>
        <w:rPr>
          <w:rFonts w:ascii="Segoe UI Historic" w:hAnsi="Segoe UI Historic" w:cs="Segoe UI Historic"/>
          <w:color w:val="050505"/>
          <w:sz w:val="23"/>
          <w:szCs w:val="23"/>
          <w:shd w:val="clear" w:color="auto" w:fill="F0F2F5"/>
        </w:rPr>
        <w:t>Selber’s</w:t>
      </w:r>
      <w:proofErr w:type="spellEnd"/>
      <w:r>
        <w:rPr>
          <w:rFonts w:ascii="Segoe UI Historic" w:hAnsi="Segoe UI Historic" w:cs="Segoe UI Historic"/>
          <w:color w:val="050505"/>
          <w:sz w:val="23"/>
          <w:szCs w:val="23"/>
          <w:shd w:val="clear" w:color="auto" w:fill="F0F2F5"/>
        </w:rPr>
        <w:t xml:space="preserve"> *Solving Problems in Technical Communication*</w:t>
      </w:r>
    </w:p>
    <w:p w14:paraId="150372C9" w14:textId="77777777" w:rsidR="007D35FE" w:rsidRDefault="007D35FE">
      <w:pPr>
        <w:rPr>
          <w:rFonts w:asciiTheme="minorHAnsi" w:hAnsiTheme="minorHAnsi" w:cstheme="minorHAnsi"/>
        </w:rPr>
      </w:pPr>
    </w:p>
    <w:p w14:paraId="344694D5" w14:textId="15C72C84" w:rsidR="007D35FE" w:rsidRDefault="007D35FE">
      <w:pPr>
        <w:rPr>
          <w:rFonts w:asciiTheme="minorHAnsi" w:hAnsiTheme="minorHAnsi" w:cstheme="minorHAnsi"/>
        </w:rPr>
      </w:pPr>
      <w:r>
        <w:rPr>
          <w:rFonts w:asciiTheme="minorHAnsi" w:hAnsiTheme="minorHAnsi" w:cstheme="minorHAnsi"/>
        </w:rPr>
        <w:br w:type="page"/>
      </w:r>
    </w:p>
    <w:p w14:paraId="1259FE6A" w14:textId="0AD8A535" w:rsidR="00FA2FDF" w:rsidRPr="009E0E06" w:rsidRDefault="00FA2FDF" w:rsidP="00BA792F">
      <w:pPr>
        <w:spacing w:after="240" w:line="240" w:lineRule="auto"/>
        <w:rPr>
          <w:rFonts w:asciiTheme="minorHAnsi" w:hAnsiTheme="minorHAnsi" w:cstheme="minorHAnsi"/>
        </w:rPr>
      </w:pPr>
      <w:r w:rsidRPr="009E0E06">
        <w:rPr>
          <w:rFonts w:asciiTheme="minorHAnsi" w:hAnsiTheme="minorHAnsi" w:cstheme="minorHAnsi"/>
        </w:rPr>
        <w:lastRenderedPageBreak/>
        <w:t xml:space="preserve">First, let me explain </w:t>
      </w:r>
      <w:r w:rsidR="00575296" w:rsidRPr="009E0E06">
        <w:rPr>
          <w:rFonts w:asciiTheme="minorHAnsi" w:hAnsiTheme="minorHAnsi" w:cstheme="minorHAnsi"/>
        </w:rPr>
        <w:t>some basic details about the</w:t>
      </w:r>
      <w:r w:rsidRPr="009E0E06">
        <w:rPr>
          <w:rFonts w:asciiTheme="minorHAnsi" w:hAnsiTheme="minorHAnsi" w:cstheme="minorHAnsi"/>
        </w:rPr>
        <w:t xml:space="preserve"> projects you’ll write individually and </w:t>
      </w:r>
      <w:r w:rsidR="00575296" w:rsidRPr="009E0E06">
        <w:rPr>
          <w:rFonts w:asciiTheme="minorHAnsi" w:hAnsiTheme="minorHAnsi" w:cstheme="minorHAnsi"/>
        </w:rPr>
        <w:t>those</w:t>
      </w:r>
      <w:r w:rsidRPr="009E0E06">
        <w:rPr>
          <w:rFonts w:asciiTheme="minorHAnsi" w:hAnsiTheme="minorHAnsi" w:cstheme="minorHAnsi"/>
        </w:rPr>
        <w:t xml:space="preserve"> you’ll write with your group</w:t>
      </w:r>
      <w:r w:rsidR="00575296" w:rsidRPr="009E0E06">
        <w:rPr>
          <w:rFonts w:asciiTheme="minorHAnsi" w:hAnsiTheme="minorHAnsi" w:cstheme="minorHAnsi"/>
        </w:rPr>
        <w:t xml:space="preserve"> in the following table:</w:t>
      </w:r>
    </w:p>
    <w:tbl>
      <w:tblPr>
        <w:tblStyle w:val="GridTable4-Accent2"/>
        <w:tblW w:w="0" w:type="auto"/>
        <w:tblLook w:val="04A0" w:firstRow="1" w:lastRow="0" w:firstColumn="1" w:lastColumn="0" w:noHBand="0" w:noVBand="1"/>
      </w:tblPr>
      <w:tblGrid>
        <w:gridCol w:w="1165"/>
        <w:gridCol w:w="4092"/>
        <w:gridCol w:w="4093"/>
      </w:tblGrid>
      <w:tr w:rsidR="006B0D3E" w:rsidRPr="009E0E06" w14:paraId="40B2CC6E" w14:textId="77777777" w:rsidTr="006B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092"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093"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6B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092"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5692235"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Report on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093" w:type="dxa"/>
          </w:tcPr>
          <w:p w14:paraId="02C74811" w14:textId="44CB7BC3"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6B0D3E">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092"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093" w:type="dxa"/>
          </w:tcPr>
          <w:p w14:paraId="025DA556" w14:textId="48AECE05"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the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6B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092"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093"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28F7559B" w:rsidR="00FA2FDF" w:rsidRPr="009E0E06" w:rsidRDefault="00727034" w:rsidP="0072703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Pr="009E0E06">
        <w:rPr>
          <w:rFonts w:asciiTheme="minorHAnsi" w:hAnsiTheme="minorHAnsi" w:cstheme="minorHAnsi"/>
        </w:rPr>
        <w:t xml:space="preserve"> Individual vs. Group Projects and Work in Technical Writing</w:t>
      </w:r>
    </w:p>
    <w:p w14:paraId="204C8701" w14:textId="77777777" w:rsidR="00A22332" w:rsidRPr="009E0E06" w:rsidRDefault="00A22332" w:rsidP="000B691A">
      <w:pPr>
        <w:spacing w:line="240" w:lineRule="auto"/>
        <w:rPr>
          <w:rFonts w:asciiTheme="minorHAnsi" w:eastAsia="Arial" w:hAnsiTheme="minorHAnsi" w:cstheme="minorHAnsi"/>
          <w:b/>
          <w:bCs/>
          <w:color w:val="FFFFFF" w:themeColor="background1"/>
          <w:w w:val="105"/>
          <w:sz w:val="28"/>
          <w:szCs w:val="28"/>
        </w:rPr>
      </w:pPr>
      <w:bookmarkStart w:id="14" w:name="_Toc155693521"/>
      <w:r w:rsidRPr="009E0E06">
        <w:rPr>
          <w:rFonts w:asciiTheme="minorHAnsi" w:hAnsiTheme="minorHAnsi" w:cstheme="minorHAnsi"/>
        </w:rPr>
        <w:br w:type="page"/>
      </w:r>
    </w:p>
    <w:p w14:paraId="1B663820" w14:textId="22BE94B0" w:rsidR="002D3D7E" w:rsidRPr="009E0E06" w:rsidRDefault="002D3D7E" w:rsidP="00A14234">
      <w:pPr>
        <w:pStyle w:val="Heading1"/>
        <w:rPr>
          <w:rFonts w:asciiTheme="minorHAnsi" w:hAnsiTheme="minorHAnsi" w:cstheme="minorHAnsi"/>
        </w:rPr>
      </w:pPr>
      <w:r w:rsidRPr="009E0E06">
        <w:rPr>
          <w:rFonts w:asciiTheme="minorHAnsi" w:hAnsiTheme="minorHAnsi" w:cstheme="minorHAnsi"/>
        </w:rPr>
        <w:lastRenderedPageBreak/>
        <w:t>How You’ll Collaborate This Term</w:t>
      </w:r>
      <w:bookmarkEnd w:id="14"/>
    </w:p>
    <w:p w14:paraId="3B83D527" w14:textId="4835E72C" w:rsidR="002D3D7E" w:rsidRPr="009E0E06" w:rsidRDefault="00E27A99" w:rsidP="00E27A99">
      <w:pPr>
        <w:spacing w:before="120" w:line="240" w:lineRule="auto"/>
        <w:rPr>
          <w:rFonts w:asciiTheme="minorHAnsi" w:hAnsiTheme="minorHAnsi" w:cstheme="minorHAnsi"/>
        </w:rPr>
      </w:pPr>
      <w:r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4906CBCC">
            <wp:simplePos x="0" y="0"/>
            <wp:positionH relativeFrom="column">
              <wp:posOffset>3381375</wp:posOffset>
            </wp:positionH>
            <wp:positionV relativeFrom="paragraph">
              <wp:posOffset>78105</wp:posOffset>
            </wp:positionV>
            <wp:extent cx="3000375" cy="7500620"/>
            <wp:effectExtent l="0" t="0" r="9525" b="508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0375" cy="7500620"/>
                    </a:xfrm>
                    <a:prstGeom prst="rect">
                      <a:avLst/>
                    </a:prstGeom>
                  </pic:spPr>
                </pic:pic>
              </a:graphicData>
            </a:graphic>
            <wp14:sizeRelH relativeFrom="margin">
              <wp14:pctWidth>0</wp14:pctWidth>
            </wp14:sizeRelH>
            <wp14:sizeRelV relativeFrom="margin">
              <wp14:pctHeight>0</wp14:pctHeight>
            </wp14:sizeRelV>
          </wp:anchor>
        </w:drawing>
      </w:r>
      <w:r w:rsidR="000B691A" w:rsidRPr="009E0E06">
        <w:rPr>
          <w:rFonts w:asciiTheme="minorHAnsi" w:hAnsiTheme="minorHAnsi" w:cstheme="minorHAnsi"/>
        </w:rPr>
        <w:t xml:space="preserve">You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04: Research Proposal</w:t>
      </w:r>
    </w:p>
    <w:p w14:paraId="6BB2C06E"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05: Progress Report</w:t>
      </w:r>
    </w:p>
    <w:p w14:paraId="5A9EA8B3"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06: Recommendation Report</w:t>
      </w:r>
    </w:p>
    <w:p w14:paraId="592231B5" w14:textId="66E8DEA1" w:rsidR="002D3D7E" w:rsidRPr="009E0E06" w:rsidRDefault="00E27A99" w:rsidP="000B691A">
      <w:pPr>
        <w:spacing w:line="240" w:lineRule="auto"/>
        <w:rPr>
          <w:rFonts w:asciiTheme="minorHAnsi" w:hAnsiTheme="minorHAnsi" w:cstheme="minorHAnsi"/>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2EAE299E">
                <wp:simplePos x="0" y="0"/>
                <wp:positionH relativeFrom="column">
                  <wp:posOffset>3402330</wp:posOffset>
                </wp:positionH>
                <wp:positionV relativeFrom="paragraph">
                  <wp:posOffset>469900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11A31841" w:rsidR="00727034" w:rsidRPr="00C05268" w:rsidRDefault="00727034" w:rsidP="00727034">
                            <w:pPr>
                              <w:pStyle w:val="Caption"/>
                              <w:rPr>
                                <w:noProof/>
                                <w:color w:val="333333"/>
                                <w:sz w:val="24"/>
                                <w:szCs w:val="24"/>
                              </w:rPr>
                            </w:pPr>
                            <w:r>
                              <w:t xml:space="preserve">Figure </w:t>
                            </w:r>
                            <w:fldSimple w:instr=" SEQ Figure \* ARABIC ">
                              <w:r w:rsidR="0036174A">
                                <w:rPr>
                                  <w:noProof/>
                                </w:rPr>
                                <w:t>1</w:t>
                              </w:r>
                            </w:fldSimple>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D95BA" id="_x0000_t202" coordsize="21600,21600" o:spt="202" path="m,l,21600r21600,l21600,xe">
                <v:stroke joinstyle="miter"/>
                <v:path gradientshapeok="t" o:connecttype="rect"/>
              </v:shapetype>
              <v:shape id="Text Box 1" o:spid="_x0000_s1026" type="#_x0000_t202" style="position:absolute;margin-left:267.9pt;margin-top:37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nFQIAADgEAAAOAAAAZHJzL2Uyb0RvYy54bWysU8GK2zAQvRf6D0L3xk6WhG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dOp8vZpSSlFvc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CU8UreEAAAAKAQAADwAAAGRycy9kb3ducmV2LnhtbEyPMU/DMBCFdyT+g3VILKh1&#10;QtMWhThVVcEAS0Xo0s2N3TgQnyPbacO/5zLBdnfv6d33is1oO3bRPrQOBaTzBJjG2qkWGwGHz9fZ&#10;E7AQJSrZOdQCfnSATXl7U8hcuSt+6EsVG0YhGHIpwMTY55yH2mgrw9z1Gkk7O29lpNU3XHl5pXDb&#10;8cckWXErW6QPRvZ6Z3T9XQ1WwD477s3DcH5532YL/3YYdquvphLi/m7cPgOLeox/ZpjwCR1KYjq5&#10;AVVgnYDlYknoUcA6o06TIUnXNJ2mSwq8LPj/CuUvAAAA//8DAFBLAQItABQABgAIAAAAIQC2gziS&#10;/gAAAOEBAAATAAAAAAAAAAAAAAAAAAAAAABbQ29udGVudF9UeXBlc10ueG1sUEsBAi0AFAAGAAgA&#10;AAAhADj9If/WAAAAlAEAAAsAAAAAAAAAAAAAAAAALwEAAF9yZWxzLy5yZWxzUEsBAi0AFAAGAAgA&#10;AAAhAHO/r6cVAgAAOAQAAA4AAAAAAAAAAAAAAAAALgIAAGRycy9lMm9Eb2MueG1sUEsBAi0AFAAG&#10;AAgAAAAhAAlPFK3hAAAACgEAAA8AAAAAAAAAAAAAAAAAbwQAAGRycy9kb3ducmV2LnhtbFBLBQYA&#10;AAAABAAEAPMAAAB9BQAAAAA=&#10;" stroked="f">
                <v:textbox style="mso-fit-shape-to-text:t" inset="0,0,0,0">
                  <w:txbxContent>
                    <w:p w14:paraId="342AFB8F" w14:textId="11A31841" w:rsidR="00727034" w:rsidRPr="00C05268" w:rsidRDefault="00727034" w:rsidP="00727034">
                      <w:pPr>
                        <w:pStyle w:val="Caption"/>
                        <w:rPr>
                          <w:noProof/>
                          <w:color w:val="333333"/>
                          <w:sz w:val="24"/>
                          <w:szCs w:val="24"/>
                        </w:rPr>
                      </w:pPr>
                      <w:r>
                        <w:t xml:space="preserve">Figure </w:t>
                      </w:r>
                      <w:fldSimple w:instr=" SEQ Figure \* ARABIC ">
                        <w:r w:rsidR="0036174A">
                          <w:rPr>
                            <w:noProof/>
                          </w:rPr>
                          <w:t>1</w:t>
                        </w:r>
                      </w:fldSimple>
                      <w:r>
                        <w:t xml:space="preserve"> Hou You'll Collaborate in Technical Writing</w:t>
                      </w:r>
                    </w:p>
                  </w:txbxContent>
                </v:textbox>
                <w10:wrap type="square"/>
              </v:shape>
            </w:pict>
          </mc:Fallback>
        </mc:AlternateContent>
      </w:r>
      <w:r w:rsidR="002D3D7E"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0B691A">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E1F6C70" w:rsidR="00667A43" w:rsidRPr="009E0E06" w:rsidRDefault="007E2DB8" w:rsidP="000B691A">
      <w:pPr>
        <w:pStyle w:val="Heading1"/>
        <w:spacing w:line="240" w:lineRule="auto"/>
        <w:rPr>
          <w:rFonts w:asciiTheme="minorHAnsi" w:hAnsiTheme="minorHAnsi" w:cstheme="minorHAnsi"/>
        </w:rPr>
      </w:pPr>
      <w:bookmarkStart w:id="15" w:name="_Toc155765011"/>
      <w:r w:rsidRPr="009E0E06">
        <w:rPr>
          <w:rFonts w:asciiTheme="minorHAnsi" w:hAnsiTheme="minorHAnsi" w:cstheme="minorHAnsi"/>
          <w:b w:val="0"/>
          <w:bCs/>
          <w:noProof/>
        </w:rPr>
        <w:lastRenderedPageBreak/>
        <w:drawing>
          <wp:anchor distT="0" distB="0" distL="114300" distR="114300" simplePos="0" relativeHeight="251669504" behindDoc="0" locked="0" layoutInCell="1" allowOverlap="1" wp14:anchorId="40F03B91" wp14:editId="733B3224">
            <wp:simplePos x="0" y="0"/>
            <wp:positionH relativeFrom="column">
              <wp:posOffset>5314950</wp:posOffset>
            </wp:positionH>
            <wp:positionV relativeFrom="paragraph">
              <wp:posOffset>15875</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7A43" w:rsidRPr="009E0E06">
        <w:rPr>
          <w:rFonts w:asciiTheme="minorHAnsi" w:hAnsiTheme="minorHAnsi" w:cstheme="minorHAnsi"/>
        </w:rPr>
        <w:t>How Groups Are Set Up</w:t>
      </w:r>
      <w:bookmarkEnd w:id="15"/>
    </w:p>
    <w:p w14:paraId="2F179769" w14:textId="22AE91E3" w:rsidR="00D01A4B" w:rsidRPr="009E0E06" w:rsidRDefault="00D01A4B" w:rsidP="00E27A99">
      <w:pPr>
        <w:spacing w:line="240" w:lineRule="auto"/>
        <w:rPr>
          <w:rFonts w:asciiTheme="minorHAnsi" w:hAnsiTheme="minorHAnsi" w:cstheme="minorHAnsi"/>
          <w:lang w:val="en"/>
        </w:rPr>
      </w:pPr>
      <w:r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In a course like ours however, we cannot assume everyone will be available at the same time to work. </w:t>
      </w:r>
    </w:p>
    <w:p w14:paraId="463AEC3A" w14:textId="02094290" w:rsidR="005B692F" w:rsidRPr="009E0E06" w:rsidRDefault="005B692F" w:rsidP="00E27A99">
      <w:pPr>
        <w:spacing w:line="240" w:lineRule="auto"/>
        <w:rPr>
          <w:rFonts w:asciiTheme="minorHAnsi" w:hAnsiTheme="minorHAnsi" w:cstheme="minorHAnsi"/>
          <w:lang w:val="en"/>
        </w:rPr>
      </w:pPr>
      <w:r w:rsidRPr="009E0E06">
        <w:rPr>
          <w:rFonts w:asciiTheme="minorHAnsi" w:hAnsiTheme="minorHAnsi" w:cstheme="minorHAnsi"/>
          <w:lang w:val="en"/>
        </w:rPr>
        <w:t>The system that I use to set up your groups focuses on connecting people who all have similar open time in their schedules and who like to work in the same ways. Here I’ll share more details on how that process works.</w:t>
      </w:r>
    </w:p>
    <w:p w14:paraId="01F10FD8" w14:textId="4B510919" w:rsidR="00667A43" w:rsidRPr="009E0E06" w:rsidRDefault="00667A43" w:rsidP="00F14BFF">
      <w:pPr>
        <w:pStyle w:val="Heading2"/>
        <w:rPr>
          <w:rStyle w:val="Hyperlink"/>
          <w:color w:val="FFFFFF" w:themeColor="background1"/>
          <w:u w:val="none"/>
        </w:rPr>
      </w:pPr>
      <w:bookmarkStart w:id="16" w:name="_Toc155693523"/>
      <w:r w:rsidRPr="009E0E06">
        <w:rPr>
          <w:rStyle w:val="Hyperlink"/>
          <w:color w:val="FFFFFF" w:themeColor="background1"/>
          <w:u w:val="none"/>
        </w:rPr>
        <w:t>Group Setup for Projects</w:t>
      </w:r>
      <w:bookmarkEnd w:id="16"/>
    </w:p>
    <w:p w14:paraId="1951CE03" w14:textId="147B0734" w:rsidR="007E2DB8" w:rsidRPr="009E0E06" w:rsidRDefault="007E2DB8" w:rsidP="007E2DB8">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0E06">
        <w:rPr>
          <w:rFonts w:asciiTheme="minorHAnsi" w:hAnsiTheme="minorHAnsi" w:cstheme="minorHAnsi"/>
          <w:noProof/>
          <w:color w:val="E5751F"/>
        </w:rPr>
        <w:t>details from the Student Information Form</w:t>
      </w:r>
      <w:r w:rsidRPr="009E0E06">
        <w:rPr>
          <w:rFonts w:asciiTheme="minorHAnsi" w:hAnsiTheme="minorHAnsi" w:cstheme="minorHAnsi"/>
          <w:noProof/>
        </w:rPr>
        <w:t xml:space="preserve"> that you fill out during the first week of class. In your answers, you’ll tell me when you are available to work and how you like to work (for instance, do you like to work ahead or do you prefer to work at the deadline?). </w:t>
      </w:r>
    </w:p>
    <w:p w14:paraId="7699EDA3" w14:textId="3D071B53" w:rsidR="002530DD" w:rsidRPr="009E0E06" w:rsidRDefault="002530DD" w:rsidP="002530DD">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0E06">
        <w:rPr>
          <w:rFonts w:asciiTheme="minorHAnsi" w:hAnsiTheme="minorHAnsi" w:cstheme="minorHAnsi"/>
          <w:noProof/>
          <w:color w:val="E5751F"/>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0B691A">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0E06">
        <w:rPr>
          <w:rFonts w:asciiTheme="minorHAnsi" w:hAnsiTheme="minorHAnsi" w:cstheme="minorHAnsi"/>
          <w:noProof/>
          <w:color w:val="E5751F"/>
        </w:rPr>
        <w:t>4–5 members each</w:t>
      </w:r>
      <w:r w:rsidR="005B692F" w:rsidRPr="009E0E06">
        <w:rPr>
          <w:rFonts w:asciiTheme="minorHAnsi" w:hAnsiTheme="minorHAnsi" w:cstheme="minorHAnsi"/>
          <w:noProof/>
        </w:rPr>
        <w:t>. There may be a group with as many as 6 members, but I will do my best to avoid any groups with fewer than 4 members.</w:t>
      </w:r>
    </w:p>
    <w:p w14:paraId="3309B6D7" w14:textId="776DD401" w:rsidR="007E2DB8" w:rsidRPr="009E0E06" w:rsidRDefault="007E2DB8" w:rsidP="000B691A">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0E06">
        <w:rPr>
          <w:rFonts w:asciiTheme="minorHAnsi" w:hAnsiTheme="minorHAnsi" w:cstheme="minorHAnsi"/>
          <w:noProof/>
          <w:color w:val="E5751F"/>
        </w:rPr>
        <w:t>same group for the entire semester</w:t>
      </w:r>
      <w:r w:rsidRPr="009E0E06">
        <w:rPr>
          <w:rFonts w:asciiTheme="minorHAnsi" w:hAnsiTheme="minorHAnsi" w:cstheme="minorHAnsi"/>
          <w:noProof/>
        </w:rPr>
        <w:t xml:space="preserve"> so that you can develop strong teamwork strategies as you work on increasingly more difficult projects.</w:t>
      </w:r>
    </w:p>
    <w:p w14:paraId="053BC176" w14:textId="722DEC3F" w:rsidR="0060255A" w:rsidRPr="009E0E06" w:rsidRDefault="005B692F" w:rsidP="000B691A">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6FCB74AD" w:rsidR="005B692F" w:rsidRPr="009E0E06" w:rsidRDefault="0060255A" w:rsidP="00FE24B2">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all your group work in Canvas</w:t>
      </w:r>
    </w:p>
    <w:p w14:paraId="2FEA3C49" w14:textId="77777777" w:rsidR="0060255A" w:rsidRPr="009E0E06" w:rsidRDefault="0060255A" w:rsidP="0060255A">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7"/>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5C238AE5" w:rsidR="0060255A" w:rsidRPr="009E0E06" w:rsidRDefault="0060255A" w:rsidP="0060255A">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36174A" w:rsidRPr="009E0E06">
        <w:rPr>
          <w:rFonts w:asciiTheme="minorHAnsi" w:hAnsiTheme="minorHAnsi" w:cstheme="minorHAnsi"/>
          <w:noProof/>
        </w:rPr>
        <w:t>2</w:t>
      </w:r>
      <w:r w:rsidRPr="009E0E06">
        <w:rPr>
          <w:rFonts w:asciiTheme="minorHAnsi" w:hAnsiTheme="minorHAnsi" w:cstheme="minorHAnsi"/>
        </w:rPr>
        <w:fldChar w:fldCharType="end"/>
      </w:r>
      <w:r w:rsidRPr="009E0E06">
        <w:rPr>
          <w:rFonts w:asciiTheme="minorHAnsi" w:hAnsiTheme="minorHAnsi" w:cstheme="minorHAnsi"/>
        </w:rPr>
        <w:t xml:space="preserve"> Main Canvas toolbar, showing the Groups button</w:t>
      </w:r>
    </w:p>
    <w:p w14:paraId="16638F70" w14:textId="7EE5B88D" w:rsidR="0060255A" w:rsidRPr="009E0E06" w:rsidRDefault="0060255A" w:rsidP="0060255A">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only your group members and me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For Teams, you will click on the name of your group in the Channel List, immediately left of the pane for channel messages (shown in Figure 3). You will use Teams for group chats, to post your schedule, and to share your documents with your group.</w:t>
      </w:r>
    </w:p>
    <w:p w14:paraId="37ED1786" w14:textId="77777777" w:rsidR="0036174A" w:rsidRPr="009E0E06" w:rsidRDefault="0036174A" w:rsidP="0036174A">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28"/>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8E3AF0A" w:rsidR="00667A43" w:rsidRPr="009E0E06" w:rsidRDefault="0036174A" w:rsidP="00FE24B2">
      <w:pPr>
        <w:pStyle w:val="Caption"/>
        <w:ind w:left="720"/>
        <w:jc w:val="center"/>
        <w:rPr>
          <w:rFonts w:asciiTheme="minorHAnsi" w:hAnsiTheme="minorHAnsi" w:cstheme="minorHAnsi"/>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Pr="009E0E06">
        <w:rPr>
          <w:rFonts w:asciiTheme="minorHAnsi" w:hAnsiTheme="minorHAnsi" w:cstheme="minorHAnsi"/>
          <w:noProof/>
        </w:rPr>
        <w:t>3</w:t>
      </w:r>
      <w:r w:rsidRPr="009E0E06">
        <w:rPr>
          <w:rFonts w:asciiTheme="minorHAnsi" w:hAnsiTheme="minorHAnsi" w:cstheme="minorHAnsi"/>
        </w:rPr>
        <w:fldChar w:fldCharType="end"/>
      </w:r>
      <w:r w:rsidRPr="009E0E06">
        <w:rPr>
          <w:rFonts w:asciiTheme="minorHAnsi" w:hAnsiTheme="minorHAnsi" w:cstheme="minorHAnsi"/>
        </w:rPr>
        <w:t xml:space="preserve"> Channel List in Microsoft Teams, with the mouse pointer over the Morning 1 Group Channel</w:t>
      </w:r>
    </w:p>
    <w:p w14:paraId="74E35203" w14:textId="77777777" w:rsidR="00A14234" w:rsidRPr="009E0E06" w:rsidRDefault="00A14234" w:rsidP="000B691A">
      <w:pPr>
        <w:spacing w:line="240" w:lineRule="auto"/>
        <w:rPr>
          <w:rFonts w:asciiTheme="minorHAnsi" w:hAnsiTheme="minorHAnsi" w:cstheme="minorHAnsi"/>
        </w:rPr>
      </w:pPr>
    </w:p>
    <w:p w14:paraId="3F905C7E" w14:textId="77777777" w:rsidR="00A14234" w:rsidRPr="009E0E06" w:rsidRDefault="00A14234" w:rsidP="000B691A">
      <w:pPr>
        <w:spacing w:line="240" w:lineRule="auto"/>
        <w:rPr>
          <w:rFonts w:asciiTheme="minorHAnsi" w:hAnsiTheme="minorHAnsi" w:cstheme="minorHAnsi"/>
        </w:rPr>
      </w:pPr>
    </w:p>
    <w:p w14:paraId="39D74824" w14:textId="19933621"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618FC8B9" w14:textId="2CA7CF62" w:rsidR="00667A43" w:rsidRDefault="00B55026" w:rsidP="000B691A">
      <w:pPr>
        <w:pStyle w:val="Heading1"/>
        <w:spacing w:line="240" w:lineRule="auto"/>
        <w:rPr>
          <w:rFonts w:asciiTheme="minorHAnsi" w:hAnsiTheme="minorHAnsi" w:cstheme="minorHAnsi"/>
        </w:rPr>
      </w:pPr>
      <w:bookmarkStart w:id="17" w:name="_Toc155765012"/>
      <w:r w:rsidRPr="00B55026">
        <w:rPr>
          <w:rFonts w:asciiTheme="minorHAnsi" w:hAnsiTheme="minorHAnsi" w:cstheme="minorHAnsi"/>
          <w:noProof/>
        </w:rPr>
        <w:lastRenderedPageBreak/>
        <w:drawing>
          <wp:anchor distT="0" distB="0" distL="114300" distR="114300" simplePos="0" relativeHeight="251685888" behindDoc="0" locked="0" layoutInCell="1" allowOverlap="1" wp14:anchorId="007D55C0" wp14:editId="199F62EC">
            <wp:simplePos x="0" y="0"/>
            <wp:positionH relativeFrom="column">
              <wp:posOffset>5248275</wp:posOffset>
            </wp:positionH>
            <wp:positionV relativeFrom="paragraph">
              <wp:posOffset>212090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667A43" w:rsidRPr="00B55026">
        <w:rPr>
          <w:rFonts w:asciiTheme="minorHAnsi" w:hAnsiTheme="minorHAnsi" w:cstheme="minorHAnsi"/>
        </w:rPr>
        <w:t xml:space="preserve">How </w:t>
      </w:r>
      <w:r w:rsidRPr="00B55026">
        <w:rPr>
          <w:rFonts w:asciiTheme="minorHAnsi" w:hAnsiTheme="minorHAnsi" w:cstheme="minorHAnsi"/>
        </w:rPr>
        <w:t>Groups Will Connect</w:t>
      </w:r>
      <w:bookmarkEnd w:id="17"/>
    </w:p>
    <w:p w14:paraId="692A944F" w14:textId="77777777" w:rsidR="00B14364" w:rsidRDefault="005A0026" w:rsidP="005A0026">
      <w:pPr>
        <w:spacing w:line="240" w:lineRule="auto"/>
        <w:rPr>
          <w:rFonts w:asciiTheme="minorHAnsi" w:hAnsiTheme="minorHAnsi" w:cstheme="minorHAnsi"/>
          <w:lang w:val="en"/>
        </w:rPr>
      </w:pPr>
      <w:r>
        <w:rPr>
          <w:rFonts w:asciiTheme="minorHAnsi" w:hAnsiTheme="minorHAnsi" w:cstheme="minorHAnsi"/>
          <w:lang w:val="en"/>
        </w:rPr>
        <w:t xml:space="preserve">When you first heard </w:t>
      </w:r>
      <w:r w:rsidR="00B55026">
        <w:rPr>
          <w:rFonts w:asciiTheme="minorHAnsi" w:hAnsiTheme="minorHAnsi" w:cstheme="minorHAnsi"/>
          <w:lang w:val="en"/>
        </w:rPr>
        <w:t>about the</w:t>
      </w:r>
      <w:r>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Pr>
          <w:rFonts w:asciiTheme="minorHAnsi" w:hAnsiTheme="minorHAnsi" w:cstheme="minorHAnsi"/>
          <w:lang w:val="en"/>
        </w:rPr>
        <w:t xml:space="preserve">, you may have immediately wondered, “How will that work in an asynchronous course?” </w:t>
      </w:r>
    </w:p>
    <w:p w14:paraId="56811750" w14:textId="77777777" w:rsidR="00B146D2" w:rsidRDefault="005A0026" w:rsidP="00B14364">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 want to</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right from the start to be sure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E32361">
        <w:rPr>
          <w:rFonts w:asciiTheme="minorHAnsi" w:hAnsiTheme="minorHAnsi" w:cstheme="minorHAnsi"/>
          <w:lang w:val="en"/>
        </w:rPr>
        <w:t xml:space="preserve">You and your group will complete a series of tasks, using instructions that I’ll post in Canvas during or after the second week of class. </w:t>
      </w:r>
    </w:p>
    <w:p w14:paraId="4C565D38" w14:textId="5EE3A974" w:rsidR="00E32361" w:rsidRDefault="00E32361" w:rsidP="00B14364">
      <w:pPr>
        <w:spacing w:line="240" w:lineRule="auto"/>
        <w:rPr>
          <w:rFonts w:asciiTheme="minorHAnsi" w:hAnsiTheme="minorHAnsi" w:cstheme="minorHAnsi"/>
          <w:lang w:val="en"/>
        </w:rPr>
      </w:pPr>
      <w:r>
        <w:rPr>
          <w:rFonts w:asciiTheme="minorHAnsi" w:hAnsiTheme="minorHAnsi" w:cstheme="minorHAnsi"/>
          <w:lang w:val="en"/>
        </w:rPr>
        <w:t xml:space="preserve">Your group will collaborate to </w:t>
      </w:r>
      <w:r w:rsidR="00B146D2">
        <w:rPr>
          <w:rFonts w:asciiTheme="minorHAnsi" w:hAnsiTheme="minorHAnsi" w:cstheme="minorHAnsi"/>
          <w:lang w:val="en"/>
        </w:rPr>
        <w:t xml:space="preserve">fill out forms/documents in your group’s private channel in Teams to </w:t>
      </w:r>
      <w:r>
        <w:rPr>
          <w:rFonts w:asciiTheme="minorHAnsi" w:hAnsiTheme="minorHAnsi" w:cstheme="minorHAnsi"/>
          <w:lang w:val="en"/>
        </w:rPr>
        <w:t>complete the tasks listed below in Table 2:</w:t>
      </w:r>
    </w:p>
    <w:tbl>
      <w:tblPr>
        <w:tblStyle w:val="GridTable4-Accent2"/>
        <w:tblW w:w="9985" w:type="dxa"/>
        <w:tblLook w:val="04A0" w:firstRow="1" w:lastRow="0" w:firstColumn="1" w:lastColumn="0" w:noHBand="0" w:noVBand="1"/>
      </w:tblPr>
      <w:tblGrid>
        <w:gridCol w:w="2482"/>
        <w:gridCol w:w="7503"/>
      </w:tblGrid>
      <w:tr w:rsidR="00E32361" w14:paraId="764EDB53" w14:textId="77777777" w:rsidTr="00E32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503"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503" w:type="dxa"/>
          </w:tcPr>
          <w:p w14:paraId="564A4468" w14:textId="77777777"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You’ll share contact information in a central location that everyone can find</w:t>
            </w:r>
            <w:r w:rsidRPr="009E0E06">
              <w:rPr>
                <w:rFonts w:asciiTheme="minorHAnsi" w:hAnsiTheme="minorHAnsi" w:cstheme="minorHAnsi"/>
              </w:rPr>
              <w:t>. Contact info can be whatever you want (email, phone numbers, etc.).</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503" w:type="dxa"/>
          </w:tcPr>
          <w:p w14:paraId="00C3766A" w14:textId="5483F24D"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I’ll update the tools we’re using.</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503" w:type="dxa"/>
          </w:tcPr>
          <w:p w14:paraId="269E4152" w14:textId="54F50AC5"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Your group will choose members to fill different roles, like a group leader and a group technology specialist. These roles will help ensure smooth collaboration.</w:t>
            </w:r>
            <w:r w:rsidR="00B146D2">
              <w:rPr>
                <w:rFonts w:asciiTheme="minorHAnsi" w:hAnsiTheme="minorHAnsi" w:cstheme="minorHAnsi"/>
                <w:noProof/>
              </w:rPr>
              <w:t xml:space="preserve"> You can add more roles once you begin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503" w:type="dxa"/>
          </w:tcPr>
          <w:p w14:paraId="25E217FC" w14:textId="77777777" w:rsidR="007F31A7" w:rsidRDefault="00E32361"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 xml:space="preserve">Your group can decide how to collaborate based on your schedules and access. You can meet in person or online. Your whole group can meet, and you can also have smaller meetings with two or three people. </w:t>
            </w:r>
          </w:p>
          <w:p w14:paraId="10888AFF" w14:textId="25DEA5C0" w:rsidR="00E32361" w:rsidRDefault="007F31A7"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 will </w:t>
            </w:r>
            <w:r w:rsidR="00E32361" w:rsidRPr="00E32361">
              <w:rPr>
                <w:rFonts w:asciiTheme="minorHAnsi" w:hAnsiTheme="minorHAnsi" w:cstheme="minorHAnsi"/>
                <w:noProof/>
              </w:rPr>
              <w:t>use Teams to share schedules and messages</w:t>
            </w:r>
            <w:r>
              <w:rPr>
                <w:rFonts w:asciiTheme="minorHAnsi" w:hAnsiTheme="minorHAnsi" w:cstheme="minorHAnsi"/>
                <w:noProof/>
              </w:rPr>
              <w:t>; however, y</w:t>
            </w:r>
            <w:r w:rsidR="00E32361" w:rsidRPr="00E32361">
              <w:rPr>
                <w:rFonts w:asciiTheme="minorHAnsi" w:hAnsiTheme="minorHAnsi" w:cstheme="minorHAnsi"/>
                <w:noProof/>
              </w:rPr>
              <w:t>our group can share documents using Office 365 or Google Drive. Either is fine.</w:t>
            </w:r>
            <w:r>
              <w:rPr>
                <w:rFonts w:asciiTheme="minorHAnsi" w:hAnsiTheme="minorHAnsi" w:cstheme="minorHAnsi"/>
                <w:noProof/>
              </w:rPr>
              <w:t xml:space="preserve">  You can also set up a GroupMe, Discord channel, or Google Group to streamline communication if your group wants.</w:t>
            </w:r>
          </w:p>
          <w:p w14:paraId="4E1F622B" w14:textId="0A6071F0" w:rsidR="007D5146"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Meetings </w:t>
            </w:r>
          </w:p>
          <w:p w14:paraId="5E0A7CDC" w14:textId="26F9F9BD" w:rsidR="007D5146"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Writing</w:t>
            </w:r>
          </w:p>
          <w:p w14:paraId="1BF0084C" w14:textId="552A495A" w:rsidR="007D5146" w:rsidRPr="00E32361"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Checking in</w:t>
            </w:r>
          </w:p>
          <w:p w14:paraId="7B31BAB5"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2235FF5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7503" w:type="dxa"/>
          </w:tcPr>
          <w:p w14:paraId="5D0CEA8A" w14:textId="77777777" w:rsidR="00321E8D" w:rsidRDefault="00321E8D" w:rsidP="00B146D2">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Your group can track meetings and due dates in the channel calendar in Teams.</w:t>
            </w:r>
          </w:p>
          <w:p w14:paraId="6227D5AA" w14:textId="538EA2EC"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Begin my adding the Target Due Dates and then add the dates for meetings and submitting drafts that your group has come up with.</w:t>
            </w:r>
            <w:r>
              <w:rPr>
                <w:rFonts w:asciiTheme="minorHAnsi" w:hAnsiTheme="minorHAnsi" w:cstheme="minorHAnsi"/>
              </w:rPr>
              <w:t xml:space="preserve"> </w:t>
            </w:r>
            <w:r w:rsidRPr="00B14364">
              <w:rPr>
                <w:rFonts w:asciiTheme="minorHAnsi" w:hAnsiTheme="minorHAnsi" w:cstheme="minorHAnsi"/>
              </w:rPr>
              <w:t>A Gantt Chart is a kind of schedule that shows the ranges of time people work on aspects of a project. It is more specific than a simple list of deadlines because it shows how long people work on particular areas of a project as well as how different tasks can overlap.</w:t>
            </w:r>
          </w:p>
          <w:p w14:paraId="2D3CBB6B" w14:textId="77777777"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lastRenderedPageBreak/>
              <w:t xml:space="preserve">There's more information and examples on this page from Team </w:t>
            </w:r>
            <w:proofErr w:type="spellStart"/>
            <w:r w:rsidRPr="00B14364">
              <w:rPr>
                <w:rFonts w:asciiTheme="minorHAnsi" w:hAnsiTheme="minorHAnsi" w:cstheme="minorHAnsi"/>
              </w:rPr>
              <w:t>Managment</w:t>
            </w:r>
            <w:proofErr w:type="spellEnd"/>
            <w:r w:rsidRPr="00B14364">
              <w:rPr>
                <w:rFonts w:asciiTheme="minorHAnsi" w:hAnsiTheme="minorHAnsi" w:cstheme="minorHAnsi"/>
              </w:rPr>
              <w:t xml:space="preserve"> </w:t>
            </w:r>
            <w:proofErr w:type="spellStart"/>
            <w:r w:rsidRPr="00B14364">
              <w:rPr>
                <w:rFonts w:asciiTheme="minorHAnsi" w:hAnsiTheme="minorHAnsi" w:cstheme="minorHAnsi"/>
              </w:rPr>
              <w:t>readingsLinks</w:t>
            </w:r>
            <w:proofErr w:type="spellEnd"/>
            <w:r w:rsidRPr="00B14364">
              <w:rPr>
                <w:rFonts w:asciiTheme="minorHAnsi" w:hAnsiTheme="minorHAnsi" w:cstheme="minorHAnsi"/>
              </w:rPr>
              <w:t xml:space="preserve"> to an external site. and on the Gantt Chart </w:t>
            </w:r>
            <w:proofErr w:type="spellStart"/>
            <w:r w:rsidRPr="00B14364">
              <w:rPr>
                <w:rFonts w:asciiTheme="minorHAnsi" w:hAnsiTheme="minorHAnsi" w:cstheme="minorHAnsi"/>
              </w:rPr>
              <w:t>websiteLinks</w:t>
            </w:r>
            <w:proofErr w:type="spellEnd"/>
            <w:r w:rsidRPr="00B14364">
              <w:rPr>
                <w:rFonts w:asciiTheme="minorHAnsi" w:hAnsiTheme="minorHAnsi" w:cstheme="minorHAnsi"/>
              </w:rPr>
              <w:t xml:space="preserve"> to an external site.. Additional information and tips are on the Gantt Chart page in the Progress Report Resource Module.</w:t>
            </w:r>
          </w:p>
          <w:p w14:paraId="556355E9"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 xml:space="preserve">You can see lots of examples on the Gantt Chart Templates Pinterest </w:t>
            </w:r>
            <w:proofErr w:type="spellStart"/>
            <w:r w:rsidRPr="00B14364">
              <w:rPr>
                <w:rFonts w:asciiTheme="minorHAnsi" w:hAnsiTheme="minorHAnsi" w:cstheme="minorHAnsi"/>
              </w:rPr>
              <w:t>boardLinks</w:t>
            </w:r>
            <w:proofErr w:type="spellEnd"/>
            <w:r w:rsidRPr="00B14364">
              <w:rPr>
                <w:rFonts w:asciiTheme="minorHAnsi" w:hAnsiTheme="minorHAnsi" w:cstheme="minorHAnsi"/>
              </w:rPr>
              <w:t xml:space="preserve"> to an external site.</w:t>
            </w:r>
          </w:p>
          <w:p w14:paraId="6871E51A" w14:textId="0DEEB77D"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1929DC86"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0C91E8AE" w14:textId="77777777" w:rsidR="00E32361" w:rsidRDefault="00E32361" w:rsidP="00B146D2">
            <w:pPr>
              <w:rPr>
                <w:rFonts w:asciiTheme="minorHAnsi" w:hAnsiTheme="minorHAnsi" w:cstheme="minorHAnsi"/>
                <w:lang w:val="en"/>
              </w:rPr>
            </w:pPr>
          </w:p>
        </w:tc>
        <w:tc>
          <w:tcPr>
            <w:tcW w:w="7503" w:type="dxa"/>
          </w:tcPr>
          <w:p w14:paraId="54980B8A"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5A02CD9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75FDC6E2" w14:textId="77777777" w:rsidR="00E32361" w:rsidRDefault="00E32361" w:rsidP="00B146D2">
            <w:pPr>
              <w:rPr>
                <w:rFonts w:asciiTheme="minorHAnsi" w:hAnsiTheme="minorHAnsi" w:cstheme="minorHAnsi"/>
                <w:lang w:val="en"/>
              </w:rPr>
            </w:pPr>
          </w:p>
        </w:tc>
        <w:tc>
          <w:tcPr>
            <w:tcW w:w="7503" w:type="dxa"/>
          </w:tcPr>
          <w:p w14:paraId="23C3D3E0"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E214B02" w:rsidR="005702EB" w:rsidRDefault="005702EB">
      <w:pPr>
        <w:pStyle w:val="Caption"/>
      </w:pPr>
      <w:r>
        <w:t xml:space="preserve">Table </w:t>
      </w:r>
      <w:fldSimple w:instr=" SEQ Table \* ARABIC ">
        <w:r>
          <w:rPr>
            <w:noProof/>
          </w:rPr>
          <w:t>2</w:t>
        </w:r>
      </w:fldSimple>
      <w:r>
        <w:t xml:space="preserve"> First Tasks to Connect Group Members</w:t>
      </w:r>
    </w:p>
    <w:p w14:paraId="5CC449BC" w14:textId="7777777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714D87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1" w:tgtFrame="_blank" w:history="1">
        <w:r w:rsidR="002D3D7E" w:rsidRPr="009E0E06">
          <w:rPr>
            <w:rStyle w:val="Hyperlink"/>
            <w:rFonts w:asciiTheme="minorHAnsi" w:hAnsiTheme="minorHAnsi" w:cstheme="minorHAnsi"/>
            <w:color w:val="E87722"/>
          </w:rPr>
          <w:t>How do I upload a file to a group?</w:t>
        </w:r>
      </w:hyperlink>
    </w:p>
    <w:p w14:paraId="4652B5B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2" w:tgtFrame="_blank" w:history="1">
        <w:r w:rsidR="002D3D7E" w:rsidRPr="009E0E06">
          <w:rPr>
            <w:rStyle w:val="Hyperlink"/>
            <w:rFonts w:asciiTheme="minorHAnsi" w:hAnsiTheme="minorHAnsi" w:cstheme="minorHAnsi"/>
            <w:color w:val="E87722"/>
          </w:rPr>
          <w:t>How do I start a collaboration in a group?</w:t>
        </w:r>
      </w:hyperlink>
    </w:p>
    <w:p w14:paraId="6E125DC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3" w:tgtFrame="_blank" w:history="1">
        <w:r w:rsidR="002D3D7E" w:rsidRPr="009E0E06">
          <w:rPr>
            <w:rStyle w:val="Hyperlink"/>
            <w:rFonts w:asciiTheme="minorHAnsi" w:hAnsiTheme="minorHAnsi" w:cstheme="minorHAnsi"/>
            <w:color w:val="E87722"/>
          </w:rPr>
          <w:t>How do I create a discussion in a group?</w:t>
        </w:r>
      </w:hyperlink>
    </w:p>
    <w:p w14:paraId="51A4D138"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4" w:tgtFrame="_blank" w:history="1">
        <w:r w:rsidR="002D3D7E" w:rsidRPr="009E0E06">
          <w:rPr>
            <w:rStyle w:val="Hyperlink"/>
            <w:rFonts w:asciiTheme="minorHAnsi" w:hAnsiTheme="minorHAnsi" w:cstheme="minorHAnsi"/>
            <w:color w:val="E87722"/>
          </w:rPr>
          <w:t>How do I close a discussion for comments in a group?</w:t>
        </w:r>
      </w:hyperlink>
    </w:p>
    <w:p w14:paraId="3AFB2C15"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5" w:tgtFrame="_blank" w:history="1">
        <w:r w:rsidR="002D3D7E" w:rsidRPr="009E0E06">
          <w:rPr>
            <w:rStyle w:val="Hyperlink"/>
            <w:rFonts w:asciiTheme="minorHAnsi" w:hAnsiTheme="minorHAnsi" w:cstheme="minorHAnsi"/>
            <w:color w:val="E87722"/>
          </w:rPr>
          <w:t>How do I manage groups as a student group leader?</w:t>
        </w:r>
      </w:hyperlink>
    </w:p>
    <w:p w14:paraId="50D6FA32" w14:textId="77777777" w:rsidR="002D3D7E" w:rsidRPr="009E0E06" w:rsidRDefault="002D3D7E" w:rsidP="009E0E06">
      <w:pPr>
        <w:pStyle w:val="ListParagraph"/>
        <w:numPr>
          <w:ilvl w:val="0"/>
          <w:numId w:val="8"/>
        </w:numPr>
        <w:spacing w:before="360" w:after="0" w:line="240" w:lineRule="auto"/>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62491E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6" w:tgtFrame="_blank" w:history="1">
        <w:r w:rsidR="002D3D7E" w:rsidRPr="009E0E06">
          <w:rPr>
            <w:rStyle w:val="Hyperlink"/>
            <w:rFonts w:asciiTheme="minorHAnsi" w:hAnsiTheme="minorHAnsi" w:cstheme="minorHAnsi"/>
            <w:color w:val="E87722"/>
          </w:rPr>
          <w:t>How do I manage my Canvas notification settings as a student?</w:t>
        </w:r>
      </w:hyperlink>
    </w:p>
    <w:p w14:paraId="2A228DF4"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7" w:tgtFrame="_blank" w:history="1">
        <w:r w:rsidR="002D3D7E" w:rsidRPr="009E0E06">
          <w:rPr>
            <w:rStyle w:val="Hyperlink"/>
            <w:rFonts w:asciiTheme="minorHAnsi" w:hAnsiTheme="minorHAnsi" w:cstheme="minorHAnsi"/>
            <w:color w:val="E87722"/>
          </w:rPr>
          <w:t>How do I add contact methods to receive Canvas notifications as a student?</w:t>
        </w:r>
      </w:hyperlink>
    </w:p>
    <w:p w14:paraId="0AAC9180" w14:textId="11099EEC" w:rsidR="002D3D7E" w:rsidRPr="009E0E06" w:rsidRDefault="00000000" w:rsidP="000B691A">
      <w:pPr>
        <w:pStyle w:val="ListParagraph"/>
        <w:numPr>
          <w:ilvl w:val="1"/>
          <w:numId w:val="8"/>
        </w:numPr>
        <w:spacing w:line="240" w:lineRule="auto"/>
        <w:rPr>
          <w:rFonts w:asciiTheme="minorHAnsi" w:hAnsiTheme="minorHAnsi" w:cstheme="minorHAnsi"/>
        </w:rPr>
      </w:pPr>
      <w:hyperlink r:id="rId38" w:tgtFrame="_blank" w:history="1">
        <w:r w:rsidR="002D3D7E" w:rsidRPr="009E0E06">
          <w:rPr>
            <w:rStyle w:val="Hyperlink"/>
            <w:rFonts w:asciiTheme="minorHAnsi" w:hAnsiTheme="minorHAnsi" w:cstheme="minorHAnsi"/>
            <w:color w:val="E87722"/>
          </w:rPr>
          <w:t>How do I add a text (SMS) contact method in Canvas as a student?</w:t>
        </w:r>
      </w:hyperlink>
    </w:p>
    <w:p w14:paraId="392E2BCB" w14:textId="30AFB71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F32FA03" w14:textId="77777777" w:rsidR="00667A43" w:rsidRPr="009E0E06" w:rsidRDefault="00667A43" w:rsidP="000B691A">
      <w:pPr>
        <w:pStyle w:val="Heading1"/>
        <w:spacing w:line="240" w:lineRule="auto"/>
        <w:rPr>
          <w:rFonts w:asciiTheme="minorHAnsi" w:hAnsiTheme="minorHAnsi" w:cstheme="minorHAnsi"/>
        </w:rPr>
      </w:pPr>
      <w:bookmarkStart w:id="18" w:name="_Toc155765013"/>
      <w:r w:rsidRPr="009E0E06">
        <w:rPr>
          <w:rFonts w:asciiTheme="minorHAnsi" w:hAnsiTheme="minorHAnsi" w:cstheme="minorHAnsi"/>
        </w:rPr>
        <w:lastRenderedPageBreak/>
        <w:t>How to Support Every Group Member</w:t>
      </w:r>
      <w:bookmarkEnd w:id="18"/>
    </w:p>
    <w:p w14:paraId="7A5FE2E4" w14:textId="77777777" w:rsidR="00667A43" w:rsidRPr="009E0E06" w:rsidRDefault="00667A43" w:rsidP="000B691A">
      <w:pPr>
        <w:spacing w:line="240" w:lineRule="auto"/>
        <w:rPr>
          <w:rFonts w:asciiTheme="minorHAnsi" w:eastAsia="Verdana" w:hAnsiTheme="minorHAnsi" w:cstheme="minorHAnsi"/>
          <w:lang w:val="en"/>
        </w:rPr>
      </w:pPr>
    </w:p>
    <w:p w14:paraId="1E643A44"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rPr>
        <w:t>Track meetings and plans in the new </w:t>
      </w:r>
      <w:hyperlink r:id="rId39" w:tgtFrame="_blank" w:history="1">
        <w:r w:rsidRPr="009E0E06">
          <w:rPr>
            <w:rStyle w:val="Hyperlink"/>
            <w:rFonts w:asciiTheme="minorHAnsi" w:hAnsiTheme="minorHAnsi" w:cstheme="minorHAnsi"/>
            <w:b/>
            <w:bCs/>
            <w:color w:val="E87722"/>
          </w:rPr>
          <w:t>Group Updates Discussion</w:t>
        </w:r>
      </w:hyperlink>
      <w:r w:rsidRPr="009E0E06">
        <w:rPr>
          <w:rFonts w:asciiTheme="minorHAnsi" w:hAnsiTheme="minorHAnsi" w:cstheme="minorHAnsi"/>
        </w:rPr>
        <w:t>.</w:t>
      </w:r>
      <w:r w:rsidRPr="009E0E06">
        <w:rPr>
          <w:rFonts w:asciiTheme="minorHAnsi" w:hAnsiTheme="minorHAnsi" w:cstheme="minorHAnsi"/>
        </w:rPr>
        <w:br/>
        <w:t>You can help solve some of the issues by adding details to the new </w:t>
      </w:r>
      <w:hyperlink r:id="rId40" w:tgtFrame="_blank" w:history="1">
        <w:r w:rsidRPr="009E0E06">
          <w:rPr>
            <w:rStyle w:val="Hyperlink"/>
            <w:rFonts w:asciiTheme="minorHAnsi" w:hAnsiTheme="minorHAnsi" w:cstheme="minorHAnsi"/>
            <w:color w:val="E87722"/>
          </w:rPr>
          <w:t>Group Updates Discussion</w:t>
        </w:r>
      </w:hyperlink>
      <w:r w:rsidRPr="009E0E06">
        <w:rPr>
          <w:rFonts w:asciiTheme="minorHAnsi" w:hAnsiTheme="minorHAnsi" w:cstheme="minorHAnsi"/>
        </w:rPr>
        <w:t>. Keep a running update on what the group and group members are doing (group meetings, when a group member is out of town for the weekend, etc.). I’ll check this Discussion to find details on your group when I need them.</w:t>
      </w:r>
    </w:p>
    <w:p w14:paraId="061C03AB"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Project Management.</w:t>
      </w:r>
      <w:r w:rsidRPr="009E0E06">
        <w:rPr>
          <w:rFonts w:asciiTheme="minorHAnsi" w:hAnsiTheme="minorHAnsi" w:cstheme="minorHAnsi"/>
          <w:b/>
          <w:bCs/>
        </w:rPr>
        <w:br/>
      </w:r>
      <w:r w:rsidRPr="009E0E06">
        <w:rPr>
          <w:rFonts w:asciiTheme="minorHAnsi" w:hAnsiTheme="minorHAnsi" w:cstheme="minorHAnsi"/>
        </w:rPr>
        <w:t>The focus of the group projects is not just to learn how to write proposals, progress reports, and formal reports. They’re also to learn about project management. Keep in mind that the </w:t>
      </w:r>
      <w:r w:rsidRPr="009E0E06">
        <w:rPr>
          <w:rFonts w:asciiTheme="minorHAnsi" w:hAnsiTheme="minorHAnsi" w:cstheme="minorHAnsi"/>
          <w:i/>
          <w:iCs/>
        </w:rPr>
        <w:t>process</w:t>
      </w:r>
      <w:r w:rsidRPr="009E0E06">
        <w:rPr>
          <w:rFonts w:asciiTheme="minorHAnsi" w:hAnsiTheme="minorHAnsi" w:cstheme="minorHAnsi"/>
        </w:rPr>
        <w:t> of writing the projects is just as important as the </w:t>
      </w:r>
      <w:r w:rsidRPr="009E0E06">
        <w:rPr>
          <w:rFonts w:asciiTheme="minorHAnsi" w:hAnsiTheme="minorHAnsi" w:cstheme="minorHAnsi"/>
          <w:i/>
          <w:iCs/>
        </w:rPr>
        <w:t>product</w:t>
      </w:r>
      <w:r w:rsidRPr="009E0E06">
        <w:rPr>
          <w:rFonts w:asciiTheme="minorHAnsi" w:hAnsiTheme="minorHAnsi" w:cstheme="minorHAnsi"/>
        </w:rPr>
        <w:t> you end up with.</w:t>
      </w:r>
    </w:p>
    <w:p w14:paraId="7BC57D1A"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7A5E8282" w14:textId="77777777" w:rsidR="00667A43" w:rsidRPr="009E0E06" w:rsidRDefault="00667A43" w:rsidP="000B691A">
      <w:pPr>
        <w:spacing w:line="240" w:lineRule="auto"/>
        <w:rPr>
          <w:rFonts w:asciiTheme="minorHAnsi" w:eastAsia="Verdana" w:hAnsiTheme="minorHAnsi" w:cstheme="minorHAnsi"/>
          <w:lang w:val="en"/>
        </w:rPr>
      </w:pPr>
    </w:p>
    <w:p w14:paraId="600FFD54" w14:textId="680A756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0B691A">
      <w:pPr>
        <w:pStyle w:val="Heading1"/>
        <w:spacing w:line="240" w:lineRule="auto"/>
        <w:rPr>
          <w:rFonts w:asciiTheme="minorHAnsi" w:hAnsiTheme="minorHAnsi" w:cstheme="minorHAnsi"/>
        </w:rPr>
      </w:pPr>
      <w:bookmarkStart w:id="19" w:name="_Toc155765014"/>
      <w:r w:rsidRPr="009E0E06">
        <w:rPr>
          <w:rFonts w:asciiTheme="minorHAnsi" w:hAnsiTheme="minorHAnsi" w:cstheme="minorHAnsi"/>
        </w:rPr>
        <w:lastRenderedPageBreak/>
        <w:t>What to Do When Something Goes Wrong</w:t>
      </w:r>
      <w:bookmarkEnd w:id="19"/>
    </w:p>
    <w:p w14:paraId="3A4FB72D" w14:textId="77777777" w:rsidR="00667A43" w:rsidRPr="009E0E06" w:rsidRDefault="00667A43" w:rsidP="000B691A">
      <w:pPr>
        <w:spacing w:line="240" w:lineRule="auto"/>
        <w:rPr>
          <w:rFonts w:asciiTheme="minorHAnsi" w:eastAsia="Verdana" w:hAnsiTheme="minorHAnsi" w:cstheme="minorHAnsi"/>
          <w:lang w:val="en"/>
        </w:rPr>
      </w:pPr>
    </w:p>
    <w:p w14:paraId="2563EA72" w14:textId="37F13B76" w:rsidR="0070597F" w:rsidRPr="0070597F" w:rsidRDefault="0070597F" w:rsidP="000B691A">
      <w:pPr>
        <w:pStyle w:val="ListParagraph"/>
        <w:numPr>
          <w:ilvl w:val="0"/>
          <w:numId w:val="8"/>
        </w:numPr>
        <w:spacing w:line="240" w:lineRule="auto"/>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70597F">
      <w:pPr>
        <w:pStyle w:val="ListParagraph"/>
        <w:spacing w:line="240" w:lineRule="auto"/>
        <w:rPr>
          <w:rFonts w:asciiTheme="minorHAnsi" w:hAnsiTheme="minorHAnsi" w:cstheme="minorHAnsi"/>
        </w:rPr>
      </w:pPr>
    </w:p>
    <w:p w14:paraId="46B1A4A2" w14:textId="311C4A8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0B691A">
      <w:pPr>
        <w:spacing w:line="240" w:lineRule="auto"/>
        <w:rPr>
          <w:rFonts w:asciiTheme="minorHAnsi" w:eastAsia="Verdana" w:hAnsiTheme="minorHAnsi" w:cstheme="minorHAnsi"/>
          <w:lang w:val="en"/>
        </w:rPr>
      </w:pPr>
    </w:p>
    <w:p w14:paraId="29FC4366"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0B691A">
      <w:pPr>
        <w:spacing w:line="240" w:lineRule="auto"/>
        <w:rPr>
          <w:rFonts w:asciiTheme="minorHAnsi" w:eastAsia="Verdana" w:hAnsiTheme="minorHAnsi" w:cstheme="minorHAnsi"/>
          <w:lang w:val="en"/>
        </w:rPr>
      </w:pPr>
    </w:p>
    <w:p w14:paraId="73B06184" w14:textId="77777777" w:rsidR="00667A43" w:rsidRPr="009E0E06" w:rsidRDefault="00667A43" w:rsidP="000B691A">
      <w:pPr>
        <w:pStyle w:val="Heading1"/>
        <w:spacing w:line="240" w:lineRule="auto"/>
        <w:rPr>
          <w:rFonts w:asciiTheme="minorHAnsi" w:hAnsiTheme="minorHAnsi" w:cstheme="minorHAnsi"/>
        </w:rPr>
      </w:pPr>
      <w:r w:rsidRPr="009E0E06">
        <w:rPr>
          <w:rFonts w:asciiTheme="minorHAnsi" w:hAnsiTheme="minorHAnsi" w:cstheme="minorHAnsi"/>
        </w:rPr>
        <w:br w:type="page"/>
      </w:r>
      <w:bookmarkStart w:id="20" w:name="_Toc155765015"/>
      <w:r w:rsidRPr="009E0E06">
        <w:rPr>
          <w:rFonts w:asciiTheme="minorHAnsi" w:hAnsiTheme="minorHAnsi" w:cstheme="minorHAnsi"/>
        </w:rPr>
        <w:lastRenderedPageBreak/>
        <w:t>How Groups and Group Work Are Assessed</w:t>
      </w:r>
      <w:bookmarkEnd w:id="20"/>
    </w:p>
    <w:p w14:paraId="3BC4C56E" w14:textId="77777777" w:rsidR="00667A43" w:rsidRPr="009E0E06" w:rsidRDefault="00667A43" w:rsidP="00F14BFF">
      <w:pPr>
        <w:pStyle w:val="Heading2"/>
        <w:rPr>
          <w:rStyle w:val="Hyperlink"/>
          <w:color w:val="FFFFFF" w:themeColor="background1"/>
          <w:u w:val="none"/>
        </w:rPr>
      </w:pPr>
      <w:r w:rsidRPr="009E0E06">
        <w:rPr>
          <w:rStyle w:val="Hyperlink"/>
          <w:color w:val="FFFFFF" w:themeColor="background1"/>
          <w:u w:val="none"/>
        </w:rPr>
        <w:t>Group Project Assessment</w:t>
      </w:r>
    </w:p>
    <w:p w14:paraId="06D6DF76"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0B691A">
      <w:pPr>
        <w:spacing w:line="240" w:lineRule="auto"/>
        <w:rPr>
          <w:rFonts w:asciiTheme="minorHAnsi" w:hAnsiTheme="minorHAnsi" w:cstheme="minorHAnsi"/>
        </w:rPr>
      </w:pPr>
    </w:p>
    <w:p w14:paraId="3F48E502" w14:textId="77777777" w:rsidR="00667A43" w:rsidRPr="009E0E06" w:rsidRDefault="00667A43" w:rsidP="000B691A">
      <w:pPr>
        <w:spacing w:line="240" w:lineRule="auto"/>
        <w:rPr>
          <w:rFonts w:asciiTheme="minorHAnsi" w:hAnsiTheme="minorHAnsi" w:cstheme="minorHAnsi"/>
        </w:rPr>
      </w:pPr>
    </w:p>
    <w:p w14:paraId="3E199003" w14:textId="77777777" w:rsidR="00667A43" w:rsidRPr="009E0E06" w:rsidRDefault="00667A43" w:rsidP="000B691A">
      <w:pPr>
        <w:spacing w:line="240" w:lineRule="auto"/>
        <w:rPr>
          <w:rFonts w:asciiTheme="minorHAnsi" w:hAnsiTheme="minorHAnsi" w:cstheme="minorHAnsi"/>
        </w:rPr>
      </w:pPr>
    </w:p>
    <w:p w14:paraId="7AC03BD8" w14:textId="77777777" w:rsidR="00667A43" w:rsidRPr="009E0E06" w:rsidRDefault="00667A43" w:rsidP="000B691A">
      <w:pPr>
        <w:spacing w:line="240" w:lineRule="auto"/>
        <w:rPr>
          <w:rFonts w:asciiTheme="minorHAnsi" w:hAnsiTheme="minorHAnsi" w:cstheme="minorHAnsi"/>
        </w:rPr>
      </w:pPr>
    </w:p>
    <w:p w14:paraId="2E1F1757" w14:textId="74471CC0"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B691A">
      <w:pPr>
        <w:pStyle w:val="Heading1"/>
        <w:spacing w:line="240" w:lineRule="auto"/>
        <w:rPr>
          <w:rFonts w:asciiTheme="minorHAnsi" w:hAnsiTheme="minorHAnsi" w:cstheme="minorHAnsi"/>
        </w:rPr>
      </w:pPr>
      <w:bookmarkStart w:id="21" w:name="_Toc155765016"/>
      <w:r w:rsidRPr="009E0E06">
        <w:rPr>
          <w:rFonts w:asciiTheme="minorHAnsi" w:hAnsiTheme="minorHAnsi" w:cstheme="minorHAnsi"/>
        </w:rPr>
        <w:lastRenderedPageBreak/>
        <w:t>FAQs</w:t>
      </w:r>
      <w:bookmarkEnd w:id="21"/>
    </w:p>
    <w:p w14:paraId="0123B69F"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7014C399" w14:textId="77777777" w:rsidR="00667A43" w:rsidRPr="009E0E06" w:rsidRDefault="00667A43" w:rsidP="000B691A">
      <w:pPr>
        <w:spacing w:line="240" w:lineRule="auto"/>
        <w:rPr>
          <w:rFonts w:asciiTheme="minorHAnsi" w:hAnsiTheme="minorHAnsi" w:cstheme="minorHAnsi"/>
        </w:rPr>
      </w:pPr>
    </w:p>
    <w:p w14:paraId="67A0B57F" w14:textId="77777777" w:rsidR="00667A43" w:rsidRPr="009E0E06" w:rsidRDefault="00667A43" w:rsidP="00F14BFF">
      <w:pPr>
        <w:pStyle w:val="Heading2"/>
        <w:rPr>
          <w:sz w:val="27"/>
          <w:szCs w:val="27"/>
        </w:rPr>
      </w:pPr>
      <w:r w:rsidRPr="009E0E06">
        <w:t>Assessment and Feedback</w:t>
      </w:r>
    </w:p>
    <w:p w14:paraId="1B5FBF2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the group projects have an impact on our course grades?</w:t>
      </w:r>
    </w:p>
    <w:p w14:paraId="4334F1D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 need to both participate fully in the group projects and earn a Complete on the group projects.</w:t>
      </w:r>
    </w:p>
    <w:p w14:paraId="612F9C0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everyone in the group get the same grade?</w:t>
      </w:r>
    </w:p>
    <w:p w14:paraId="7A8286B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documents will either be marked Complete or Incomplete. Everyone in the group will receive the same mark. If the group project is Incomplete, the group can revise and resubmit as long at the end of the grace period has not passed.</w:t>
      </w:r>
    </w:p>
    <w:p w14:paraId="7C77458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Is there a group-member grading system?</w:t>
      </w:r>
    </w:p>
    <w:p w14:paraId="06B3B35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This course has no grades other than the course grade at the end; therefore, there is no grading system. Group members will, however, have the opportunity to provide feedback on one another’s work.</w:t>
      </w:r>
    </w:p>
    <w:p w14:paraId="36F42CA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poor or missing work from one group member impact the grade for the project?</w:t>
      </w:r>
    </w:p>
    <w:p w14:paraId="5062F6C3"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F14BFF">
      <w:pPr>
        <w:pStyle w:val="Heading2"/>
        <w:rPr>
          <w:sz w:val="27"/>
          <w:szCs w:val="27"/>
        </w:rPr>
      </w:pPr>
      <w:r w:rsidRPr="009E0E06">
        <w:t>Group Meetings and Collaboration</w:t>
      </w:r>
    </w:p>
    <w:p w14:paraId="6F94D31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we have to coordinate a time for meetings?</w:t>
      </w:r>
    </w:p>
    <w:p w14:paraId="3B7245F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Will there be any mandatory meetings set up?</w:t>
      </w:r>
    </w:p>
    <w:p w14:paraId="459E45E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will not set up mandatory meetings. Your group can however. The goal of the tasks is to learn about project management as it relates to collaborative writing. You need to make the decisions and evaluate how they work.</w:t>
      </w:r>
    </w:p>
    <w:p w14:paraId="63ED989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does a group project work in an asynchronous course?</w:t>
      </w:r>
    </w:p>
    <w:p w14:paraId="2D03F6F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many times a week do you recommend for groups to meet?</w:t>
      </w:r>
    </w:p>
    <w:p w14:paraId="220A170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believe that groups will benefit from at least meeting once a week to arrange work, update one another, and address any challenges that come up. You can meet more than that if you want.</w:t>
      </w:r>
    </w:p>
    <w:p w14:paraId="782231C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Are we able to adjust the work schedule and group assignments after?</w:t>
      </w:r>
    </w:p>
    <w:p w14:paraId="52DD392C"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Your group decides what kind of meetings and schedule work for everyone involved. You’re in control.</w:t>
      </w:r>
    </w:p>
    <w:p w14:paraId="0BE733B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we contact group members?</w:t>
      </w:r>
    </w:p>
    <w:p w14:paraId="3FB7A8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the group share documents?</w:t>
      </w:r>
    </w:p>
    <w:p w14:paraId="4334B89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F14BFF">
      <w:pPr>
        <w:pStyle w:val="Heading2"/>
        <w:rPr>
          <w:sz w:val="27"/>
          <w:szCs w:val="27"/>
        </w:rPr>
      </w:pPr>
      <w:r w:rsidRPr="009E0E06">
        <w:t>General Questions about the Group Projects</w:t>
      </w:r>
    </w:p>
    <w:p w14:paraId="3DFCCE4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long will the group projects take?</w:t>
      </w:r>
    </w:p>
    <w:p w14:paraId="26815D6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check the Target Due Dates on the </w:t>
      </w:r>
      <w:hyperlink r:id="rId43" w:anchor="page=4" w:tgtFrame="_blank" w:history="1">
        <w:r w:rsidRPr="009E0E06">
          <w:rPr>
            <w:rStyle w:val="Hyperlink"/>
            <w:rFonts w:asciiTheme="minorHAnsi" w:hAnsiTheme="minorHAnsi" w:cstheme="minorHAnsi"/>
            <w:color w:val="E87722"/>
            <w:sz w:val="27"/>
            <w:szCs w:val="27"/>
          </w:rPr>
          <w:t>Short Course Schedul</w:t>
        </w:r>
      </w:hyperlink>
      <w:r w:rsidRPr="009E0E06">
        <w:rPr>
          <w:rFonts w:asciiTheme="minorHAnsi" w:hAnsiTheme="minorHAnsi" w:cstheme="minorHAnsi"/>
        </w:rPr>
        <w:t>e to see the amount of time for each.</w:t>
      </w:r>
    </w:p>
    <w:p w14:paraId="4BE9A87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the group collaborate on projects, or will we each write our own report?</w:t>
      </w:r>
    </w:p>
    <w:p w14:paraId="5DF19C5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These are group projects, so everyone will collaborate to write and submit a single document for each of the projects. For instance, your group will collaborate to write and submit a proposal.</w:t>
      </w:r>
    </w:p>
    <w:p w14:paraId="1907F37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Major Projects will we write as a group?</w:t>
      </w:r>
    </w:p>
    <w:p w14:paraId="61144D6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Major Projects are all listed in the </w:t>
      </w:r>
      <w:hyperlink r:id="rId44" w:tgtFrame="_blank" w:history="1">
        <w:r w:rsidRPr="009E0E06">
          <w:rPr>
            <w:rStyle w:val="Hyperlink"/>
            <w:rFonts w:asciiTheme="minorHAnsi" w:hAnsiTheme="minorHAnsi" w:cstheme="minorHAnsi"/>
            <w:color w:val="E87722"/>
            <w:sz w:val="27"/>
            <w:szCs w:val="27"/>
          </w:rPr>
          <w:t>How You’ll Collaborate This Term Announcement</w:t>
        </w:r>
      </w:hyperlink>
      <w:r w:rsidRPr="009E0E06">
        <w:rPr>
          <w:rFonts w:asciiTheme="minorHAnsi" w:hAnsiTheme="minorHAnsi" w:cstheme="minorHAnsi"/>
        </w:rPr>
        <w:t>.</w:t>
      </w:r>
    </w:p>
    <w:p w14:paraId="62EB8B6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each group member have a specific page count to complete?</w:t>
      </w:r>
    </w:p>
    <w:p w14:paraId="015057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How can we ensure work is evenly divided among group members?</w:t>
      </w:r>
    </w:p>
    <w:p w14:paraId="157661A5"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006AE8A5" w14:textId="77777777" w:rsidR="00667A43" w:rsidRPr="009E0E06" w:rsidRDefault="00667A43" w:rsidP="00F14BFF">
      <w:pPr>
        <w:pStyle w:val="Heading2"/>
      </w:pPr>
      <w:r w:rsidRPr="009E0E06">
        <w:t>Group Challenges and Disagreements</w:t>
      </w:r>
    </w:p>
    <w:p w14:paraId="206BA7A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respond to email or messages in Canvas?</w:t>
      </w:r>
    </w:p>
    <w:p w14:paraId="5D0AB35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When should we be concerned about a missing student?</w:t>
      </w:r>
    </w:p>
    <w:p w14:paraId="4C13F59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If someone is missing for a day, I wouldn’t worry about it. Everyone has a bad day from time to time. If the person is missing a week or more, you definitely need to let me know.</w:t>
      </w:r>
    </w:p>
    <w:p w14:paraId="34C09A5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contribute to the documents?</w:t>
      </w:r>
    </w:p>
    <w:p w14:paraId="5BECB25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If you decide to contact me, the group members should all agree (except the member who is not contributing, of course). Once you all agree, send me one message from the group in Canvas Inbox. Be sure to also copy the message to group members, and include the documentation that you have on the situation in the message.</w:t>
      </w:r>
    </w:p>
    <w:p w14:paraId="286C53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should groups deal with disagreements among members?</w:t>
      </w:r>
    </w:p>
    <w:p w14:paraId="5EBC0A3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should work together to resolve any disagreements, as you will do in the workplace. Here are some things that will help:</w:t>
      </w:r>
    </w:p>
    <w:p w14:paraId="6EE0EC05"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If conflicts persist, ask me for help. As a group send one Canvas Inbox message to me explaining the situation. Copy all your group members on the message.</w:t>
      </w:r>
    </w:p>
    <w:bookmarkEnd w:id="3"/>
    <w:p w14:paraId="06CA255F" w14:textId="13426AAF" w:rsidR="00667A43" w:rsidRPr="009E0E06" w:rsidRDefault="00667A43" w:rsidP="000B691A">
      <w:pPr>
        <w:spacing w:line="240" w:lineRule="auto"/>
        <w:rPr>
          <w:rFonts w:asciiTheme="minorHAnsi" w:eastAsia="Verdana" w:hAnsiTheme="minorHAnsi" w:cstheme="minorHAnsi"/>
          <w:lang w:val="en"/>
        </w:rPr>
      </w:pPr>
    </w:p>
    <w:sectPr w:rsidR="00667A43" w:rsidRPr="009E0E06" w:rsidSect="00274F03">
      <w:footerReference w:type="default" r:id="rId45"/>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6F9B5" w14:textId="77777777" w:rsidR="00274F03" w:rsidRDefault="00274F03" w:rsidP="002530DD">
      <w:pPr>
        <w:spacing w:after="0" w:line="240" w:lineRule="auto"/>
      </w:pPr>
      <w:r>
        <w:separator/>
      </w:r>
    </w:p>
  </w:endnote>
  <w:endnote w:type="continuationSeparator" w:id="0">
    <w:p w14:paraId="02158CC5" w14:textId="77777777" w:rsidR="00274F03" w:rsidRDefault="00274F03"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92F38" w14:textId="77777777" w:rsidR="00274F03" w:rsidRDefault="00274F03" w:rsidP="002530DD">
      <w:pPr>
        <w:spacing w:after="0" w:line="240" w:lineRule="auto"/>
      </w:pPr>
      <w:r>
        <w:separator/>
      </w:r>
    </w:p>
  </w:footnote>
  <w:footnote w:type="continuationSeparator" w:id="0">
    <w:p w14:paraId="3FFDCD93" w14:textId="77777777" w:rsidR="00274F03" w:rsidRDefault="00274F03"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14"/>
  </w:num>
  <w:num w:numId="2" w16cid:durableId="1894999690">
    <w:abstractNumId w:val="7"/>
  </w:num>
  <w:num w:numId="3" w16cid:durableId="527184819">
    <w:abstractNumId w:val="0"/>
  </w:num>
  <w:num w:numId="4" w16cid:durableId="1732146084">
    <w:abstractNumId w:val="6"/>
  </w:num>
  <w:num w:numId="5" w16cid:durableId="1344622305">
    <w:abstractNumId w:val="11"/>
  </w:num>
  <w:num w:numId="6" w16cid:durableId="790978363">
    <w:abstractNumId w:val="10"/>
  </w:num>
  <w:num w:numId="7" w16cid:durableId="430248789">
    <w:abstractNumId w:val="10"/>
    <w:lvlOverride w:ilvl="1">
      <w:lvl w:ilvl="1">
        <w:numFmt w:val="decimal"/>
        <w:lvlText w:val="%2."/>
        <w:lvlJc w:val="left"/>
      </w:lvl>
    </w:lvlOverride>
  </w:num>
  <w:num w:numId="8" w16cid:durableId="38669766">
    <w:abstractNumId w:val="4"/>
  </w:num>
  <w:num w:numId="9" w16cid:durableId="575241095">
    <w:abstractNumId w:val="8"/>
  </w:num>
  <w:num w:numId="10" w16cid:durableId="1748073606">
    <w:abstractNumId w:val="12"/>
  </w:num>
  <w:num w:numId="11" w16cid:durableId="1346129824">
    <w:abstractNumId w:val="13"/>
  </w:num>
  <w:num w:numId="12" w16cid:durableId="1632592129">
    <w:abstractNumId w:val="5"/>
  </w:num>
  <w:num w:numId="13" w16cid:durableId="1600063180">
    <w:abstractNumId w:val="15"/>
  </w:num>
  <w:num w:numId="14" w16cid:durableId="1375151952">
    <w:abstractNumId w:val="1"/>
  </w:num>
  <w:num w:numId="15" w16cid:durableId="1210335691">
    <w:abstractNumId w:val="9"/>
  </w:num>
  <w:num w:numId="16" w16cid:durableId="46883757">
    <w:abstractNumId w:val="2"/>
  </w:num>
  <w:num w:numId="17" w16cid:durableId="444618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FD3"/>
    <w:rsid w:val="000B691A"/>
    <w:rsid w:val="000D6822"/>
    <w:rsid w:val="001479A8"/>
    <w:rsid w:val="002400F2"/>
    <w:rsid w:val="00247095"/>
    <w:rsid w:val="00250223"/>
    <w:rsid w:val="002530DD"/>
    <w:rsid w:val="00274F03"/>
    <w:rsid w:val="002D3D7E"/>
    <w:rsid w:val="00321E8D"/>
    <w:rsid w:val="0036174A"/>
    <w:rsid w:val="00457D99"/>
    <w:rsid w:val="00513A84"/>
    <w:rsid w:val="005702EB"/>
    <w:rsid w:val="00575296"/>
    <w:rsid w:val="005A0026"/>
    <w:rsid w:val="005B692F"/>
    <w:rsid w:val="0060255A"/>
    <w:rsid w:val="00667A43"/>
    <w:rsid w:val="006B0D3E"/>
    <w:rsid w:val="0070597F"/>
    <w:rsid w:val="00727034"/>
    <w:rsid w:val="007C0F7E"/>
    <w:rsid w:val="007C2BC4"/>
    <w:rsid w:val="007D35FE"/>
    <w:rsid w:val="007D5146"/>
    <w:rsid w:val="007E2DB8"/>
    <w:rsid w:val="007F31A7"/>
    <w:rsid w:val="00931279"/>
    <w:rsid w:val="009E0E06"/>
    <w:rsid w:val="00A14234"/>
    <w:rsid w:val="00A22332"/>
    <w:rsid w:val="00B14364"/>
    <w:rsid w:val="00B146D2"/>
    <w:rsid w:val="00B55026"/>
    <w:rsid w:val="00BA792F"/>
    <w:rsid w:val="00CE468A"/>
    <w:rsid w:val="00CF3473"/>
    <w:rsid w:val="00D01A4B"/>
    <w:rsid w:val="00D745E0"/>
    <w:rsid w:val="00DB1DC2"/>
    <w:rsid w:val="00E27A99"/>
    <w:rsid w:val="00E32361"/>
    <w:rsid w:val="00F14BFF"/>
    <w:rsid w:val="00FA2FDF"/>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0D6822"/>
    <w:pPr>
      <w:keepNext/>
      <w:keepLines/>
      <w:contextualSpacing w:val="0"/>
      <w:outlineLvl w:val="0"/>
    </w:pPr>
    <w:rPr>
      <w:rFonts w:ascii="Acherus Grotesque Extra" w:eastAsia="Verdana" w:hAnsi="Acherus Grotesque Extra" w:cs="Verdana"/>
      <w:b/>
      <w:color w:val="E87722"/>
      <w:spacing w:val="0"/>
      <w:kern w:val="0"/>
      <w:sz w:val="36"/>
      <w:szCs w:val="36"/>
      <w:lang w:val="en"/>
    </w:rPr>
  </w:style>
  <w:style w:type="paragraph" w:styleId="Heading2">
    <w:name w:val="heading 2"/>
    <w:basedOn w:val="Normal"/>
    <w:next w:val="Normal"/>
    <w:link w:val="Heading2Char"/>
    <w:uiPriority w:val="9"/>
    <w:unhideWhenUsed/>
    <w:qFormat/>
    <w:rsid w:val="00F14BFF"/>
    <w:pPr>
      <w:shd w:val="clear" w:color="auto" w:fill="861F41"/>
      <w:spacing w:after="0"/>
      <w:outlineLvl w:val="1"/>
    </w:pPr>
    <w:rPr>
      <w:rFonts w:asciiTheme="minorHAnsi" w:eastAsia="Arial" w:hAnsiTheme="minorHAnsi" w:cstheme="minorHAnsi"/>
      <w:b/>
      <w:bCs/>
      <w:color w:val="FFFFFF" w:themeColor="background1"/>
      <w:w w:val="105"/>
      <w:sz w:val="28"/>
      <w:szCs w:val="28"/>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822"/>
    <w:rPr>
      <w:rFonts w:ascii="Acherus Grotesque Extra" w:eastAsia="Verdana" w:hAnsi="Acherus Grotesque Extra" w:cs="Verdana"/>
      <w:b/>
      <w:color w:val="E87722"/>
      <w:kern w:val="0"/>
      <w:sz w:val="36"/>
      <w:szCs w:val="36"/>
      <w:lang w:val="en"/>
      <w14:ligatures w14:val="none"/>
    </w:rPr>
  </w:style>
  <w:style w:type="character" w:customStyle="1" w:styleId="Heading2Char">
    <w:name w:val="Heading 2 Char"/>
    <w:basedOn w:val="DefaultParagraphFont"/>
    <w:link w:val="Heading2"/>
    <w:uiPriority w:val="9"/>
    <w:rsid w:val="00F14BFF"/>
    <w:rPr>
      <w:rFonts w:eastAsia="Arial" w:cstheme="minorHAnsi"/>
      <w:b/>
      <w:bCs/>
      <w:color w:val="FFFFFF" w:themeColor="background1"/>
      <w:w w:val="105"/>
      <w:kern w:val="0"/>
      <w:sz w:val="28"/>
      <w:szCs w:val="28"/>
      <w:shd w:val="clear" w:color="auto" w:fill="861F41"/>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26" Type="http://schemas.openxmlformats.org/officeDocument/2006/relationships/image" Target="media/image7.svg"/><Relationship Id="rId39" Type="http://schemas.openxmlformats.org/officeDocument/2006/relationships/hyperlink" Target="https://canvas.vt.edu/courses/177045/discussion_topics/1732075" TargetMode="External"/><Relationship Id="rId21" Type="http://schemas.openxmlformats.org/officeDocument/2006/relationships/image" Target="media/image4.svg"/><Relationship Id="rId34" Type="http://schemas.openxmlformats.org/officeDocument/2006/relationships/hyperlink" Target="https://community.canvaslms.com/t5/Student-Guide/How-do-I-close-a-discussion-for-comments-in-a-group/ta-p/376" TargetMode="External"/><Relationship Id="rId42" Type="http://schemas.openxmlformats.org/officeDocument/2006/relationships/image" Target="media/image13.sv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ic.kr/p/epBEtT" TargetMode="External"/><Relationship Id="rId24" Type="http://schemas.openxmlformats.org/officeDocument/2006/relationships/image" Target="media/image5.png"/><Relationship Id="rId32" Type="http://schemas.openxmlformats.org/officeDocument/2006/relationships/hyperlink" Target="https://community.canvaslms.com/t5/Student-Guide/How-do-I-start-a-collaboration-in-a-group/ta-p/438" TargetMode="External"/><Relationship Id="rId37" Type="http://schemas.openxmlformats.org/officeDocument/2006/relationships/hyperlink" Target="https://community.canvaslms.com/t5/Student-Guide/How-do-I-add-contact-methods-to-receive-Canvas-notifications-as/ta-p/516" TargetMode="External"/><Relationship Id="rId40" Type="http://schemas.openxmlformats.org/officeDocument/2006/relationships/hyperlink" Target="https://canvas.vt.edu/courses/177045/discussion_topics/1732075"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taylorfrancis.com/chapters/edit/10.4324/9780429059612-10/extending-work-writing-stewardship-william-hart-davidson-benjamin-lauren" TargetMode="External"/><Relationship Id="rId28" Type="http://schemas.openxmlformats.org/officeDocument/2006/relationships/image" Target="media/image9.png"/><Relationship Id="rId36" Type="http://schemas.openxmlformats.org/officeDocument/2006/relationships/hyperlink" Target="https://community.canvaslms.com/t5/Student-Guide/How-do-I-manage-my-Canvas-notification-settings-as-a-student/ta-p/434" TargetMode="External"/><Relationship Id="rId10" Type="http://schemas.openxmlformats.org/officeDocument/2006/relationships/hyperlink" Target="http://creativecommons.org/licenses/by-nc-sa/4.0/" TargetMode="External"/><Relationship Id="rId19" Type="http://schemas.openxmlformats.org/officeDocument/2006/relationships/hyperlink" Target="https://community.canvaslms.com/docs/DOC-10573-4212710324" TargetMode="External"/><Relationship Id="rId31" Type="http://schemas.openxmlformats.org/officeDocument/2006/relationships/hyperlink" Target="https://community.canvaslms.com/t5/Student-Guide/How-do-I-upload-a-file-to-a-group/ta-p/278" TargetMode="External"/><Relationship Id="rId44" Type="http://schemas.openxmlformats.org/officeDocument/2006/relationships/hyperlink" Target="https://canvas.vt.edu/courses/177045/discussion_topics/1700429"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alexanderianparry.files.wordpress.com/2016/06/hart-davidson-technical-communication-article.pdf" TargetMode="External"/><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hyperlink" Target="https://community.canvaslms.com/t5/Student-Guide/How-do-I-manage-groups-as-a-student-group-leader/ta-p/473" TargetMode="External"/><Relationship Id="rId43" Type="http://schemas.openxmlformats.org/officeDocument/2006/relationships/hyperlink" Target="https://tracigardner.github.io/TechComm/semester/2023-08-Fall/ShortGuide2TW-Fall23.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image" Target="media/image6.png"/><Relationship Id="rId33" Type="http://schemas.openxmlformats.org/officeDocument/2006/relationships/hyperlink" Target="https://community.canvaslms.com/t5/Student-Guide/How-do-I-create-a-discussion-in-a-group/ta-p/350" TargetMode="External"/><Relationship Id="rId38" Type="http://schemas.openxmlformats.org/officeDocument/2006/relationships/hyperlink" Target="https://community.canvaslms.com/t5/Student-Guide/How-do-I-add-a-text-SMS-contact-method-in-Canvas-as-a-student/ta-p/411" TargetMode="External"/><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17</Pages>
  <Words>4895</Words>
  <Characters>27906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14</cp:revision>
  <cp:lastPrinted>2024-01-09T15:45:00Z</cp:lastPrinted>
  <dcterms:created xsi:type="dcterms:W3CDTF">2024-01-09T15:27:00Z</dcterms:created>
  <dcterms:modified xsi:type="dcterms:W3CDTF">2024-01-12T05:23:00Z</dcterms:modified>
</cp:coreProperties>
</file>