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368" w14:textId="2B49F849" w:rsidR="00EC2BF1" w:rsidRPr="00190751" w:rsidRDefault="00A00AE8" w:rsidP="00BE218B">
      <w:pPr>
        <w:tabs>
          <w:tab w:val="left" w:pos="1440"/>
        </w:tabs>
        <w:jc w:val="center"/>
      </w:pPr>
      <w:r>
        <w:rPr>
          <w:noProof/>
        </w:rPr>
        <w:drawing>
          <wp:anchor distT="0" distB="0" distL="114300" distR="114300" simplePos="0" relativeHeight="251806720" behindDoc="1" locked="0" layoutInCell="1" allowOverlap="1" wp14:anchorId="4036BC85" wp14:editId="4AF7D0AF">
            <wp:simplePos x="0" y="0"/>
            <wp:positionH relativeFrom="column">
              <wp:posOffset>819150</wp:posOffset>
            </wp:positionH>
            <wp:positionV relativeFrom="paragraph">
              <wp:posOffset>-123825</wp:posOffset>
            </wp:positionV>
            <wp:extent cx="4707642" cy="4914900"/>
            <wp:effectExtent l="0" t="0" r="0" b="0"/>
            <wp:wrapNone/>
            <wp:docPr id="2" name="Picture 2" descr="A large building with a garden in front of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arge building with a garden in front of it&#10;&#10;Description automatically generated with low confidence"/>
                    <pic:cNvPicPr/>
                  </pic:nvPicPr>
                  <pic:blipFill rotWithShape="1">
                    <a:blip r:embed="rId8">
                      <a:alphaModFix amt="35000"/>
                      <a:extLst>
                        <a:ext uri="{28A0092B-C50C-407E-A947-70E740481C1C}">
                          <a14:useLocalDpi xmlns:a14="http://schemas.microsoft.com/office/drawing/2010/main" val="0"/>
                        </a:ext>
                      </a:extLst>
                    </a:blip>
                    <a:srcRect t="17391" b="4567"/>
                    <a:stretch/>
                  </pic:blipFill>
                  <pic:spPr bwMode="auto">
                    <a:xfrm>
                      <a:off x="0" y="0"/>
                      <a:ext cx="4707642" cy="4914900"/>
                    </a:xfrm>
                    <a:prstGeom prst="rect">
                      <a:avLst/>
                    </a:prstGeom>
                    <a:ln>
                      <a:noFill/>
                    </a:ln>
                    <a:extLst>
                      <a:ext uri="{53640926-AAD7-44D8-BBD7-CCE9431645EC}">
                        <a14:shadowObscured xmlns:a14="http://schemas.microsoft.com/office/drawing/2010/main"/>
                      </a:ext>
                    </a:extLst>
                  </pic:spPr>
                </pic:pic>
              </a:graphicData>
            </a:graphic>
          </wp:anchor>
        </w:drawing>
      </w:r>
    </w:p>
    <w:p w14:paraId="06DD945F" w14:textId="0E92B0FC"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A Short Guide to</w:t>
      </w:r>
    </w:p>
    <w:p w14:paraId="59904422" w14:textId="2C9C64DA"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English 3764:</w:t>
      </w:r>
    </w:p>
    <w:p w14:paraId="6DF83A13" w14:textId="21CB9144" w:rsidR="004A5EF7" w:rsidRPr="003A0413" w:rsidRDefault="001D50F7" w:rsidP="00E6597B">
      <w:pPr>
        <w:spacing w:after="0"/>
        <w:jc w:val="center"/>
        <w:rPr>
          <w:rFonts w:ascii="Acherus Grotesque Black" w:hAnsi="Acherus Grotesque Black"/>
          <w:color w:val="861F41"/>
          <w:sz w:val="72"/>
          <w:szCs w:val="72"/>
        </w:rPr>
      </w:pPr>
      <w:r w:rsidRPr="003A0413">
        <w:rPr>
          <w:rFonts w:ascii="Acherus Grotesque Medium" w:hAnsi="Acherus Grotesque Medium"/>
          <w:b/>
          <w:bCs/>
          <w:color w:val="861F41"/>
          <w:sz w:val="72"/>
          <w:szCs w:val="72"/>
        </w:rPr>
        <w:t>Technical Writing</w:t>
      </w:r>
    </w:p>
    <w:p w14:paraId="324A0835" w14:textId="77777777" w:rsidR="00E6597B" w:rsidRDefault="00E6597B" w:rsidP="00F32DB7"/>
    <w:p w14:paraId="1FBAC014" w14:textId="11DDF37E" w:rsidR="00E6597B" w:rsidRDefault="00E6597B" w:rsidP="00F32DB7"/>
    <w:p w14:paraId="521361DF" w14:textId="7DC41374" w:rsidR="00E6597B" w:rsidRDefault="00E6597B" w:rsidP="00F32DB7"/>
    <w:p w14:paraId="290E3003" w14:textId="662B4A64" w:rsidR="004A5EF7" w:rsidRDefault="000A3470" w:rsidP="00F32DB7">
      <w:r>
        <w:rPr>
          <w:noProof/>
        </w:rPr>
        <mc:AlternateContent>
          <mc:Choice Requires="wps">
            <w:drawing>
              <wp:anchor distT="45720" distB="45720" distL="114300" distR="114300" simplePos="0" relativeHeight="251654656" behindDoc="0" locked="0" layoutInCell="1" allowOverlap="1" wp14:anchorId="55CBE859" wp14:editId="5B5C872B">
                <wp:simplePos x="0" y="0"/>
                <wp:positionH relativeFrom="column">
                  <wp:posOffset>2171700</wp:posOffset>
                </wp:positionH>
                <wp:positionV relativeFrom="paragraph">
                  <wp:posOffset>230505</wp:posOffset>
                </wp:positionV>
                <wp:extent cx="2169795" cy="6953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695325"/>
                        </a:xfrm>
                        <a:prstGeom prst="rect">
                          <a:avLst/>
                        </a:prstGeom>
                        <a:solidFill>
                          <a:srgbClr val="E87722"/>
                        </a:solidFill>
                        <a:ln w="9525">
                          <a:solidFill>
                            <a:srgbClr val="E87722"/>
                          </a:solidFill>
                          <a:miter lim="800000"/>
                          <a:headEnd/>
                          <a:tailEnd/>
                        </a:ln>
                      </wps:spPr>
                      <wps:txb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408096CD" w:rsidR="00E6597B" w:rsidRPr="000A3470" w:rsidRDefault="000B3709"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Fall</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BE859" id="_x0000_t202" coordsize="21600,21600" o:spt="202" path="m,l,21600r21600,l21600,xe">
                <v:stroke joinstyle="miter"/>
                <v:path gradientshapeok="t" o:connecttype="rect"/>
              </v:shapetype>
              <v:shape id="Text Box 2" o:spid="_x0000_s1026" type="#_x0000_t202" style="position:absolute;margin-left:171pt;margin-top:18.15pt;width:170.85pt;height:5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" fillcolor="#e87722" strokecolor="#e87722">
                <v:textbo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408096CD" w:rsidR="00E6597B" w:rsidRPr="000A3470" w:rsidRDefault="000B3709"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Fall</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v:textbox>
                <w10:wrap type="square"/>
              </v:shape>
            </w:pict>
          </mc:Fallback>
        </mc:AlternateContent>
      </w:r>
    </w:p>
    <w:p w14:paraId="400F7FFD" w14:textId="43CAA2F5" w:rsidR="00CF6CD8" w:rsidRPr="001515C9" w:rsidRDefault="00CF6CD8" w:rsidP="00F32DB7"/>
    <w:p w14:paraId="610FBEF8" w14:textId="69B569B9" w:rsidR="000A3470" w:rsidRDefault="000A3470" w:rsidP="006F2C5C">
      <w:pPr>
        <w:spacing w:before="1320"/>
        <w:jc w:val="right"/>
      </w:pPr>
    </w:p>
    <w:p w14:paraId="6FA5BCFD" w14:textId="77777777" w:rsidR="00695A64" w:rsidRDefault="00695A64" w:rsidP="00695A64">
      <w:pPr>
        <w:jc w:val="right"/>
      </w:pPr>
    </w:p>
    <w:p w14:paraId="1512D73F" w14:textId="77777777" w:rsidR="006267D2" w:rsidRDefault="006267D2">
      <w:pPr>
        <w:pStyle w:val="TOC1"/>
        <w:tabs>
          <w:tab w:val="right" w:leader="dot" w:pos="9980"/>
        </w:tabs>
      </w:pPr>
    </w:p>
    <w:p w14:paraId="1A511575" w14:textId="77777777" w:rsidR="006267D2" w:rsidRDefault="006267D2">
      <w:pPr>
        <w:pStyle w:val="TOC1"/>
        <w:tabs>
          <w:tab w:val="right" w:leader="dot" w:pos="9980"/>
        </w:tabs>
      </w:pPr>
    </w:p>
    <w:p w14:paraId="2F42E786" w14:textId="059140B8" w:rsidR="0061436A" w:rsidRDefault="00A76844">
      <w:pPr>
        <w:pStyle w:val="TOC1"/>
        <w:tabs>
          <w:tab w:val="right" w:leader="dot" w:pos="9980"/>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109781568" w:history="1">
        <w:r w:rsidR="0061436A" w:rsidRPr="00A941F1">
          <w:rPr>
            <w:rStyle w:val="Hyperlink"/>
            <w:noProof/>
          </w:rPr>
          <w:t>Acknowledgements</w:t>
        </w:r>
        <w:r w:rsidR="0061436A">
          <w:rPr>
            <w:noProof/>
            <w:webHidden/>
          </w:rPr>
          <w:tab/>
        </w:r>
        <w:r w:rsidR="0061436A">
          <w:rPr>
            <w:noProof/>
            <w:webHidden/>
          </w:rPr>
          <w:fldChar w:fldCharType="begin"/>
        </w:r>
        <w:r w:rsidR="0061436A">
          <w:rPr>
            <w:noProof/>
            <w:webHidden/>
          </w:rPr>
          <w:instrText xml:space="preserve"> PAGEREF _Toc109781568 \h </w:instrText>
        </w:r>
        <w:r w:rsidR="0061436A">
          <w:rPr>
            <w:noProof/>
            <w:webHidden/>
          </w:rPr>
        </w:r>
        <w:r w:rsidR="0061436A">
          <w:rPr>
            <w:noProof/>
            <w:webHidden/>
          </w:rPr>
          <w:fldChar w:fldCharType="separate"/>
        </w:r>
        <w:r w:rsidR="0061436A">
          <w:rPr>
            <w:noProof/>
            <w:webHidden/>
          </w:rPr>
          <w:t>2</w:t>
        </w:r>
        <w:r w:rsidR="0061436A">
          <w:rPr>
            <w:noProof/>
            <w:webHidden/>
          </w:rPr>
          <w:fldChar w:fldCharType="end"/>
        </w:r>
      </w:hyperlink>
    </w:p>
    <w:p w14:paraId="34B8DF37" w14:textId="543329FE"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69" w:history="1">
        <w:r w:rsidR="0061436A" w:rsidRPr="00A941F1">
          <w:rPr>
            <w:rStyle w:val="Hyperlink"/>
            <w:noProof/>
          </w:rPr>
          <w:t>Your Access to this Course</w:t>
        </w:r>
        <w:r w:rsidR="0061436A">
          <w:rPr>
            <w:noProof/>
            <w:webHidden/>
          </w:rPr>
          <w:tab/>
        </w:r>
        <w:r w:rsidR="0061436A">
          <w:rPr>
            <w:noProof/>
            <w:webHidden/>
          </w:rPr>
          <w:fldChar w:fldCharType="begin"/>
        </w:r>
        <w:r w:rsidR="0061436A">
          <w:rPr>
            <w:noProof/>
            <w:webHidden/>
          </w:rPr>
          <w:instrText xml:space="preserve"> PAGEREF _Toc109781569 \h </w:instrText>
        </w:r>
        <w:r w:rsidR="0061436A">
          <w:rPr>
            <w:noProof/>
            <w:webHidden/>
          </w:rPr>
        </w:r>
        <w:r w:rsidR="0061436A">
          <w:rPr>
            <w:noProof/>
            <w:webHidden/>
          </w:rPr>
          <w:fldChar w:fldCharType="separate"/>
        </w:r>
        <w:r w:rsidR="0061436A">
          <w:rPr>
            <w:noProof/>
            <w:webHidden/>
          </w:rPr>
          <w:t>2</w:t>
        </w:r>
        <w:r w:rsidR="0061436A">
          <w:rPr>
            <w:noProof/>
            <w:webHidden/>
          </w:rPr>
          <w:fldChar w:fldCharType="end"/>
        </w:r>
      </w:hyperlink>
    </w:p>
    <w:p w14:paraId="33580B29" w14:textId="14FEF531"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0" w:history="1">
        <w:r w:rsidR="0061436A" w:rsidRPr="00A941F1">
          <w:rPr>
            <w:rStyle w:val="Hyperlink"/>
            <w:noProof/>
          </w:rPr>
          <w:t>Technical Writing Overview</w:t>
        </w:r>
        <w:r w:rsidR="0061436A">
          <w:rPr>
            <w:noProof/>
            <w:webHidden/>
          </w:rPr>
          <w:tab/>
        </w:r>
        <w:r w:rsidR="0061436A">
          <w:rPr>
            <w:noProof/>
            <w:webHidden/>
          </w:rPr>
          <w:fldChar w:fldCharType="begin"/>
        </w:r>
        <w:r w:rsidR="0061436A">
          <w:rPr>
            <w:noProof/>
            <w:webHidden/>
          </w:rPr>
          <w:instrText xml:space="preserve"> PAGEREF _Toc109781570 \h </w:instrText>
        </w:r>
        <w:r w:rsidR="0061436A">
          <w:rPr>
            <w:noProof/>
            <w:webHidden/>
          </w:rPr>
        </w:r>
        <w:r w:rsidR="0061436A">
          <w:rPr>
            <w:noProof/>
            <w:webHidden/>
          </w:rPr>
          <w:fldChar w:fldCharType="separate"/>
        </w:r>
        <w:r w:rsidR="0061436A">
          <w:rPr>
            <w:noProof/>
            <w:webHidden/>
          </w:rPr>
          <w:t>3</w:t>
        </w:r>
        <w:r w:rsidR="0061436A">
          <w:rPr>
            <w:noProof/>
            <w:webHidden/>
          </w:rPr>
          <w:fldChar w:fldCharType="end"/>
        </w:r>
      </w:hyperlink>
    </w:p>
    <w:p w14:paraId="53B0F6FD" w14:textId="565E9EA9"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1" w:history="1">
        <w:r w:rsidR="0061436A" w:rsidRPr="00A941F1">
          <w:rPr>
            <w:rStyle w:val="Hyperlink"/>
            <w:noProof/>
          </w:rPr>
          <w:t>Short Course Schedule &amp; Full Draft Due Dates</w:t>
        </w:r>
        <w:r w:rsidR="0061436A">
          <w:rPr>
            <w:noProof/>
            <w:webHidden/>
          </w:rPr>
          <w:tab/>
        </w:r>
        <w:r w:rsidR="0061436A">
          <w:rPr>
            <w:noProof/>
            <w:webHidden/>
          </w:rPr>
          <w:fldChar w:fldCharType="begin"/>
        </w:r>
        <w:r w:rsidR="0061436A">
          <w:rPr>
            <w:noProof/>
            <w:webHidden/>
          </w:rPr>
          <w:instrText xml:space="preserve"> PAGEREF _Toc109781571 \h </w:instrText>
        </w:r>
        <w:r w:rsidR="0061436A">
          <w:rPr>
            <w:noProof/>
            <w:webHidden/>
          </w:rPr>
        </w:r>
        <w:r w:rsidR="0061436A">
          <w:rPr>
            <w:noProof/>
            <w:webHidden/>
          </w:rPr>
          <w:fldChar w:fldCharType="separate"/>
        </w:r>
        <w:r w:rsidR="0061436A">
          <w:rPr>
            <w:noProof/>
            <w:webHidden/>
          </w:rPr>
          <w:t>4</w:t>
        </w:r>
        <w:r w:rsidR="0061436A">
          <w:rPr>
            <w:noProof/>
            <w:webHidden/>
          </w:rPr>
          <w:fldChar w:fldCharType="end"/>
        </w:r>
      </w:hyperlink>
    </w:p>
    <w:p w14:paraId="4700329C" w14:textId="0D46EF7A"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2" w:history="1">
        <w:r w:rsidR="0061436A" w:rsidRPr="00A941F1">
          <w:rPr>
            <w:rStyle w:val="Hyperlink"/>
            <w:noProof/>
          </w:rPr>
          <w:t>Suggested Weekly Schedule &amp; Due Dates</w:t>
        </w:r>
        <w:r w:rsidR="0061436A">
          <w:rPr>
            <w:noProof/>
            <w:webHidden/>
          </w:rPr>
          <w:tab/>
        </w:r>
        <w:r w:rsidR="0061436A">
          <w:rPr>
            <w:noProof/>
            <w:webHidden/>
          </w:rPr>
          <w:fldChar w:fldCharType="begin"/>
        </w:r>
        <w:r w:rsidR="0061436A">
          <w:rPr>
            <w:noProof/>
            <w:webHidden/>
          </w:rPr>
          <w:instrText xml:space="preserve"> PAGEREF _Toc109781572 \h </w:instrText>
        </w:r>
        <w:r w:rsidR="0061436A">
          <w:rPr>
            <w:noProof/>
            <w:webHidden/>
          </w:rPr>
        </w:r>
        <w:r w:rsidR="0061436A">
          <w:rPr>
            <w:noProof/>
            <w:webHidden/>
          </w:rPr>
          <w:fldChar w:fldCharType="separate"/>
        </w:r>
        <w:r w:rsidR="0061436A">
          <w:rPr>
            <w:noProof/>
            <w:webHidden/>
          </w:rPr>
          <w:t>5</w:t>
        </w:r>
        <w:r w:rsidR="0061436A">
          <w:rPr>
            <w:noProof/>
            <w:webHidden/>
          </w:rPr>
          <w:fldChar w:fldCharType="end"/>
        </w:r>
      </w:hyperlink>
    </w:p>
    <w:p w14:paraId="6DA25752" w14:textId="4D55CD8E"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3" w:history="1">
        <w:r w:rsidR="0061436A" w:rsidRPr="00A941F1">
          <w:rPr>
            <w:rStyle w:val="Hyperlink"/>
            <w:noProof/>
          </w:rPr>
          <w:t>Due Dates &amp; the Late Policy</w:t>
        </w:r>
        <w:r w:rsidR="0061436A">
          <w:rPr>
            <w:noProof/>
            <w:webHidden/>
          </w:rPr>
          <w:tab/>
        </w:r>
        <w:r w:rsidR="0061436A">
          <w:rPr>
            <w:noProof/>
            <w:webHidden/>
          </w:rPr>
          <w:fldChar w:fldCharType="begin"/>
        </w:r>
        <w:r w:rsidR="0061436A">
          <w:rPr>
            <w:noProof/>
            <w:webHidden/>
          </w:rPr>
          <w:instrText xml:space="preserve"> PAGEREF _Toc109781573 \h </w:instrText>
        </w:r>
        <w:r w:rsidR="0061436A">
          <w:rPr>
            <w:noProof/>
            <w:webHidden/>
          </w:rPr>
        </w:r>
        <w:r w:rsidR="0061436A">
          <w:rPr>
            <w:noProof/>
            <w:webHidden/>
          </w:rPr>
          <w:fldChar w:fldCharType="separate"/>
        </w:r>
        <w:r w:rsidR="0061436A">
          <w:rPr>
            <w:noProof/>
            <w:webHidden/>
          </w:rPr>
          <w:t>6</w:t>
        </w:r>
        <w:r w:rsidR="0061436A">
          <w:rPr>
            <w:noProof/>
            <w:webHidden/>
          </w:rPr>
          <w:fldChar w:fldCharType="end"/>
        </w:r>
      </w:hyperlink>
    </w:p>
    <w:p w14:paraId="07FCDE07" w14:textId="1F29DB6D"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4" w:history="1">
        <w:r w:rsidR="0061436A" w:rsidRPr="00A941F1">
          <w:rPr>
            <w:rStyle w:val="Hyperlink"/>
            <w:noProof/>
          </w:rPr>
          <w:t>Sequence of Technical Writing Projects</w:t>
        </w:r>
        <w:r w:rsidR="0061436A">
          <w:rPr>
            <w:noProof/>
            <w:webHidden/>
          </w:rPr>
          <w:tab/>
        </w:r>
        <w:r w:rsidR="0061436A">
          <w:rPr>
            <w:noProof/>
            <w:webHidden/>
          </w:rPr>
          <w:fldChar w:fldCharType="begin"/>
        </w:r>
        <w:r w:rsidR="0061436A">
          <w:rPr>
            <w:noProof/>
            <w:webHidden/>
          </w:rPr>
          <w:instrText xml:space="preserve"> PAGEREF _Toc109781574 \h </w:instrText>
        </w:r>
        <w:r w:rsidR="0061436A">
          <w:rPr>
            <w:noProof/>
            <w:webHidden/>
          </w:rPr>
        </w:r>
        <w:r w:rsidR="0061436A">
          <w:rPr>
            <w:noProof/>
            <w:webHidden/>
          </w:rPr>
          <w:fldChar w:fldCharType="separate"/>
        </w:r>
        <w:r w:rsidR="0061436A">
          <w:rPr>
            <w:noProof/>
            <w:webHidden/>
          </w:rPr>
          <w:t>7</w:t>
        </w:r>
        <w:r w:rsidR="0061436A">
          <w:rPr>
            <w:noProof/>
            <w:webHidden/>
          </w:rPr>
          <w:fldChar w:fldCharType="end"/>
        </w:r>
      </w:hyperlink>
    </w:p>
    <w:p w14:paraId="0ADE6220" w14:textId="58331F33"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5" w:history="1">
        <w:r w:rsidR="0061436A" w:rsidRPr="00A941F1">
          <w:rPr>
            <w:rStyle w:val="Hyperlink"/>
            <w:noProof/>
          </w:rPr>
          <w:t>A Module in Canvas is like a Bucket</w:t>
        </w:r>
        <w:r w:rsidR="0061436A">
          <w:rPr>
            <w:noProof/>
            <w:webHidden/>
          </w:rPr>
          <w:tab/>
        </w:r>
        <w:r w:rsidR="0061436A">
          <w:rPr>
            <w:noProof/>
            <w:webHidden/>
          </w:rPr>
          <w:fldChar w:fldCharType="begin"/>
        </w:r>
        <w:r w:rsidR="0061436A">
          <w:rPr>
            <w:noProof/>
            <w:webHidden/>
          </w:rPr>
          <w:instrText xml:space="preserve"> PAGEREF _Toc109781575 \h </w:instrText>
        </w:r>
        <w:r w:rsidR="0061436A">
          <w:rPr>
            <w:noProof/>
            <w:webHidden/>
          </w:rPr>
        </w:r>
        <w:r w:rsidR="0061436A">
          <w:rPr>
            <w:noProof/>
            <w:webHidden/>
          </w:rPr>
          <w:fldChar w:fldCharType="separate"/>
        </w:r>
        <w:r w:rsidR="0061436A">
          <w:rPr>
            <w:noProof/>
            <w:webHidden/>
          </w:rPr>
          <w:t>8</w:t>
        </w:r>
        <w:r w:rsidR="0061436A">
          <w:rPr>
            <w:noProof/>
            <w:webHidden/>
          </w:rPr>
          <w:fldChar w:fldCharType="end"/>
        </w:r>
      </w:hyperlink>
    </w:p>
    <w:p w14:paraId="10672637" w14:textId="777BB0EB"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6" w:history="1">
        <w:r w:rsidR="0061436A" w:rsidRPr="00A941F1">
          <w:rPr>
            <w:rStyle w:val="Hyperlink"/>
            <w:noProof/>
          </w:rPr>
          <w:t>How Assessment Works</w:t>
        </w:r>
        <w:r w:rsidR="0061436A">
          <w:rPr>
            <w:noProof/>
            <w:webHidden/>
          </w:rPr>
          <w:tab/>
        </w:r>
        <w:r w:rsidR="0061436A">
          <w:rPr>
            <w:noProof/>
            <w:webHidden/>
          </w:rPr>
          <w:fldChar w:fldCharType="begin"/>
        </w:r>
        <w:r w:rsidR="0061436A">
          <w:rPr>
            <w:noProof/>
            <w:webHidden/>
          </w:rPr>
          <w:instrText xml:space="preserve"> PAGEREF _Toc109781576 \h </w:instrText>
        </w:r>
        <w:r w:rsidR="0061436A">
          <w:rPr>
            <w:noProof/>
            <w:webHidden/>
          </w:rPr>
        </w:r>
        <w:r w:rsidR="0061436A">
          <w:rPr>
            <w:noProof/>
            <w:webHidden/>
          </w:rPr>
          <w:fldChar w:fldCharType="separate"/>
        </w:r>
        <w:r w:rsidR="0061436A">
          <w:rPr>
            <w:noProof/>
            <w:webHidden/>
          </w:rPr>
          <w:t>9</w:t>
        </w:r>
        <w:r w:rsidR="0061436A">
          <w:rPr>
            <w:noProof/>
            <w:webHidden/>
          </w:rPr>
          <w:fldChar w:fldCharType="end"/>
        </w:r>
      </w:hyperlink>
    </w:p>
    <w:p w14:paraId="6031D57C" w14:textId="21FF49F3"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7" w:history="1">
        <w:r w:rsidR="0061436A" w:rsidRPr="00A941F1">
          <w:rPr>
            <w:rStyle w:val="Hyperlink"/>
            <w:noProof/>
          </w:rPr>
          <w:t>How Course Grades Are Calculated</w:t>
        </w:r>
        <w:r w:rsidR="0061436A">
          <w:rPr>
            <w:noProof/>
            <w:webHidden/>
          </w:rPr>
          <w:tab/>
        </w:r>
        <w:r w:rsidR="0061436A">
          <w:rPr>
            <w:noProof/>
            <w:webHidden/>
          </w:rPr>
          <w:fldChar w:fldCharType="begin"/>
        </w:r>
        <w:r w:rsidR="0061436A">
          <w:rPr>
            <w:noProof/>
            <w:webHidden/>
          </w:rPr>
          <w:instrText xml:space="preserve"> PAGEREF _Toc109781577 \h </w:instrText>
        </w:r>
        <w:r w:rsidR="0061436A">
          <w:rPr>
            <w:noProof/>
            <w:webHidden/>
          </w:rPr>
        </w:r>
        <w:r w:rsidR="0061436A">
          <w:rPr>
            <w:noProof/>
            <w:webHidden/>
          </w:rPr>
          <w:fldChar w:fldCharType="separate"/>
        </w:r>
        <w:r w:rsidR="0061436A">
          <w:rPr>
            <w:noProof/>
            <w:webHidden/>
          </w:rPr>
          <w:t>10</w:t>
        </w:r>
        <w:r w:rsidR="0061436A">
          <w:rPr>
            <w:noProof/>
            <w:webHidden/>
          </w:rPr>
          <w:fldChar w:fldCharType="end"/>
        </w:r>
      </w:hyperlink>
    </w:p>
    <w:p w14:paraId="72D7D727" w14:textId="552B2F7E"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8" w:history="1">
        <w:r w:rsidR="0061436A" w:rsidRPr="00A941F1">
          <w:rPr>
            <w:rStyle w:val="Hyperlink"/>
            <w:noProof/>
          </w:rPr>
          <w:t>How to Do Well in This Course</w:t>
        </w:r>
        <w:r w:rsidR="0061436A">
          <w:rPr>
            <w:noProof/>
            <w:webHidden/>
          </w:rPr>
          <w:tab/>
        </w:r>
        <w:r w:rsidR="0061436A">
          <w:rPr>
            <w:noProof/>
            <w:webHidden/>
          </w:rPr>
          <w:fldChar w:fldCharType="begin"/>
        </w:r>
        <w:r w:rsidR="0061436A">
          <w:rPr>
            <w:noProof/>
            <w:webHidden/>
          </w:rPr>
          <w:instrText xml:space="preserve"> PAGEREF _Toc109781578 \h </w:instrText>
        </w:r>
        <w:r w:rsidR="0061436A">
          <w:rPr>
            <w:noProof/>
            <w:webHidden/>
          </w:rPr>
        </w:r>
        <w:r w:rsidR="0061436A">
          <w:rPr>
            <w:noProof/>
            <w:webHidden/>
          </w:rPr>
          <w:fldChar w:fldCharType="separate"/>
        </w:r>
        <w:r w:rsidR="0061436A">
          <w:rPr>
            <w:noProof/>
            <w:webHidden/>
          </w:rPr>
          <w:t>13</w:t>
        </w:r>
        <w:r w:rsidR="0061436A">
          <w:rPr>
            <w:noProof/>
            <w:webHidden/>
          </w:rPr>
          <w:fldChar w:fldCharType="end"/>
        </w:r>
      </w:hyperlink>
    </w:p>
    <w:p w14:paraId="5D65DC97" w14:textId="70B9DFDA"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9" w:history="1">
        <w:r w:rsidR="0061436A" w:rsidRPr="00A941F1">
          <w:rPr>
            <w:rStyle w:val="Hyperlink"/>
            <w:noProof/>
          </w:rPr>
          <w:t>Tips for Success</w:t>
        </w:r>
        <w:r w:rsidR="0061436A">
          <w:rPr>
            <w:noProof/>
            <w:webHidden/>
          </w:rPr>
          <w:tab/>
        </w:r>
        <w:r w:rsidR="0061436A">
          <w:rPr>
            <w:noProof/>
            <w:webHidden/>
          </w:rPr>
          <w:fldChar w:fldCharType="begin"/>
        </w:r>
        <w:r w:rsidR="0061436A">
          <w:rPr>
            <w:noProof/>
            <w:webHidden/>
          </w:rPr>
          <w:instrText xml:space="preserve"> PAGEREF _Toc109781579 \h </w:instrText>
        </w:r>
        <w:r w:rsidR="0061436A">
          <w:rPr>
            <w:noProof/>
            <w:webHidden/>
          </w:rPr>
        </w:r>
        <w:r w:rsidR="0061436A">
          <w:rPr>
            <w:noProof/>
            <w:webHidden/>
          </w:rPr>
          <w:fldChar w:fldCharType="separate"/>
        </w:r>
        <w:r w:rsidR="0061436A">
          <w:rPr>
            <w:noProof/>
            <w:webHidden/>
          </w:rPr>
          <w:t>14</w:t>
        </w:r>
        <w:r w:rsidR="0061436A">
          <w:rPr>
            <w:noProof/>
            <w:webHidden/>
          </w:rPr>
          <w:fldChar w:fldCharType="end"/>
        </w:r>
      </w:hyperlink>
    </w:p>
    <w:p w14:paraId="2EF3ECF8" w14:textId="484E2750" w:rsidR="00D67160" w:rsidRPr="0083206D" w:rsidRDefault="00A76844" w:rsidP="00A76844">
      <w:pPr>
        <w:spacing w:before="480" w:after="0"/>
      </w:pPr>
      <w:r>
        <w:fldChar w:fldCharType="end"/>
      </w:r>
      <w:r w:rsidR="006F2C5C" w:rsidRPr="00DF1FBA">
        <w:t xml:space="preserve">For more information on this course, see the </w:t>
      </w:r>
      <w:hyperlink r:id="rId9" w:history="1">
        <w:r w:rsidR="006F2C5C" w:rsidRPr="00DF1FBA">
          <w:rPr>
            <w:rStyle w:val="Hyperlink"/>
          </w:rPr>
          <w:t>Course</w:t>
        </w:r>
        <w:r w:rsidR="002977E9">
          <w:rPr>
            <w:rStyle w:val="Hyperlink"/>
          </w:rPr>
          <w:t xml:space="preserve"> Policy</w:t>
        </w:r>
        <w:r w:rsidR="006F2C5C" w:rsidRPr="00DF1FBA">
          <w:rPr>
            <w:rStyle w:val="Hyperlink"/>
          </w:rPr>
          <w:t xml:space="preserve"> Manual</w:t>
        </w:r>
      </w:hyperlink>
      <w:r w:rsidR="006F2C5C" w:rsidRPr="00DF1FBA">
        <w:t xml:space="preserve"> and </w:t>
      </w:r>
      <w:hyperlink r:id="rId10" w:history="1">
        <w:r w:rsidR="006F2C5C" w:rsidRPr="00DF1FBA">
          <w:rPr>
            <w:rStyle w:val="Hyperlink"/>
          </w:rPr>
          <w:t>our Canvas site</w:t>
        </w:r>
      </w:hyperlink>
      <w:r w:rsidR="00DF1FBA">
        <w:t>.</w:t>
      </w:r>
      <w:r w:rsidR="00CF6CD8">
        <w:br w:type="page"/>
      </w:r>
      <w:r w:rsidR="00D67160" w:rsidRPr="00FE352B">
        <w:lastRenderedPageBreak/>
        <w:t xml:space="preserve">Copyright © </w:t>
      </w:r>
      <w:r w:rsidR="00696060" w:rsidRPr="00FE352B">
        <w:t>2022</w:t>
      </w:r>
      <w:r w:rsidR="00D67160" w:rsidRPr="00FE352B">
        <w:t xml:space="preserve"> by Traci Gardner.</w:t>
      </w:r>
      <w:r w:rsidR="006F1D99" w:rsidRPr="00FE352B">
        <w:t xml:space="preserve"> </w:t>
      </w:r>
      <w:r w:rsidR="006F1D99" w:rsidRPr="00FE352B">
        <w:rPr>
          <w:rFonts w:ascii="Calibri" w:hAnsi="Calibri"/>
        </w:rPr>
        <w:t>L</w:t>
      </w:r>
      <w:r w:rsidR="006F1D99" w:rsidRPr="00FE352B">
        <w:t>ast updated</w:t>
      </w:r>
      <w:r w:rsidR="002D2F42">
        <w:t xml:space="preserve"> </w:t>
      </w:r>
      <w:r w:rsidR="002E5796">
        <w:t>August 1</w:t>
      </w:r>
      <w:r w:rsidR="00210D72">
        <w:t>4</w:t>
      </w:r>
      <w:r w:rsidR="00696060" w:rsidRPr="002D2F42">
        <w:t>, 2022</w:t>
      </w:r>
      <w:r w:rsidR="006F1D99" w:rsidRPr="002D2F42">
        <w:t>.</w:t>
      </w:r>
    </w:p>
    <w:p w14:paraId="5ED6ACC0" w14:textId="246ED48E" w:rsidR="00D67160" w:rsidRPr="00A67AAF" w:rsidRDefault="00D67160" w:rsidP="00A67AAF">
      <w:r w:rsidRPr="00A67AAF">
        <w:rPr>
          <w:highlight w:val="white"/>
        </w:rPr>
        <w:t xml:space="preserve">This document is offered under a </w:t>
      </w:r>
      <w:hyperlink r:id="rId11">
        <w:r w:rsidRPr="00A67AAF">
          <w:rPr>
            <w:color w:val="1155CC"/>
            <w:highlight w:val="white"/>
            <w:u w:val="single"/>
          </w:rPr>
          <w:t xml:space="preserve">CC Attribution Non-Commercial-Share-Alike </w:t>
        </w:r>
      </w:hyperlink>
      <w:hyperlink r:id="rId12">
        <w:r w:rsidRPr="00A67AAF">
          <w:rPr>
            <w:color w:val="1155CC"/>
            <w:highlight w:val="white"/>
            <w:u w:val="single"/>
          </w:rPr>
          <w:t>license</w:t>
        </w:r>
      </w:hyperlink>
      <w:r w:rsidR="00A67AAF" w:rsidRPr="00A67AAF">
        <w:rPr>
          <w:color w:val="1155CC"/>
          <w:highlight w:val="white"/>
          <w:u w:val="single"/>
        </w:rPr>
        <w:t xml:space="preserve"> 4.0 International License</w:t>
      </w:r>
      <w:r w:rsidRPr="00A67AAF">
        <w:rPr>
          <w:highlight w:val="white"/>
        </w:rPr>
        <w:t>. Icons from The Noun Project Pro.</w:t>
      </w:r>
      <w:r w:rsidR="004572C5">
        <w:t xml:space="preserve"> Cover image:</w:t>
      </w:r>
      <w:r w:rsidR="003C13B4">
        <w:t xml:space="preserve"> </w:t>
      </w:r>
      <w:hyperlink r:id="rId13" w:history="1">
        <w:r w:rsidR="003C13B4" w:rsidRPr="003C13B4">
          <w:rPr>
            <w:rStyle w:val="Hyperlink"/>
          </w:rPr>
          <w:t>Burruss Hall, Virginia Tech by Tina Merritt on Flickr</w:t>
        </w:r>
      </w:hyperlink>
      <w:r w:rsidR="004572C5">
        <w:t>, used under a</w:t>
      </w:r>
      <w:r w:rsidR="004572C5" w:rsidRPr="004572C5">
        <w:t xml:space="preserve"> CC-BY-</w:t>
      </w:r>
      <w:r w:rsidR="003C13B4">
        <w:t>NC</w:t>
      </w:r>
      <w:r w:rsidR="004572C5" w:rsidRPr="004572C5">
        <w:t>-</w:t>
      </w:r>
      <w:r w:rsidR="003C13B4">
        <w:t>2</w:t>
      </w:r>
      <w:r w:rsidR="004572C5" w:rsidRPr="004572C5">
        <w:t>.0</w:t>
      </w:r>
      <w:r w:rsidR="004572C5">
        <w:t xml:space="preserve"> license.</w:t>
      </w:r>
    </w:p>
    <w:p w14:paraId="3C655E24" w14:textId="77777777" w:rsidR="004C3336" w:rsidRPr="004B0E70" w:rsidRDefault="004C3336" w:rsidP="004C3336">
      <w:pPr>
        <w:pStyle w:val="bulletwithbottomspace"/>
        <w:numPr>
          <w:ilvl w:val="0"/>
          <w:numId w:val="0"/>
        </w:numPr>
        <w:ind w:left="720" w:hanging="360"/>
      </w:pPr>
    </w:p>
    <w:p w14:paraId="4E51642D" w14:textId="0105B879" w:rsidR="00F35AD6" w:rsidRPr="0096167E" w:rsidRDefault="00D67160" w:rsidP="00A55279">
      <w:pPr>
        <w:pStyle w:val="Heading1"/>
      </w:pPr>
      <w:bookmarkStart w:id="0" w:name="_Toc103729010"/>
      <w:bookmarkStart w:id="1" w:name="_Toc104155363"/>
      <w:bookmarkStart w:id="2" w:name="_Toc109781568"/>
      <w:r w:rsidRPr="0096167E">
        <w:t>Acknowledgements</w:t>
      </w:r>
      <w:bookmarkEnd w:id="0"/>
      <w:bookmarkEnd w:id="1"/>
      <w:bookmarkEnd w:id="2"/>
    </w:p>
    <w:p w14:paraId="4798B8EC" w14:textId="77777777" w:rsidR="00CF6CD8" w:rsidRPr="00F35AD6" w:rsidRDefault="00CF6CD8" w:rsidP="00D67160">
      <w:pPr>
        <w:spacing w:before="240"/>
        <w:rPr>
          <w:rFonts w:cs="Times New Roman"/>
        </w:rPr>
      </w:pPr>
      <w:r w:rsidRPr="00F35AD6">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elders past, present, and emerging. To learn more, visit </w:t>
      </w:r>
      <w:hyperlink r:id="rId14" w:history="1">
        <w:r w:rsidRPr="00F35AD6">
          <w:rPr>
            <w:color w:val="1155CC"/>
            <w:u w:val="single"/>
          </w:rPr>
          <w:t>the Monacan Nation website</w:t>
        </w:r>
      </w:hyperlink>
      <w:r w:rsidRPr="00F35AD6">
        <w:t xml:space="preserve">. You can also visit the </w:t>
      </w:r>
      <w:hyperlink r:id="rId15" w:history="1">
        <w:r w:rsidRPr="00F35AD6">
          <w:rPr>
            <w:color w:val="1155CC"/>
            <w:u w:val="single"/>
          </w:rPr>
          <w:t>American Indian &amp; Indigenous Community Center</w:t>
        </w:r>
      </w:hyperlink>
      <w:r w:rsidRPr="00F35AD6">
        <w:t xml:space="preserve"> in 122 Squires Student Center.</w:t>
      </w:r>
    </w:p>
    <w:p w14:paraId="48FB17F7" w14:textId="20FF61D7" w:rsidR="00CF6CD8" w:rsidRPr="001515C9" w:rsidRDefault="00CF6CD8" w:rsidP="00CF6CD8">
      <w:r w:rsidRPr="001515C9">
        <w:t xml:space="preserve">I also acknowledge the enslaved Black people who lived and worked on the former plantation lands upon which Virginia Tech stands. These families include the Fractions, McNortons, and Saunders, as well as others. Read more about these families in the </w:t>
      </w:r>
      <w:r w:rsidRPr="001515C9">
        <w:rPr>
          <w:i/>
          <w:iCs/>
        </w:rPr>
        <w:t>Virginia Tech Magazine</w:t>
      </w:r>
      <w:r w:rsidRPr="001515C9">
        <w:t xml:space="preserve"> article “</w:t>
      </w:r>
      <w:hyperlink r:id="rId16" w:history="1">
        <w:r w:rsidRPr="001515C9">
          <w:rPr>
            <w:color w:val="1155CC"/>
            <w:u w:val="single"/>
          </w:rPr>
          <w:t>Family Tree</w:t>
        </w:r>
      </w:hyperlink>
      <w:r w:rsidRPr="001515C9">
        <w:t>.”</w:t>
      </w:r>
    </w:p>
    <w:p w14:paraId="638F5A81" w14:textId="754EE4DC" w:rsidR="00C84730" w:rsidRDefault="00C84730">
      <w:pPr>
        <w:spacing w:line="259" w:lineRule="auto"/>
      </w:pPr>
    </w:p>
    <w:p w14:paraId="39E45912" w14:textId="4DF00085" w:rsidR="00C84730" w:rsidRDefault="00600A22" w:rsidP="00A55279">
      <w:pPr>
        <w:pStyle w:val="Heading1"/>
      </w:pPr>
      <w:bookmarkStart w:id="3" w:name="_Toc103729011"/>
      <w:bookmarkStart w:id="4" w:name="_Toc104155364"/>
      <w:bookmarkStart w:id="5" w:name="_Toc109781569"/>
      <w:r>
        <w:t>Your Access to this Course</w:t>
      </w:r>
      <w:bookmarkEnd w:id="3"/>
      <w:bookmarkEnd w:id="4"/>
      <w:bookmarkEnd w:id="5"/>
    </w:p>
    <w:p w14:paraId="0E57B401" w14:textId="074A481C" w:rsidR="00B07D5A" w:rsidRDefault="007F7D47" w:rsidP="00173596">
      <w:pPr>
        <w:pStyle w:val="NormalWeb"/>
        <w:shd w:val="clear" w:color="auto" w:fill="FFFFFF"/>
        <w:spacing w:before="180" w:beforeAutospacing="0" w:after="240" w:afterAutospacing="0"/>
        <w:rPr>
          <w:rFonts w:ascii="Acherus Grotesque Light" w:hAnsi="Acherus Grotesque Light" w:cs="Calibri"/>
          <w:color w:val="222222"/>
          <w:sz w:val="20"/>
          <w:szCs w:val="20"/>
        </w:rPr>
      </w:pPr>
      <w:r>
        <w:rPr>
          <w:rFonts w:ascii="Acherus Grotesque Light" w:hAnsi="Acherus Grotesque Light" w:cs="Calibri"/>
          <w:noProof/>
          <w:color w:val="222222"/>
          <w:sz w:val="20"/>
          <w:szCs w:val="20"/>
        </w:rPr>
        <w:drawing>
          <wp:anchor distT="0" distB="0" distL="114300" distR="114300" simplePos="0" relativeHeight="251739136" behindDoc="1" locked="0" layoutInCell="1" allowOverlap="1" wp14:anchorId="47BD06FB" wp14:editId="1A8C8FD2">
            <wp:simplePos x="0" y="0"/>
            <wp:positionH relativeFrom="column">
              <wp:posOffset>5457825</wp:posOffset>
            </wp:positionH>
            <wp:positionV relativeFrom="paragraph">
              <wp:posOffset>78740</wp:posOffset>
            </wp:positionV>
            <wp:extent cx="812800" cy="822960"/>
            <wp:effectExtent l="0" t="0" r="6350" b="0"/>
            <wp:wrapTight wrapText="bothSides">
              <wp:wrapPolygon edited="1">
                <wp:start x="9113" y="0"/>
                <wp:lineTo x="5569" y="500"/>
                <wp:lineTo x="0" y="5500"/>
                <wp:lineTo x="0" y="10000"/>
                <wp:lineTo x="1013" y="16000"/>
                <wp:lineTo x="6581" y="16500"/>
                <wp:lineTo x="8860" y="16500"/>
                <wp:lineTo x="13162" y="16750"/>
                <wp:lineTo x="16201" y="15500"/>
                <wp:lineTo x="20250" y="16500"/>
                <wp:lineTo x="21263" y="13000"/>
                <wp:lineTo x="21263" y="5000"/>
                <wp:lineTo x="16200" y="500"/>
                <wp:lineTo x="12656" y="0"/>
                <wp:lineTo x="9113" y="0"/>
              </wp:wrapPolygon>
            </wp:wrapTight>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rotWithShape="1">
                    <a:blip r:embed="rId17" cstate="print">
                      <a:extLst>
                        <a:ext uri="{28A0092B-C50C-407E-A947-70E740481C1C}">
                          <a14:useLocalDpi xmlns:a14="http://schemas.microsoft.com/office/drawing/2010/main" val="0"/>
                        </a:ext>
                      </a:extLst>
                    </a:blip>
                    <a:srcRect l="25195" t="26172" r="26367" b="24804"/>
                    <a:stretch/>
                  </pic:blipFill>
                  <pic:spPr bwMode="auto">
                    <a:xfrm>
                      <a:off x="0" y="0"/>
                      <a:ext cx="812800"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D5A" w:rsidRPr="00173596">
        <w:rPr>
          <w:rFonts w:ascii="Acherus Grotesque Light" w:hAnsi="Acherus Grotesque Light" w:cs="Calibri"/>
          <w:color w:val="222222"/>
          <w:sz w:val="20"/>
          <w:szCs w:val="20"/>
        </w:rPr>
        <w:t xml:space="preserve">Everyone needs special accommodation at some point because we all learn differently. I am happy to work with the </w:t>
      </w:r>
      <w:hyperlink r:id="rId18" w:history="1">
        <w:r w:rsidR="00B07D5A" w:rsidRPr="00173596">
          <w:rPr>
            <w:rStyle w:val="Hyperlink"/>
            <w:rFonts w:ascii="Acherus Grotesque Light" w:eastAsia="Arial" w:hAnsi="Acherus Grotesque Light"/>
            <w:sz w:val="20"/>
            <w:szCs w:val="20"/>
          </w:rPr>
          <w:t>Services for Students with Disabilities (SSD) staff</w:t>
        </w:r>
      </w:hyperlink>
      <w:r w:rsidR="00B07D5A" w:rsidRPr="00173596">
        <w:rPr>
          <w:rFonts w:ascii="Acherus Grotesque Light" w:hAnsi="Acherus Grotesque Light" w:cs="Calibri"/>
          <w:color w:val="222222"/>
          <w:sz w:val="20"/>
          <w:szCs w:val="20"/>
        </w:rPr>
        <w:t xml:space="preserve"> or directly with you to make sure that you have the support you need.</w:t>
      </w:r>
    </w:p>
    <w:p w14:paraId="2C6AFB53" w14:textId="77777777" w:rsidR="000931B7" w:rsidRDefault="00173596" w:rsidP="000931B7">
      <w:pPr>
        <w:pStyle w:val="Heading3"/>
      </w:pPr>
      <w:r w:rsidRPr="00173596">
        <w:t>For anyone who needs extra time on assignments</w:t>
      </w:r>
    </w:p>
    <w:p w14:paraId="3839BA51" w14:textId="71618D69" w:rsidR="00173596" w:rsidRPr="00173596" w:rsidRDefault="000931B7" w:rsidP="000931B7">
      <w:pPr>
        <w:pStyle w:val="NormalWeb"/>
        <w:shd w:val="clear" w:color="auto" w:fill="FFFFFF"/>
        <w:spacing w:before="0" w:beforeAutospacing="0" w:after="240" w:afterAutospacing="0"/>
        <w:rPr>
          <w:rFonts w:ascii="Acherus Grotesque Light" w:hAnsi="Acherus Grotesque Light"/>
          <w:sz w:val="20"/>
          <w:szCs w:val="20"/>
        </w:rPr>
      </w:pPr>
      <w:r>
        <w:rPr>
          <w:rFonts w:ascii="Acherus Grotesque Light" w:hAnsi="Acherus Grotesque Light" w:cs="Calibri"/>
          <w:color w:val="222222"/>
          <w:sz w:val="20"/>
          <w:szCs w:val="20"/>
        </w:rPr>
        <w:t xml:space="preserve">No problem. </w:t>
      </w:r>
      <w:r w:rsidR="00173596" w:rsidRPr="00173596">
        <w:rPr>
          <w:rFonts w:ascii="Acherus Grotesque Light" w:hAnsi="Acherus Grotesque Light" w:cs="Calibri"/>
          <w:color w:val="222222"/>
          <w:sz w:val="20"/>
          <w:szCs w:val="20"/>
        </w:rPr>
        <w:t xml:space="preserve">You can arrange whatever you need. If you need more time on a project, take the time you need. </w:t>
      </w:r>
      <w:r w:rsidR="00173596">
        <w:rPr>
          <w:rFonts w:ascii="Acherus Grotesque Light" w:hAnsi="Acherus Grotesque Light" w:cs="Calibri"/>
          <w:color w:val="222222"/>
          <w:sz w:val="20"/>
          <w:szCs w:val="20"/>
        </w:rPr>
        <w:t xml:space="preserve">This course has a grace period that allows everyone extra time if needed. </w:t>
      </w:r>
      <w:r w:rsidR="00173596" w:rsidRPr="00173596">
        <w:rPr>
          <w:rFonts w:ascii="Acherus Grotesque Light" w:hAnsi="Acherus Grotesque Light" w:cs="Calibri"/>
          <w:color w:val="222222"/>
          <w:sz w:val="20"/>
          <w:szCs w:val="20"/>
        </w:rPr>
        <w:t xml:space="preserve">Check </w:t>
      </w:r>
      <w:r w:rsidR="00173596" w:rsidRPr="00E40CF7">
        <w:rPr>
          <w:rFonts w:ascii="Acherus Grotesque Light" w:eastAsia="Arial" w:hAnsi="Acherus Grotesque Light"/>
          <w:sz w:val="20"/>
          <w:szCs w:val="20"/>
        </w:rPr>
        <w:t xml:space="preserve">the </w:t>
      </w:r>
      <w:hyperlink w:anchor="_Due_Dates_&amp;" w:history="1">
        <w:r w:rsidR="00E40CF7" w:rsidRPr="00E40CF7">
          <w:rPr>
            <w:rStyle w:val="Hyperlink"/>
            <w:rFonts w:ascii="Acherus Grotesque Light" w:eastAsia="Arial" w:hAnsi="Acherus Grotesque Light"/>
            <w:sz w:val="20"/>
            <w:szCs w:val="20"/>
          </w:rPr>
          <w:t>details on Due Dates &amp; the Late Policy</w:t>
        </w:r>
      </w:hyperlink>
      <w:r w:rsidR="00173596" w:rsidRPr="00173596">
        <w:rPr>
          <w:rFonts w:ascii="Acherus Grotesque Light" w:hAnsi="Acherus Grotesque Light" w:cs="Calibri"/>
          <w:color w:val="222222"/>
          <w:sz w:val="20"/>
          <w:szCs w:val="20"/>
        </w:rPr>
        <w:t xml:space="preserve"> for more details.</w:t>
      </w:r>
      <w:r w:rsidR="00173596" w:rsidRPr="00173596">
        <w:rPr>
          <w:rFonts w:ascii="Calibri" w:hAnsi="Calibri" w:cs="Calibri"/>
          <w:color w:val="222222"/>
          <w:sz w:val="20"/>
          <w:szCs w:val="20"/>
        </w:rPr>
        <w:t> </w:t>
      </w:r>
    </w:p>
    <w:p w14:paraId="597B079E" w14:textId="77777777" w:rsidR="000931B7" w:rsidRDefault="00173596" w:rsidP="000931B7">
      <w:pPr>
        <w:pStyle w:val="Heading3"/>
      </w:pPr>
      <w:r w:rsidRPr="00E40CF7">
        <w:t>For anyone who needs a less-distracting environment</w:t>
      </w:r>
    </w:p>
    <w:p w14:paraId="0412C7C5" w14:textId="641A2144" w:rsidR="00173596" w:rsidRDefault="00E40CF7" w:rsidP="000931B7">
      <w:pPr>
        <w:pStyle w:val="NormalWeb"/>
        <w:shd w:val="clear" w:color="auto" w:fill="FFFFFF"/>
        <w:spacing w:before="0" w:beforeAutospacing="0" w:after="240" w:afterAutospacing="0"/>
        <w:rPr>
          <w:rFonts w:ascii="Acherus Grotesque Light" w:hAnsi="Acherus Grotesque Light" w:cs="Calibri"/>
          <w:color w:val="222222"/>
          <w:sz w:val="20"/>
          <w:szCs w:val="20"/>
        </w:rPr>
      </w:pPr>
      <w:r>
        <w:rPr>
          <w:rFonts w:ascii="Acherus Grotesque Light" w:hAnsi="Acherus Grotesque Light" w:cs="Calibri"/>
          <w:color w:val="222222"/>
          <w:sz w:val="20"/>
          <w:szCs w:val="20"/>
        </w:rPr>
        <w:t>You can arrange to do your work for this course any place that works for you. Since all work is done online and independently, you have complete control over where you work.</w:t>
      </w:r>
    </w:p>
    <w:p w14:paraId="41C3DC66" w14:textId="2FE617E9" w:rsidR="00E40CF7" w:rsidRPr="00173596" w:rsidRDefault="000931B7" w:rsidP="000931B7">
      <w:pPr>
        <w:pStyle w:val="Heading3"/>
      </w:pPr>
      <w:r>
        <w:t xml:space="preserve">Providing </w:t>
      </w:r>
      <w:r w:rsidR="00044958">
        <w:t>d</w:t>
      </w:r>
      <w:r>
        <w:t xml:space="preserve">ocumentation of </w:t>
      </w:r>
      <w:r w:rsidR="00044958">
        <w:t>s</w:t>
      </w:r>
      <w:r>
        <w:t xml:space="preserve">pecial </w:t>
      </w:r>
      <w:r w:rsidR="00044958">
        <w:t>n</w:t>
      </w:r>
      <w:r>
        <w:t>eeds</w:t>
      </w:r>
    </w:p>
    <w:p w14:paraId="580771C7" w14:textId="0C525D10" w:rsidR="000931B7" w:rsidRDefault="000931B7" w:rsidP="00600A22">
      <w:pPr>
        <w:pStyle w:val="NormalWeb"/>
        <w:shd w:val="clear" w:color="auto" w:fill="FFFFFF"/>
        <w:spacing w:before="0" w:beforeAutospacing="0" w:after="0" w:afterAutospacing="0"/>
        <w:rPr>
          <w:rFonts w:ascii="Acherus Grotesque Medium" w:hAnsi="Acherus Grotesque Medium" w:cs="Calibri"/>
          <w:color w:val="222222"/>
          <w:sz w:val="20"/>
          <w:szCs w:val="20"/>
        </w:rPr>
      </w:pPr>
      <w:r>
        <w:rPr>
          <w:rFonts w:ascii="Acherus Grotesque Light" w:hAnsi="Acherus Grotesque Light" w:cs="Calibri"/>
          <w:color w:val="222222"/>
          <w:sz w:val="20"/>
          <w:szCs w:val="20"/>
        </w:rPr>
        <w:t xml:space="preserve">I generally do not require official documentation unless the university requires it for some reason. </w:t>
      </w:r>
      <w:r w:rsidR="00600A22">
        <w:rPr>
          <w:rFonts w:ascii="Acherus Grotesque Light" w:hAnsi="Acherus Grotesque Light" w:cs="Calibri"/>
          <w:color w:val="222222"/>
          <w:sz w:val="20"/>
          <w:szCs w:val="20"/>
        </w:rPr>
        <w:t xml:space="preserve">I do </w:t>
      </w:r>
      <w:r w:rsidR="0091371A">
        <w:rPr>
          <w:rFonts w:ascii="Acherus Grotesque Light" w:hAnsi="Acherus Grotesque Light" w:cs="Calibri"/>
          <w:color w:val="222222"/>
          <w:sz w:val="20"/>
          <w:szCs w:val="20"/>
        </w:rPr>
        <w:t xml:space="preserve">require </w:t>
      </w:r>
      <w:r w:rsidR="00600A22">
        <w:rPr>
          <w:rFonts w:ascii="Acherus Grotesque Light" w:hAnsi="Acherus Grotesque Light" w:cs="Calibri"/>
          <w:color w:val="222222"/>
          <w:sz w:val="20"/>
          <w:szCs w:val="20"/>
        </w:rPr>
        <w:t xml:space="preserve">that you let me know of any accommodation you need </w:t>
      </w:r>
      <w:r w:rsidR="0091371A" w:rsidRPr="0091371A">
        <w:rPr>
          <w:rFonts w:ascii="Acherus Grotesque Light" w:hAnsi="Acherus Grotesque Light" w:cs="Calibri"/>
          <w:b/>
          <w:bCs/>
          <w:color w:val="222222"/>
          <w:sz w:val="20"/>
          <w:szCs w:val="20"/>
        </w:rPr>
        <w:t>during the first week of classes</w:t>
      </w:r>
      <w:r w:rsidR="0091371A">
        <w:rPr>
          <w:rFonts w:ascii="Acherus Grotesque Light" w:hAnsi="Acherus Grotesque Light" w:cs="Calibri"/>
          <w:color w:val="222222"/>
          <w:sz w:val="20"/>
          <w:szCs w:val="20"/>
        </w:rPr>
        <w:t xml:space="preserve"> </w:t>
      </w:r>
      <w:r w:rsidR="00600A22">
        <w:rPr>
          <w:rFonts w:ascii="Acherus Grotesque Light" w:hAnsi="Acherus Grotesque Light" w:cs="Calibri"/>
          <w:color w:val="222222"/>
          <w:sz w:val="20"/>
          <w:szCs w:val="20"/>
        </w:rPr>
        <w:t>so that I can make sure I give you the support you need.</w:t>
      </w:r>
    </w:p>
    <w:p w14:paraId="55A154FE" w14:textId="2DA2C25F" w:rsidR="00B07D5A" w:rsidRPr="00173596" w:rsidRDefault="008D200D" w:rsidP="008D200D">
      <w:pPr>
        <w:pStyle w:val="NormalWeb"/>
        <w:shd w:val="clear" w:color="auto" w:fill="FFFFFF"/>
        <w:spacing w:before="18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 xml:space="preserve">For anyone with official documentation: </w:t>
      </w:r>
      <w:r w:rsidRPr="00173596">
        <w:rPr>
          <w:rFonts w:ascii="Acherus Grotesque Light" w:hAnsi="Acherus Grotesque Light" w:cs="Calibri"/>
          <w:color w:val="222222"/>
          <w:sz w:val="20"/>
          <w:szCs w:val="20"/>
        </w:rPr>
        <w:br/>
        <w:t>C</w:t>
      </w:r>
      <w:r w:rsidR="00B07D5A" w:rsidRPr="00173596">
        <w:rPr>
          <w:rFonts w:ascii="Acherus Grotesque Light" w:hAnsi="Acherus Grotesque Light" w:cs="Calibri"/>
          <w:color w:val="222222"/>
          <w:sz w:val="20"/>
          <w:szCs w:val="20"/>
        </w:rPr>
        <w:t xml:space="preserve">ontact </w:t>
      </w:r>
      <w:hyperlink r:id="rId19" w:history="1">
        <w:r w:rsidR="00B07D5A" w:rsidRPr="00173596">
          <w:rPr>
            <w:rStyle w:val="Hyperlink"/>
            <w:rFonts w:ascii="Acherus Grotesque Light" w:eastAsia="Arial" w:hAnsi="Acherus Grotesque Light"/>
            <w:sz w:val="20"/>
            <w:szCs w:val="20"/>
          </w:rPr>
          <w:t>Services for Students with Disabilities</w:t>
        </w:r>
      </w:hyperlink>
      <w:r w:rsidR="00B07D5A" w:rsidRPr="00173596">
        <w:rPr>
          <w:rFonts w:ascii="Acherus Grotesque Light" w:hAnsi="Acherus Grotesque Light" w:cs="Calibri"/>
          <w:color w:val="222222"/>
          <w:sz w:val="20"/>
          <w:szCs w:val="20"/>
        </w:rPr>
        <w:t xml:space="preserve"> (SSD) in 310 Lavery Hall (</w:t>
      </w:r>
      <w:hyperlink r:id="rId20" w:history="1">
        <w:r w:rsidR="00B07D5A" w:rsidRPr="00173596">
          <w:rPr>
            <w:rStyle w:val="Hyperlink"/>
            <w:rFonts w:ascii="Acherus Grotesque Light" w:eastAsia="Arial" w:hAnsi="Acherus Grotesque Light"/>
            <w:sz w:val="20"/>
            <w:szCs w:val="20"/>
          </w:rPr>
          <w:t>map link</w:t>
        </w:r>
      </w:hyperlink>
      <w:r w:rsidR="00B07D5A" w:rsidRPr="00173596">
        <w:rPr>
          <w:rFonts w:ascii="Acherus Grotesque Light" w:hAnsi="Acherus Grotesque Light" w:cs="Calibri"/>
          <w:color w:val="222222"/>
          <w:sz w:val="20"/>
          <w:szCs w:val="20"/>
        </w:rPr>
        <w:t>, above the Turner Place Dining Center) as soon as possible to ensure that you have the resources you need to participate in the class. The procedures and forms you need are also available on the SSD website.</w:t>
      </w:r>
    </w:p>
    <w:p w14:paraId="4B8CA8E7" w14:textId="77777777" w:rsidR="008D200D" w:rsidRPr="00173596" w:rsidRDefault="008D200D" w:rsidP="00B07D5A">
      <w:pPr>
        <w:pStyle w:val="NormalWeb"/>
        <w:shd w:val="clear" w:color="auto" w:fill="FFFFFF"/>
        <w:spacing w:before="0" w:beforeAutospacing="0" w:after="0" w:afterAutospacing="0"/>
        <w:rPr>
          <w:rFonts w:ascii="Acherus Grotesque Light" w:hAnsi="Acherus Grotesque Light"/>
          <w:sz w:val="20"/>
          <w:szCs w:val="20"/>
        </w:rPr>
      </w:pPr>
    </w:p>
    <w:p w14:paraId="01F53775" w14:textId="169CFE46" w:rsidR="00B07D5A" w:rsidRDefault="008D200D" w:rsidP="008D200D">
      <w:pPr>
        <w:pStyle w:val="NormalWeb"/>
        <w:shd w:val="clear" w:color="auto" w:fill="FFFFFF"/>
        <w:spacing w:before="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For anyone without official documentation:</w:t>
      </w:r>
      <w:r w:rsidRPr="00173596">
        <w:rPr>
          <w:rFonts w:ascii="Acherus Grotesque Light" w:hAnsi="Acherus Grotesque Light" w:cs="Calibri"/>
          <w:color w:val="222222"/>
          <w:sz w:val="20"/>
          <w:szCs w:val="20"/>
        </w:rPr>
        <w:br/>
      </w:r>
      <w:r w:rsidR="00B07D5A" w:rsidRPr="00173596">
        <w:rPr>
          <w:rFonts w:ascii="Acherus Grotesque Light" w:hAnsi="Acherus Grotesque Light" w:cs="Calibri"/>
          <w:color w:val="222222"/>
          <w:sz w:val="20"/>
          <w:szCs w:val="20"/>
        </w:rPr>
        <w:t xml:space="preserve">I know that the official testing can be expensive and time-consuming. Send me </w:t>
      </w:r>
      <w:hyperlink r:id="rId21" w:history="1">
        <w:r w:rsidR="00B07D5A" w:rsidRPr="00173596">
          <w:rPr>
            <w:rStyle w:val="Hyperlink"/>
            <w:rFonts w:ascii="Acherus Grotesque Light" w:eastAsia="Arial" w:hAnsi="Acherus Grotesque Light"/>
            <w:sz w:val="20"/>
            <w:szCs w:val="20"/>
          </w:rPr>
          <w:t>a private message in Canvas</w:t>
        </w:r>
      </w:hyperlink>
      <w:r w:rsidR="00B07D5A" w:rsidRPr="00173596">
        <w:rPr>
          <w:rFonts w:ascii="Acherus Grotesque Light" w:hAnsi="Acherus Grotesque Light" w:cs="Calibri"/>
          <w:color w:val="222222"/>
          <w:sz w:val="20"/>
          <w:szCs w:val="20"/>
        </w:rPr>
        <w:t xml:space="preserve"> </w:t>
      </w:r>
      <w:r w:rsidR="0091371A" w:rsidRPr="0091371A">
        <w:rPr>
          <w:rFonts w:ascii="Acherus Grotesque Light" w:hAnsi="Acherus Grotesque Light" w:cs="Calibri"/>
          <w:b/>
          <w:bCs/>
          <w:color w:val="222222"/>
          <w:sz w:val="20"/>
          <w:szCs w:val="20"/>
        </w:rPr>
        <w:t>during the first week of classes</w:t>
      </w:r>
      <w:r w:rsidR="0091371A">
        <w:rPr>
          <w:rFonts w:ascii="Acherus Grotesque Light" w:hAnsi="Acherus Grotesque Light" w:cs="Calibri"/>
          <w:color w:val="222222"/>
          <w:sz w:val="20"/>
          <w:szCs w:val="20"/>
        </w:rPr>
        <w:t xml:space="preserve"> </w:t>
      </w:r>
      <w:r w:rsidR="00B07D5A" w:rsidRPr="00173596">
        <w:rPr>
          <w:rFonts w:ascii="Acherus Grotesque Light" w:hAnsi="Acherus Grotesque Light" w:cs="Calibri"/>
          <w:color w:val="222222"/>
          <w:sz w:val="20"/>
          <w:szCs w:val="20"/>
        </w:rPr>
        <w:t>that tells me what you need, and I will try to help</w:t>
      </w:r>
      <w:r w:rsidR="000931B7">
        <w:rPr>
          <w:rFonts w:ascii="Acherus Grotesque Light" w:hAnsi="Acherus Grotesque Light" w:cs="Calibri"/>
          <w:color w:val="222222"/>
          <w:sz w:val="20"/>
          <w:szCs w:val="20"/>
        </w:rPr>
        <w:t>.</w:t>
      </w:r>
    </w:p>
    <w:p w14:paraId="63CAB76B" w14:textId="67A4BC83" w:rsidR="004A5EF7" w:rsidRPr="00190751" w:rsidRDefault="004A5EF7" w:rsidP="00F32DB7">
      <w:r w:rsidRPr="00190751">
        <w:br w:type="page"/>
      </w:r>
    </w:p>
    <w:p w14:paraId="7867A117" w14:textId="55664CF1" w:rsidR="004A5EF7" w:rsidRPr="005A038D" w:rsidRDefault="004A5EF7" w:rsidP="005705E5">
      <w:pPr>
        <w:pStyle w:val="Heading1"/>
      </w:pPr>
      <w:bookmarkStart w:id="6" w:name="_em78m06h97vh" w:colFirst="0" w:colLast="0"/>
      <w:bookmarkStart w:id="7" w:name="_Toc103729012"/>
      <w:bookmarkStart w:id="8" w:name="_Toc104155365"/>
      <w:bookmarkStart w:id="9" w:name="_Toc109781570"/>
      <w:bookmarkEnd w:id="6"/>
      <w:r w:rsidRPr="005A038D">
        <w:lastRenderedPageBreak/>
        <w:t xml:space="preserve">Technical Writing </w:t>
      </w:r>
      <w:r w:rsidR="00190751" w:rsidRPr="005A038D">
        <w:t>Overview</w:t>
      </w:r>
      <w:bookmarkEnd w:id="7"/>
      <w:bookmarkEnd w:id="8"/>
      <w:bookmarkEnd w:id="9"/>
    </w:p>
    <w:p w14:paraId="3A9BE418" w14:textId="218CBF91" w:rsidR="004A5EF7" w:rsidRPr="003B448B" w:rsidRDefault="004A5EF7" w:rsidP="006534FC">
      <w:pPr>
        <w:pStyle w:val="Subtitle"/>
      </w:pPr>
      <w:r w:rsidRPr="003B448B">
        <w:t>English 3764</w:t>
      </w:r>
      <w:r w:rsidRPr="003B448B">
        <w:rPr>
          <w:color w:val="861F41"/>
          <w:sz w:val="12"/>
          <w:szCs w:val="12"/>
        </w:rPr>
        <w:t xml:space="preserve"> </w:t>
      </w:r>
      <w:r w:rsidR="006F5B2F" w:rsidRPr="003B448B">
        <w:rPr>
          <w:color w:val="861F41"/>
          <w:sz w:val="12"/>
          <w:szCs w:val="12"/>
        </w:rPr>
        <w:t xml:space="preserve"> </w:t>
      </w:r>
      <w:r w:rsidR="007229A8" w:rsidRPr="003B448B">
        <w:rPr>
          <w:rFonts w:ascii="Segoe UI Emoji" w:hAnsi="Segoe UI Emoji" w:cs="Segoe UI Emoji"/>
          <w:color w:val="861F41"/>
          <w:position w:val="2"/>
          <w:sz w:val="12"/>
          <w:szCs w:val="12"/>
        </w:rPr>
        <w:t>⚫</w:t>
      </w:r>
      <w:r w:rsidR="007229A8" w:rsidRPr="003B448B">
        <w:rPr>
          <w:color w:val="861F41"/>
          <w:sz w:val="12"/>
          <w:szCs w:val="12"/>
        </w:rPr>
        <w:t xml:space="preserve"> </w:t>
      </w:r>
      <w:r w:rsidR="006F5B2F" w:rsidRPr="003B448B">
        <w:rPr>
          <w:color w:val="861F41"/>
          <w:sz w:val="12"/>
          <w:szCs w:val="12"/>
        </w:rPr>
        <w:t xml:space="preserve"> </w:t>
      </w:r>
      <w:r w:rsidRPr="003B448B">
        <w:t>CRN</w:t>
      </w:r>
      <w:r w:rsidR="00D37671">
        <w:t xml:space="preserve"> #</w:t>
      </w:r>
      <w:r w:rsidR="00A175C8">
        <w:t>84948, 84950, 84952, &amp; 84953</w:t>
      </w:r>
      <w:r w:rsidR="003B448B" w:rsidRPr="003B448B">
        <w:rPr>
          <w:color w:val="861F41"/>
          <w:sz w:val="12"/>
          <w:szCs w:val="12"/>
        </w:rPr>
        <w:t xml:space="preserve">  </w:t>
      </w:r>
      <w:r w:rsidR="003B448B" w:rsidRPr="003B448B">
        <w:rPr>
          <w:rFonts w:ascii="Segoe UI Emoji" w:hAnsi="Segoe UI Emoji" w:cs="Segoe UI Emoji"/>
          <w:color w:val="861F41"/>
          <w:position w:val="2"/>
          <w:sz w:val="12"/>
          <w:szCs w:val="12"/>
        </w:rPr>
        <w:t>⚫</w:t>
      </w:r>
      <w:r w:rsidR="003B448B" w:rsidRPr="003B448B">
        <w:rPr>
          <w:color w:val="861F41"/>
          <w:sz w:val="12"/>
          <w:szCs w:val="12"/>
        </w:rPr>
        <w:t xml:space="preserve">  </w:t>
      </w:r>
      <w:r w:rsidR="00A175C8">
        <w:t>Fall</w:t>
      </w:r>
      <w:r w:rsidR="004572C5">
        <w:t xml:space="preserve"> 2022</w:t>
      </w:r>
      <w:r w:rsidR="00D37671" w:rsidRPr="003B448B">
        <w:rPr>
          <w:color w:val="861F41"/>
          <w:sz w:val="12"/>
          <w:szCs w:val="12"/>
        </w:rPr>
        <w:t xml:space="preserve">  </w:t>
      </w:r>
      <w:r w:rsidR="00D37671" w:rsidRPr="003B448B">
        <w:rPr>
          <w:rFonts w:ascii="Segoe UI Emoji" w:hAnsi="Segoe UI Emoji" w:cs="Segoe UI Emoji"/>
          <w:color w:val="861F41"/>
          <w:position w:val="2"/>
          <w:sz w:val="12"/>
          <w:szCs w:val="12"/>
        </w:rPr>
        <w:t>⚫</w:t>
      </w:r>
      <w:r w:rsidR="00D37671" w:rsidRPr="003B448B">
        <w:rPr>
          <w:color w:val="861F41"/>
          <w:sz w:val="12"/>
          <w:szCs w:val="12"/>
        </w:rPr>
        <w:t xml:space="preserve">  </w:t>
      </w:r>
      <w:r w:rsidR="00A175C8">
        <w:t>August</w:t>
      </w:r>
      <w:r w:rsidR="007F39A6">
        <w:t xml:space="preserve"> 22 to December 14</w:t>
      </w:r>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72F4E7B4" w14:textId="77777777" w:rsidTr="00CF6CD8">
        <w:tc>
          <w:tcPr>
            <w:tcW w:w="3326" w:type="dxa"/>
            <w:shd w:val="clear" w:color="auto" w:fill="auto"/>
            <w:tcMar>
              <w:top w:w="100" w:type="dxa"/>
              <w:left w:w="100" w:type="dxa"/>
              <w:bottom w:w="100" w:type="dxa"/>
              <w:right w:w="100" w:type="dxa"/>
            </w:tcMar>
          </w:tcPr>
          <w:p w14:paraId="592E8626" w14:textId="77777777" w:rsidR="004A5EF7" w:rsidRPr="004D64B5" w:rsidRDefault="004A5EF7" w:rsidP="0096167E">
            <w:pPr>
              <w:pStyle w:val="Heading2"/>
            </w:pPr>
            <w:bookmarkStart w:id="10" w:name="_Toc71844890"/>
            <w:bookmarkStart w:id="11" w:name="_Toc77817594"/>
            <w:r w:rsidRPr="004D64B5">
              <w:t xml:space="preserve">Who </w:t>
            </w:r>
            <w:r w:rsidRPr="004D64B5">
              <w:rPr>
                <w:noProof/>
              </w:rPr>
              <w:drawing>
                <wp:inline distT="114300" distB="114300" distL="114300" distR="114300" wp14:anchorId="736C092C" wp14:editId="07BA5258">
                  <wp:extent cx="390525" cy="228600"/>
                  <wp:effectExtent l="0" t="0" r="0" b="0"/>
                  <wp:docPr id="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referRelativeResize="0"/>
                        </pic:nvPicPr>
                        <pic:blipFill>
                          <a:blip r:embed="rId22"/>
                          <a:srcRect/>
                          <a:stretch>
                            <a:fillRect/>
                          </a:stretch>
                        </pic:blipFill>
                        <pic:spPr>
                          <a:xfrm>
                            <a:off x="0" y="0"/>
                            <a:ext cx="390525" cy="228600"/>
                          </a:xfrm>
                          <a:prstGeom prst="rect">
                            <a:avLst/>
                          </a:prstGeom>
                          <a:ln/>
                        </pic:spPr>
                      </pic:pic>
                    </a:graphicData>
                  </a:graphic>
                </wp:inline>
              </w:drawing>
            </w:r>
            <w:bookmarkEnd w:id="10"/>
            <w:bookmarkEnd w:id="11"/>
          </w:p>
          <w:p w14:paraId="68DD5464" w14:textId="77777777" w:rsidR="004A5EF7" w:rsidRPr="006534FC" w:rsidRDefault="004A5EF7" w:rsidP="006534FC">
            <w:r w:rsidRPr="006534FC">
              <w:rPr>
                <w:noProof/>
              </w:rPr>
              <w:drawing>
                <wp:anchor distT="0" distB="0" distL="0" distR="91440" simplePos="0" relativeHeight="251616256" behindDoc="0" locked="0" layoutInCell="1" hidden="0" allowOverlap="1" wp14:anchorId="6F96F615" wp14:editId="11F5A5A8">
                  <wp:simplePos x="0" y="0"/>
                  <wp:positionH relativeFrom="column">
                    <wp:posOffset>47625</wp:posOffset>
                  </wp:positionH>
                  <wp:positionV relativeFrom="paragraph">
                    <wp:posOffset>76200</wp:posOffset>
                  </wp:positionV>
                  <wp:extent cx="918655" cy="1109663"/>
                  <wp:effectExtent l="0" t="0" r="0" b="0"/>
                  <wp:wrapSquare wrapText="bothSides" distT="0" distB="0" distL="0" distR="91440"/>
                  <wp:docPr id="9" name="image8.jpg" descr="Photo of Traci Gardner"/>
                  <wp:cNvGraphicFramePr/>
                  <a:graphic xmlns:a="http://schemas.openxmlformats.org/drawingml/2006/main">
                    <a:graphicData uri="http://schemas.openxmlformats.org/drawingml/2006/picture">
                      <pic:pic xmlns:pic="http://schemas.openxmlformats.org/drawingml/2006/picture">
                        <pic:nvPicPr>
                          <pic:cNvPr id="0" name="image8.jpg" descr="Photo of Traci Gardner"/>
                          <pic:cNvPicPr preferRelativeResize="0"/>
                        </pic:nvPicPr>
                        <pic:blipFill>
                          <a:blip r:embed="rId23"/>
                          <a:srcRect/>
                          <a:stretch>
                            <a:fillRect/>
                          </a:stretch>
                        </pic:blipFill>
                        <pic:spPr>
                          <a:xfrm>
                            <a:off x="0" y="0"/>
                            <a:ext cx="918655" cy="1109663"/>
                          </a:xfrm>
                          <a:prstGeom prst="rect">
                            <a:avLst/>
                          </a:prstGeom>
                          <a:ln/>
                        </pic:spPr>
                      </pic:pic>
                    </a:graphicData>
                  </a:graphic>
                </wp:anchor>
              </w:drawing>
            </w:r>
          </w:p>
          <w:p w14:paraId="0DFB7273" w14:textId="77777777" w:rsidR="004A5EF7" w:rsidRPr="004D64B5" w:rsidRDefault="004A5EF7" w:rsidP="006534FC">
            <w:pPr>
              <w:spacing w:after="0"/>
              <w:rPr>
                <w:b/>
                <w:bCs/>
                <w:sz w:val="28"/>
                <w:szCs w:val="28"/>
              </w:rPr>
            </w:pPr>
            <w:r w:rsidRPr="004D64B5">
              <w:rPr>
                <w:b/>
                <w:bCs/>
                <w:sz w:val="28"/>
                <w:szCs w:val="28"/>
              </w:rPr>
              <w:t>Traci Gardner</w:t>
            </w:r>
          </w:p>
          <w:p w14:paraId="02624B65" w14:textId="52737A94" w:rsidR="004A5EF7" w:rsidRPr="00C36F51" w:rsidRDefault="00000000" w:rsidP="006534FC">
            <w:pPr>
              <w:rPr>
                <w:color w:val="1155CC"/>
                <w:sz w:val="18"/>
                <w:szCs w:val="18"/>
                <w:u w:val="single"/>
              </w:rPr>
            </w:pPr>
            <w:hyperlink r:id="rId24">
              <w:r w:rsidR="004A5EF7" w:rsidRPr="00C36F51">
                <w:rPr>
                  <w:color w:val="1155CC"/>
                  <w:sz w:val="18"/>
                  <w:szCs w:val="18"/>
                  <w:u w:val="single"/>
                </w:rPr>
                <w:t>tengrrl@vt.edu</w:t>
              </w:r>
            </w:hyperlink>
          </w:p>
          <w:p w14:paraId="0FF31C37" w14:textId="77777777" w:rsidR="004A5EF7" w:rsidRPr="006534FC" w:rsidRDefault="004A5EF7" w:rsidP="00DA0B11">
            <w:r w:rsidRPr="006534FC">
              <w:t>she, her, hers</w:t>
            </w:r>
          </w:p>
          <w:p w14:paraId="7240E35C" w14:textId="77777777" w:rsidR="004A5EF7" w:rsidRPr="006534FC" w:rsidRDefault="004A5EF7" w:rsidP="00CF6CD8">
            <w:pPr>
              <w:spacing w:after="0"/>
            </w:pPr>
            <w:r w:rsidRPr="006534FC">
              <w:t>Straight, cisgender, white. Disabled. Lifetime Girl Scout. Hokie alum. Steelers fan. Poodle lover.</w:t>
            </w:r>
          </w:p>
        </w:tc>
        <w:tc>
          <w:tcPr>
            <w:tcW w:w="3327" w:type="dxa"/>
            <w:shd w:val="clear" w:color="auto" w:fill="auto"/>
            <w:tcMar>
              <w:top w:w="100" w:type="dxa"/>
              <w:left w:w="100" w:type="dxa"/>
              <w:bottom w:w="100" w:type="dxa"/>
              <w:right w:w="100" w:type="dxa"/>
            </w:tcMar>
          </w:tcPr>
          <w:p w14:paraId="3E5F28F3" w14:textId="77777777" w:rsidR="004A5EF7" w:rsidRPr="00190751" w:rsidRDefault="004A5EF7" w:rsidP="0096167E">
            <w:pPr>
              <w:pStyle w:val="Heading2"/>
              <w:rPr>
                <w:color w:val="585959"/>
                <w:sz w:val="25"/>
                <w:szCs w:val="25"/>
              </w:rPr>
            </w:pPr>
            <w:bookmarkStart w:id="12" w:name="_Toc71844891"/>
            <w:bookmarkStart w:id="13" w:name="_Toc77817595"/>
            <w:r w:rsidRPr="00190751">
              <w:t xml:space="preserve">What </w:t>
            </w:r>
            <w:r w:rsidRPr="00190751">
              <w:rPr>
                <w:noProof/>
              </w:rPr>
              <w:drawing>
                <wp:inline distT="114300" distB="114300" distL="114300" distR="114300" wp14:anchorId="7087F5E1" wp14:editId="17E0CD8A">
                  <wp:extent cx="333375" cy="228600"/>
                  <wp:effectExtent l="0" t="0" r="0" b="0"/>
                  <wp:docPr id="8" name="image7.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C183D7F6-B498-43B3-948B-1728B52AA6E4}">
                                <adec:decorative xmlns:adec="http://schemas.microsoft.com/office/drawing/2017/decorative" val="1"/>
                              </a:ext>
                            </a:extLst>
                          </pic:cNvPr>
                          <pic:cNvPicPr preferRelativeResize="0"/>
                        </pic:nvPicPr>
                        <pic:blipFill>
                          <a:blip r:embed="rId25"/>
                          <a:srcRect/>
                          <a:stretch>
                            <a:fillRect/>
                          </a:stretch>
                        </pic:blipFill>
                        <pic:spPr>
                          <a:xfrm>
                            <a:off x="0" y="0"/>
                            <a:ext cx="333375" cy="228600"/>
                          </a:xfrm>
                          <a:prstGeom prst="rect">
                            <a:avLst/>
                          </a:prstGeom>
                          <a:ln/>
                        </pic:spPr>
                      </pic:pic>
                    </a:graphicData>
                  </a:graphic>
                </wp:inline>
              </w:drawing>
            </w:r>
            <w:bookmarkEnd w:id="12"/>
            <w:bookmarkEnd w:id="13"/>
          </w:p>
          <w:p w14:paraId="63B2B4BD" w14:textId="77777777" w:rsidR="004A5EF7" w:rsidRPr="00190751" w:rsidRDefault="004A5EF7" w:rsidP="00F2773F">
            <w:pPr>
              <w:spacing w:after="0"/>
            </w:pPr>
            <w:r w:rsidRPr="00190751">
              <w:t xml:space="preserve">This course examines how to </w:t>
            </w:r>
          </w:p>
          <w:p w14:paraId="59CC94EB" w14:textId="7397C567" w:rsidR="004A5EF7" w:rsidRPr="00190751" w:rsidRDefault="004A5EF7" w:rsidP="002F7B83">
            <w:pPr>
              <w:pStyle w:val="ListParagraph"/>
              <w:numPr>
                <w:ilvl w:val="0"/>
                <w:numId w:val="1"/>
              </w:numPr>
              <w:ind w:left="403"/>
              <w:contextualSpacing w:val="0"/>
            </w:pPr>
            <w:r w:rsidRPr="00190751">
              <w:t>write about technical subjects in ways readers understand.</w:t>
            </w:r>
          </w:p>
          <w:p w14:paraId="1879E88B" w14:textId="77777777" w:rsidR="004A5EF7" w:rsidRPr="00190751" w:rsidRDefault="004A5EF7" w:rsidP="002F7B83">
            <w:pPr>
              <w:pStyle w:val="ListParagraph"/>
              <w:numPr>
                <w:ilvl w:val="0"/>
                <w:numId w:val="1"/>
              </w:numPr>
              <w:ind w:left="403"/>
              <w:contextualSpacing w:val="0"/>
            </w:pPr>
            <w:r w:rsidRPr="00190751">
              <w:t xml:space="preserve">analyze your situation so you present information clearly and effectively. </w:t>
            </w:r>
          </w:p>
          <w:p w14:paraId="17DAE8ED" w14:textId="77777777" w:rsidR="004A5EF7" w:rsidRPr="00190751" w:rsidRDefault="004A5EF7" w:rsidP="002F7B83">
            <w:pPr>
              <w:pStyle w:val="ListParagraph"/>
              <w:numPr>
                <w:ilvl w:val="0"/>
                <w:numId w:val="1"/>
              </w:numPr>
              <w:spacing w:after="0"/>
              <w:ind w:left="403"/>
              <w:contextualSpacing w:val="0"/>
            </w:pPr>
            <w:r w:rsidRPr="00190751">
              <w:t xml:space="preserve">choose the best design strategies for composing in digital environments. </w:t>
            </w:r>
          </w:p>
        </w:tc>
        <w:tc>
          <w:tcPr>
            <w:tcW w:w="3327" w:type="dxa"/>
            <w:shd w:val="clear" w:color="auto" w:fill="auto"/>
            <w:tcMar>
              <w:top w:w="100" w:type="dxa"/>
              <w:left w:w="100" w:type="dxa"/>
              <w:bottom w:w="100" w:type="dxa"/>
              <w:right w:w="100" w:type="dxa"/>
            </w:tcMar>
          </w:tcPr>
          <w:p w14:paraId="44268A10" w14:textId="77777777" w:rsidR="004A5EF7" w:rsidRPr="00D11937" w:rsidRDefault="004A5EF7" w:rsidP="0096167E">
            <w:pPr>
              <w:pStyle w:val="Heading2"/>
            </w:pPr>
            <w:bookmarkStart w:id="14" w:name="_Toc71844892"/>
            <w:bookmarkStart w:id="15" w:name="_Toc77817596"/>
            <w:r w:rsidRPr="00D11937">
              <w:t xml:space="preserve">Where </w:t>
            </w:r>
            <w:r w:rsidRPr="00D11937">
              <w:rPr>
                <w:noProof/>
              </w:rPr>
              <w:drawing>
                <wp:inline distT="114300" distB="114300" distL="114300" distR="114300" wp14:anchorId="6E80F80E" wp14:editId="2639E0C1">
                  <wp:extent cx="161925" cy="228600"/>
                  <wp:effectExtent l="0" t="0" r="0" b="0"/>
                  <wp:docPr id="3" name="image3.png" descr="Map location icon&#10;"/>
                  <wp:cNvGraphicFramePr/>
                  <a:graphic xmlns:a="http://schemas.openxmlformats.org/drawingml/2006/main">
                    <a:graphicData uri="http://schemas.openxmlformats.org/drawingml/2006/picture">
                      <pic:pic xmlns:pic="http://schemas.openxmlformats.org/drawingml/2006/picture">
                        <pic:nvPicPr>
                          <pic:cNvPr id="0" name="image3.png" descr="Map location icon&#10;"/>
                          <pic:cNvPicPr preferRelativeResize="0"/>
                        </pic:nvPicPr>
                        <pic:blipFill>
                          <a:blip r:embed="rId26"/>
                          <a:srcRect/>
                          <a:stretch>
                            <a:fillRect/>
                          </a:stretch>
                        </pic:blipFill>
                        <pic:spPr>
                          <a:xfrm>
                            <a:off x="0" y="0"/>
                            <a:ext cx="161925" cy="228600"/>
                          </a:xfrm>
                          <a:prstGeom prst="rect">
                            <a:avLst/>
                          </a:prstGeom>
                          <a:ln/>
                        </pic:spPr>
                      </pic:pic>
                    </a:graphicData>
                  </a:graphic>
                </wp:inline>
              </w:drawing>
            </w:r>
            <w:bookmarkEnd w:id="14"/>
            <w:bookmarkEnd w:id="15"/>
          </w:p>
          <w:p w14:paraId="167D6DDD" w14:textId="451C8CD9" w:rsidR="004A5EF7" w:rsidRPr="00D11937" w:rsidRDefault="004A5EF7" w:rsidP="00F32DB7">
            <w:r w:rsidRPr="00D11937">
              <w:t>Online course site on Canvas:</w:t>
            </w:r>
            <w:r w:rsidR="00653ECB" w:rsidRPr="00D11937">
              <w:br/>
            </w:r>
            <w:hyperlink r:id="rId27" w:history="1">
              <w:r w:rsidR="007F39A6" w:rsidRPr="007F39A6">
                <w:rPr>
                  <w:rStyle w:val="Hyperlink"/>
                </w:rPr>
                <w:t>canvas.vt.edu/courses/156996</w:t>
              </w:r>
            </w:hyperlink>
          </w:p>
          <w:p w14:paraId="5B869AFF" w14:textId="1C76D5E4" w:rsidR="004A5EF7" w:rsidRPr="00D11937" w:rsidRDefault="004A5EF7" w:rsidP="00C2753E">
            <w:pPr>
              <w:spacing w:after="0"/>
            </w:pPr>
            <w:r w:rsidRPr="00D11937">
              <w:t>Low bandwidth</w:t>
            </w:r>
            <w:r w:rsidR="001515C9" w:rsidRPr="00D11937">
              <w:t>:</w:t>
            </w:r>
          </w:p>
          <w:p w14:paraId="55F50339" w14:textId="77777777" w:rsidR="004A5EF7" w:rsidRPr="00D11937" w:rsidRDefault="004A5EF7" w:rsidP="002F7B83">
            <w:pPr>
              <w:pStyle w:val="ListParagraph"/>
              <w:numPr>
                <w:ilvl w:val="0"/>
                <w:numId w:val="1"/>
              </w:numPr>
              <w:spacing w:after="0"/>
              <w:ind w:left="403"/>
              <w:contextualSpacing w:val="0"/>
            </w:pPr>
            <w:r w:rsidRPr="00D11937">
              <w:t>Streaming videos</w:t>
            </w:r>
          </w:p>
          <w:p w14:paraId="338992B3" w14:textId="77777777" w:rsidR="004A5EF7" w:rsidRPr="00D11937" w:rsidRDefault="004A5EF7" w:rsidP="002F7B83">
            <w:pPr>
              <w:pStyle w:val="ListParagraph"/>
              <w:numPr>
                <w:ilvl w:val="0"/>
                <w:numId w:val="1"/>
              </w:numPr>
              <w:spacing w:after="0"/>
              <w:ind w:left="403"/>
              <w:contextualSpacing w:val="0"/>
            </w:pPr>
            <w:r w:rsidRPr="00D11937">
              <w:t>PDFs</w:t>
            </w:r>
          </w:p>
          <w:p w14:paraId="3FCDB392" w14:textId="77777777" w:rsidR="004A5EF7" w:rsidRPr="00D11937" w:rsidRDefault="004A5EF7" w:rsidP="002F7B83">
            <w:pPr>
              <w:pStyle w:val="ListParagraph"/>
              <w:numPr>
                <w:ilvl w:val="0"/>
                <w:numId w:val="1"/>
              </w:numPr>
              <w:spacing w:after="0"/>
              <w:ind w:left="403"/>
              <w:contextualSpacing w:val="0"/>
            </w:pPr>
            <w:r w:rsidRPr="00D11937">
              <w:t>Web pages</w:t>
            </w:r>
          </w:p>
          <w:p w14:paraId="516EBA03" w14:textId="77777777" w:rsidR="004A5EF7" w:rsidRPr="00D11937" w:rsidRDefault="004A5EF7" w:rsidP="002F7B83">
            <w:pPr>
              <w:pStyle w:val="ListParagraph"/>
              <w:numPr>
                <w:ilvl w:val="0"/>
                <w:numId w:val="1"/>
              </w:numPr>
              <w:spacing w:after="0"/>
              <w:ind w:left="403"/>
              <w:contextualSpacing w:val="0"/>
            </w:pPr>
            <w:r w:rsidRPr="00D11937">
              <w:t>Google Drive</w:t>
            </w:r>
          </w:p>
          <w:p w14:paraId="5BEB7503" w14:textId="717BAFAB" w:rsidR="004A5EF7" w:rsidRPr="00D11937" w:rsidRDefault="004A5EF7" w:rsidP="00C2753E">
            <w:pPr>
              <w:spacing w:before="120" w:after="0"/>
            </w:pPr>
            <w:r w:rsidRPr="00D11937">
              <w:t>Times and dates correspond to the Blacksburg Campus (Eastern US Time Zone).</w:t>
            </w:r>
          </w:p>
        </w:tc>
      </w:tr>
      <w:tr w:rsidR="004A5EF7" w:rsidRPr="00190751" w14:paraId="3FEA8358" w14:textId="77777777" w:rsidTr="00CF6CD8">
        <w:tc>
          <w:tcPr>
            <w:tcW w:w="3326" w:type="dxa"/>
            <w:shd w:val="clear" w:color="auto" w:fill="auto"/>
            <w:tcMar>
              <w:top w:w="100" w:type="dxa"/>
              <w:left w:w="100" w:type="dxa"/>
              <w:bottom w:w="100" w:type="dxa"/>
              <w:right w:w="100" w:type="dxa"/>
            </w:tcMar>
          </w:tcPr>
          <w:p w14:paraId="3869C8A5" w14:textId="77777777" w:rsidR="004A5EF7" w:rsidRPr="00190751" w:rsidRDefault="004A5EF7" w:rsidP="0096167E">
            <w:pPr>
              <w:pStyle w:val="Heading2"/>
            </w:pPr>
            <w:bookmarkStart w:id="16" w:name="_Toc71844893"/>
            <w:bookmarkStart w:id="17" w:name="_Toc77817597"/>
            <w:r w:rsidRPr="00190751">
              <w:t xml:space="preserve">When </w:t>
            </w:r>
            <w:r w:rsidRPr="00190751">
              <w:rPr>
                <w:noProof/>
              </w:rPr>
              <w:drawing>
                <wp:inline distT="114300" distB="114300" distL="114300" distR="114300" wp14:anchorId="2B188A15" wp14:editId="157019BE">
                  <wp:extent cx="228600" cy="228600"/>
                  <wp:effectExtent l="0" t="0" r="0" b="0"/>
                  <wp:docPr id="4" name="image6.png" descr="Clock Face"/>
                  <wp:cNvGraphicFramePr/>
                  <a:graphic xmlns:a="http://schemas.openxmlformats.org/drawingml/2006/main">
                    <a:graphicData uri="http://schemas.openxmlformats.org/drawingml/2006/picture">
                      <pic:pic xmlns:pic="http://schemas.openxmlformats.org/drawingml/2006/picture">
                        <pic:nvPicPr>
                          <pic:cNvPr id="0" name="image6.png" descr="Clock Face"/>
                          <pic:cNvPicPr preferRelativeResize="0"/>
                        </pic:nvPicPr>
                        <pic:blipFill>
                          <a:blip r:embed="rId28"/>
                          <a:srcRect/>
                          <a:stretch>
                            <a:fillRect/>
                          </a:stretch>
                        </pic:blipFill>
                        <pic:spPr>
                          <a:xfrm>
                            <a:off x="0" y="0"/>
                            <a:ext cx="228600" cy="228600"/>
                          </a:xfrm>
                          <a:prstGeom prst="rect">
                            <a:avLst/>
                          </a:prstGeom>
                          <a:ln/>
                        </pic:spPr>
                      </pic:pic>
                    </a:graphicData>
                  </a:graphic>
                </wp:inline>
              </w:drawing>
            </w:r>
            <w:bookmarkEnd w:id="16"/>
            <w:bookmarkEnd w:id="17"/>
          </w:p>
          <w:p w14:paraId="4D433D47" w14:textId="77777777" w:rsidR="004A5EF7" w:rsidRPr="00190751" w:rsidRDefault="004A5EF7" w:rsidP="00F32DB7">
            <w:r w:rsidRPr="00190751">
              <w:t>Anytime!</w:t>
            </w:r>
          </w:p>
          <w:p w14:paraId="42796AB8" w14:textId="77777777" w:rsidR="004A5EF7" w:rsidRPr="00190751" w:rsidRDefault="004A5EF7" w:rsidP="00C2753E">
            <w:pPr>
              <w:spacing w:after="0"/>
            </w:pPr>
            <w:r w:rsidRPr="00190751">
              <w:t>Asynchronous</w:t>
            </w:r>
          </w:p>
          <w:p w14:paraId="46FFEA90" w14:textId="77777777" w:rsidR="004A5EF7" w:rsidRPr="00190751" w:rsidRDefault="004A5EF7" w:rsidP="002F7B83">
            <w:pPr>
              <w:pStyle w:val="ListParagraph"/>
              <w:numPr>
                <w:ilvl w:val="0"/>
                <w:numId w:val="1"/>
              </w:numPr>
              <w:spacing w:after="0"/>
              <w:ind w:left="403"/>
              <w:contextualSpacing w:val="0"/>
            </w:pPr>
            <w:r w:rsidRPr="00190751">
              <w:t xml:space="preserve">Work at your own speed </w:t>
            </w:r>
          </w:p>
          <w:p w14:paraId="62D6685B" w14:textId="77777777" w:rsidR="004A5EF7" w:rsidRPr="00190751" w:rsidRDefault="004A5EF7" w:rsidP="002F7B83">
            <w:pPr>
              <w:pStyle w:val="ListParagraph"/>
              <w:numPr>
                <w:ilvl w:val="0"/>
                <w:numId w:val="1"/>
              </w:numPr>
              <w:spacing w:after="120"/>
              <w:ind w:left="403"/>
              <w:contextualSpacing w:val="0"/>
            </w:pPr>
            <w:r w:rsidRPr="00190751">
              <w:t>Set your own schedule</w:t>
            </w:r>
          </w:p>
          <w:p w14:paraId="647D61DD" w14:textId="07F0268B" w:rsidR="00D11937" w:rsidRPr="00190751" w:rsidRDefault="004A5EF7" w:rsidP="00F32DB7">
            <w:r w:rsidRPr="00190751">
              <w:t>No required real-time sessions.</w:t>
            </w:r>
            <w:r w:rsidR="00F2773F">
              <w:t xml:space="preserve"> </w:t>
            </w:r>
            <w:r w:rsidR="00D11937" w:rsidRPr="00D11937">
              <w:t>Course begins</w:t>
            </w:r>
            <w:r w:rsidR="00E11EE1">
              <w:t xml:space="preserve"> </w:t>
            </w:r>
            <w:r w:rsidR="007F39A6">
              <w:t>August 22.</w:t>
            </w:r>
          </w:p>
        </w:tc>
        <w:tc>
          <w:tcPr>
            <w:tcW w:w="3327" w:type="dxa"/>
            <w:shd w:val="clear" w:color="auto" w:fill="auto"/>
            <w:tcMar>
              <w:top w:w="100" w:type="dxa"/>
              <w:left w:w="100" w:type="dxa"/>
              <w:bottom w:w="100" w:type="dxa"/>
              <w:right w:w="100" w:type="dxa"/>
            </w:tcMar>
          </w:tcPr>
          <w:p w14:paraId="39204F46" w14:textId="77777777" w:rsidR="004A5EF7" w:rsidRPr="00190751" w:rsidRDefault="004A5EF7" w:rsidP="0096167E">
            <w:pPr>
              <w:pStyle w:val="Heading2"/>
            </w:pPr>
            <w:bookmarkStart w:id="18" w:name="_Toc71844894"/>
            <w:bookmarkStart w:id="19" w:name="_Toc77817598"/>
            <w:r w:rsidRPr="00190751">
              <w:t xml:space="preserve">Why </w:t>
            </w:r>
            <w:r w:rsidRPr="00190751">
              <w:rPr>
                <w:noProof/>
              </w:rPr>
              <w:drawing>
                <wp:inline distT="114300" distB="114300" distL="114300" distR="114300" wp14:anchorId="391CF3B5" wp14:editId="08984865">
                  <wp:extent cx="200025" cy="228600"/>
                  <wp:effectExtent l="0" t="0" r="0" b="0"/>
                  <wp:docPr id="6"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4.png">
                            <a:extLst>
                              <a:ext uri="{C183D7F6-B498-43B3-948B-1728B52AA6E4}">
                                <adec:decorative xmlns:adec="http://schemas.microsoft.com/office/drawing/2017/decorative" val="1"/>
                              </a:ext>
                            </a:extLst>
                          </pic:cNvPr>
                          <pic:cNvPicPr preferRelativeResize="0"/>
                        </pic:nvPicPr>
                        <pic:blipFill>
                          <a:blip r:embed="rId29"/>
                          <a:srcRect/>
                          <a:stretch>
                            <a:fillRect/>
                          </a:stretch>
                        </pic:blipFill>
                        <pic:spPr>
                          <a:xfrm>
                            <a:off x="0" y="0"/>
                            <a:ext cx="200025" cy="228600"/>
                          </a:xfrm>
                          <a:prstGeom prst="rect">
                            <a:avLst/>
                          </a:prstGeom>
                          <a:ln/>
                        </pic:spPr>
                      </pic:pic>
                    </a:graphicData>
                  </a:graphic>
                </wp:inline>
              </w:drawing>
            </w:r>
            <w:bookmarkEnd w:id="18"/>
            <w:bookmarkEnd w:id="19"/>
          </w:p>
          <w:p w14:paraId="278E112A" w14:textId="75C1B0A5" w:rsidR="004A5EF7" w:rsidRPr="00190751" w:rsidRDefault="004A5EF7" w:rsidP="00C2753E">
            <w:pPr>
              <w:spacing w:after="0"/>
            </w:pPr>
            <w:r w:rsidRPr="00190751">
              <w:t>To succeed in the workplace, you need skills in writing and communications.</w:t>
            </w:r>
            <w:r w:rsidRPr="00190751">
              <w:rPr>
                <w:vertAlign w:val="superscript"/>
              </w:rPr>
              <w:footnoteReference w:id="1"/>
            </w:r>
            <w:r w:rsidRPr="00190751">
              <w:t xml:space="preserve">  In this course, we will focus on these skills so that you learn strategies that will help you prosper in your career.</w:t>
            </w:r>
          </w:p>
        </w:tc>
        <w:tc>
          <w:tcPr>
            <w:tcW w:w="3327" w:type="dxa"/>
            <w:shd w:val="clear" w:color="auto" w:fill="auto"/>
            <w:tcMar>
              <w:top w:w="100" w:type="dxa"/>
              <w:left w:w="100" w:type="dxa"/>
              <w:bottom w:w="100" w:type="dxa"/>
              <w:right w:w="100" w:type="dxa"/>
            </w:tcMar>
          </w:tcPr>
          <w:p w14:paraId="10353ED8" w14:textId="77777777" w:rsidR="004A5EF7" w:rsidRPr="00190751" w:rsidRDefault="004A5EF7" w:rsidP="0096167E">
            <w:pPr>
              <w:pStyle w:val="Heading2"/>
            </w:pPr>
            <w:bookmarkStart w:id="20" w:name="_Toc71844895"/>
            <w:bookmarkStart w:id="21" w:name="_Toc77817599"/>
            <w:r w:rsidRPr="00190751">
              <w:t xml:space="preserve">How </w:t>
            </w:r>
            <w:r w:rsidRPr="00190751">
              <w:rPr>
                <w:noProof/>
              </w:rPr>
              <w:drawing>
                <wp:inline distT="114300" distB="114300" distL="114300" distR="114300" wp14:anchorId="6AC6C424" wp14:editId="551E1146">
                  <wp:extent cx="228600" cy="228600"/>
                  <wp:effectExtent l="0" t="0" r="0" b="0"/>
                  <wp:docPr id="5"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C183D7F6-B498-43B3-948B-1728B52AA6E4}">
                                <adec:decorative xmlns:adec="http://schemas.microsoft.com/office/drawing/2017/decorative" val="1"/>
                              </a:ext>
                            </a:extLst>
                          </pic:cNvPr>
                          <pic:cNvPicPr preferRelativeResize="0"/>
                        </pic:nvPicPr>
                        <pic:blipFill>
                          <a:blip r:embed="rId30"/>
                          <a:srcRect/>
                          <a:stretch>
                            <a:fillRect/>
                          </a:stretch>
                        </pic:blipFill>
                        <pic:spPr>
                          <a:xfrm>
                            <a:off x="0" y="0"/>
                            <a:ext cx="228600" cy="228600"/>
                          </a:xfrm>
                          <a:prstGeom prst="rect">
                            <a:avLst/>
                          </a:prstGeom>
                          <a:ln/>
                        </pic:spPr>
                      </pic:pic>
                    </a:graphicData>
                  </a:graphic>
                </wp:inline>
              </w:drawing>
            </w:r>
            <w:bookmarkEnd w:id="20"/>
            <w:bookmarkEnd w:id="21"/>
          </w:p>
          <w:p w14:paraId="76452999" w14:textId="3CA70BD3" w:rsidR="004A5EF7" w:rsidRPr="00190751" w:rsidRDefault="004A5EF7" w:rsidP="00497E96">
            <w:r w:rsidRPr="00190751">
              <w:t xml:space="preserve">Follow Canvas </w:t>
            </w:r>
            <w:r w:rsidRPr="00190751">
              <w:rPr>
                <w:b/>
              </w:rPr>
              <w:t xml:space="preserve">Modules </w:t>
            </w:r>
            <w:r w:rsidRPr="00190751">
              <w:t xml:space="preserve">to </w:t>
            </w:r>
            <w:r w:rsidR="00497E96">
              <w:t>write</w:t>
            </w:r>
            <w:r w:rsidRPr="00190751">
              <w:t xml:space="preserve"> </w:t>
            </w:r>
            <w:r w:rsidR="00497E96">
              <w:t>these documents:</w:t>
            </w:r>
          </w:p>
          <w:p w14:paraId="5659D9FA" w14:textId="24E48EAA" w:rsidR="004A5EF7" w:rsidRPr="00190751" w:rsidRDefault="00501A09" w:rsidP="002F7B83">
            <w:pPr>
              <w:pStyle w:val="ListParagraph"/>
              <w:numPr>
                <w:ilvl w:val="0"/>
                <w:numId w:val="1"/>
              </w:numPr>
              <w:spacing w:after="0"/>
              <w:ind w:left="403"/>
              <w:contextualSpacing w:val="0"/>
            </w:pPr>
            <w:r>
              <w:t>Letters, memos, &amp; email</w:t>
            </w:r>
          </w:p>
          <w:p w14:paraId="16815161" w14:textId="4B169AF7" w:rsidR="00501A09" w:rsidRDefault="00077C32" w:rsidP="002F7B83">
            <w:pPr>
              <w:pStyle w:val="ListParagraph"/>
              <w:numPr>
                <w:ilvl w:val="0"/>
                <w:numId w:val="1"/>
              </w:numPr>
              <w:spacing w:after="0"/>
              <w:ind w:left="403"/>
              <w:contextualSpacing w:val="0"/>
            </w:pPr>
            <w:r>
              <w:t>I</w:t>
            </w:r>
            <w:r w:rsidR="00501A09" w:rsidRPr="00190751">
              <w:t>nstructions</w:t>
            </w:r>
          </w:p>
          <w:p w14:paraId="40F0E47A" w14:textId="21340D8A" w:rsidR="00E82060" w:rsidRDefault="00E82060" w:rsidP="00E82060">
            <w:pPr>
              <w:pStyle w:val="ListParagraph"/>
              <w:numPr>
                <w:ilvl w:val="0"/>
                <w:numId w:val="1"/>
              </w:numPr>
              <w:spacing w:after="0"/>
              <w:ind w:left="403"/>
              <w:contextualSpacing w:val="0"/>
            </w:pPr>
            <w:r w:rsidRPr="00190751">
              <w:t>A</w:t>
            </w:r>
            <w:r w:rsidR="00077C32">
              <w:t>n oral</w:t>
            </w:r>
            <w:r w:rsidRPr="00190751">
              <w:t xml:space="preserve"> </w:t>
            </w:r>
            <w:r>
              <w:t>p</w:t>
            </w:r>
            <w:r w:rsidRPr="00190751">
              <w:t>resentation</w:t>
            </w:r>
          </w:p>
          <w:p w14:paraId="052ADEE3" w14:textId="4A9D7AEA" w:rsidR="004A5EF7" w:rsidRPr="00190751" w:rsidRDefault="004A5EF7" w:rsidP="002F7B83">
            <w:pPr>
              <w:pStyle w:val="ListParagraph"/>
              <w:numPr>
                <w:ilvl w:val="0"/>
                <w:numId w:val="1"/>
              </w:numPr>
              <w:spacing w:after="0"/>
              <w:ind w:left="403"/>
              <w:contextualSpacing w:val="0"/>
            </w:pPr>
            <w:r w:rsidRPr="00190751">
              <w:t>A technical description</w:t>
            </w:r>
          </w:p>
          <w:p w14:paraId="58B5577F" w14:textId="46DCBBEC" w:rsidR="00501A09" w:rsidRPr="00501A09" w:rsidRDefault="00501A09" w:rsidP="002F7B83">
            <w:pPr>
              <w:pStyle w:val="ListParagraph"/>
              <w:numPr>
                <w:ilvl w:val="0"/>
                <w:numId w:val="1"/>
              </w:numPr>
              <w:spacing w:after="0"/>
              <w:ind w:left="403"/>
              <w:contextualSpacing w:val="0"/>
            </w:pPr>
            <w:r w:rsidRPr="00190751">
              <w:t>A recommendation report</w:t>
            </w:r>
          </w:p>
        </w:tc>
      </w:tr>
    </w:tbl>
    <w:p w14:paraId="19C99DB9" w14:textId="77777777" w:rsidR="004A5EF7" w:rsidRPr="00DA0B11" w:rsidRDefault="004A5EF7" w:rsidP="0096167E">
      <w:pPr>
        <w:pStyle w:val="Heading3"/>
      </w:pPr>
      <w:bookmarkStart w:id="22" w:name="_n33g4cx73uh6" w:colFirst="0" w:colLast="0"/>
      <w:bookmarkStart w:id="23" w:name="_Toc71844896"/>
      <w:bookmarkStart w:id="24" w:name="_Toc77817600"/>
      <w:bookmarkEnd w:id="22"/>
      <w:r w:rsidRPr="00DA0B11">
        <w:t>What You Need</w:t>
      </w:r>
      <w:bookmarkEnd w:id="23"/>
      <w:bookmarkEnd w:id="24"/>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5B9478AB" w14:textId="77777777" w:rsidTr="00CF6CD8">
        <w:tc>
          <w:tcPr>
            <w:tcW w:w="3326" w:type="dxa"/>
            <w:shd w:val="clear" w:color="auto" w:fill="auto"/>
            <w:tcMar>
              <w:top w:w="100" w:type="dxa"/>
              <w:left w:w="100" w:type="dxa"/>
              <w:bottom w:w="100" w:type="dxa"/>
              <w:right w:w="100" w:type="dxa"/>
            </w:tcMar>
          </w:tcPr>
          <w:p w14:paraId="730A29C9" w14:textId="52C4066A" w:rsidR="004A5EF7" w:rsidRPr="00190751" w:rsidRDefault="004A5EF7" w:rsidP="0096167E">
            <w:pPr>
              <w:pStyle w:val="Heading2"/>
            </w:pPr>
            <w:bookmarkStart w:id="25" w:name="_gqh785crx37h" w:colFirst="0" w:colLast="0"/>
            <w:bookmarkStart w:id="26" w:name="_Toc71844897"/>
            <w:bookmarkStart w:id="27" w:name="_Toc77817601"/>
            <w:bookmarkEnd w:id="25"/>
            <w:r w:rsidRPr="00190751">
              <w:t>Course Textbook</w:t>
            </w:r>
            <w:bookmarkEnd w:id="26"/>
            <w:bookmarkEnd w:id="27"/>
          </w:p>
          <w:p w14:paraId="67F1FE60" w14:textId="2E54FA97" w:rsidR="004A5EF7" w:rsidRPr="00190751" w:rsidRDefault="00682806" w:rsidP="002A7E80">
            <w:pPr>
              <w:spacing w:after="0"/>
            </w:pPr>
            <w:r>
              <w:rPr>
                <w:noProof/>
              </w:rPr>
              <w:drawing>
                <wp:anchor distT="0" distB="0" distL="114300" distR="114300" simplePos="0" relativeHeight="251709440" behindDoc="1" locked="0" layoutInCell="1" allowOverlap="1" wp14:anchorId="24750BFF" wp14:editId="4E51589D">
                  <wp:simplePos x="0" y="0"/>
                  <wp:positionH relativeFrom="column">
                    <wp:posOffset>1435100</wp:posOffset>
                  </wp:positionH>
                  <wp:positionV relativeFrom="paragraph">
                    <wp:posOffset>12065</wp:posOffset>
                  </wp:positionV>
                  <wp:extent cx="549910" cy="638175"/>
                  <wp:effectExtent l="0" t="0" r="2540" b="3175"/>
                  <wp:wrapTight wrapText="bothSides">
                    <wp:wrapPolygon edited="0">
                      <wp:start x="0" y="0"/>
                      <wp:lineTo x="0" y="20976"/>
                      <wp:lineTo x="20847" y="20976"/>
                      <wp:lineTo x="20847" y="0"/>
                      <wp:lineTo x="0" y="0"/>
                    </wp:wrapPolygon>
                  </wp:wrapTight>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9910" cy="638175"/>
                          </a:xfrm>
                          <a:prstGeom prst="rect">
                            <a:avLst/>
                          </a:prstGeom>
                        </pic:spPr>
                      </pic:pic>
                    </a:graphicData>
                  </a:graphic>
                  <wp14:sizeRelH relativeFrom="margin">
                    <wp14:pctWidth>0</wp14:pctWidth>
                  </wp14:sizeRelH>
                  <wp14:sizeRelV relativeFrom="margin">
                    <wp14:pctHeight>0</wp14:pctHeight>
                  </wp14:sizeRelV>
                </wp:anchor>
              </w:drawing>
            </w:r>
            <w:r w:rsidR="004A5EF7" w:rsidRPr="00190751">
              <w:rPr>
                <w:i/>
              </w:rPr>
              <w:t>Technical Communication</w:t>
            </w:r>
            <w:r w:rsidR="004A5EF7" w:rsidRPr="00190751">
              <w:t xml:space="preserve"> by Markel &amp; Selber.</w:t>
            </w:r>
            <w:r w:rsidR="00A57EDC">
              <w:t xml:space="preserve"> </w:t>
            </w:r>
            <w:r w:rsidR="004A5EF7" w:rsidRPr="00190751">
              <w:t>1</w:t>
            </w:r>
            <w:r>
              <w:t>3</w:t>
            </w:r>
            <w:r w:rsidR="004A5EF7" w:rsidRPr="00190751">
              <w:t>th ed. Macmillan, 20</w:t>
            </w:r>
            <w:r>
              <w:t>21</w:t>
            </w:r>
            <w:r w:rsidR="004A5EF7" w:rsidRPr="00190751">
              <w:t>.</w:t>
            </w:r>
            <w:r w:rsidR="0010435F">
              <w:rPr>
                <w:rStyle w:val="FootnoteReference"/>
              </w:rPr>
              <w:footnoteReference w:id="2"/>
            </w:r>
          </w:p>
        </w:tc>
        <w:tc>
          <w:tcPr>
            <w:tcW w:w="3327" w:type="dxa"/>
            <w:shd w:val="clear" w:color="auto" w:fill="auto"/>
            <w:tcMar>
              <w:top w:w="100" w:type="dxa"/>
              <w:left w:w="100" w:type="dxa"/>
              <w:bottom w:w="100" w:type="dxa"/>
              <w:right w:w="100" w:type="dxa"/>
            </w:tcMar>
          </w:tcPr>
          <w:p w14:paraId="49B89A8A" w14:textId="77777777" w:rsidR="004A5EF7" w:rsidRPr="00190751" w:rsidRDefault="004A5EF7" w:rsidP="0096167E">
            <w:pPr>
              <w:pStyle w:val="Heading2"/>
            </w:pPr>
            <w:bookmarkStart w:id="28" w:name="_ta9iw1ild5pz" w:colFirst="0" w:colLast="0"/>
            <w:bookmarkStart w:id="29" w:name="_Toc71844898"/>
            <w:bookmarkStart w:id="30" w:name="_Toc77817602"/>
            <w:bookmarkEnd w:id="28"/>
            <w:r w:rsidRPr="00190751">
              <w:t>Computer</w:t>
            </w:r>
            <w:bookmarkEnd w:id="29"/>
            <w:bookmarkEnd w:id="30"/>
          </w:p>
          <w:p w14:paraId="4A0D8F07" w14:textId="77777777" w:rsidR="004A5EF7" w:rsidRPr="00190751" w:rsidRDefault="004A5EF7" w:rsidP="00F32DB7">
            <w:r w:rsidRPr="00190751">
              <w:t xml:space="preserve">A reliable computer—Linux, FreeBSD, Windows, or Mac. </w:t>
            </w:r>
          </w:p>
        </w:tc>
        <w:tc>
          <w:tcPr>
            <w:tcW w:w="3327" w:type="dxa"/>
            <w:shd w:val="clear" w:color="auto" w:fill="auto"/>
            <w:tcMar>
              <w:top w:w="100" w:type="dxa"/>
              <w:left w:w="100" w:type="dxa"/>
              <w:bottom w:w="100" w:type="dxa"/>
              <w:right w:w="100" w:type="dxa"/>
            </w:tcMar>
          </w:tcPr>
          <w:p w14:paraId="0534D2CB" w14:textId="77777777" w:rsidR="004A5EF7" w:rsidRPr="00190751" w:rsidRDefault="004A5EF7" w:rsidP="0096167E">
            <w:pPr>
              <w:pStyle w:val="Heading2"/>
            </w:pPr>
            <w:bookmarkStart w:id="31" w:name="_khqtrzioubz3" w:colFirst="0" w:colLast="0"/>
            <w:bookmarkStart w:id="32" w:name="_Toc71844899"/>
            <w:bookmarkStart w:id="33" w:name="_Toc77817603"/>
            <w:bookmarkEnd w:id="31"/>
            <w:r w:rsidRPr="00190751">
              <w:t>A/V Gear</w:t>
            </w:r>
            <w:bookmarkEnd w:id="32"/>
            <w:bookmarkEnd w:id="33"/>
          </w:p>
          <w:p w14:paraId="568761A7" w14:textId="77777777" w:rsidR="004A5EF7" w:rsidRPr="00190751" w:rsidRDefault="004A5EF7" w:rsidP="002F7B83">
            <w:pPr>
              <w:pStyle w:val="ListParagraph"/>
              <w:numPr>
                <w:ilvl w:val="0"/>
                <w:numId w:val="1"/>
              </w:numPr>
              <w:spacing w:after="0"/>
              <w:ind w:left="403"/>
              <w:contextualSpacing w:val="0"/>
            </w:pPr>
            <w:r w:rsidRPr="00190751">
              <w:t>A camera or a phone with a camera. Screenshot support on your computer.</w:t>
            </w:r>
          </w:p>
          <w:p w14:paraId="22BA2E71" w14:textId="2BC88AD3" w:rsidR="004A5EF7" w:rsidRPr="00190751" w:rsidRDefault="004A5EF7" w:rsidP="002F7B83">
            <w:pPr>
              <w:pStyle w:val="ListParagraph"/>
              <w:numPr>
                <w:ilvl w:val="0"/>
                <w:numId w:val="1"/>
              </w:numPr>
              <w:spacing w:after="0"/>
              <w:ind w:left="403"/>
              <w:contextualSpacing w:val="0"/>
            </w:pPr>
            <w:r w:rsidRPr="00190751">
              <w:t>Earbuds and a microphone</w:t>
            </w:r>
          </w:p>
        </w:tc>
      </w:tr>
      <w:tr w:rsidR="004A5EF7" w:rsidRPr="00190751" w14:paraId="24A470AC" w14:textId="77777777" w:rsidTr="00CF6CD8">
        <w:tc>
          <w:tcPr>
            <w:tcW w:w="3326" w:type="dxa"/>
            <w:shd w:val="clear" w:color="auto" w:fill="auto"/>
            <w:tcMar>
              <w:top w:w="100" w:type="dxa"/>
              <w:left w:w="100" w:type="dxa"/>
              <w:bottom w:w="100" w:type="dxa"/>
              <w:right w:w="100" w:type="dxa"/>
            </w:tcMar>
          </w:tcPr>
          <w:p w14:paraId="69E62D3B" w14:textId="77777777" w:rsidR="004A5EF7" w:rsidRPr="00190751" w:rsidRDefault="004A5EF7" w:rsidP="0096167E">
            <w:pPr>
              <w:pStyle w:val="Heading2"/>
            </w:pPr>
            <w:bookmarkStart w:id="34" w:name="_59vyir623efp" w:colFirst="0" w:colLast="0"/>
            <w:bookmarkStart w:id="35" w:name="_Toc71844900"/>
            <w:bookmarkStart w:id="36" w:name="_Toc77817604"/>
            <w:bookmarkEnd w:id="34"/>
            <w:r w:rsidRPr="00190751">
              <w:t>Internet</w:t>
            </w:r>
            <w:bookmarkEnd w:id="35"/>
            <w:bookmarkEnd w:id="36"/>
          </w:p>
          <w:p w14:paraId="3E622CF7" w14:textId="236344F8" w:rsidR="004A5EF7" w:rsidRPr="00190751" w:rsidRDefault="004A5EF7" w:rsidP="00F32DB7">
            <w:r w:rsidRPr="00190751">
              <w:t>Working, dependable Internet access and a backup plan. If the connection where you live goes out, know where you can go for free WiFi.</w:t>
            </w:r>
          </w:p>
        </w:tc>
        <w:tc>
          <w:tcPr>
            <w:tcW w:w="3327" w:type="dxa"/>
            <w:shd w:val="clear" w:color="auto" w:fill="auto"/>
            <w:tcMar>
              <w:top w:w="100" w:type="dxa"/>
              <w:left w:w="100" w:type="dxa"/>
              <w:bottom w:w="100" w:type="dxa"/>
              <w:right w:w="100" w:type="dxa"/>
            </w:tcMar>
          </w:tcPr>
          <w:p w14:paraId="5763D539" w14:textId="77777777" w:rsidR="004A5EF7" w:rsidRPr="00190751" w:rsidRDefault="004A5EF7" w:rsidP="0096167E">
            <w:pPr>
              <w:pStyle w:val="Heading2"/>
            </w:pPr>
            <w:bookmarkStart w:id="37" w:name="_mdr90668pg01" w:colFirst="0" w:colLast="0"/>
            <w:bookmarkStart w:id="38" w:name="_Toc71844901"/>
            <w:bookmarkStart w:id="39" w:name="_Toc77817605"/>
            <w:bookmarkEnd w:id="37"/>
            <w:r w:rsidRPr="00190751">
              <w:t>Software</w:t>
            </w:r>
            <w:bookmarkEnd w:id="38"/>
            <w:bookmarkEnd w:id="39"/>
          </w:p>
          <w:p w14:paraId="2BF7CF37" w14:textId="6F4B0E99" w:rsidR="004A5EF7" w:rsidRPr="00190751" w:rsidRDefault="000F1964" w:rsidP="002F7B83">
            <w:pPr>
              <w:pStyle w:val="ListParagraph"/>
              <w:numPr>
                <w:ilvl w:val="0"/>
                <w:numId w:val="1"/>
              </w:numPr>
              <w:spacing w:after="0"/>
              <w:ind w:left="403"/>
              <w:contextualSpacing w:val="0"/>
            </w:pPr>
            <w:r>
              <w:t>W</w:t>
            </w:r>
            <w:r w:rsidR="004A5EF7" w:rsidRPr="00190751">
              <w:t xml:space="preserve">ord processor </w:t>
            </w:r>
            <w:r w:rsidR="00D11937">
              <w:t>&amp;</w:t>
            </w:r>
            <w:r>
              <w:t xml:space="preserve"> </w:t>
            </w:r>
            <w:r w:rsidR="00F2773F">
              <w:t>slide</w:t>
            </w:r>
            <w:r>
              <w:t xml:space="preserve"> software </w:t>
            </w:r>
            <w:r w:rsidR="004A5EF7" w:rsidRPr="00190751">
              <w:t>that save</w:t>
            </w:r>
            <w:r w:rsidR="00D11937">
              <w:t>s</w:t>
            </w:r>
            <w:r w:rsidR="004A5EF7" w:rsidRPr="00190751">
              <w:t xml:space="preserve"> DOCX,</w:t>
            </w:r>
            <w:r w:rsidR="003B448B">
              <w:t xml:space="preserve"> </w:t>
            </w:r>
            <w:r w:rsidR="004A5EF7" w:rsidRPr="00190751">
              <w:t>PDF</w:t>
            </w:r>
            <w:r w:rsidR="00AF055D">
              <w:t>,</w:t>
            </w:r>
            <w:r w:rsidR="004A5EF7" w:rsidRPr="00190751">
              <w:t xml:space="preserve"> </w:t>
            </w:r>
            <w:r w:rsidR="00D11937">
              <w:t xml:space="preserve">&amp; </w:t>
            </w:r>
            <w:r>
              <w:t xml:space="preserve">PPTX </w:t>
            </w:r>
            <w:r w:rsidR="004A5EF7" w:rsidRPr="00190751">
              <w:t>file</w:t>
            </w:r>
            <w:r w:rsidR="00D11937">
              <w:t>s</w:t>
            </w:r>
            <w:r w:rsidR="004A5EF7" w:rsidRPr="00190751">
              <w:t xml:space="preserve">, OR Google Drive. </w:t>
            </w:r>
          </w:p>
          <w:p w14:paraId="7FDE1DF4" w14:textId="09CC77F1" w:rsidR="00A57EDC" w:rsidRDefault="004A5EF7" w:rsidP="002F6D7D">
            <w:pPr>
              <w:pStyle w:val="ListParagraph"/>
              <w:numPr>
                <w:ilvl w:val="0"/>
                <w:numId w:val="1"/>
              </w:numPr>
              <w:spacing w:after="0"/>
              <w:ind w:left="403"/>
              <w:contextualSpacing w:val="0"/>
            </w:pPr>
            <w:r w:rsidRPr="00190751">
              <w:t>Image editing software that save</w:t>
            </w:r>
            <w:r w:rsidR="00D11937">
              <w:t>s</w:t>
            </w:r>
            <w:r w:rsidRPr="00190751">
              <w:t xml:space="preserve"> JPG </w:t>
            </w:r>
            <w:r w:rsidR="00497E96">
              <w:t>&amp;</w:t>
            </w:r>
            <w:r w:rsidRPr="00190751">
              <w:t xml:space="preserve"> PNG file</w:t>
            </w:r>
            <w:r w:rsidR="00497E96">
              <w:t>s</w:t>
            </w:r>
            <w:r w:rsidRPr="00190751">
              <w:t>.</w:t>
            </w:r>
          </w:p>
          <w:p w14:paraId="5CD52CD9" w14:textId="72733BC4" w:rsidR="00AF055D" w:rsidRPr="00497E96" w:rsidRDefault="00497E96" w:rsidP="002F6D7D">
            <w:pPr>
              <w:pStyle w:val="ListParagraph"/>
              <w:numPr>
                <w:ilvl w:val="0"/>
                <w:numId w:val="1"/>
              </w:numPr>
              <w:spacing w:after="0"/>
              <w:ind w:left="403"/>
              <w:contextualSpacing w:val="0"/>
            </w:pPr>
            <w:r w:rsidRPr="00497E96">
              <w:t>V</w:t>
            </w:r>
            <w:r w:rsidR="00AF055D" w:rsidRPr="00497E96">
              <w:t>ideo recording software</w:t>
            </w:r>
            <w:r w:rsidR="00F2773F" w:rsidRPr="00497E96">
              <w:t xml:space="preserve"> that saves MP4</w:t>
            </w:r>
            <w:r w:rsidRPr="00497E96">
              <w:t>s</w:t>
            </w:r>
            <w:r w:rsidR="00F2773F" w:rsidRPr="00497E96">
              <w:t xml:space="preserve"> or MOV</w:t>
            </w:r>
            <w:r w:rsidRPr="00497E96">
              <w:t>s.</w:t>
            </w:r>
          </w:p>
        </w:tc>
        <w:tc>
          <w:tcPr>
            <w:tcW w:w="3327" w:type="dxa"/>
            <w:shd w:val="clear" w:color="auto" w:fill="auto"/>
            <w:tcMar>
              <w:top w:w="100" w:type="dxa"/>
              <w:left w:w="100" w:type="dxa"/>
              <w:bottom w:w="100" w:type="dxa"/>
              <w:right w:w="100" w:type="dxa"/>
            </w:tcMar>
          </w:tcPr>
          <w:p w14:paraId="79265FB0" w14:textId="77777777" w:rsidR="004A5EF7" w:rsidRPr="00190751" w:rsidRDefault="004A5EF7" w:rsidP="0096167E">
            <w:pPr>
              <w:pStyle w:val="Heading2"/>
            </w:pPr>
            <w:bookmarkStart w:id="40" w:name="_hubq2hr02cyt" w:colFirst="0" w:colLast="0"/>
            <w:bookmarkStart w:id="41" w:name="_Toc71844902"/>
            <w:bookmarkStart w:id="42" w:name="_Toc77817606"/>
            <w:bookmarkEnd w:id="40"/>
            <w:r w:rsidRPr="00190751">
              <w:t>Email</w:t>
            </w:r>
            <w:bookmarkEnd w:id="41"/>
            <w:bookmarkEnd w:id="42"/>
          </w:p>
          <w:p w14:paraId="5031E17E" w14:textId="462E940B" w:rsidR="004A5EF7" w:rsidRPr="00190751" w:rsidRDefault="004A5EF7" w:rsidP="00F32DB7">
            <w:r w:rsidRPr="00190751">
              <w:t>I will use your VT.EDU email and the Inbox tool in Canvas. I will respond as quickly as possible, usually within 24 to 48 hours</w:t>
            </w:r>
            <w:r w:rsidR="00910F8B">
              <w:t xml:space="preserve"> on class days</w:t>
            </w:r>
            <w:r w:rsidRPr="00190751">
              <w:t>.</w:t>
            </w:r>
            <w:r w:rsidR="00910F8B">
              <w:t xml:space="preserve"> I take holidays and weekends off and reply on the next class day.</w:t>
            </w:r>
          </w:p>
        </w:tc>
      </w:tr>
    </w:tbl>
    <w:p w14:paraId="540EE574" w14:textId="77777777" w:rsidR="002B0C4D" w:rsidRDefault="002B0C4D" w:rsidP="00611CE6">
      <w:pPr>
        <w:pStyle w:val="Heading1"/>
        <w:sectPr w:rsidR="002B0C4D" w:rsidSect="0096167E">
          <w:footerReference w:type="default" r:id="rId32"/>
          <w:footerReference w:type="first" r:id="rId33"/>
          <w:pgSz w:w="12240" w:h="15840"/>
          <w:pgMar w:top="1440" w:right="810" w:bottom="1440" w:left="1440" w:header="720" w:footer="720" w:gutter="0"/>
          <w:cols w:space="720"/>
          <w:docGrid w:linePitch="360"/>
        </w:sectPr>
      </w:pPr>
    </w:p>
    <w:p w14:paraId="431E80CD" w14:textId="3A9D9C03" w:rsidR="00FD1348" w:rsidRDefault="001A5207" w:rsidP="00611CE6">
      <w:pPr>
        <w:pStyle w:val="Heading1"/>
      </w:pPr>
      <w:bookmarkStart w:id="43" w:name="_Toc103729013"/>
      <w:bookmarkStart w:id="44" w:name="_Toc104155366"/>
      <w:bookmarkStart w:id="45" w:name="_Toc109781571"/>
      <w:r>
        <w:lastRenderedPageBreak/>
        <w:t xml:space="preserve">Short </w:t>
      </w:r>
      <w:r w:rsidR="003157EC" w:rsidRPr="00611CE6">
        <w:t>Course Schedule</w:t>
      </w:r>
      <w:r w:rsidR="005C7987">
        <w:t xml:space="preserve"> &amp; </w:t>
      </w:r>
      <w:r w:rsidR="003A2119">
        <w:t xml:space="preserve">Full </w:t>
      </w:r>
      <w:r w:rsidR="00020116">
        <w:t>Draft</w:t>
      </w:r>
      <w:r w:rsidR="005C7987">
        <w:t xml:space="preserve"> Due Dates</w:t>
      </w:r>
      <w:bookmarkEnd w:id="43"/>
      <w:bookmarkEnd w:id="44"/>
      <w:bookmarkEnd w:id="45"/>
    </w:p>
    <w:p w14:paraId="3C0988C2" w14:textId="322CA318" w:rsidR="001A5207" w:rsidRPr="00210D72" w:rsidRDefault="00A57826" w:rsidP="001A5207">
      <w:pPr>
        <w:spacing w:after="0"/>
        <w:rPr>
          <w:i/>
          <w:iCs/>
          <w:color w:val="auto"/>
        </w:rPr>
      </w:pPr>
      <w:r w:rsidRPr="00A57826">
        <w:t>This schedule may change to adapt to your needs and those of others taking the course.</w:t>
      </w:r>
      <w:r w:rsidRPr="00A57826">
        <w:rPr>
          <w:rFonts w:ascii="Calibri" w:hAnsi="Calibri"/>
        </w:rPr>
        <w:t> </w:t>
      </w:r>
      <w:r w:rsidR="00AF68A5">
        <w:t>C</w:t>
      </w:r>
      <w:r w:rsidRPr="00A57826">
        <w:t xml:space="preserve">heck Canvas </w:t>
      </w:r>
      <w:r w:rsidRPr="00611CE6">
        <w:t xml:space="preserve">Announcements for updates and changes to the </w:t>
      </w:r>
      <w:r w:rsidR="00DE39CE" w:rsidRPr="00611CE6">
        <w:t>dates</w:t>
      </w:r>
      <w:r w:rsidRPr="00611CE6">
        <w:t xml:space="preserve">. Check the </w:t>
      </w:r>
      <w:r w:rsidR="00497C68" w:rsidRPr="00611CE6">
        <w:t>Module Instructions</w:t>
      </w:r>
      <w:r w:rsidRPr="00611CE6">
        <w:t xml:space="preserve"> each week for</w:t>
      </w:r>
      <w:r w:rsidRPr="00A57826">
        <w:t xml:space="preserve"> </w:t>
      </w:r>
      <w:r w:rsidR="00DE39CE">
        <w:t xml:space="preserve">specific </w:t>
      </w:r>
      <w:r w:rsidRPr="00A57826">
        <w:t>details on w</w:t>
      </w:r>
      <w:r w:rsidR="00906437">
        <w:t xml:space="preserve">hat’s </w:t>
      </w:r>
      <w:r w:rsidRPr="00A57826">
        <w:t>due.</w:t>
      </w:r>
      <w:r w:rsidRPr="00B2623F">
        <w:rPr>
          <w:rFonts w:ascii="Calibri" w:hAnsi="Calibri"/>
        </w:rPr>
        <w:t> </w:t>
      </w:r>
      <w:r w:rsidR="00DE39CE" w:rsidRPr="00DE39CE">
        <w:rPr>
          <w:rFonts w:ascii="Calibri" w:hAnsi="Calibri"/>
          <w:i/>
          <w:iCs/>
        </w:rPr>
        <w:t>L</w:t>
      </w:r>
      <w:r w:rsidRPr="00A57826">
        <w:rPr>
          <w:i/>
          <w:iCs/>
        </w:rPr>
        <w:t>ast update</w:t>
      </w:r>
      <w:r w:rsidRPr="002D2F42">
        <w:rPr>
          <w:i/>
          <w:iCs/>
        </w:rPr>
        <w:t>d</w:t>
      </w:r>
      <w:r w:rsidR="00E53609">
        <w:rPr>
          <w:i/>
          <w:iCs/>
        </w:rPr>
        <w:t xml:space="preserve"> August 1</w:t>
      </w:r>
      <w:r w:rsidR="00210D72">
        <w:rPr>
          <w:i/>
          <w:iCs/>
        </w:rPr>
        <w:t>4</w:t>
      </w:r>
      <w:r w:rsidR="00E235BB" w:rsidRPr="002D2F42">
        <w:rPr>
          <w:i/>
          <w:iCs/>
        </w:rPr>
        <w:t>, 2022</w:t>
      </w:r>
      <w:r w:rsidRPr="002D2F42">
        <w:rPr>
          <w:i/>
          <w:iCs/>
        </w:rPr>
        <w:t>.</w:t>
      </w:r>
    </w:p>
    <w:p w14:paraId="19AD5F75" w14:textId="2B33DB74" w:rsidR="001A1A3C" w:rsidRPr="00D95CC3" w:rsidRDefault="001A1A3C" w:rsidP="001A5207">
      <w:pPr>
        <w:spacing w:after="0"/>
        <w:rPr>
          <w:i/>
          <w:iCs/>
          <w:sz w:val="14"/>
          <w:szCs w:val="14"/>
        </w:rPr>
      </w:pPr>
    </w:p>
    <w:p w14:paraId="7F76C3B5" w14:textId="67C78C5B" w:rsidR="001A1A3C" w:rsidRDefault="001A1A3C" w:rsidP="001A5207">
      <w:pPr>
        <w:spacing w:after="0"/>
        <w:rPr>
          <w:i/>
          <w:iCs/>
        </w:rPr>
      </w:pPr>
      <w:r>
        <w:rPr>
          <w:lang w:val="en"/>
        </w:rPr>
        <w:t xml:space="preserve">If you purchased an eBook access code, use this link: </w:t>
      </w:r>
      <w:hyperlink r:id="rId34" w:history="1">
        <w:r w:rsidR="00772B10" w:rsidRPr="00772B10">
          <w:rPr>
            <w:rStyle w:val="Hyperlink"/>
            <w:lang w:val="en"/>
          </w:rPr>
          <w:t>https://achieve.macmillanlearning.com/courses/n9xeq6</w:t>
        </w:r>
      </w:hyperlink>
    </w:p>
    <w:p w14:paraId="54D058CF" w14:textId="77777777" w:rsidR="001A5207" w:rsidRPr="0047409D" w:rsidRDefault="001A5207" w:rsidP="001A5207">
      <w:pPr>
        <w:spacing w:after="0"/>
        <w:rPr>
          <w:i/>
          <w:iCs/>
          <w:sz w:val="12"/>
          <w:szCs w:val="12"/>
        </w:rPr>
      </w:pPr>
    </w:p>
    <w:tbl>
      <w:tblPr>
        <w:tblStyle w:val="PlainTable2"/>
        <w:tblW w:w="13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440"/>
        <w:gridCol w:w="4590"/>
        <w:gridCol w:w="2610"/>
        <w:gridCol w:w="4950"/>
      </w:tblGrid>
      <w:tr w:rsidR="00D95CC3" w14:paraId="382B2E61" w14:textId="77777777" w:rsidTr="00BA2A1D">
        <w:trPr>
          <w:cnfStyle w:val="100000000000" w:firstRow="1" w:lastRow="0" w:firstColumn="0" w:lastColumn="0" w:oddVBand="0" w:evenVBand="0" w:oddHBand="0" w:evenHBand="0" w:firstRowFirstColumn="0" w:firstRowLastColumn="0" w:lastRowFirstColumn="0" w:lastRowLastColumn="0"/>
        </w:trPr>
        <w:tc>
          <w:tcPr>
            <w:tcW w:w="1440" w:type="dxa"/>
            <w:hideMark/>
          </w:tcPr>
          <w:p w14:paraId="11965EEA" w14:textId="77777777" w:rsidR="00D95CC3" w:rsidRDefault="00D95CC3">
            <w:pPr>
              <w:rPr>
                <w:rFonts w:ascii="Acherus Grotesque Medium" w:hAnsi="Acherus Grotesque Medium"/>
                <w:color w:val="FFFFFF" w:themeColor="background1"/>
              </w:rPr>
            </w:pPr>
            <w:r>
              <w:rPr>
                <w:rFonts w:ascii="Acherus Grotesque Medium" w:hAnsi="Acherus Grotesque Medium"/>
                <w:color w:val="FFFFFF" w:themeColor="background1"/>
              </w:rPr>
              <w:t>Dates</w:t>
            </w:r>
          </w:p>
        </w:tc>
        <w:tc>
          <w:tcPr>
            <w:tcW w:w="4590" w:type="dxa"/>
            <w:hideMark/>
          </w:tcPr>
          <w:p w14:paraId="50C3F559" w14:textId="77777777" w:rsidR="00D95CC3" w:rsidRDefault="00D95CC3">
            <w:pPr>
              <w:rPr>
                <w:rFonts w:ascii="Acherus Grotesque Medium" w:hAnsi="Acherus Grotesque Medium"/>
                <w:color w:val="FFFFFF" w:themeColor="background1"/>
              </w:rPr>
            </w:pPr>
            <w:r>
              <w:rPr>
                <w:rFonts w:ascii="Acherus Grotesque Medium" w:hAnsi="Acherus Grotesque Medium"/>
                <w:color w:val="FFFFFF" w:themeColor="background1"/>
              </w:rPr>
              <w:t xml:space="preserve">Activities and Work </w:t>
            </w:r>
          </w:p>
        </w:tc>
        <w:tc>
          <w:tcPr>
            <w:tcW w:w="2610" w:type="dxa"/>
          </w:tcPr>
          <w:p w14:paraId="2006E89D" w14:textId="726B2AB5" w:rsidR="00D95CC3" w:rsidRDefault="00D95CC3" w:rsidP="00843DBA">
            <w:pPr>
              <w:rPr>
                <w:rFonts w:ascii="Acherus Grotesque Medium" w:hAnsi="Acherus Grotesque Medium"/>
                <w:color w:val="FFFFFF" w:themeColor="background1"/>
              </w:rPr>
            </w:pPr>
            <w:r>
              <w:rPr>
                <w:rFonts w:ascii="Acherus Grotesque Medium" w:hAnsi="Acherus Grotesque Medium"/>
                <w:color w:val="FFFFFF" w:themeColor="background1"/>
              </w:rPr>
              <w:t>Full Draft Due Dates</w:t>
            </w:r>
          </w:p>
        </w:tc>
        <w:tc>
          <w:tcPr>
            <w:tcW w:w="4950" w:type="dxa"/>
            <w:hideMark/>
          </w:tcPr>
          <w:p w14:paraId="08A835F8" w14:textId="2769C713" w:rsidR="00D95CC3" w:rsidRDefault="00D95CC3">
            <w:pPr>
              <w:rPr>
                <w:rFonts w:ascii="Acherus Grotesque Medium" w:hAnsi="Acherus Grotesque Medium"/>
                <w:color w:val="FFFFFF" w:themeColor="background1"/>
              </w:rPr>
            </w:pPr>
            <w:r>
              <w:rPr>
                <w:rFonts w:ascii="Acherus Grotesque Medium" w:hAnsi="Acherus Grotesque Medium"/>
                <w:color w:val="FFFFFF" w:themeColor="background1"/>
              </w:rPr>
              <w:t>Markel &amp; Selber Readings</w:t>
            </w:r>
          </w:p>
        </w:tc>
      </w:tr>
      <w:tr w:rsidR="00D95CC3" w14:paraId="0D3F9F6E" w14:textId="77777777" w:rsidTr="00BA2A1D">
        <w:trPr>
          <w:cnfStyle w:val="000000100000" w:firstRow="0" w:lastRow="0" w:firstColumn="0" w:lastColumn="0" w:oddVBand="0" w:evenVBand="0" w:oddHBand="1" w:evenHBand="0" w:firstRowFirstColumn="0" w:firstRowLastColumn="0" w:lastRowFirstColumn="0" w:lastRowLastColumn="0"/>
          <w:trHeight w:val="152"/>
        </w:trPr>
        <w:tc>
          <w:tcPr>
            <w:tcW w:w="1440" w:type="dxa"/>
            <w:tcBorders>
              <w:top w:val="none" w:sz="0" w:space="0" w:color="auto"/>
              <w:bottom w:val="none" w:sz="0" w:space="0" w:color="auto"/>
            </w:tcBorders>
          </w:tcPr>
          <w:p w14:paraId="52389E70" w14:textId="1C874668" w:rsidR="00D95CC3" w:rsidRDefault="00D95CC3">
            <w:pPr>
              <w:rPr>
                <w:sz w:val="18"/>
                <w:szCs w:val="18"/>
              </w:rPr>
            </w:pPr>
            <w:r>
              <w:rPr>
                <w:sz w:val="18"/>
                <w:szCs w:val="18"/>
              </w:rPr>
              <w:t>Aug 22–26</w:t>
            </w:r>
          </w:p>
        </w:tc>
        <w:tc>
          <w:tcPr>
            <w:tcW w:w="4590" w:type="dxa"/>
            <w:tcBorders>
              <w:top w:val="none" w:sz="0" w:space="0" w:color="auto"/>
              <w:bottom w:val="none" w:sz="0" w:space="0" w:color="auto"/>
            </w:tcBorders>
            <w:hideMark/>
          </w:tcPr>
          <w:p w14:paraId="3748DA16" w14:textId="77777777" w:rsidR="00D95CC3" w:rsidRDefault="00D95CC3">
            <w:pPr>
              <w:ind w:left="842" w:hanging="842"/>
              <w:contextualSpacing/>
              <w:rPr>
                <w:sz w:val="18"/>
                <w:szCs w:val="18"/>
              </w:rPr>
            </w:pPr>
            <w:r>
              <w:rPr>
                <w:sz w:val="18"/>
                <w:szCs w:val="18"/>
              </w:rPr>
              <w:t xml:space="preserve">Module 1: Course Intro </w:t>
            </w:r>
          </w:p>
          <w:p w14:paraId="6122FF3C" w14:textId="623E003E" w:rsidR="00D95CC3" w:rsidRDefault="00D95CC3">
            <w:pPr>
              <w:ind w:left="842" w:hanging="842"/>
              <w:contextualSpacing/>
              <w:rPr>
                <w:sz w:val="18"/>
                <w:szCs w:val="18"/>
              </w:rPr>
            </w:pPr>
            <w:r>
              <w:rPr>
                <w:sz w:val="18"/>
                <w:szCs w:val="18"/>
              </w:rPr>
              <w:t>Aug 26: Last Day to Add</w:t>
            </w:r>
          </w:p>
        </w:tc>
        <w:tc>
          <w:tcPr>
            <w:tcW w:w="2610" w:type="dxa"/>
            <w:tcBorders>
              <w:top w:val="none" w:sz="0" w:space="0" w:color="auto"/>
              <w:bottom w:val="none" w:sz="0" w:space="0" w:color="auto"/>
            </w:tcBorders>
          </w:tcPr>
          <w:p w14:paraId="31D867E3" w14:textId="77777777" w:rsidR="00D95CC3" w:rsidRDefault="00D95CC3" w:rsidP="00843DBA">
            <w:pPr>
              <w:contextualSpacing/>
              <w:rPr>
                <w:sz w:val="18"/>
                <w:szCs w:val="18"/>
              </w:rPr>
            </w:pPr>
          </w:p>
        </w:tc>
        <w:tc>
          <w:tcPr>
            <w:tcW w:w="4950" w:type="dxa"/>
            <w:tcBorders>
              <w:top w:val="none" w:sz="0" w:space="0" w:color="auto"/>
              <w:bottom w:val="none" w:sz="0" w:space="0" w:color="auto"/>
            </w:tcBorders>
            <w:hideMark/>
          </w:tcPr>
          <w:p w14:paraId="16A684C1" w14:textId="4416982A" w:rsidR="00D95CC3" w:rsidRDefault="00D95CC3">
            <w:pPr>
              <w:ind w:left="842" w:hanging="842"/>
              <w:contextualSpacing/>
              <w:rPr>
                <w:sz w:val="18"/>
                <w:szCs w:val="18"/>
              </w:rPr>
            </w:pPr>
            <w:r>
              <w:rPr>
                <w:sz w:val="18"/>
                <w:szCs w:val="18"/>
              </w:rPr>
              <w:t>Ch 1, “Introduction to Technical Communication”</w:t>
            </w:r>
          </w:p>
        </w:tc>
      </w:tr>
      <w:tr w:rsidR="00D95CC3" w14:paraId="5CDFB2A5"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4CD44428" w14:textId="65A0FCFD" w:rsidR="00D95CC3" w:rsidRDefault="00D95CC3">
            <w:pPr>
              <w:rPr>
                <w:sz w:val="18"/>
                <w:szCs w:val="18"/>
              </w:rPr>
            </w:pPr>
            <w:r>
              <w:rPr>
                <w:sz w:val="18"/>
                <w:szCs w:val="18"/>
              </w:rPr>
              <w:t>Aug 29–Sep 2</w:t>
            </w:r>
          </w:p>
        </w:tc>
        <w:tc>
          <w:tcPr>
            <w:tcW w:w="4590" w:type="dxa"/>
            <w:hideMark/>
          </w:tcPr>
          <w:p w14:paraId="03427A48" w14:textId="2A2E3F05" w:rsidR="00D95CC3" w:rsidRDefault="00D95CC3" w:rsidP="00FC00AD">
            <w:pPr>
              <w:ind w:left="842" w:hanging="842"/>
              <w:contextualSpacing/>
              <w:rPr>
                <w:sz w:val="18"/>
                <w:szCs w:val="18"/>
              </w:rPr>
            </w:pPr>
            <w:r>
              <w:rPr>
                <w:sz w:val="18"/>
                <w:szCs w:val="18"/>
              </w:rPr>
              <w:t>Module 2: Getting Started in Tech Writing</w:t>
            </w:r>
          </w:p>
        </w:tc>
        <w:tc>
          <w:tcPr>
            <w:tcW w:w="2610" w:type="dxa"/>
          </w:tcPr>
          <w:p w14:paraId="2FB3AAC2" w14:textId="77777777" w:rsidR="00D95CC3" w:rsidRDefault="00D95CC3" w:rsidP="00843DBA">
            <w:pPr>
              <w:rPr>
                <w:sz w:val="18"/>
                <w:szCs w:val="18"/>
              </w:rPr>
            </w:pPr>
          </w:p>
        </w:tc>
        <w:tc>
          <w:tcPr>
            <w:tcW w:w="4950" w:type="dxa"/>
            <w:hideMark/>
          </w:tcPr>
          <w:p w14:paraId="2859C704" w14:textId="56164721" w:rsidR="00D95CC3" w:rsidRDefault="00D95CC3">
            <w:pPr>
              <w:ind w:left="842" w:hanging="842"/>
              <w:rPr>
                <w:sz w:val="18"/>
                <w:szCs w:val="18"/>
              </w:rPr>
            </w:pPr>
            <w:r>
              <w:rPr>
                <w:sz w:val="18"/>
                <w:szCs w:val="18"/>
              </w:rPr>
              <w:t>Ch 2, “Understanding Ethical &amp; Legal Considerations”</w:t>
            </w:r>
          </w:p>
          <w:p w14:paraId="1734BA67" w14:textId="77777777" w:rsidR="00D95CC3" w:rsidRDefault="00D95CC3">
            <w:pPr>
              <w:ind w:left="842" w:hanging="842"/>
              <w:rPr>
                <w:sz w:val="18"/>
                <w:szCs w:val="18"/>
              </w:rPr>
            </w:pPr>
            <w:r>
              <w:rPr>
                <w:sz w:val="18"/>
                <w:szCs w:val="18"/>
              </w:rPr>
              <w:t>Ch 3, “Writing Technical Documents”</w:t>
            </w:r>
          </w:p>
        </w:tc>
      </w:tr>
      <w:tr w:rsidR="00D95CC3" w14:paraId="67BD11C1" w14:textId="77777777" w:rsidTr="00BA2A1D">
        <w:trPr>
          <w:cnfStyle w:val="000000100000" w:firstRow="0" w:lastRow="0" w:firstColumn="0" w:lastColumn="0" w:oddVBand="0" w:evenVBand="0" w:oddHBand="1" w:evenHBand="0" w:firstRowFirstColumn="0" w:firstRowLastColumn="0" w:lastRowFirstColumn="0" w:lastRowLastColumn="0"/>
          <w:trHeight w:val="467"/>
        </w:trPr>
        <w:tc>
          <w:tcPr>
            <w:tcW w:w="1440" w:type="dxa"/>
            <w:tcBorders>
              <w:top w:val="none" w:sz="0" w:space="0" w:color="auto"/>
              <w:bottom w:val="none" w:sz="0" w:space="0" w:color="auto"/>
            </w:tcBorders>
          </w:tcPr>
          <w:p w14:paraId="6DA13CF4" w14:textId="5FE70D0B" w:rsidR="00D95CC3" w:rsidRPr="001A5207" w:rsidRDefault="00D95CC3">
            <w:pPr>
              <w:rPr>
                <w:sz w:val="18"/>
                <w:szCs w:val="18"/>
              </w:rPr>
            </w:pPr>
            <w:r w:rsidRPr="001A5207">
              <w:rPr>
                <w:sz w:val="18"/>
                <w:szCs w:val="18"/>
              </w:rPr>
              <w:t>Sep 5–9</w:t>
            </w:r>
          </w:p>
        </w:tc>
        <w:tc>
          <w:tcPr>
            <w:tcW w:w="4590" w:type="dxa"/>
            <w:tcBorders>
              <w:top w:val="none" w:sz="0" w:space="0" w:color="auto"/>
              <w:bottom w:val="none" w:sz="0" w:space="0" w:color="auto"/>
            </w:tcBorders>
            <w:hideMark/>
          </w:tcPr>
          <w:p w14:paraId="0D61213E" w14:textId="77777777" w:rsidR="00D95CC3" w:rsidRDefault="00D95CC3">
            <w:pPr>
              <w:ind w:left="842" w:hanging="842"/>
              <w:contextualSpacing/>
              <w:rPr>
                <w:sz w:val="18"/>
                <w:szCs w:val="18"/>
              </w:rPr>
            </w:pPr>
            <w:r>
              <w:rPr>
                <w:sz w:val="18"/>
                <w:szCs w:val="18"/>
              </w:rPr>
              <w:t xml:space="preserve">Module 3: Convincing Your Audience </w:t>
            </w:r>
          </w:p>
          <w:p w14:paraId="5DAC45FD" w14:textId="69F3AB8E" w:rsidR="00D95CC3" w:rsidRDefault="00D95CC3">
            <w:pPr>
              <w:ind w:left="842" w:hanging="842"/>
              <w:contextualSpacing/>
              <w:rPr>
                <w:sz w:val="18"/>
                <w:szCs w:val="18"/>
              </w:rPr>
            </w:pPr>
            <w:r>
              <w:rPr>
                <w:sz w:val="18"/>
                <w:szCs w:val="18"/>
              </w:rPr>
              <w:t>Sep 5: Labor Day, No classes or email contact</w:t>
            </w:r>
          </w:p>
        </w:tc>
        <w:tc>
          <w:tcPr>
            <w:tcW w:w="2610" w:type="dxa"/>
            <w:tcBorders>
              <w:top w:val="none" w:sz="0" w:space="0" w:color="auto"/>
              <w:bottom w:val="none" w:sz="0" w:space="0" w:color="auto"/>
            </w:tcBorders>
          </w:tcPr>
          <w:p w14:paraId="2186843F" w14:textId="77777777" w:rsidR="00D95CC3" w:rsidRDefault="00D95CC3" w:rsidP="00843DBA">
            <w:pPr>
              <w:rPr>
                <w:sz w:val="18"/>
                <w:szCs w:val="18"/>
              </w:rPr>
            </w:pPr>
          </w:p>
        </w:tc>
        <w:tc>
          <w:tcPr>
            <w:tcW w:w="4950" w:type="dxa"/>
            <w:tcBorders>
              <w:top w:val="none" w:sz="0" w:space="0" w:color="auto"/>
              <w:bottom w:val="none" w:sz="0" w:space="0" w:color="auto"/>
            </w:tcBorders>
            <w:hideMark/>
          </w:tcPr>
          <w:p w14:paraId="3505E3BC" w14:textId="1AAAB24A" w:rsidR="00D95CC3" w:rsidRDefault="00D95CC3">
            <w:pPr>
              <w:ind w:left="842" w:hanging="842"/>
              <w:rPr>
                <w:sz w:val="18"/>
                <w:szCs w:val="18"/>
              </w:rPr>
            </w:pPr>
            <w:r>
              <w:rPr>
                <w:sz w:val="18"/>
                <w:szCs w:val="18"/>
              </w:rPr>
              <w:t>Ch 5, “Analyzing Your Audience &amp; Purpose”</w:t>
            </w:r>
          </w:p>
          <w:p w14:paraId="3DFE818F" w14:textId="77777777" w:rsidR="00D95CC3" w:rsidRDefault="00D95CC3">
            <w:pPr>
              <w:ind w:left="842" w:hanging="842"/>
              <w:rPr>
                <w:sz w:val="18"/>
                <w:szCs w:val="18"/>
              </w:rPr>
            </w:pPr>
            <w:r>
              <w:rPr>
                <w:sz w:val="18"/>
                <w:szCs w:val="18"/>
              </w:rPr>
              <w:t>Ch 8, “Communicating Persuasively”</w:t>
            </w:r>
          </w:p>
        </w:tc>
      </w:tr>
      <w:tr w:rsidR="00D95CC3" w14:paraId="36A32EAC"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19144012" w14:textId="6B9D3095" w:rsidR="00D95CC3" w:rsidRDefault="00C30707" w:rsidP="005B795F">
            <w:pPr>
              <w:rPr>
                <w:sz w:val="18"/>
                <w:szCs w:val="18"/>
              </w:rPr>
            </w:pPr>
            <w:r>
              <w:rPr>
                <w:sz w:val="18"/>
                <w:szCs w:val="18"/>
              </w:rPr>
              <w:t>Sep 12–16</w:t>
            </w:r>
          </w:p>
        </w:tc>
        <w:tc>
          <w:tcPr>
            <w:tcW w:w="4590" w:type="dxa"/>
            <w:hideMark/>
          </w:tcPr>
          <w:p w14:paraId="1C51A03E" w14:textId="2B30C9A3" w:rsidR="00D95CC3" w:rsidRDefault="00D95CC3" w:rsidP="00C30707">
            <w:pPr>
              <w:ind w:left="842" w:hanging="842"/>
              <w:contextualSpacing/>
              <w:rPr>
                <w:sz w:val="18"/>
                <w:szCs w:val="18"/>
              </w:rPr>
            </w:pPr>
            <w:r>
              <w:rPr>
                <w:sz w:val="18"/>
                <w:szCs w:val="18"/>
              </w:rPr>
              <w:t xml:space="preserve">Module </w:t>
            </w:r>
            <w:r w:rsidR="00C30707">
              <w:rPr>
                <w:sz w:val="18"/>
                <w:szCs w:val="18"/>
              </w:rPr>
              <w:t>4</w:t>
            </w:r>
            <w:r>
              <w:rPr>
                <w:sz w:val="18"/>
                <w:szCs w:val="18"/>
              </w:rPr>
              <w:t>: Writing Technical Descriptions</w:t>
            </w:r>
          </w:p>
        </w:tc>
        <w:tc>
          <w:tcPr>
            <w:tcW w:w="2610" w:type="dxa"/>
          </w:tcPr>
          <w:p w14:paraId="2C449985" w14:textId="77777777" w:rsidR="00D95CC3" w:rsidRDefault="00D95CC3" w:rsidP="00843DBA">
            <w:pPr>
              <w:rPr>
                <w:sz w:val="18"/>
                <w:szCs w:val="18"/>
              </w:rPr>
            </w:pPr>
          </w:p>
        </w:tc>
        <w:tc>
          <w:tcPr>
            <w:tcW w:w="4950" w:type="dxa"/>
            <w:hideMark/>
          </w:tcPr>
          <w:p w14:paraId="694857E8" w14:textId="77777777" w:rsidR="00D95CC3" w:rsidRDefault="00D95CC3" w:rsidP="005B795F">
            <w:pPr>
              <w:ind w:left="842" w:hanging="842"/>
              <w:rPr>
                <w:sz w:val="18"/>
                <w:szCs w:val="18"/>
              </w:rPr>
            </w:pPr>
            <w:r>
              <w:rPr>
                <w:sz w:val="18"/>
                <w:szCs w:val="18"/>
              </w:rPr>
              <w:t>Ch 20, “Writing Definitions, Descriptions, &amp; Instructions,” pp. 561–569</w:t>
            </w:r>
          </w:p>
          <w:p w14:paraId="145C5E87" w14:textId="17615525" w:rsidR="00115C5D" w:rsidRDefault="00115C5D" w:rsidP="005B795F">
            <w:pPr>
              <w:ind w:left="842" w:hanging="842"/>
              <w:rPr>
                <w:sz w:val="18"/>
                <w:szCs w:val="18"/>
              </w:rPr>
            </w:pPr>
            <w:r>
              <w:rPr>
                <w:sz w:val="18"/>
                <w:szCs w:val="18"/>
              </w:rPr>
              <w:t>Ch 11, “Designing Print &amp; Online Documents”</w:t>
            </w:r>
          </w:p>
        </w:tc>
      </w:tr>
      <w:tr w:rsidR="00D95CC3" w14:paraId="2D673230"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5B998AE7" w14:textId="00B5692B" w:rsidR="00D95CC3" w:rsidRPr="007C4CD4" w:rsidRDefault="00C30707" w:rsidP="005B795F">
            <w:pPr>
              <w:rPr>
                <w:rFonts w:ascii="PMingLiU-ExtB" w:eastAsia="PMingLiU-ExtB" w:hAnsi="PMingLiU-ExtB" w:cs="PMingLiU-ExtB"/>
                <w:sz w:val="18"/>
                <w:szCs w:val="18"/>
              </w:rPr>
            </w:pPr>
            <w:r>
              <w:rPr>
                <w:sz w:val="18"/>
                <w:szCs w:val="18"/>
              </w:rPr>
              <w:t>Sep 19–23</w:t>
            </w:r>
          </w:p>
        </w:tc>
        <w:tc>
          <w:tcPr>
            <w:tcW w:w="4590" w:type="dxa"/>
          </w:tcPr>
          <w:p w14:paraId="2C72A778" w14:textId="2B6F6F09" w:rsidR="00D95CC3" w:rsidRDefault="00D95CC3" w:rsidP="005B795F">
            <w:pPr>
              <w:ind w:left="842" w:hanging="842"/>
              <w:contextualSpacing/>
              <w:rPr>
                <w:sz w:val="18"/>
                <w:szCs w:val="18"/>
              </w:rPr>
            </w:pPr>
            <w:r>
              <w:rPr>
                <w:sz w:val="18"/>
                <w:szCs w:val="18"/>
              </w:rPr>
              <w:t xml:space="preserve">Module </w:t>
            </w:r>
            <w:r w:rsidR="00C30707">
              <w:rPr>
                <w:sz w:val="18"/>
                <w:szCs w:val="18"/>
              </w:rPr>
              <w:t>5</w:t>
            </w:r>
            <w:r>
              <w:rPr>
                <w:sz w:val="18"/>
                <w:szCs w:val="18"/>
              </w:rPr>
              <w:t>: Writing Instructions</w:t>
            </w:r>
          </w:p>
        </w:tc>
        <w:tc>
          <w:tcPr>
            <w:tcW w:w="2610" w:type="dxa"/>
          </w:tcPr>
          <w:p w14:paraId="5D692826" w14:textId="77777777" w:rsidR="00D95CC3" w:rsidRDefault="00D95CC3" w:rsidP="00843DBA">
            <w:pPr>
              <w:rPr>
                <w:sz w:val="18"/>
                <w:szCs w:val="18"/>
              </w:rPr>
            </w:pPr>
          </w:p>
        </w:tc>
        <w:tc>
          <w:tcPr>
            <w:tcW w:w="4950" w:type="dxa"/>
          </w:tcPr>
          <w:p w14:paraId="458F817B" w14:textId="5EC241F4" w:rsidR="00D95CC3" w:rsidRDefault="00D95CC3" w:rsidP="005B795F">
            <w:pPr>
              <w:ind w:left="842" w:hanging="842"/>
              <w:rPr>
                <w:sz w:val="18"/>
                <w:szCs w:val="18"/>
              </w:rPr>
            </w:pPr>
            <w:r>
              <w:rPr>
                <w:sz w:val="18"/>
                <w:szCs w:val="18"/>
              </w:rPr>
              <w:t>Ch 20, “Writing Definitions, Descriptions, &amp; Instructions,” pp.569–587</w:t>
            </w:r>
          </w:p>
        </w:tc>
      </w:tr>
      <w:tr w:rsidR="00D95CC3" w14:paraId="548B1907"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0BFAD89C" w14:textId="483C4656" w:rsidR="00D95CC3" w:rsidRDefault="00C30707" w:rsidP="005B795F">
            <w:pPr>
              <w:rPr>
                <w:sz w:val="18"/>
                <w:szCs w:val="18"/>
              </w:rPr>
            </w:pPr>
            <w:r>
              <w:rPr>
                <w:sz w:val="18"/>
                <w:szCs w:val="18"/>
              </w:rPr>
              <w:t>Sep 26–30</w:t>
            </w:r>
          </w:p>
        </w:tc>
        <w:tc>
          <w:tcPr>
            <w:tcW w:w="4590" w:type="dxa"/>
          </w:tcPr>
          <w:p w14:paraId="315499A3" w14:textId="3956E7B3" w:rsidR="00D95CC3" w:rsidRDefault="00D95CC3" w:rsidP="00D95CC3">
            <w:pPr>
              <w:ind w:left="842" w:hanging="842"/>
              <w:contextualSpacing/>
              <w:rPr>
                <w:sz w:val="18"/>
                <w:szCs w:val="18"/>
              </w:rPr>
            </w:pPr>
            <w:r>
              <w:rPr>
                <w:sz w:val="18"/>
                <w:szCs w:val="18"/>
              </w:rPr>
              <w:t xml:space="preserve">Module </w:t>
            </w:r>
            <w:r w:rsidR="00C30707">
              <w:rPr>
                <w:sz w:val="18"/>
                <w:szCs w:val="18"/>
              </w:rPr>
              <w:t>6</w:t>
            </w:r>
            <w:r>
              <w:rPr>
                <w:sz w:val="18"/>
                <w:szCs w:val="18"/>
              </w:rPr>
              <w:t>: Submitting Your Description &amp; Instructions</w:t>
            </w:r>
          </w:p>
        </w:tc>
        <w:tc>
          <w:tcPr>
            <w:tcW w:w="2610" w:type="dxa"/>
          </w:tcPr>
          <w:p w14:paraId="038293C8" w14:textId="34B051D9" w:rsidR="00D95CC3" w:rsidRDefault="00C30707" w:rsidP="00843DBA">
            <w:pPr>
              <w:rPr>
                <w:sz w:val="18"/>
                <w:szCs w:val="18"/>
              </w:rPr>
            </w:pPr>
            <w:r>
              <w:rPr>
                <w:sz w:val="18"/>
                <w:szCs w:val="18"/>
              </w:rPr>
              <w:t>Sep 30</w:t>
            </w:r>
            <w:r w:rsidR="00D95CC3">
              <w:rPr>
                <w:sz w:val="18"/>
                <w:szCs w:val="18"/>
              </w:rPr>
              <w:t>: Description &amp; Instructions</w:t>
            </w:r>
          </w:p>
        </w:tc>
        <w:tc>
          <w:tcPr>
            <w:tcW w:w="4950" w:type="dxa"/>
          </w:tcPr>
          <w:p w14:paraId="1596C833" w14:textId="263612F9" w:rsidR="00D95CC3" w:rsidRDefault="00D95CC3" w:rsidP="005B795F">
            <w:pPr>
              <w:ind w:left="842" w:hanging="842"/>
              <w:rPr>
                <w:sz w:val="18"/>
                <w:szCs w:val="18"/>
              </w:rPr>
            </w:pPr>
          </w:p>
        </w:tc>
      </w:tr>
      <w:tr w:rsidR="00C30707" w14:paraId="5A3C028B"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54F26FF7" w14:textId="085DC1B6" w:rsidR="00C30707" w:rsidRDefault="00C30707" w:rsidP="00C30707">
            <w:pPr>
              <w:rPr>
                <w:sz w:val="18"/>
                <w:szCs w:val="18"/>
              </w:rPr>
            </w:pPr>
            <w:r>
              <w:rPr>
                <w:sz w:val="18"/>
                <w:szCs w:val="18"/>
              </w:rPr>
              <w:t>Oct 3–7</w:t>
            </w:r>
          </w:p>
        </w:tc>
        <w:tc>
          <w:tcPr>
            <w:tcW w:w="4590" w:type="dxa"/>
          </w:tcPr>
          <w:p w14:paraId="65214365" w14:textId="63BAA7C0" w:rsidR="00C30707" w:rsidRDefault="00C30707" w:rsidP="00C30707">
            <w:pPr>
              <w:ind w:left="842" w:hanging="842"/>
              <w:contextualSpacing/>
              <w:rPr>
                <w:sz w:val="18"/>
                <w:szCs w:val="18"/>
              </w:rPr>
            </w:pPr>
            <w:r>
              <w:rPr>
                <w:sz w:val="18"/>
                <w:szCs w:val="18"/>
              </w:rPr>
              <w:t>Module 7: Pitching Your Topic</w:t>
            </w:r>
          </w:p>
          <w:p w14:paraId="48235B06" w14:textId="77777777" w:rsidR="00C30707" w:rsidRDefault="00C30707" w:rsidP="00C30707">
            <w:pPr>
              <w:ind w:left="842" w:hanging="842"/>
              <w:contextualSpacing/>
              <w:rPr>
                <w:sz w:val="18"/>
                <w:szCs w:val="18"/>
              </w:rPr>
            </w:pPr>
            <w:r>
              <w:rPr>
                <w:sz w:val="18"/>
                <w:szCs w:val="18"/>
              </w:rPr>
              <w:t>Oct 3: Last Day to Drop</w:t>
            </w:r>
          </w:p>
          <w:p w14:paraId="73BE3DE7" w14:textId="0F67CD26" w:rsidR="00C30707" w:rsidRDefault="00C30707" w:rsidP="00C30707">
            <w:pPr>
              <w:ind w:left="842" w:hanging="842"/>
              <w:contextualSpacing/>
              <w:rPr>
                <w:sz w:val="18"/>
                <w:szCs w:val="18"/>
              </w:rPr>
            </w:pPr>
            <w:r>
              <w:rPr>
                <w:sz w:val="18"/>
                <w:szCs w:val="18"/>
              </w:rPr>
              <w:t>Oct 7: Fall Break, No classes or email contact</w:t>
            </w:r>
          </w:p>
        </w:tc>
        <w:tc>
          <w:tcPr>
            <w:tcW w:w="2610" w:type="dxa"/>
          </w:tcPr>
          <w:p w14:paraId="6459CBB0" w14:textId="77777777" w:rsidR="00C30707" w:rsidRDefault="00C30707" w:rsidP="00C30707">
            <w:pPr>
              <w:rPr>
                <w:sz w:val="18"/>
                <w:szCs w:val="18"/>
              </w:rPr>
            </w:pPr>
          </w:p>
        </w:tc>
        <w:tc>
          <w:tcPr>
            <w:tcW w:w="4950" w:type="dxa"/>
          </w:tcPr>
          <w:p w14:paraId="63E81A0B" w14:textId="3F31A5E5" w:rsidR="00C30707" w:rsidRDefault="00C30707" w:rsidP="00C30707">
            <w:pPr>
              <w:ind w:left="842" w:hanging="842"/>
              <w:rPr>
                <w:sz w:val="18"/>
                <w:szCs w:val="18"/>
              </w:rPr>
            </w:pPr>
            <w:r>
              <w:rPr>
                <w:sz w:val="18"/>
                <w:szCs w:val="18"/>
              </w:rPr>
              <w:t>Ch 21, “Making Oral Presentations”</w:t>
            </w:r>
          </w:p>
        </w:tc>
      </w:tr>
      <w:tr w:rsidR="00C30707" w14:paraId="7C23982E"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32FC4842" w14:textId="4A9040F5" w:rsidR="00C30707" w:rsidRDefault="00C30707" w:rsidP="00C30707">
            <w:pPr>
              <w:rPr>
                <w:sz w:val="18"/>
                <w:szCs w:val="18"/>
              </w:rPr>
            </w:pPr>
            <w:r>
              <w:rPr>
                <w:sz w:val="18"/>
                <w:szCs w:val="18"/>
              </w:rPr>
              <w:t>Oct 10–14</w:t>
            </w:r>
          </w:p>
        </w:tc>
        <w:tc>
          <w:tcPr>
            <w:tcW w:w="4590" w:type="dxa"/>
          </w:tcPr>
          <w:p w14:paraId="136CE897" w14:textId="5AEDD1F1" w:rsidR="00C30707" w:rsidRDefault="00C30707" w:rsidP="00C30707">
            <w:pPr>
              <w:ind w:left="842" w:hanging="842"/>
              <w:contextualSpacing/>
              <w:rPr>
                <w:sz w:val="18"/>
                <w:szCs w:val="18"/>
              </w:rPr>
            </w:pPr>
            <w:r>
              <w:rPr>
                <w:sz w:val="18"/>
                <w:szCs w:val="18"/>
              </w:rPr>
              <w:t>Module 8: Using Graphics &amp; Visuals</w:t>
            </w:r>
          </w:p>
        </w:tc>
        <w:tc>
          <w:tcPr>
            <w:tcW w:w="2610" w:type="dxa"/>
          </w:tcPr>
          <w:p w14:paraId="5423AFD0" w14:textId="77777777" w:rsidR="00C30707" w:rsidRDefault="00C30707" w:rsidP="00C30707">
            <w:pPr>
              <w:rPr>
                <w:sz w:val="18"/>
                <w:szCs w:val="18"/>
              </w:rPr>
            </w:pPr>
          </w:p>
        </w:tc>
        <w:tc>
          <w:tcPr>
            <w:tcW w:w="4950" w:type="dxa"/>
          </w:tcPr>
          <w:p w14:paraId="781C98EC" w14:textId="5F4610ED" w:rsidR="00C30707" w:rsidRDefault="00C30707" w:rsidP="00C30707">
            <w:pPr>
              <w:ind w:left="842" w:hanging="842"/>
              <w:rPr>
                <w:sz w:val="18"/>
                <w:szCs w:val="18"/>
              </w:rPr>
            </w:pPr>
            <w:r>
              <w:rPr>
                <w:sz w:val="18"/>
                <w:szCs w:val="18"/>
              </w:rPr>
              <w:t>Ch 12, “Creating Graphics”</w:t>
            </w:r>
          </w:p>
        </w:tc>
      </w:tr>
      <w:tr w:rsidR="00C30707" w14:paraId="54185401"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39B96CD9" w14:textId="4B633C2B" w:rsidR="00C30707" w:rsidRDefault="00C30707" w:rsidP="00C30707">
            <w:pPr>
              <w:rPr>
                <w:sz w:val="18"/>
                <w:szCs w:val="18"/>
              </w:rPr>
            </w:pPr>
            <w:r>
              <w:rPr>
                <w:sz w:val="18"/>
                <w:szCs w:val="18"/>
              </w:rPr>
              <w:t>Oct 17</w:t>
            </w:r>
            <w:r>
              <w:rPr>
                <w:rFonts w:hint="eastAsia"/>
                <w:sz w:val="18"/>
                <w:szCs w:val="18"/>
              </w:rPr>
              <w:t>–</w:t>
            </w:r>
            <w:r>
              <w:rPr>
                <w:sz w:val="18"/>
                <w:szCs w:val="18"/>
              </w:rPr>
              <w:t>21</w:t>
            </w:r>
          </w:p>
        </w:tc>
        <w:tc>
          <w:tcPr>
            <w:tcW w:w="4590" w:type="dxa"/>
          </w:tcPr>
          <w:p w14:paraId="228B348A" w14:textId="26A9EC9B" w:rsidR="00C30707" w:rsidRDefault="00C30707" w:rsidP="00C30707">
            <w:pPr>
              <w:ind w:left="842" w:hanging="842"/>
              <w:contextualSpacing/>
              <w:rPr>
                <w:sz w:val="18"/>
                <w:szCs w:val="18"/>
              </w:rPr>
            </w:pPr>
            <w:r>
              <w:rPr>
                <w:sz w:val="18"/>
                <w:szCs w:val="18"/>
              </w:rPr>
              <w:t>Module 9: Submitting Your Pitch</w:t>
            </w:r>
          </w:p>
          <w:p w14:paraId="19919BCC" w14:textId="77777777" w:rsidR="00C30707" w:rsidRDefault="00C30707" w:rsidP="00C30707">
            <w:pPr>
              <w:ind w:left="842" w:hanging="842"/>
              <w:contextualSpacing/>
              <w:rPr>
                <w:sz w:val="18"/>
                <w:szCs w:val="18"/>
              </w:rPr>
            </w:pPr>
          </w:p>
        </w:tc>
        <w:tc>
          <w:tcPr>
            <w:tcW w:w="2610" w:type="dxa"/>
          </w:tcPr>
          <w:p w14:paraId="0212A838" w14:textId="28B53C3D" w:rsidR="00C30707" w:rsidRDefault="00C30707" w:rsidP="00C30707">
            <w:pPr>
              <w:rPr>
                <w:sz w:val="18"/>
                <w:szCs w:val="18"/>
              </w:rPr>
            </w:pPr>
            <w:r>
              <w:rPr>
                <w:sz w:val="18"/>
                <w:szCs w:val="18"/>
              </w:rPr>
              <w:t>Oct 21: Pitch</w:t>
            </w:r>
          </w:p>
        </w:tc>
        <w:tc>
          <w:tcPr>
            <w:tcW w:w="4950" w:type="dxa"/>
          </w:tcPr>
          <w:p w14:paraId="20CC2E48" w14:textId="20A9E62D" w:rsidR="00C30707" w:rsidRDefault="00C30707" w:rsidP="00C30707">
            <w:pPr>
              <w:ind w:left="842" w:hanging="842"/>
              <w:rPr>
                <w:sz w:val="18"/>
                <w:szCs w:val="18"/>
              </w:rPr>
            </w:pPr>
            <w:r>
              <w:rPr>
                <w:sz w:val="18"/>
                <w:szCs w:val="18"/>
              </w:rPr>
              <w:t>Ch 9, “Emphasizing Important Information”</w:t>
            </w:r>
          </w:p>
        </w:tc>
      </w:tr>
      <w:tr w:rsidR="00C30707" w14:paraId="70C072B9" w14:textId="77777777" w:rsidTr="00BF5F8B">
        <w:trPr>
          <w:cnfStyle w:val="000000010000" w:firstRow="0" w:lastRow="0" w:firstColumn="0" w:lastColumn="0" w:oddVBand="0" w:evenVBand="0" w:oddHBand="0" w:evenHBand="1" w:firstRowFirstColumn="0" w:firstRowLastColumn="0" w:lastRowFirstColumn="0" w:lastRowLastColumn="0"/>
        </w:trPr>
        <w:tc>
          <w:tcPr>
            <w:tcW w:w="1440" w:type="dxa"/>
          </w:tcPr>
          <w:p w14:paraId="75122BF9" w14:textId="77777777" w:rsidR="00C30707" w:rsidRDefault="00C30707" w:rsidP="00BF5F8B">
            <w:pPr>
              <w:rPr>
                <w:sz w:val="18"/>
                <w:szCs w:val="18"/>
              </w:rPr>
            </w:pPr>
            <w:r>
              <w:rPr>
                <w:sz w:val="18"/>
                <w:szCs w:val="18"/>
              </w:rPr>
              <w:t>Oct 24–28</w:t>
            </w:r>
          </w:p>
        </w:tc>
        <w:tc>
          <w:tcPr>
            <w:tcW w:w="4590" w:type="dxa"/>
          </w:tcPr>
          <w:p w14:paraId="552DF2A8" w14:textId="77777777" w:rsidR="00C30707" w:rsidRDefault="00C30707" w:rsidP="00BF5F8B">
            <w:pPr>
              <w:ind w:left="842" w:hanging="842"/>
              <w:contextualSpacing/>
              <w:rPr>
                <w:sz w:val="18"/>
                <w:szCs w:val="18"/>
              </w:rPr>
            </w:pPr>
            <w:r>
              <w:rPr>
                <w:sz w:val="18"/>
                <w:szCs w:val="18"/>
              </w:rPr>
              <w:t>Module 10: Conducting Research</w:t>
            </w:r>
          </w:p>
          <w:p w14:paraId="5EC2F2F7" w14:textId="77777777" w:rsidR="00C30707" w:rsidRDefault="00C30707" w:rsidP="00BF5F8B">
            <w:pPr>
              <w:ind w:left="842" w:hanging="842"/>
              <w:contextualSpacing/>
              <w:rPr>
                <w:sz w:val="18"/>
                <w:szCs w:val="18"/>
              </w:rPr>
            </w:pPr>
            <w:r>
              <w:rPr>
                <w:sz w:val="18"/>
                <w:szCs w:val="18"/>
              </w:rPr>
              <w:t>Oct 24: Last day to resign w/o penalty</w:t>
            </w:r>
          </w:p>
        </w:tc>
        <w:tc>
          <w:tcPr>
            <w:tcW w:w="2610" w:type="dxa"/>
          </w:tcPr>
          <w:p w14:paraId="77EFE90F" w14:textId="77777777" w:rsidR="00C30707" w:rsidRDefault="00C30707" w:rsidP="00BF5F8B">
            <w:pPr>
              <w:rPr>
                <w:sz w:val="18"/>
                <w:szCs w:val="18"/>
              </w:rPr>
            </w:pPr>
          </w:p>
        </w:tc>
        <w:tc>
          <w:tcPr>
            <w:tcW w:w="4950" w:type="dxa"/>
          </w:tcPr>
          <w:p w14:paraId="49CCE3E7" w14:textId="77777777" w:rsidR="00C30707" w:rsidRDefault="00C30707" w:rsidP="00BF5F8B">
            <w:pPr>
              <w:ind w:left="842" w:hanging="842"/>
              <w:rPr>
                <w:sz w:val="18"/>
                <w:szCs w:val="18"/>
              </w:rPr>
            </w:pPr>
            <w:r>
              <w:rPr>
                <w:sz w:val="18"/>
                <w:szCs w:val="18"/>
              </w:rPr>
              <w:t>Ch 6, “Researching Your Subject”</w:t>
            </w:r>
          </w:p>
          <w:p w14:paraId="544FEDB5" w14:textId="77777777" w:rsidR="00C30707" w:rsidRPr="008E3286" w:rsidRDefault="00C30707" w:rsidP="00BF5F8B">
            <w:pPr>
              <w:ind w:left="842" w:hanging="842"/>
              <w:rPr>
                <w:sz w:val="18"/>
                <w:szCs w:val="18"/>
              </w:rPr>
            </w:pPr>
            <w:r>
              <w:rPr>
                <w:sz w:val="18"/>
                <w:szCs w:val="18"/>
              </w:rPr>
              <w:t xml:space="preserve">App </w:t>
            </w:r>
            <w:r w:rsidRPr="008E3286">
              <w:rPr>
                <w:sz w:val="18"/>
                <w:szCs w:val="18"/>
              </w:rPr>
              <w:t>Part A</w:t>
            </w:r>
            <w:r>
              <w:rPr>
                <w:sz w:val="18"/>
                <w:szCs w:val="18"/>
              </w:rPr>
              <w:t>,</w:t>
            </w:r>
            <w:r w:rsidRPr="008E3286">
              <w:rPr>
                <w:sz w:val="18"/>
                <w:szCs w:val="18"/>
              </w:rPr>
              <w:t xml:space="preserve"> </w:t>
            </w:r>
            <w:r>
              <w:rPr>
                <w:sz w:val="18"/>
                <w:szCs w:val="18"/>
              </w:rPr>
              <w:t>“</w:t>
            </w:r>
            <w:r w:rsidRPr="008E3286">
              <w:rPr>
                <w:sz w:val="18"/>
                <w:szCs w:val="18"/>
              </w:rPr>
              <w:t xml:space="preserve">Skimming Your Sources </w:t>
            </w:r>
            <w:r>
              <w:rPr>
                <w:sz w:val="18"/>
                <w:szCs w:val="18"/>
              </w:rPr>
              <w:t>&amp;</w:t>
            </w:r>
            <w:r w:rsidRPr="008E3286">
              <w:rPr>
                <w:sz w:val="18"/>
                <w:szCs w:val="18"/>
              </w:rPr>
              <w:t xml:space="preserve"> Taking Notes</w:t>
            </w:r>
            <w:r>
              <w:rPr>
                <w:sz w:val="18"/>
                <w:szCs w:val="18"/>
              </w:rPr>
              <w:t>”</w:t>
            </w:r>
          </w:p>
          <w:p w14:paraId="195F1BF6" w14:textId="77777777" w:rsidR="00C30707" w:rsidRDefault="00C30707" w:rsidP="00BF5F8B">
            <w:pPr>
              <w:ind w:left="842" w:hanging="842"/>
              <w:rPr>
                <w:sz w:val="18"/>
                <w:szCs w:val="18"/>
              </w:rPr>
            </w:pPr>
            <w:r>
              <w:rPr>
                <w:sz w:val="18"/>
                <w:szCs w:val="18"/>
              </w:rPr>
              <w:t xml:space="preserve">App </w:t>
            </w:r>
            <w:r w:rsidRPr="008E3286">
              <w:rPr>
                <w:sz w:val="18"/>
                <w:szCs w:val="18"/>
              </w:rPr>
              <w:t>Part B</w:t>
            </w:r>
            <w:r>
              <w:rPr>
                <w:sz w:val="18"/>
                <w:szCs w:val="18"/>
              </w:rPr>
              <w:t>, “</w:t>
            </w:r>
            <w:r w:rsidRPr="008E3286">
              <w:rPr>
                <w:sz w:val="18"/>
                <w:szCs w:val="18"/>
              </w:rPr>
              <w:t>Documenting Your Sources</w:t>
            </w:r>
            <w:r>
              <w:rPr>
                <w:sz w:val="18"/>
                <w:szCs w:val="18"/>
              </w:rPr>
              <w:t>”</w:t>
            </w:r>
          </w:p>
        </w:tc>
      </w:tr>
      <w:tr w:rsidR="00C30707" w14:paraId="3730B7C3"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190250D8" w14:textId="7FEA3050" w:rsidR="00C30707" w:rsidRDefault="00C30707" w:rsidP="00C30707">
            <w:pPr>
              <w:rPr>
                <w:sz w:val="18"/>
                <w:szCs w:val="18"/>
              </w:rPr>
            </w:pPr>
            <w:r>
              <w:rPr>
                <w:sz w:val="18"/>
                <w:szCs w:val="18"/>
              </w:rPr>
              <w:t>Oct 31–Nov 4</w:t>
            </w:r>
          </w:p>
        </w:tc>
        <w:tc>
          <w:tcPr>
            <w:tcW w:w="4590" w:type="dxa"/>
            <w:hideMark/>
          </w:tcPr>
          <w:p w14:paraId="08E422D9" w14:textId="77777777" w:rsidR="00C30707" w:rsidRDefault="00C30707" w:rsidP="00C30707">
            <w:pPr>
              <w:ind w:left="842" w:hanging="842"/>
              <w:contextualSpacing/>
              <w:rPr>
                <w:sz w:val="18"/>
                <w:szCs w:val="18"/>
              </w:rPr>
            </w:pPr>
            <w:r>
              <w:rPr>
                <w:sz w:val="18"/>
                <w:szCs w:val="18"/>
              </w:rPr>
              <w:t>Module 11: Structuring Your Recommendation</w:t>
            </w:r>
          </w:p>
        </w:tc>
        <w:tc>
          <w:tcPr>
            <w:tcW w:w="2610" w:type="dxa"/>
          </w:tcPr>
          <w:p w14:paraId="2766F69A" w14:textId="050FC4C7" w:rsidR="00C30707" w:rsidRDefault="00C30707" w:rsidP="00C30707">
            <w:pPr>
              <w:rPr>
                <w:sz w:val="18"/>
                <w:szCs w:val="18"/>
              </w:rPr>
            </w:pPr>
            <w:r>
              <w:rPr>
                <w:sz w:val="18"/>
                <w:szCs w:val="18"/>
              </w:rPr>
              <w:t>Nov 4: Report Outline</w:t>
            </w:r>
          </w:p>
        </w:tc>
        <w:tc>
          <w:tcPr>
            <w:tcW w:w="4950" w:type="dxa"/>
            <w:hideMark/>
          </w:tcPr>
          <w:p w14:paraId="33199109" w14:textId="17DA2916" w:rsidR="00C30707" w:rsidRDefault="00C30707" w:rsidP="00C30707">
            <w:pPr>
              <w:ind w:left="842" w:hanging="842"/>
              <w:rPr>
                <w:sz w:val="18"/>
                <w:szCs w:val="18"/>
              </w:rPr>
            </w:pPr>
            <w:r>
              <w:rPr>
                <w:sz w:val="18"/>
                <w:szCs w:val="18"/>
              </w:rPr>
              <w:t>Ch 7, “Organizing Your Information”</w:t>
            </w:r>
          </w:p>
          <w:p w14:paraId="76DDD491" w14:textId="77777777" w:rsidR="00C30707" w:rsidRDefault="00C30707" w:rsidP="00C30707">
            <w:pPr>
              <w:ind w:left="842" w:hanging="842"/>
              <w:rPr>
                <w:sz w:val="18"/>
                <w:szCs w:val="18"/>
              </w:rPr>
            </w:pPr>
            <w:r>
              <w:rPr>
                <w:sz w:val="18"/>
                <w:szCs w:val="18"/>
              </w:rPr>
              <w:t>Ch 18, “Writing Recommendation Reports”</w:t>
            </w:r>
          </w:p>
        </w:tc>
      </w:tr>
      <w:tr w:rsidR="00C30707" w14:paraId="74DE2D8B"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0AC43CED" w14:textId="670C1022" w:rsidR="00C30707" w:rsidRDefault="00C30707" w:rsidP="00C30707">
            <w:pPr>
              <w:rPr>
                <w:sz w:val="18"/>
                <w:szCs w:val="18"/>
              </w:rPr>
            </w:pPr>
            <w:r>
              <w:rPr>
                <w:sz w:val="18"/>
                <w:szCs w:val="18"/>
              </w:rPr>
              <w:t>Nov 7–11</w:t>
            </w:r>
          </w:p>
        </w:tc>
        <w:tc>
          <w:tcPr>
            <w:tcW w:w="4590" w:type="dxa"/>
            <w:hideMark/>
          </w:tcPr>
          <w:p w14:paraId="2561FABC" w14:textId="77777777" w:rsidR="00C30707" w:rsidRDefault="00C30707" w:rsidP="00C30707">
            <w:pPr>
              <w:ind w:left="842" w:hanging="842"/>
              <w:contextualSpacing/>
              <w:rPr>
                <w:sz w:val="18"/>
                <w:szCs w:val="18"/>
              </w:rPr>
            </w:pPr>
            <w:r>
              <w:rPr>
                <w:sz w:val="18"/>
                <w:szCs w:val="18"/>
              </w:rPr>
              <w:t>Module 12: Drafting the Body Sections of Your Recommendation</w:t>
            </w:r>
          </w:p>
        </w:tc>
        <w:tc>
          <w:tcPr>
            <w:tcW w:w="2610" w:type="dxa"/>
          </w:tcPr>
          <w:p w14:paraId="4862A0A2" w14:textId="77777777" w:rsidR="00C30707" w:rsidRDefault="00C30707" w:rsidP="00C30707">
            <w:pPr>
              <w:rPr>
                <w:sz w:val="18"/>
                <w:szCs w:val="18"/>
              </w:rPr>
            </w:pPr>
          </w:p>
        </w:tc>
        <w:tc>
          <w:tcPr>
            <w:tcW w:w="4950" w:type="dxa"/>
            <w:hideMark/>
          </w:tcPr>
          <w:p w14:paraId="3ADCBF56" w14:textId="340F41F8" w:rsidR="00C30707" w:rsidRDefault="00C30707" w:rsidP="00C30707">
            <w:pPr>
              <w:ind w:left="842" w:hanging="842"/>
              <w:rPr>
                <w:sz w:val="18"/>
                <w:szCs w:val="18"/>
              </w:rPr>
            </w:pPr>
            <w:r>
              <w:rPr>
                <w:sz w:val="18"/>
                <w:szCs w:val="18"/>
              </w:rPr>
              <w:t>Ch 18, “Writing Recommendation Reports”</w:t>
            </w:r>
          </w:p>
          <w:p w14:paraId="41A51332" w14:textId="77777777" w:rsidR="00C30707" w:rsidRDefault="00C30707" w:rsidP="00C30707">
            <w:pPr>
              <w:ind w:left="842" w:hanging="842"/>
              <w:rPr>
                <w:sz w:val="18"/>
                <w:szCs w:val="18"/>
              </w:rPr>
            </w:pPr>
            <w:r>
              <w:rPr>
                <w:sz w:val="18"/>
                <w:szCs w:val="18"/>
              </w:rPr>
              <w:t>Ch 11, “Designing Print &amp; Online Documents”</w:t>
            </w:r>
          </w:p>
        </w:tc>
      </w:tr>
      <w:tr w:rsidR="00C30707" w14:paraId="263E8763"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55806135" w14:textId="6F757C19" w:rsidR="00C30707" w:rsidRDefault="00C30707" w:rsidP="00C30707">
            <w:pPr>
              <w:rPr>
                <w:sz w:val="18"/>
                <w:szCs w:val="18"/>
              </w:rPr>
            </w:pPr>
            <w:r>
              <w:rPr>
                <w:sz w:val="18"/>
                <w:szCs w:val="18"/>
              </w:rPr>
              <w:t>Nov 14–18</w:t>
            </w:r>
          </w:p>
        </w:tc>
        <w:tc>
          <w:tcPr>
            <w:tcW w:w="4590" w:type="dxa"/>
            <w:hideMark/>
          </w:tcPr>
          <w:p w14:paraId="391E1F3F" w14:textId="77777777" w:rsidR="00C30707" w:rsidRDefault="00C30707" w:rsidP="00C30707">
            <w:pPr>
              <w:ind w:left="842" w:hanging="842"/>
              <w:contextualSpacing/>
              <w:rPr>
                <w:sz w:val="18"/>
                <w:szCs w:val="18"/>
              </w:rPr>
            </w:pPr>
            <w:r>
              <w:rPr>
                <w:sz w:val="18"/>
                <w:szCs w:val="18"/>
              </w:rPr>
              <w:t xml:space="preserve">Module 13: Drafting the Front &amp; Back Matter of </w:t>
            </w:r>
            <w:r>
              <w:rPr>
                <w:sz w:val="18"/>
                <w:szCs w:val="18"/>
              </w:rPr>
              <w:br/>
              <w:t>Your Recommendation</w:t>
            </w:r>
          </w:p>
          <w:p w14:paraId="53A18A6E" w14:textId="77777777" w:rsidR="00C30707" w:rsidRDefault="00C30707" w:rsidP="00C30707">
            <w:pPr>
              <w:ind w:left="842" w:hanging="842"/>
              <w:contextualSpacing/>
              <w:rPr>
                <w:sz w:val="18"/>
                <w:szCs w:val="18"/>
              </w:rPr>
            </w:pPr>
            <w:r>
              <w:rPr>
                <w:sz w:val="18"/>
                <w:szCs w:val="18"/>
              </w:rPr>
              <w:t>Nov 17: Last day to reschedule exams</w:t>
            </w:r>
          </w:p>
        </w:tc>
        <w:tc>
          <w:tcPr>
            <w:tcW w:w="2610" w:type="dxa"/>
          </w:tcPr>
          <w:p w14:paraId="004CB3F8" w14:textId="77777777" w:rsidR="00C30707" w:rsidRDefault="00C30707" w:rsidP="00C30707">
            <w:pPr>
              <w:rPr>
                <w:sz w:val="18"/>
                <w:szCs w:val="18"/>
              </w:rPr>
            </w:pPr>
          </w:p>
        </w:tc>
        <w:tc>
          <w:tcPr>
            <w:tcW w:w="4950" w:type="dxa"/>
            <w:hideMark/>
          </w:tcPr>
          <w:p w14:paraId="64AB302D" w14:textId="77777777" w:rsidR="00C30707" w:rsidRDefault="00C30707" w:rsidP="00C30707">
            <w:pPr>
              <w:ind w:left="842" w:hanging="842"/>
              <w:rPr>
                <w:sz w:val="18"/>
                <w:szCs w:val="18"/>
              </w:rPr>
            </w:pPr>
            <w:r>
              <w:rPr>
                <w:sz w:val="18"/>
                <w:szCs w:val="18"/>
              </w:rPr>
              <w:t>Ch 14, “Corresponding in Print and Online”</w:t>
            </w:r>
          </w:p>
          <w:p w14:paraId="757518CF" w14:textId="18F70CBE" w:rsidR="00C30707" w:rsidRPr="008E3286" w:rsidRDefault="00C30707" w:rsidP="00C30707">
            <w:pPr>
              <w:ind w:left="842" w:hanging="842"/>
              <w:rPr>
                <w:sz w:val="18"/>
                <w:szCs w:val="18"/>
              </w:rPr>
            </w:pPr>
            <w:r>
              <w:rPr>
                <w:sz w:val="18"/>
                <w:szCs w:val="18"/>
              </w:rPr>
              <w:t xml:space="preserve">App </w:t>
            </w:r>
            <w:r w:rsidRPr="008E3286">
              <w:rPr>
                <w:sz w:val="18"/>
                <w:szCs w:val="18"/>
              </w:rPr>
              <w:t>Part A</w:t>
            </w:r>
            <w:r>
              <w:rPr>
                <w:sz w:val="18"/>
                <w:szCs w:val="18"/>
              </w:rPr>
              <w:t>,</w:t>
            </w:r>
            <w:r w:rsidRPr="008E3286">
              <w:rPr>
                <w:sz w:val="18"/>
                <w:szCs w:val="18"/>
              </w:rPr>
              <w:t xml:space="preserve"> </w:t>
            </w:r>
            <w:r>
              <w:rPr>
                <w:sz w:val="18"/>
                <w:szCs w:val="18"/>
              </w:rPr>
              <w:t>“</w:t>
            </w:r>
            <w:r w:rsidRPr="008E3286">
              <w:rPr>
                <w:sz w:val="18"/>
                <w:szCs w:val="18"/>
              </w:rPr>
              <w:t xml:space="preserve">Skimming Your Sources </w:t>
            </w:r>
            <w:r>
              <w:rPr>
                <w:sz w:val="18"/>
                <w:szCs w:val="18"/>
              </w:rPr>
              <w:t>&amp;</w:t>
            </w:r>
            <w:r w:rsidRPr="008E3286">
              <w:rPr>
                <w:sz w:val="18"/>
                <w:szCs w:val="18"/>
              </w:rPr>
              <w:t xml:space="preserve"> Taking Notes</w:t>
            </w:r>
            <w:r>
              <w:rPr>
                <w:sz w:val="18"/>
                <w:szCs w:val="18"/>
              </w:rPr>
              <w:t>”</w:t>
            </w:r>
          </w:p>
          <w:p w14:paraId="30FAF2BA" w14:textId="7F2BB5A1" w:rsidR="00C30707" w:rsidRDefault="00C30707" w:rsidP="00C30707">
            <w:pPr>
              <w:ind w:left="842" w:hanging="842"/>
              <w:rPr>
                <w:sz w:val="18"/>
                <w:szCs w:val="18"/>
              </w:rPr>
            </w:pPr>
            <w:r>
              <w:rPr>
                <w:sz w:val="18"/>
                <w:szCs w:val="18"/>
              </w:rPr>
              <w:t xml:space="preserve">App </w:t>
            </w:r>
            <w:r w:rsidRPr="008E3286">
              <w:rPr>
                <w:sz w:val="18"/>
                <w:szCs w:val="18"/>
              </w:rPr>
              <w:t>Part B</w:t>
            </w:r>
            <w:r>
              <w:rPr>
                <w:sz w:val="18"/>
                <w:szCs w:val="18"/>
              </w:rPr>
              <w:t>, “</w:t>
            </w:r>
            <w:r w:rsidRPr="008E3286">
              <w:rPr>
                <w:sz w:val="18"/>
                <w:szCs w:val="18"/>
              </w:rPr>
              <w:t>Documenting Your Sources</w:t>
            </w:r>
            <w:r>
              <w:rPr>
                <w:sz w:val="18"/>
                <w:szCs w:val="18"/>
              </w:rPr>
              <w:t>”</w:t>
            </w:r>
          </w:p>
        </w:tc>
      </w:tr>
      <w:tr w:rsidR="00964845" w14:paraId="6DFBCEE7" w14:textId="77777777" w:rsidTr="007E528F">
        <w:trPr>
          <w:cnfStyle w:val="000000010000" w:firstRow="0" w:lastRow="0" w:firstColumn="0" w:lastColumn="0" w:oddVBand="0" w:evenVBand="0" w:oddHBand="0" w:evenHBand="1" w:firstRowFirstColumn="0" w:firstRowLastColumn="0" w:lastRowFirstColumn="0" w:lastRowLastColumn="0"/>
        </w:trPr>
        <w:tc>
          <w:tcPr>
            <w:tcW w:w="1440" w:type="dxa"/>
          </w:tcPr>
          <w:p w14:paraId="7891409E" w14:textId="11A5132A" w:rsidR="00964845" w:rsidRDefault="00964845" w:rsidP="00C30707">
            <w:pPr>
              <w:rPr>
                <w:sz w:val="18"/>
                <w:szCs w:val="18"/>
              </w:rPr>
            </w:pPr>
            <w:r>
              <w:rPr>
                <w:sz w:val="18"/>
                <w:szCs w:val="18"/>
              </w:rPr>
              <w:t>Nov 19–27</w:t>
            </w:r>
          </w:p>
        </w:tc>
        <w:tc>
          <w:tcPr>
            <w:tcW w:w="12150" w:type="dxa"/>
            <w:gridSpan w:val="3"/>
          </w:tcPr>
          <w:p w14:paraId="10A390EF" w14:textId="6748658A" w:rsidR="00964845" w:rsidRDefault="00964845" w:rsidP="00C30707">
            <w:pPr>
              <w:ind w:left="842" w:hanging="842"/>
              <w:rPr>
                <w:sz w:val="18"/>
                <w:szCs w:val="18"/>
              </w:rPr>
            </w:pPr>
            <w:r>
              <w:rPr>
                <w:sz w:val="18"/>
                <w:szCs w:val="18"/>
              </w:rPr>
              <w:t>Thanksgiving Break, No classes or email (other than emergencies)</w:t>
            </w:r>
          </w:p>
        </w:tc>
      </w:tr>
      <w:tr w:rsidR="00C30707" w14:paraId="3A5859F2"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791FAC34" w14:textId="64204AF8" w:rsidR="00C30707" w:rsidRDefault="00C30707" w:rsidP="00C30707">
            <w:pPr>
              <w:rPr>
                <w:sz w:val="18"/>
                <w:szCs w:val="18"/>
              </w:rPr>
            </w:pPr>
            <w:r>
              <w:rPr>
                <w:sz w:val="18"/>
                <w:szCs w:val="18"/>
              </w:rPr>
              <w:t>Nov 28–Dec 2</w:t>
            </w:r>
          </w:p>
        </w:tc>
        <w:tc>
          <w:tcPr>
            <w:tcW w:w="4590" w:type="dxa"/>
            <w:hideMark/>
          </w:tcPr>
          <w:p w14:paraId="235E7EFC" w14:textId="1A55FDE6" w:rsidR="00C30707" w:rsidRDefault="00C30707" w:rsidP="00C30707">
            <w:pPr>
              <w:ind w:left="842" w:hanging="842"/>
              <w:contextualSpacing/>
              <w:rPr>
                <w:sz w:val="18"/>
                <w:szCs w:val="18"/>
              </w:rPr>
            </w:pPr>
            <w:r>
              <w:rPr>
                <w:sz w:val="18"/>
                <w:szCs w:val="18"/>
              </w:rPr>
              <w:t>Module 14: Submitting Your Recommendation</w:t>
            </w:r>
          </w:p>
          <w:p w14:paraId="4F1E48D1" w14:textId="12430F47" w:rsidR="00C30707" w:rsidRDefault="00C30707" w:rsidP="00C30707">
            <w:pPr>
              <w:ind w:left="842" w:hanging="842"/>
              <w:contextualSpacing/>
              <w:rPr>
                <w:sz w:val="18"/>
                <w:szCs w:val="18"/>
              </w:rPr>
            </w:pPr>
          </w:p>
        </w:tc>
        <w:tc>
          <w:tcPr>
            <w:tcW w:w="2610" w:type="dxa"/>
          </w:tcPr>
          <w:p w14:paraId="3ABE7A28" w14:textId="4A5B0513" w:rsidR="00C30707" w:rsidRDefault="00C30707" w:rsidP="00C30707">
            <w:pPr>
              <w:rPr>
                <w:sz w:val="18"/>
                <w:szCs w:val="18"/>
              </w:rPr>
            </w:pPr>
            <w:r>
              <w:rPr>
                <w:sz w:val="18"/>
                <w:szCs w:val="18"/>
              </w:rPr>
              <w:t>Nov 29: Recommendation</w:t>
            </w:r>
          </w:p>
          <w:p w14:paraId="06361E31" w14:textId="386124D4" w:rsidR="00C30707" w:rsidRDefault="00C30707" w:rsidP="00C30707">
            <w:pPr>
              <w:rPr>
                <w:sz w:val="18"/>
                <w:szCs w:val="18"/>
              </w:rPr>
            </w:pPr>
            <w:r>
              <w:rPr>
                <w:sz w:val="18"/>
                <w:szCs w:val="18"/>
              </w:rPr>
              <w:t>Dec 2: Grace Period for All Open Work Closes</w:t>
            </w:r>
          </w:p>
        </w:tc>
        <w:tc>
          <w:tcPr>
            <w:tcW w:w="4950" w:type="dxa"/>
          </w:tcPr>
          <w:p w14:paraId="57DC5291" w14:textId="3EB37902" w:rsidR="00C30707" w:rsidRDefault="00C30707" w:rsidP="00C30707">
            <w:pPr>
              <w:ind w:left="842" w:hanging="842"/>
              <w:rPr>
                <w:sz w:val="18"/>
                <w:szCs w:val="18"/>
              </w:rPr>
            </w:pPr>
          </w:p>
        </w:tc>
      </w:tr>
      <w:tr w:rsidR="00C30707" w14:paraId="21E1B9B7"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34B2FB2F" w14:textId="77807601" w:rsidR="00C30707" w:rsidRDefault="00C30707" w:rsidP="00C30707">
            <w:pPr>
              <w:rPr>
                <w:sz w:val="18"/>
                <w:szCs w:val="18"/>
              </w:rPr>
            </w:pPr>
            <w:r>
              <w:rPr>
                <w:sz w:val="18"/>
                <w:szCs w:val="18"/>
              </w:rPr>
              <w:t>Dec 5–7</w:t>
            </w:r>
          </w:p>
        </w:tc>
        <w:tc>
          <w:tcPr>
            <w:tcW w:w="4590" w:type="dxa"/>
            <w:hideMark/>
          </w:tcPr>
          <w:p w14:paraId="515B17CF" w14:textId="77777777" w:rsidR="00C30707" w:rsidRDefault="00C30707" w:rsidP="00C30707">
            <w:pPr>
              <w:ind w:left="842" w:hanging="842"/>
              <w:contextualSpacing/>
              <w:rPr>
                <w:sz w:val="18"/>
                <w:szCs w:val="18"/>
              </w:rPr>
            </w:pPr>
            <w:r>
              <w:rPr>
                <w:sz w:val="18"/>
                <w:szCs w:val="18"/>
              </w:rPr>
              <w:t>Module 15: Evaluating Your Progress</w:t>
            </w:r>
          </w:p>
          <w:p w14:paraId="2EAD42F5" w14:textId="2C7F372A" w:rsidR="00C30707" w:rsidRDefault="00C30707" w:rsidP="00C30707">
            <w:pPr>
              <w:ind w:left="842" w:hanging="842"/>
              <w:contextualSpacing/>
              <w:rPr>
                <w:sz w:val="18"/>
                <w:szCs w:val="18"/>
              </w:rPr>
            </w:pPr>
            <w:r>
              <w:rPr>
                <w:sz w:val="18"/>
                <w:szCs w:val="18"/>
              </w:rPr>
              <w:t>Dec 7: Last day of classes; Last day to withdraw</w:t>
            </w:r>
          </w:p>
        </w:tc>
        <w:tc>
          <w:tcPr>
            <w:tcW w:w="2610" w:type="dxa"/>
          </w:tcPr>
          <w:p w14:paraId="2279B8E6" w14:textId="77777777" w:rsidR="00C30707" w:rsidRDefault="00C30707" w:rsidP="00C30707">
            <w:pPr>
              <w:rPr>
                <w:sz w:val="18"/>
                <w:szCs w:val="18"/>
              </w:rPr>
            </w:pPr>
          </w:p>
        </w:tc>
        <w:tc>
          <w:tcPr>
            <w:tcW w:w="4950" w:type="dxa"/>
            <w:hideMark/>
          </w:tcPr>
          <w:p w14:paraId="47EE73EA" w14:textId="6530F6D2" w:rsidR="00C30707" w:rsidRDefault="00C30707" w:rsidP="00C30707">
            <w:pPr>
              <w:ind w:left="842" w:hanging="842"/>
              <w:rPr>
                <w:sz w:val="18"/>
                <w:szCs w:val="18"/>
              </w:rPr>
            </w:pPr>
            <w:r>
              <w:rPr>
                <w:sz w:val="18"/>
                <w:szCs w:val="18"/>
              </w:rPr>
              <w:t>Ch 8, “Communicating Persuasively” (Review)</w:t>
            </w:r>
          </w:p>
        </w:tc>
      </w:tr>
      <w:tr w:rsidR="00115C5D" w14:paraId="28122AA8" w14:textId="77777777" w:rsidTr="00E02659">
        <w:trPr>
          <w:cnfStyle w:val="000000100000" w:firstRow="0" w:lastRow="0" w:firstColumn="0" w:lastColumn="0" w:oddVBand="0" w:evenVBand="0" w:oddHBand="1" w:evenHBand="0" w:firstRowFirstColumn="0" w:firstRowLastColumn="0" w:lastRowFirstColumn="0" w:lastRowLastColumn="0"/>
        </w:trPr>
        <w:tc>
          <w:tcPr>
            <w:tcW w:w="1440" w:type="dxa"/>
          </w:tcPr>
          <w:p w14:paraId="6EAF2247" w14:textId="3901FE7D" w:rsidR="00115C5D" w:rsidRDefault="00115C5D" w:rsidP="00C30707">
            <w:pPr>
              <w:rPr>
                <w:sz w:val="18"/>
                <w:szCs w:val="18"/>
              </w:rPr>
            </w:pPr>
            <w:r>
              <w:rPr>
                <w:sz w:val="18"/>
                <w:szCs w:val="18"/>
              </w:rPr>
              <w:t>Dec 9–14</w:t>
            </w:r>
          </w:p>
        </w:tc>
        <w:tc>
          <w:tcPr>
            <w:tcW w:w="4590" w:type="dxa"/>
            <w:hideMark/>
          </w:tcPr>
          <w:p w14:paraId="02E53C03" w14:textId="6D584B08" w:rsidR="00115C5D" w:rsidRDefault="00115C5D" w:rsidP="00115C5D">
            <w:pPr>
              <w:rPr>
                <w:sz w:val="18"/>
                <w:szCs w:val="18"/>
              </w:rPr>
            </w:pPr>
            <w:r>
              <w:rPr>
                <w:sz w:val="18"/>
                <w:szCs w:val="18"/>
              </w:rPr>
              <w:t>Dec 9: Exam opens at 12:00 AM</w:t>
            </w:r>
          </w:p>
        </w:tc>
        <w:tc>
          <w:tcPr>
            <w:tcW w:w="7560" w:type="dxa"/>
            <w:gridSpan w:val="2"/>
          </w:tcPr>
          <w:p w14:paraId="2F3BE6CE" w14:textId="5285AD5B" w:rsidR="00115C5D" w:rsidRDefault="00115C5D" w:rsidP="00C30707">
            <w:pPr>
              <w:ind w:left="842" w:hanging="842"/>
              <w:rPr>
                <w:sz w:val="18"/>
                <w:szCs w:val="18"/>
              </w:rPr>
            </w:pPr>
            <w:r>
              <w:rPr>
                <w:sz w:val="18"/>
                <w:szCs w:val="18"/>
              </w:rPr>
              <w:t>Dec 14: Exam due by 11:59 PM (No Grace Period)</w:t>
            </w:r>
          </w:p>
        </w:tc>
      </w:tr>
    </w:tbl>
    <w:p w14:paraId="7628B175" w14:textId="77777777" w:rsidR="005B795F" w:rsidRPr="00D95CC3" w:rsidRDefault="005B795F">
      <w:pPr>
        <w:spacing w:line="259" w:lineRule="auto"/>
        <w:rPr>
          <w:i/>
          <w:iCs/>
          <w:sz w:val="6"/>
          <w:szCs w:val="6"/>
        </w:rPr>
      </w:pPr>
    </w:p>
    <w:p w14:paraId="13588152" w14:textId="77777777" w:rsidR="001962DD" w:rsidRPr="00D95CC3" w:rsidRDefault="001962DD" w:rsidP="001962DD">
      <w:pPr>
        <w:spacing w:line="259" w:lineRule="auto"/>
        <w:rPr>
          <w:sz w:val="6"/>
          <w:szCs w:val="6"/>
        </w:rPr>
        <w:sectPr w:rsidR="001962DD" w:rsidRPr="00D95CC3" w:rsidSect="001962DD">
          <w:type w:val="continuous"/>
          <w:pgSz w:w="15840" w:h="12240" w:orient="landscape"/>
          <w:pgMar w:top="810" w:right="1440" w:bottom="1440" w:left="1440" w:header="720" w:footer="720" w:gutter="0"/>
          <w:cols w:space="720"/>
          <w:docGrid w:linePitch="360"/>
        </w:sectPr>
      </w:pPr>
      <w:bookmarkStart w:id="46" w:name="_Due_Dates_&amp;"/>
      <w:bookmarkEnd w:id="46"/>
    </w:p>
    <w:p w14:paraId="0D676193" w14:textId="5D7EF68A" w:rsidR="006B4A07" w:rsidRPr="00392B80" w:rsidRDefault="009A34BF" w:rsidP="006B4A07">
      <w:pPr>
        <w:pStyle w:val="Heading1"/>
      </w:pPr>
      <w:bookmarkStart w:id="47" w:name="_Toc92416444"/>
      <w:bookmarkStart w:id="48" w:name="_Toc109781572"/>
      <w:bookmarkStart w:id="49" w:name="_Toc103729018"/>
      <w:bookmarkStart w:id="50" w:name="_Toc104155368"/>
      <w:bookmarkStart w:id="51" w:name="_Hlk78689133"/>
      <w:bookmarkStart w:id="52" w:name="_Toc103729015"/>
      <w:r>
        <w:lastRenderedPageBreak/>
        <w:t>Suggested</w:t>
      </w:r>
      <w:r w:rsidR="006B4A07" w:rsidRPr="00392B80">
        <w:t xml:space="preserve"> Weekly Schedule</w:t>
      </w:r>
      <w:bookmarkEnd w:id="47"/>
      <w:r w:rsidR="00216D6B">
        <w:t xml:space="preserve"> &amp; Due Dates</w:t>
      </w:r>
      <w:bookmarkEnd w:id="48"/>
    </w:p>
    <w:p w14:paraId="52170DC2" w14:textId="4258EF15" w:rsidR="006B4A07" w:rsidRDefault="006B4A07" w:rsidP="006B4A07">
      <w:pPr>
        <w:rPr>
          <w:lang w:val="en"/>
        </w:rPr>
      </w:pPr>
      <w:r w:rsidRPr="00611CE6">
        <w:t>The schedule outlined below suggests how to break up your work during the week and submit your</w:t>
      </w:r>
      <w:r>
        <w:rPr>
          <w:lang w:val="en"/>
        </w:rPr>
        <w:t xml:space="preserve"> work on the suggested due dates. Take this as a suggestion, not a required schedule. Everyone works differently, and we all have other obligations. Adjust the schedule to make it work for you.</w:t>
      </w:r>
    </w:p>
    <w:tbl>
      <w:tblPr>
        <w:tblStyle w:val="PlainTable2"/>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950"/>
        <w:gridCol w:w="2790"/>
      </w:tblGrid>
      <w:tr w:rsidR="00736544" w:rsidRPr="00736544" w14:paraId="695BA7FE" w14:textId="77777777" w:rsidTr="0073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3D4F947" w14:textId="73D3882A" w:rsidR="00043E82" w:rsidRPr="00736544" w:rsidRDefault="00043E82" w:rsidP="005B339B">
            <w:pPr>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Day of the Week</w:t>
            </w:r>
          </w:p>
        </w:tc>
        <w:tc>
          <w:tcPr>
            <w:tcW w:w="4950" w:type="dxa"/>
          </w:tcPr>
          <w:p w14:paraId="4C6C146D" w14:textId="6D264696" w:rsidR="00043E82" w:rsidRPr="00736544" w:rsidRDefault="00043E82" w:rsidP="005B339B">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To Do</w:t>
            </w:r>
          </w:p>
        </w:tc>
        <w:tc>
          <w:tcPr>
            <w:tcW w:w="2790" w:type="dxa"/>
          </w:tcPr>
          <w:p w14:paraId="69586858" w14:textId="16AD03E6" w:rsidR="00043E82" w:rsidRPr="00736544" w:rsidRDefault="00043E82" w:rsidP="005B339B">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Due Dates &amp; Grace Period</w:t>
            </w:r>
          </w:p>
        </w:tc>
      </w:tr>
      <w:tr w:rsidR="00043E82" w14:paraId="13621459" w14:textId="77777777" w:rsidTr="0073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7C489EDA" w14:textId="561FE0CD"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Monday</w:t>
            </w:r>
            <w:r w:rsidR="00FC0358">
              <w:rPr>
                <w:rFonts w:ascii="Acherus Grotesque Medium" w:hAnsi="Acherus Grotesque Medium"/>
                <w:color w:val="861F41"/>
                <w:lang w:val="en"/>
              </w:rPr>
              <w:br/>
              <w:t xml:space="preserve"> </w:t>
            </w:r>
            <w:r w:rsidR="00FC0358" w:rsidRPr="00DE7D5B">
              <w:rPr>
                <w:rFonts w:ascii="Acherus Grotesque Medium" w:hAnsi="Acherus Grotesque Medium"/>
                <w:noProof/>
                <w:color w:val="861F41"/>
              </w:rPr>
              <w:drawing>
                <wp:inline distT="0" distB="0" distL="0" distR="0" wp14:anchorId="40B9C001" wp14:editId="3107C73F">
                  <wp:extent cx="932180" cy="767715"/>
                  <wp:effectExtent l="0" t="0" r="1270" b="0"/>
                  <wp:docPr id="34" name="Picture 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32180" cy="767715"/>
                          </a:xfrm>
                          <a:prstGeom prst="rect">
                            <a:avLst/>
                          </a:prstGeom>
                        </pic:spPr>
                      </pic:pic>
                    </a:graphicData>
                  </a:graphic>
                </wp:inline>
              </w:drawing>
            </w:r>
          </w:p>
        </w:tc>
        <w:tc>
          <w:tcPr>
            <w:tcW w:w="4950" w:type="dxa"/>
            <w:tcBorders>
              <w:top w:val="none" w:sz="0" w:space="0" w:color="auto"/>
              <w:bottom w:val="none" w:sz="0" w:space="0" w:color="auto"/>
            </w:tcBorders>
          </w:tcPr>
          <w:p w14:paraId="70B6F27E" w14:textId="77777777"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shd w:val="clear" w:color="auto" w:fill="FFFFFF"/>
              </w:rPr>
              <w:t>C</w:t>
            </w:r>
            <w:r w:rsidRPr="00FC0358">
              <w:rPr>
                <w:bCs/>
                <w:color w:val="auto"/>
              </w:rPr>
              <w:t>heck the the Module Instructions page in Canvas for the specific activities for the week.</w:t>
            </w:r>
          </w:p>
          <w:p w14:paraId="0902FA66" w14:textId="6BF6CB1B"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Schedule time to complete the activities for the week as well as any work remaining from the previous week.</w:t>
            </w:r>
          </w:p>
        </w:tc>
        <w:tc>
          <w:tcPr>
            <w:tcW w:w="2790" w:type="dxa"/>
            <w:tcBorders>
              <w:top w:val="none" w:sz="0" w:space="0" w:color="auto"/>
              <w:bottom w:val="none" w:sz="0" w:space="0" w:color="auto"/>
            </w:tcBorders>
          </w:tcPr>
          <w:p w14:paraId="524CCF6E" w14:textId="77777777" w:rsidR="00043E82" w:rsidRDefault="00043E82" w:rsidP="00FC0358">
            <w:pPr>
              <w:spacing w:before="120" w:after="120"/>
              <w:cnfStyle w:val="000000100000" w:firstRow="0" w:lastRow="0" w:firstColumn="0" w:lastColumn="0" w:oddVBand="0" w:evenVBand="0" w:oddHBand="1" w:evenHBand="0" w:firstRowFirstColumn="0" w:firstRowLastColumn="0" w:lastRowFirstColumn="0" w:lastRowLastColumn="0"/>
              <w:rPr>
                <w:lang w:val="en"/>
              </w:rPr>
            </w:pPr>
          </w:p>
        </w:tc>
      </w:tr>
      <w:tr w:rsidR="00043E82" w14:paraId="5EB531A3"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4B346B1" w14:textId="4B2BFE23"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Tuesday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5347A5A1" wp14:editId="358C39FD">
                  <wp:extent cx="740410" cy="630555"/>
                  <wp:effectExtent l="0" t="0" r="2540" b="0"/>
                  <wp:docPr id="37" name="Picture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36" cstate="print">
                            <a:extLst>
                              <a:ext uri="{28A0092B-C50C-407E-A947-70E740481C1C}">
                                <a14:useLocalDpi xmlns:a14="http://schemas.microsoft.com/office/drawing/2010/main" val="0"/>
                              </a:ext>
                            </a:extLst>
                          </a:blip>
                          <a:stretch>
                            <a:fillRect/>
                          </a:stretch>
                        </pic:blipFill>
                        <pic:spPr>
                          <a:xfrm>
                            <a:off x="0" y="0"/>
                            <a:ext cx="740410" cy="630555"/>
                          </a:xfrm>
                          <a:prstGeom prst="rect">
                            <a:avLst/>
                          </a:prstGeom>
                        </pic:spPr>
                      </pic:pic>
                    </a:graphicData>
                  </a:graphic>
                </wp:inline>
              </w:drawing>
            </w:r>
          </w:p>
        </w:tc>
        <w:tc>
          <w:tcPr>
            <w:tcW w:w="4950" w:type="dxa"/>
          </w:tcPr>
          <w:p w14:paraId="764A4E33" w14:textId="77777777"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Read the textbook and other readings/viewings, looking for details that will help you complete the activities for the week.</w:t>
            </w:r>
          </w:p>
          <w:p w14:paraId="5CABBC28" w14:textId="4E86B236"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Complete the Tuesday Try-It Activity, after reading or watching the related information.</w:t>
            </w:r>
          </w:p>
        </w:tc>
        <w:tc>
          <w:tcPr>
            <w:tcW w:w="2790" w:type="dxa"/>
          </w:tcPr>
          <w:p w14:paraId="435E2BCA" w14:textId="77777777" w:rsidR="00043E82" w:rsidRDefault="00043E82" w:rsidP="00FC0358">
            <w:pPr>
              <w:pStyle w:val="bulletwithbottomspace"/>
              <w:numPr>
                <w:ilvl w:val="0"/>
                <w:numId w:val="0"/>
              </w:numPr>
              <w:spacing w:before="120"/>
              <w:cnfStyle w:val="000000010000" w:firstRow="0" w:lastRow="0" w:firstColumn="0" w:lastColumn="0" w:oddVBand="0" w:evenVBand="0" w:oddHBand="0" w:evenHBand="1" w:firstRowFirstColumn="0" w:firstRowLastColumn="0" w:lastRowFirstColumn="0" w:lastRowLastColumn="0"/>
            </w:pPr>
          </w:p>
        </w:tc>
      </w:tr>
      <w:tr w:rsidR="00043E82" w14:paraId="5B725996" w14:textId="77777777" w:rsidTr="00736544">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683E2D87" w14:textId="2044570E"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Wednesday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3EE71D36" wp14:editId="6B8894DC">
                  <wp:extent cx="821055" cy="566420"/>
                  <wp:effectExtent l="0" t="0" r="0" b="5080"/>
                  <wp:docPr id="38" name="Pictur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37" cstate="print">
                            <a:extLst>
                              <a:ext uri="{28A0092B-C50C-407E-A947-70E740481C1C}">
                                <a14:useLocalDpi xmlns:a14="http://schemas.microsoft.com/office/drawing/2010/main" val="0"/>
                              </a:ext>
                            </a:extLst>
                          </a:blip>
                          <a:stretch>
                            <a:fillRect/>
                          </a:stretch>
                        </pic:blipFill>
                        <pic:spPr>
                          <a:xfrm>
                            <a:off x="0" y="0"/>
                            <a:ext cx="821055" cy="566420"/>
                          </a:xfrm>
                          <a:prstGeom prst="rect">
                            <a:avLst/>
                          </a:prstGeom>
                        </pic:spPr>
                      </pic:pic>
                    </a:graphicData>
                  </a:graphic>
                </wp:inline>
              </w:drawing>
            </w:r>
          </w:p>
        </w:tc>
        <w:tc>
          <w:tcPr>
            <w:tcW w:w="4950" w:type="dxa"/>
            <w:tcBorders>
              <w:top w:val="none" w:sz="0" w:space="0" w:color="auto"/>
              <w:bottom w:val="none" w:sz="0" w:space="0" w:color="auto"/>
            </w:tcBorders>
          </w:tcPr>
          <w:p w14:paraId="63B16D04" w14:textId="77777777"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Continue work on the week’s activities.</w:t>
            </w:r>
          </w:p>
          <w:p w14:paraId="346582CA" w14:textId="77777777" w:rsidR="00043E82" w:rsidRPr="00FC0358" w:rsidRDefault="00043E82" w:rsidP="00FC0358">
            <w:pPr>
              <w:spacing w:before="120" w:after="120"/>
              <w:cnfStyle w:val="000000100000" w:firstRow="0" w:lastRow="0" w:firstColumn="0" w:lastColumn="0" w:oddVBand="0" w:evenVBand="0" w:oddHBand="1" w:evenHBand="0" w:firstRowFirstColumn="0" w:firstRowLastColumn="0" w:lastRowFirstColumn="0" w:lastRowLastColumn="0"/>
              <w:rPr>
                <w:bCs/>
                <w:color w:val="auto"/>
                <w:lang w:val="en"/>
              </w:rPr>
            </w:pPr>
          </w:p>
        </w:tc>
        <w:tc>
          <w:tcPr>
            <w:tcW w:w="2790" w:type="dxa"/>
            <w:tcBorders>
              <w:top w:val="none" w:sz="0" w:space="0" w:color="auto"/>
              <w:bottom w:val="none" w:sz="0" w:space="0" w:color="auto"/>
            </w:tcBorders>
          </w:tcPr>
          <w:p w14:paraId="355744B1" w14:textId="20C5F304" w:rsidR="00043E82" w:rsidRDefault="005B339B" w:rsidP="00FC0358">
            <w:pPr>
              <w:pStyle w:val="bulletwithbottomspace"/>
              <w:numPr>
                <w:ilvl w:val="0"/>
                <w:numId w:val="0"/>
              </w:numPr>
              <w:spacing w:before="120"/>
              <w:cnfStyle w:val="000000100000" w:firstRow="0" w:lastRow="0" w:firstColumn="0" w:lastColumn="0" w:oddVBand="0" w:evenVBand="0" w:oddHBand="1" w:evenHBand="0" w:firstRowFirstColumn="0" w:firstRowLastColumn="0" w:lastRowFirstColumn="0" w:lastRowLastColumn="0"/>
            </w:pPr>
            <w:r>
              <w:t xml:space="preserve">Grace Period ends at 11:59 PM for </w:t>
            </w:r>
            <w:r w:rsidR="00043E82">
              <w:t xml:space="preserve">activities from the previous week (including </w:t>
            </w:r>
            <w:r w:rsidR="0032351E">
              <w:t>Try-Its</w:t>
            </w:r>
            <w:r w:rsidR="00B77C9A">
              <w:t xml:space="preserve"> and</w:t>
            </w:r>
            <w:r w:rsidR="0032351E">
              <w:t xml:space="preserve"> </w:t>
            </w:r>
            <w:r w:rsidR="00B77C9A">
              <w:t>C</w:t>
            </w:r>
            <w:r w:rsidR="00043E82">
              <w:t>heck-</w:t>
            </w:r>
            <w:r w:rsidR="00B77C9A">
              <w:t>I</w:t>
            </w:r>
            <w:r w:rsidR="00043E82">
              <w:t xml:space="preserve">n </w:t>
            </w:r>
            <w:r w:rsidR="00B77C9A">
              <w:t>S</w:t>
            </w:r>
            <w:r w:rsidR="00043E82">
              <w:t>urveys).</w:t>
            </w:r>
          </w:p>
        </w:tc>
      </w:tr>
      <w:tr w:rsidR="00043E82" w14:paraId="1BFCD886"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CE3AA3B" w14:textId="33D65330"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Thursday</w:t>
            </w:r>
            <w:r w:rsidR="00FC0358" w:rsidRPr="00DE7D5B">
              <w:rPr>
                <w:rFonts w:ascii="Acherus Grotesque Medium" w:hAnsi="Acherus Grotesque Medium"/>
                <w:noProof/>
                <w:color w:val="861F41"/>
              </w:rPr>
              <w:drawing>
                <wp:inline distT="0" distB="0" distL="0" distR="0" wp14:anchorId="40421C3F" wp14:editId="4342857D">
                  <wp:extent cx="831850" cy="575945"/>
                  <wp:effectExtent l="38100" t="38100" r="25400" b="52705"/>
                  <wp:docPr id="40" name="Pictur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38" cstate="print">
                            <a:extLst>
                              <a:ext uri="{28A0092B-C50C-407E-A947-70E740481C1C}">
                                <a14:useLocalDpi xmlns:a14="http://schemas.microsoft.com/office/drawing/2010/main" val="0"/>
                              </a:ext>
                            </a:extLst>
                          </a:blip>
                          <a:stretch>
                            <a:fillRect/>
                          </a:stretch>
                        </pic:blipFill>
                        <pic:spPr>
                          <a:xfrm rot="21300000">
                            <a:off x="0" y="0"/>
                            <a:ext cx="831850" cy="575945"/>
                          </a:xfrm>
                          <a:prstGeom prst="rect">
                            <a:avLst/>
                          </a:prstGeom>
                        </pic:spPr>
                      </pic:pic>
                    </a:graphicData>
                  </a:graphic>
                </wp:inline>
              </w:drawing>
            </w:r>
            <w:r w:rsidR="005B339B" w:rsidRPr="00DE7D5B">
              <w:rPr>
                <w:rFonts w:ascii="Acherus Grotesque Medium" w:hAnsi="Acherus Grotesque Medium"/>
                <w:color w:val="861F41"/>
              </w:rPr>
              <w:t xml:space="preserve"> </w:t>
            </w:r>
          </w:p>
        </w:tc>
        <w:tc>
          <w:tcPr>
            <w:tcW w:w="4950" w:type="dxa"/>
          </w:tcPr>
          <w:p w14:paraId="171180D4" w14:textId="77777777"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Continue work on any other readings and activities for the week.</w:t>
            </w:r>
          </w:p>
          <w:p w14:paraId="550671FF" w14:textId="5B883DC8"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Complete the Thursday Try-It Activity, after reading or watching the related information.</w:t>
            </w:r>
          </w:p>
        </w:tc>
        <w:tc>
          <w:tcPr>
            <w:tcW w:w="2790" w:type="dxa"/>
          </w:tcPr>
          <w:p w14:paraId="7350384C" w14:textId="77777777" w:rsidR="00043E82" w:rsidRDefault="00043E82" w:rsidP="00FC0358">
            <w:pPr>
              <w:spacing w:before="120" w:after="120"/>
              <w:cnfStyle w:val="000000010000" w:firstRow="0" w:lastRow="0" w:firstColumn="0" w:lastColumn="0" w:oddVBand="0" w:evenVBand="0" w:oddHBand="0" w:evenHBand="1" w:firstRowFirstColumn="0" w:firstRowLastColumn="0" w:lastRowFirstColumn="0" w:lastRowLastColumn="0"/>
              <w:rPr>
                <w:lang w:val="en"/>
              </w:rPr>
            </w:pPr>
          </w:p>
        </w:tc>
      </w:tr>
      <w:tr w:rsidR="00043E82" w14:paraId="478710E2" w14:textId="77777777" w:rsidTr="0073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4E0B4793" w14:textId="59091ECE"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Friday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380B7BEF" wp14:editId="0561CE3F">
                  <wp:extent cx="722376" cy="630936"/>
                  <wp:effectExtent l="0" t="0" r="1905" b="0"/>
                  <wp:docPr id="43" name="Picture 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39" cstate="print">
                            <a:extLst>
                              <a:ext uri="{28A0092B-C50C-407E-A947-70E740481C1C}">
                                <a14:useLocalDpi xmlns:a14="http://schemas.microsoft.com/office/drawing/2010/main" val="0"/>
                              </a:ext>
                            </a:extLst>
                          </a:blip>
                          <a:stretch>
                            <a:fillRect/>
                          </a:stretch>
                        </pic:blipFill>
                        <pic:spPr>
                          <a:xfrm>
                            <a:off x="0" y="0"/>
                            <a:ext cx="722376" cy="630936"/>
                          </a:xfrm>
                          <a:prstGeom prst="rect">
                            <a:avLst/>
                          </a:prstGeom>
                        </pic:spPr>
                      </pic:pic>
                    </a:graphicData>
                  </a:graphic>
                </wp:inline>
              </w:drawing>
            </w:r>
          </w:p>
        </w:tc>
        <w:tc>
          <w:tcPr>
            <w:tcW w:w="4950" w:type="dxa"/>
            <w:tcBorders>
              <w:top w:val="none" w:sz="0" w:space="0" w:color="auto"/>
              <w:bottom w:val="none" w:sz="0" w:space="0" w:color="auto"/>
            </w:tcBorders>
          </w:tcPr>
          <w:p w14:paraId="21C5A367" w14:textId="6508A9E2"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Complete any remaining for work the week.</w:t>
            </w:r>
          </w:p>
        </w:tc>
        <w:tc>
          <w:tcPr>
            <w:tcW w:w="2790" w:type="dxa"/>
            <w:tcBorders>
              <w:top w:val="none" w:sz="0" w:space="0" w:color="auto"/>
              <w:bottom w:val="none" w:sz="0" w:space="0" w:color="auto"/>
            </w:tcBorders>
          </w:tcPr>
          <w:p w14:paraId="361A6775" w14:textId="77D81A5D" w:rsidR="00043E82" w:rsidRDefault="005B339B" w:rsidP="00FC0358">
            <w:pPr>
              <w:pStyle w:val="bulletwithbottomspace"/>
              <w:numPr>
                <w:ilvl w:val="0"/>
                <w:numId w:val="0"/>
              </w:numPr>
              <w:spacing w:before="120"/>
              <w:cnfStyle w:val="000000100000" w:firstRow="0" w:lastRow="0" w:firstColumn="0" w:lastColumn="0" w:oddVBand="0" w:evenVBand="0" w:oddHBand="1" w:evenHBand="0" w:firstRowFirstColumn="0" w:firstRowLastColumn="0" w:lastRowFirstColumn="0" w:lastRowLastColumn="0"/>
            </w:pPr>
            <w:r>
              <w:t>Suggested Due Date for the week’s work</w:t>
            </w:r>
            <w:r w:rsidR="00043E82" w:rsidRPr="006B4A07">
              <w:t>.</w:t>
            </w:r>
          </w:p>
        </w:tc>
      </w:tr>
      <w:tr w:rsidR="00043E82" w14:paraId="1D6C7B46"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39F99C7" w14:textId="3D2F949F"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Weekend</w:t>
            </w:r>
            <w:r w:rsidR="005B339B" w:rsidRPr="00DE7D5B">
              <w:rPr>
                <w:rFonts w:ascii="Acherus Grotesque Medium" w:hAnsi="Acherus Grotesque Medium"/>
                <w:color w:val="861F41"/>
              </w:rPr>
              <w:t xml:space="preserve"> </w:t>
            </w:r>
            <w:r w:rsidR="005B339B" w:rsidRPr="00DE7D5B">
              <w:rPr>
                <w:rFonts w:ascii="Acherus Grotesque Medium" w:hAnsi="Acherus Grotesque Medium"/>
                <w:noProof/>
                <w:color w:val="861F41"/>
              </w:rPr>
              <w:drawing>
                <wp:inline distT="0" distB="0" distL="0" distR="0" wp14:anchorId="19E60E0D" wp14:editId="5B2B3592">
                  <wp:extent cx="749808" cy="768096"/>
                  <wp:effectExtent l="114300" t="0" r="0" b="70485"/>
                  <wp:docPr id="44" name="Picture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40" cstate="print">
                            <a:extLst>
                              <a:ext uri="{28A0092B-C50C-407E-A947-70E740481C1C}">
                                <a14:useLocalDpi xmlns:a14="http://schemas.microsoft.com/office/drawing/2010/main" val="0"/>
                              </a:ext>
                            </a:extLst>
                          </a:blip>
                          <a:stretch>
                            <a:fillRect/>
                          </a:stretch>
                        </pic:blipFill>
                        <pic:spPr>
                          <a:xfrm rot="1047318">
                            <a:off x="0" y="0"/>
                            <a:ext cx="749808" cy="768096"/>
                          </a:xfrm>
                          <a:prstGeom prst="rect">
                            <a:avLst/>
                          </a:prstGeom>
                        </pic:spPr>
                      </pic:pic>
                    </a:graphicData>
                  </a:graphic>
                </wp:inline>
              </w:drawing>
            </w:r>
          </w:p>
        </w:tc>
        <w:tc>
          <w:tcPr>
            <w:tcW w:w="4950" w:type="dxa"/>
          </w:tcPr>
          <w:p w14:paraId="762405E3" w14:textId="77777777"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rFonts w:eastAsia="Arial"/>
                <w:bCs/>
                <w:color w:val="auto"/>
              </w:rPr>
            </w:pPr>
            <w:r w:rsidRPr="00FC0358">
              <w:rPr>
                <w:rFonts w:eastAsia="Arial"/>
                <w:bCs/>
                <w:color w:val="auto"/>
              </w:rPr>
              <w:t>Remember that I take the weekends off, so you’ll receive replies to any emails on Monday.</w:t>
            </w:r>
          </w:p>
          <w:p w14:paraId="64DD78DE" w14:textId="77777777" w:rsidR="005B339B"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Take a break. No one should work all the time!</w:t>
            </w:r>
          </w:p>
          <w:p w14:paraId="3CDB1B72" w14:textId="627CB29F"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If you do want to work, go for it You can work ahead or catch up.</w:t>
            </w:r>
          </w:p>
        </w:tc>
        <w:tc>
          <w:tcPr>
            <w:tcW w:w="2790" w:type="dxa"/>
          </w:tcPr>
          <w:p w14:paraId="3CB8A813" w14:textId="77777777" w:rsidR="00043E82" w:rsidRDefault="00043E82" w:rsidP="00FC0358">
            <w:pPr>
              <w:spacing w:before="120" w:after="120"/>
              <w:cnfStyle w:val="000000010000" w:firstRow="0" w:lastRow="0" w:firstColumn="0" w:lastColumn="0" w:oddVBand="0" w:evenVBand="0" w:oddHBand="0" w:evenHBand="1" w:firstRowFirstColumn="0" w:firstRowLastColumn="0" w:lastRowFirstColumn="0" w:lastRowLastColumn="0"/>
              <w:rPr>
                <w:lang w:val="en"/>
              </w:rPr>
            </w:pPr>
          </w:p>
        </w:tc>
      </w:tr>
    </w:tbl>
    <w:p w14:paraId="129560B5" w14:textId="32D26E10" w:rsidR="006B4A07" w:rsidRPr="006B4A07" w:rsidRDefault="006B4A07" w:rsidP="006B4A07">
      <w:pPr>
        <w:pStyle w:val="bulletwithbottomspace"/>
        <w:rPr>
          <w:rFonts w:eastAsia="Arial"/>
        </w:rPr>
      </w:pPr>
      <w:r w:rsidRPr="006B4A07">
        <w:rPr>
          <w:rFonts w:eastAsia="Arial"/>
        </w:rPr>
        <w:br w:type="page"/>
      </w:r>
    </w:p>
    <w:bookmarkStart w:id="53" w:name="_Toc104155369"/>
    <w:bookmarkStart w:id="54" w:name="_Toc109781573"/>
    <w:bookmarkEnd w:id="49"/>
    <w:bookmarkEnd w:id="50"/>
    <w:p w14:paraId="7DE90BF5" w14:textId="47FFE452" w:rsidR="004D77CA" w:rsidRPr="00C13EB2" w:rsidRDefault="00651E13" w:rsidP="00C13EB2">
      <w:pPr>
        <w:pStyle w:val="Heading1"/>
      </w:pPr>
      <w:r w:rsidRPr="004D77CA">
        <w:rPr>
          <w:rFonts w:ascii="Acherus Grotesque Medium" w:hAnsi="Acherus Grotesque Medium"/>
          <w:noProof/>
        </w:rPr>
        <w:lastRenderedPageBreak/>
        <mc:AlternateContent>
          <mc:Choice Requires="wps">
            <w:drawing>
              <wp:anchor distT="228600" distB="228600" distL="228600" distR="228600" simplePos="0" relativeHeight="251735040" behindDoc="1" locked="0" layoutInCell="1" allowOverlap="1" wp14:anchorId="74EC4E5B" wp14:editId="1B2D1D40">
                <wp:simplePos x="0" y="0"/>
                <wp:positionH relativeFrom="margin">
                  <wp:posOffset>4381500</wp:posOffset>
                </wp:positionH>
                <wp:positionV relativeFrom="margin">
                  <wp:posOffset>180975</wp:posOffset>
                </wp:positionV>
                <wp:extent cx="1828800" cy="590550"/>
                <wp:effectExtent l="0" t="0" r="95250" b="0"/>
                <wp:wrapTight wrapText="bothSides">
                  <wp:wrapPolygon edited="0">
                    <wp:start x="0" y="0"/>
                    <wp:lineTo x="0" y="20903"/>
                    <wp:lineTo x="22500" y="20903"/>
                    <wp:lineTo x="2250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828800" cy="590550"/>
                        </a:xfrm>
                        <a:prstGeom prst="rect">
                          <a:avLst/>
                        </a:prstGeom>
                        <a:solidFill>
                          <a:srgbClr val="861F41"/>
                        </a:solidFill>
                        <a:ln cmpd="sng">
                          <a:noFill/>
                        </a:ln>
                        <a:effectLst>
                          <a:outerShdw dist="91440" algn="l" rotWithShape="0">
                            <a:srgbClr val="E87722"/>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(no questions asked)</w:t>
                            </w:r>
                          </w:p>
                        </w:txbxContent>
                      </wps:txbx>
                      <wps:bodyPr rot="0" spcFirstLastPara="0" vertOverflow="overflow" horzOverflow="overflow" vert="horz" wrap="square" lIns="73152" tIns="73152" rIns="73152" bIns="73152"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4E5B" id="Rectangle 123" o:spid="_x0000_s1027" style="position:absolute;margin-left:345pt;margin-top:14.25pt;width:2in;height:46.5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" fillcolor="#861f41" stroked="f" strokeweight="1pt">
                <v:shadow on="t" color="#e87722" origin="-.5" offset="7.2pt,0"/>
                <v:textbox inset="5.76pt,5.76pt,5.76pt,5.76pt">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v:textbox>
                <w10:wrap type="tight" anchorx="margin" anchory="margin"/>
              </v:rect>
            </w:pict>
          </mc:Fallback>
        </mc:AlternateContent>
      </w:r>
      <w:r w:rsidR="00141880">
        <w:t>Due Dates &amp; the Late Policy</w:t>
      </w:r>
      <w:bookmarkEnd w:id="51"/>
      <w:bookmarkEnd w:id="52"/>
      <w:bookmarkEnd w:id="53"/>
      <w:bookmarkEnd w:id="54"/>
    </w:p>
    <w:p w14:paraId="529E472A" w14:textId="6A8F7BE7" w:rsidR="001008CD" w:rsidRDefault="00470B3B" w:rsidP="005851D5">
      <w:pPr>
        <w:spacing w:after="120"/>
      </w:pPr>
      <w:r w:rsidRPr="00C13EB2">
        <w:t>I accept late work</w:t>
      </w:r>
      <w:r w:rsidR="00A86F38">
        <w:t xml:space="preserve"> </w:t>
      </w:r>
      <w:r w:rsidR="00736544">
        <w:t>for</w:t>
      </w:r>
      <w:r w:rsidR="00A86F38">
        <w:t xml:space="preserve"> </w:t>
      </w:r>
      <w:r w:rsidR="004344F3">
        <w:t>most</w:t>
      </w:r>
      <w:r w:rsidR="00A86F38">
        <w:t xml:space="preserve"> of the </w:t>
      </w:r>
      <w:r w:rsidR="00736544">
        <w:t>assignments</w:t>
      </w:r>
      <w:r w:rsidR="00A86F38">
        <w:t xml:space="preserve"> in this course</w:t>
      </w:r>
      <w:r w:rsidRPr="00C13EB2">
        <w:t>.</w:t>
      </w:r>
      <w:r w:rsidRPr="00470B3B">
        <w:t xml:space="preserve"> You don</w:t>
      </w:r>
      <w:r w:rsidR="004344F3">
        <w:t>’</w:t>
      </w:r>
      <w:r w:rsidRPr="00470B3B">
        <w:t>t need to ask in advance or explain why your work is late.</w:t>
      </w:r>
      <w:r w:rsidR="003851E0">
        <w:t xml:space="preserve"> </w:t>
      </w:r>
      <w:r w:rsidR="0007438C">
        <w:t>Just</w:t>
      </w:r>
      <w:r w:rsidR="00E67046">
        <w:t xml:space="preserve"> t</w:t>
      </w:r>
      <w:r w:rsidR="003851E0">
        <w:t>ake more time when you need it, as many times as you need it. T</w:t>
      </w:r>
      <w:r w:rsidRPr="00470B3B">
        <w:t xml:space="preserve">urn your work in when you </w:t>
      </w:r>
      <w:r w:rsidR="00B57C20" w:rsidRPr="00470B3B">
        <w:t>can</w:t>
      </w:r>
      <w:r w:rsidR="00B57C20">
        <w:t xml:space="preserve"> before</w:t>
      </w:r>
      <w:r w:rsidR="0007438C">
        <w:t xml:space="preserve"> the grace period ends</w:t>
      </w:r>
      <w:r w:rsidR="001008CD">
        <w:t>.</w:t>
      </w:r>
    </w:p>
    <w:p w14:paraId="353C531A" w14:textId="619327D0" w:rsidR="008D4DEB" w:rsidRDefault="008D4DEB" w:rsidP="008D4DEB">
      <w:pPr>
        <w:pStyle w:val="Heading2"/>
      </w:pPr>
      <w:bookmarkStart w:id="55" w:name="_Grace_Period"/>
      <w:bookmarkStart w:id="56" w:name="_Toc77817609"/>
      <w:bookmarkEnd w:id="55"/>
      <w:r>
        <w:t>Grace Period</w:t>
      </w:r>
      <w:bookmarkEnd w:id="56"/>
    </w:p>
    <w:p w14:paraId="56B9CDC5" w14:textId="5B9624A4" w:rsidR="006F15F0" w:rsidRPr="0053234B" w:rsidRDefault="00890556" w:rsidP="002B1EE8">
      <w:pPr>
        <w:rPr>
          <w:shd w:val="clear" w:color="auto" w:fill="FFFFFF"/>
        </w:rPr>
      </w:pPr>
      <w:r>
        <w:rPr>
          <w:noProof/>
          <w:shd w:val="clear" w:color="auto" w:fill="FFFFFF"/>
        </w:rPr>
        <w:drawing>
          <wp:anchor distT="0" distB="0" distL="114300" distR="114300" simplePos="0" relativeHeight="251738112" behindDoc="0" locked="0" layoutInCell="1" allowOverlap="1" wp14:anchorId="15BD9CFD" wp14:editId="369546A7">
            <wp:simplePos x="0" y="0"/>
            <wp:positionH relativeFrom="column">
              <wp:posOffset>2590800</wp:posOffset>
            </wp:positionH>
            <wp:positionV relativeFrom="paragraph">
              <wp:posOffset>102870</wp:posOffset>
            </wp:positionV>
            <wp:extent cx="3657600" cy="1761799"/>
            <wp:effectExtent l="19050" t="19050" r="19050" b="10160"/>
            <wp:wrapSquare wrapText="bothSides"/>
            <wp:docPr id="20" name="Picture 20" descr="Screenshot from Canvas showing the Due Date and the End of Grace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Canvas showing the Due Date and the End of Grace Period&#10;"/>
                    <pic:cNvPicPr/>
                  </pic:nvPicPr>
                  <pic:blipFill>
                    <a:blip r:embed="rId41">
                      <a:extLst>
                        <a:ext uri="{28A0092B-C50C-407E-A947-70E740481C1C}">
                          <a14:useLocalDpi xmlns:a14="http://schemas.microsoft.com/office/drawing/2010/main" val="0"/>
                        </a:ext>
                      </a:extLst>
                    </a:blip>
                    <a:stretch>
                      <a:fillRect/>
                    </a:stretch>
                  </pic:blipFill>
                  <pic:spPr>
                    <a:xfrm>
                      <a:off x="0" y="0"/>
                      <a:ext cx="3657600" cy="1761799"/>
                    </a:xfrm>
                    <a:prstGeom prst="rect">
                      <a:avLst/>
                    </a:prstGeom>
                    <a:ln w="3175" cap="sq">
                      <a:solidFill>
                        <a:schemeClr val="bg1">
                          <a:lumMod val="75000"/>
                        </a:schemeClr>
                      </a:solidFill>
                      <a:prstDash val="solid"/>
                      <a:miter lim="800000"/>
                    </a:ln>
                    <a:effectLst/>
                  </pic:spPr>
                </pic:pic>
              </a:graphicData>
            </a:graphic>
            <wp14:sizeRelH relativeFrom="margin">
              <wp14:pctWidth>0</wp14:pctWidth>
            </wp14:sizeRelH>
            <wp14:sizeRelV relativeFrom="margin">
              <wp14:pctHeight>0</wp14:pctHeight>
            </wp14:sizeRelV>
          </wp:anchor>
        </w:drawing>
      </w:r>
      <w:r w:rsidR="006F15F0" w:rsidRPr="0053234B">
        <w:rPr>
          <w:shd w:val="clear" w:color="auto" w:fill="FFFFFF"/>
        </w:rPr>
        <w:t xml:space="preserve">The grace period covers most situations, whether a religious holiday, academic conflict, illness, or a personal issue. </w:t>
      </w:r>
      <w:r w:rsidR="004344F3" w:rsidRPr="00470B3B">
        <w:t xml:space="preserve">If you cannot meet </w:t>
      </w:r>
      <w:r w:rsidR="004344F3">
        <w:t>a</w:t>
      </w:r>
      <w:r w:rsidR="004344F3" w:rsidRPr="00470B3B">
        <w:t xml:space="preserve"> due date, </w:t>
      </w:r>
      <w:r w:rsidR="004344F3">
        <w:t>use the grace period</w:t>
      </w:r>
      <w:r w:rsidR="004344F3" w:rsidRPr="00470B3B">
        <w:t>.</w:t>
      </w:r>
    </w:p>
    <w:p w14:paraId="1C8485C7" w14:textId="22274E87" w:rsidR="00215D24" w:rsidRDefault="002B1EE8" w:rsidP="00890556">
      <w:pPr>
        <w:rPr>
          <w:shd w:val="clear" w:color="auto" w:fill="FFFFFF"/>
        </w:rPr>
      </w:pPr>
      <w:r w:rsidRPr="0053234B">
        <w:rPr>
          <w:shd w:val="clear" w:color="auto" w:fill="FFFFFF"/>
        </w:rPr>
        <w:t>The grace period</w:t>
      </w:r>
      <w:r w:rsidRPr="002B1EE8">
        <w:rPr>
          <w:shd w:val="clear" w:color="auto" w:fill="FFFFFF"/>
        </w:rPr>
        <w:t xml:space="preserve"> occurs between the due date and the </w:t>
      </w:r>
      <w:r w:rsidR="005D3D6A">
        <w:rPr>
          <w:shd w:val="clear" w:color="auto" w:fill="FFFFFF"/>
        </w:rPr>
        <w:t>last moment that you can submit work in the course</w:t>
      </w:r>
      <w:r w:rsidRPr="002B1EE8">
        <w:rPr>
          <w:shd w:val="clear" w:color="auto" w:fill="FFFFFF"/>
        </w:rPr>
        <w:t xml:space="preserve">. </w:t>
      </w:r>
      <w:r w:rsidR="00C82E19">
        <w:rPr>
          <w:shd w:val="clear" w:color="auto" w:fill="FFFFFF"/>
        </w:rPr>
        <w:t>Canvas indicates the end of the grace period as the “available until” date</w:t>
      </w:r>
      <w:r w:rsidR="00DB6837">
        <w:rPr>
          <w:shd w:val="clear" w:color="auto" w:fill="FFFFFF"/>
        </w:rPr>
        <w:t xml:space="preserve">, shown in the screenshot </w:t>
      </w:r>
      <w:r w:rsidR="00890556">
        <w:rPr>
          <w:shd w:val="clear" w:color="auto" w:fill="FFFFFF"/>
        </w:rPr>
        <w:t>on the right.</w:t>
      </w:r>
    </w:p>
    <w:p w14:paraId="789EC4C2" w14:textId="44DC6761" w:rsidR="002962B4" w:rsidRDefault="002962B4" w:rsidP="005851D5">
      <w:pPr>
        <w:spacing w:after="120"/>
        <w:rPr>
          <w:shd w:val="clear" w:color="auto" w:fill="FFFFFF"/>
        </w:rPr>
      </w:pPr>
      <w:r>
        <w:rPr>
          <w:shd w:val="clear" w:color="auto" w:fill="FFFFFF"/>
        </w:rPr>
        <w:t xml:space="preserve">If you turn in your work during the Grace Period, Canvas will mark the activity as </w:t>
      </w:r>
      <w:r w:rsidRPr="002962B4">
        <w:rPr>
          <w:i/>
          <w:iCs/>
          <w:shd w:val="clear" w:color="auto" w:fill="FFFFFF"/>
        </w:rPr>
        <w:t>Late</w:t>
      </w:r>
      <w:r>
        <w:rPr>
          <w:shd w:val="clear" w:color="auto" w:fill="FFFFFF"/>
        </w:rPr>
        <w:t>. Don</w:t>
      </w:r>
      <w:r w:rsidR="00DB6837">
        <w:rPr>
          <w:shd w:val="clear" w:color="auto" w:fill="FFFFFF"/>
        </w:rPr>
        <w:t>’</w:t>
      </w:r>
      <w:r>
        <w:rPr>
          <w:shd w:val="clear" w:color="auto" w:fill="FFFFFF"/>
        </w:rPr>
        <w:t>t worry about this late label. There is no grade pen</w:t>
      </w:r>
      <w:r w:rsidR="002B1EE8" w:rsidRPr="002B1EE8">
        <w:rPr>
          <w:shd w:val="clear" w:color="auto" w:fill="FFFFFF"/>
        </w:rPr>
        <w:t>alty for work submitted during the grace period.</w:t>
      </w:r>
      <w:r w:rsidR="005D3D6A">
        <w:rPr>
          <w:shd w:val="clear" w:color="auto" w:fill="FFFFFF"/>
        </w:rPr>
        <w:t xml:space="preserve"> </w:t>
      </w:r>
    </w:p>
    <w:p w14:paraId="2DB82A9A" w14:textId="3F929A46" w:rsidR="00611DD2" w:rsidRDefault="00611DD2" w:rsidP="00611DD2">
      <w:pPr>
        <w:pStyle w:val="Heading2"/>
      </w:pPr>
      <w:bookmarkStart w:id="57" w:name="_Toc77817611"/>
      <w:r>
        <w:t xml:space="preserve">Due Dates </w:t>
      </w:r>
      <w:r w:rsidR="004144FF">
        <w:t xml:space="preserve">and </w:t>
      </w:r>
      <w:r>
        <w:t>Grace Period</w:t>
      </w:r>
      <w:bookmarkEnd w:id="57"/>
      <w:r w:rsidR="004144FF">
        <w:t>, by Assignment Type</w:t>
      </w:r>
    </w:p>
    <w:p w14:paraId="18566C4A" w14:textId="61AEF09F" w:rsidR="004144FF" w:rsidRDefault="004344F3" w:rsidP="005851D5">
      <w:pPr>
        <w:spacing w:after="120"/>
      </w:pPr>
      <w:r>
        <w:t>Most work in this course has a grace period, but there are exceptions. The length of the grace period depends upon the kind of activity</w:t>
      </w:r>
      <w:r w:rsidR="00216D6B">
        <w:t>:</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246"/>
        <w:gridCol w:w="2247"/>
        <w:gridCol w:w="2247"/>
      </w:tblGrid>
      <w:tr w:rsidR="007A1136" w:rsidRPr="007A1136" w14:paraId="21CB59C4" w14:textId="77777777" w:rsidTr="006C7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E87722"/>
          </w:tcPr>
          <w:p w14:paraId="44C60568" w14:textId="77777777" w:rsidR="007A1136" w:rsidRPr="007A1136" w:rsidRDefault="007A1136" w:rsidP="001033EA">
            <w:pPr>
              <w:rPr>
                <w:b/>
                <w:bCs w:val="0"/>
                <w:color w:val="FFFFFF" w:themeColor="background1"/>
              </w:rPr>
            </w:pPr>
            <w:r w:rsidRPr="007A1136">
              <w:rPr>
                <w:b/>
                <w:bCs w:val="0"/>
                <w:color w:val="FFFFFF" w:themeColor="background1"/>
              </w:rPr>
              <w:t>Assignment Type</w:t>
            </w:r>
          </w:p>
        </w:tc>
        <w:tc>
          <w:tcPr>
            <w:tcW w:w="2246" w:type="dxa"/>
            <w:shd w:val="clear" w:color="auto" w:fill="E87722"/>
          </w:tcPr>
          <w:p w14:paraId="7BCA300F" w14:textId="49A8CD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Open Grace Period</w:t>
            </w:r>
          </w:p>
        </w:tc>
        <w:tc>
          <w:tcPr>
            <w:tcW w:w="2247" w:type="dxa"/>
            <w:shd w:val="clear" w:color="auto" w:fill="E87722"/>
          </w:tcPr>
          <w:p w14:paraId="16A2A204" w14:textId="0D70439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3</w:t>
            </w:r>
            <w:r w:rsidRPr="007A1136">
              <w:rPr>
                <w:b/>
                <w:bCs w:val="0"/>
                <w:color w:val="FFFFFF" w:themeColor="background1"/>
              </w:rPr>
              <w:t>-Day Grace Period</w:t>
            </w:r>
          </w:p>
        </w:tc>
        <w:tc>
          <w:tcPr>
            <w:tcW w:w="2247" w:type="dxa"/>
            <w:shd w:val="clear" w:color="auto" w:fill="E87722"/>
          </w:tcPr>
          <w:p w14:paraId="782E42F3" w14:textId="777777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No Grace Period</w:t>
            </w:r>
          </w:p>
        </w:tc>
      </w:tr>
      <w:tr w:rsidR="007A1136" w:rsidRPr="007A1136" w14:paraId="19ECEF4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bottom w:val="none" w:sz="0" w:space="0" w:color="auto"/>
            </w:tcBorders>
          </w:tcPr>
          <w:p w14:paraId="113F86DA" w14:textId="77777777" w:rsidR="007A1136" w:rsidRPr="005851D5" w:rsidRDefault="007A1136" w:rsidP="001033EA">
            <w:pPr>
              <w:rPr>
                <w:b w:val="0"/>
                <w:bCs w:val="0"/>
              </w:rPr>
            </w:pPr>
            <w:r w:rsidRPr="005851D5">
              <w:rPr>
                <w:b w:val="0"/>
                <w:bCs w:val="0"/>
              </w:rPr>
              <w:t>Syllabus Review</w:t>
            </w:r>
          </w:p>
        </w:tc>
        <w:tc>
          <w:tcPr>
            <w:tcW w:w="2246" w:type="dxa"/>
            <w:tcBorders>
              <w:top w:val="none" w:sz="0" w:space="0" w:color="auto"/>
              <w:bottom w:val="none" w:sz="0" w:space="0" w:color="auto"/>
            </w:tcBorders>
          </w:tcPr>
          <w:p w14:paraId="4D251A15"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Borders>
              <w:top w:val="none" w:sz="0" w:space="0" w:color="auto"/>
              <w:bottom w:val="none" w:sz="0" w:space="0" w:color="auto"/>
            </w:tcBorders>
          </w:tcPr>
          <w:p w14:paraId="23667D02" w14:textId="3F7E3F32"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5851D5">
              <w:rPr>
                <w:rFonts w:ascii="Segoe UI Symbol" w:hAnsi="Segoe UI Symbol" w:cs="Segoe UI Symbol"/>
                <w:b/>
                <w:bCs/>
                <w:noProof/>
                <w:sz w:val="24"/>
                <w:szCs w:val="24"/>
              </w:rPr>
              <w:drawing>
                <wp:inline distT="0" distB="0" distL="0" distR="0" wp14:anchorId="2BC06E07" wp14:editId="3BD041EF">
                  <wp:extent cx="203200" cy="203200"/>
                  <wp:effectExtent l="0" t="0" r="6350" b="6350"/>
                  <wp:docPr id="2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Borders>
              <w:top w:val="none" w:sz="0" w:space="0" w:color="auto"/>
              <w:bottom w:val="none" w:sz="0" w:space="0" w:color="auto"/>
            </w:tcBorders>
          </w:tcPr>
          <w:p w14:paraId="2DD6865A"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A62C1" w:rsidRPr="007A1136" w14:paraId="3B153090"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7DCEF0B" w14:textId="1436A932" w:rsidR="00DA62C1" w:rsidRPr="005851D5" w:rsidRDefault="00DA62C1" w:rsidP="001033EA">
            <w:pPr>
              <w:rPr>
                <w:b w:val="0"/>
                <w:bCs w:val="0"/>
              </w:rPr>
            </w:pPr>
            <w:r w:rsidRPr="005851D5">
              <w:rPr>
                <w:b w:val="0"/>
                <w:bCs w:val="0"/>
              </w:rPr>
              <w:t>Contact Info Form</w:t>
            </w:r>
          </w:p>
        </w:tc>
        <w:tc>
          <w:tcPr>
            <w:tcW w:w="2246" w:type="dxa"/>
          </w:tcPr>
          <w:p w14:paraId="61CB31DD" w14:textId="77777777"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47" w:type="dxa"/>
          </w:tcPr>
          <w:p w14:paraId="4B44E651" w14:textId="76E1FF5E"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4"/>
                <w:szCs w:val="24"/>
              </w:rPr>
            </w:pPr>
            <w:r w:rsidRPr="005851D5">
              <w:rPr>
                <w:rFonts w:ascii="Segoe UI Symbol" w:hAnsi="Segoe UI Symbol" w:cs="Segoe UI Symbol"/>
                <w:b/>
                <w:bCs/>
                <w:noProof/>
                <w:sz w:val="24"/>
                <w:szCs w:val="24"/>
              </w:rPr>
              <w:drawing>
                <wp:inline distT="0" distB="0" distL="0" distR="0" wp14:anchorId="570EAD5C" wp14:editId="691D9822">
                  <wp:extent cx="203200" cy="203200"/>
                  <wp:effectExtent l="0" t="0" r="6350" b="6350"/>
                  <wp:docPr id="27" name="Picture 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2D449502" w14:textId="77777777"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79C98A68" w14:textId="77777777" w:rsidTr="005851D5">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610" w:type="dxa"/>
          </w:tcPr>
          <w:p w14:paraId="31A3722C" w14:textId="6C0DEE68" w:rsidR="007A1136" w:rsidRPr="005851D5" w:rsidRDefault="007A1136" w:rsidP="001033EA">
            <w:pPr>
              <w:rPr>
                <w:b w:val="0"/>
                <w:bCs w:val="0"/>
              </w:rPr>
            </w:pPr>
            <w:r w:rsidRPr="005851D5">
              <w:rPr>
                <w:b w:val="0"/>
                <w:bCs w:val="0"/>
              </w:rPr>
              <w:t xml:space="preserve">Check-In </w:t>
            </w:r>
            <w:r w:rsidR="00FE03D7" w:rsidRPr="005851D5">
              <w:rPr>
                <w:b w:val="0"/>
                <w:bCs w:val="0"/>
              </w:rPr>
              <w:t>Surveys</w:t>
            </w:r>
          </w:p>
        </w:tc>
        <w:tc>
          <w:tcPr>
            <w:tcW w:w="2246" w:type="dxa"/>
          </w:tcPr>
          <w:p w14:paraId="665FC87D"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039B60B2" w14:textId="3EA72568"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r w:rsidRPr="005851D5">
              <w:rPr>
                <w:rFonts w:ascii="Segoe UI Symbol" w:hAnsi="Segoe UI Symbol" w:cs="Segoe UI Symbol"/>
                <w:b/>
                <w:bCs/>
                <w:noProof/>
                <w:sz w:val="24"/>
                <w:szCs w:val="24"/>
              </w:rPr>
              <w:drawing>
                <wp:inline distT="0" distB="0" distL="0" distR="0" wp14:anchorId="2D52CC3E" wp14:editId="5C72289C">
                  <wp:extent cx="203200" cy="203200"/>
                  <wp:effectExtent l="0" t="0" r="6350" b="6350"/>
                  <wp:docPr id="22"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7AD934BF"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FE03D7" w:rsidRPr="007A1136" w14:paraId="016E6039"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8F0F167" w14:textId="55E63BA2" w:rsidR="00FE03D7" w:rsidRPr="005851D5" w:rsidRDefault="00FE03D7" w:rsidP="001033EA">
            <w:pPr>
              <w:rPr>
                <w:b w:val="0"/>
                <w:bCs w:val="0"/>
              </w:rPr>
            </w:pPr>
            <w:r w:rsidRPr="005851D5">
              <w:rPr>
                <w:b w:val="0"/>
                <w:bCs w:val="0"/>
              </w:rPr>
              <w:t>Try-Its</w:t>
            </w:r>
          </w:p>
        </w:tc>
        <w:tc>
          <w:tcPr>
            <w:tcW w:w="2246" w:type="dxa"/>
          </w:tcPr>
          <w:p w14:paraId="2E69E9F7" w14:textId="77777777"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47" w:type="dxa"/>
          </w:tcPr>
          <w:p w14:paraId="304171A3" w14:textId="079DE60E"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4"/>
                <w:szCs w:val="24"/>
              </w:rPr>
            </w:pPr>
            <w:r w:rsidRPr="005851D5">
              <w:rPr>
                <w:rFonts w:ascii="Segoe UI Symbol" w:hAnsi="Segoe UI Symbol" w:cs="Segoe UI Symbol"/>
                <w:b/>
                <w:bCs/>
                <w:noProof/>
                <w:sz w:val="24"/>
                <w:szCs w:val="24"/>
              </w:rPr>
              <w:drawing>
                <wp:inline distT="0" distB="0" distL="0" distR="0" wp14:anchorId="4F8F4B20" wp14:editId="4741F2A0">
                  <wp:extent cx="203200" cy="203200"/>
                  <wp:effectExtent l="0" t="0" r="6350" b="6350"/>
                  <wp:docPr id="45" name="Picture 4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59B149F0" w14:textId="77777777"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2E17733A"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3CF9DE9" w14:textId="2F23D453" w:rsidR="007A1136" w:rsidRPr="005851D5" w:rsidRDefault="00FE03D7" w:rsidP="001033EA">
            <w:pPr>
              <w:rPr>
                <w:b w:val="0"/>
                <w:bCs w:val="0"/>
              </w:rPr>
            </w:pPr>
            <w:r w:rsidRPr="005851D5">
              <w:rPr>
                <w:b w:val="0"/>
                <w:bCs w:val="0"/>
              </w:rPr>
              <w:t>Self-</w:t>
            </w:r>
            <w:r w:rsidR="00762B22">
              <w:rPr>
                <w:b w:val="0"/>
                <w:bCs w:val="0"/>
              </w:rPr>
              <w:t>Checks</w:t>
            </w:r>
            <w:r w:rsidRPr="005851D5">
              <w:rPr>
                <w:b w:val="0"/>
                <w:bCs w:val="0"/>
              </w:rPr>
              <w:t xml:space="preserve"> &amp; Other </w:t>
            </w:r>
            <w:r w:rsidR="007A1136" w:rsidRPr="005851D5">
              <w:rPr>
                <w:b w:val="0"/>
                <w:bCs w:val="0"/>
              </w:rPr>
              <w:t>Weekly Activities</w:t>
            </w:r>
          </w:p>
        </w:tc>
        <w:tc>
          <w:tcPr>
            <w:tcW w:w="2246" w:type="dxa"/>
          </w:tcPr>
          <w:p w14:paraId="0EE9BD4D" w14:textId="6BDF24B2"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rFonts w:ascii="Acherus Grotesque Medium" w:hAnsi="Acherus Grotesque Medium"/>
                <w:sz w:val="24"/>
                <w:szCs w:val="24"/>
              </w:rPr>
            </w:pPr>
            <w:r w:rsidRPr="005851D5">
              <w:rPr>
                <w:rFonts w:ascii="Segoe UI Symbol" w:hAnsi="Segoe UI Symbol" w:cs="Segoe UI Symbol"/>
                <w:b/>
                <w:bCs/>
                <w:noProof/>
                <w:sz w:val="24"/>
                <w:szCs w:val="24"/>
              </w:rPr>
              <w:drawing>
                <wp:inline distT="0" distB="0" distL="0" distR="0" wp14:anchorId="6B6AD5DC" wp14:editId="7C9B36F4">
                  <wp:extent cx="203200" cy="203200"/>
                  <wp:effectExtent l="0" t="0" r="6350" b="6350"/>
                  <wp:docPr id="23"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5851D5">
              <w:rPr>
                <w:b/>
                <w:color w:val="auto"/>
                <w:position w:val="12"/>
                <w:sz w:val="24"/>
                <w:szCs w:val="24"/>
              </w:rPr>
              <w:t>*</w:t>
            </w:r>
          </w:p>
        </w:tc>
        <w:tc>
          <w:tcPr>
            <w:tcW w:w="2247" w:type="dxa"/>
          </w:tcPr>
          <w:p w14:paraId="380FFBA7"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583616D9"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A1136" w:rsidRPr="007A1136" w14:paraId="7A329AF2"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4AC3D3A" w14:textId="633ADD0C" w:rsidR="007A1136" w:rsidRPr="005851D5" w:rsidRDefault="007A1136" w:rsidP="001033EA">
            <w:pPr>
              <w:rPr>
                <w:b w:val="0"/>
                <w:bCs w:val="0"/>
              </w:rPr>
            </w:pPr>
            <w:r w:rsidRPr="005851D5">
              <w:rPr>
                <w:b w:val="0"/>
                <w:bCs w:val="0"/>
              </w:rPr>
              <w:t>Full Draft Submissions</w:t>
            </w:r>
          </w:p>
        </w:tc>
        <w:tc>
          <w:tcPr>
            <w:tcW w:w="2246" w:type="dxa"/>
          </w:tcPr>
          <w:p w14:paraId="6EB5CD02" w14:textId="39C0101A" w:rsidR="007A1136" w:rsidRPr="005851D5" w:rsidRDefault="00136AB8"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r w:rsidRPr="005851D5">
              <w:rPr>
                <w:rFonts w:ascii="Segoe UI Symbol" w:hAnsi="Segoe UI Symbol" w:cs="Segoe UI Symbol"/>
                <w:b/>
                <w:bCs/>
                <w:noProof/>
                <w:sz w:val="24"/>
                <w:szCs w:val="24"/>
              </w:rPr>
              <w:drawing>
                <wp:inline distT="0" distB="0" distL="0" distR="0" wp14:anchorId="45238B83" wp14:editId="7FAC06DD">
                  <wp:extent cx="203200" cy="203200"/>
                  <wp:effectExtent l="0" t="0" r="6350" b="635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5851D5">
              <w:rPr>
                <w:b/>
                <w:color w:val="auto"/>
                <w:position w:val="12"/>
                <w:sz w:val="24"/>
                <w:szCs w:val="24"/>
              </w:rPr>
              <w:t>*</w:t>
            </w:r>
          </w:p>
        </w:tc>
        <w:tc>
          <w:tcPr>
            <w:tcW w:w="2247" w:type="dxa"/>
          </w:tcPr>
          <w:p w14:paraId="4F86B7FE" w14:textId="77777777" w:rsidR="007A1136" w:rsidRPr="005851D5" w:rsidRDefault="007A1136"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47" w:type="dxa"/>
          </w:tcPr>
          <w:p w14:paraId="7E4D6542" w14:textId="77777777" w:rsidR="007A1136" w:rsidRPr="005851D5" w:rsidRDefault="007A1136"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0485A0C3"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26F2D6E" w14:textId="67FC2859" w:rsidR="007A1136" w:rsidRPr="005851D5" w:rsidRDefault="007A1136" w:rsidP="001033EA">
            <w:pPr>
              <w:rPr>
                <w:b w:val="0"/>
                <w:bCs w:val="0"/>
              </w:rPr>
            </w:pPr>
            <w:r w:rsidRPr="005851D5">
              <w:rPr>
                <w:b w:val="0"/>
                <w:bCs w:val="0"/>
              </w:rPr>
              <w:t>Optional Final Exam</w:t>
            </w:r>
          </w:p>
        </w:tc>
        <w:tc>
          <w:tcPr>
            <w:tcW w:w="2246" w:type="dxa"/>
          </w:tcPr>
          <w:p w14:paraId="7E2E7DA5"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589714FC"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370CE3A2" w14:textId="129B5FEF"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rFonts w:ascii="Ebrima" w:hAnsi="Ebrima"/>
                <w:sz w:val="24"/>
                <w:szCs w:val="24"/>
              </w:rPr>
            </w:pPr>
            <w:r w:rsidRPr="005851D5">
              <w:rPr>
                <w:rFonts w:ascii="Segoe UI Symbol" w:hAnsi="Segoe UI Symbol" w:cs="Segoe UI Symbol"/>
                <w:b/>
                <w:bCs/>
                <w:noProof/>
                <w:sz w:val="24"/>
                <w:szCs w:val="24"/>
              </w:rPr>
              <w:drawing>
                <wp:inline distT="0" distB="0" distL="0" distR="0" wp14:anchorId="06CFB05B" wp14:editId="68AD3F0A">
                  <wp:extent cx="203200" cy="203200"/>
                  <wp:effectExtent l="0" t="0" r="6350" b="6350"/>
                  <wp:docPr id="26"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0B474D" w:rsidRPr="005851D5">
              <w:rPr>
                <w:rFonts w:ascii="Segoe UI Symbol" w:hAnsi="Segoe UI Symbol" w:cs="Segoe UI Symbol"/>
                <w:b/>
                <w:bCs/>
                <w:position w:val="12"/>
                <w:sz w:val="24"/>
                <w:szCs w:val="24"/>
              </w:rPr>
              <w:t>†</w:t>
            </w:r>
          </w:p>
        </w:tc>
      </w:tr>
    </w:tbl>
    <w:p w14:paraId="6DDA32E3" w14:textId="626A62BC" w:rsidR="00B43AF0" w:rsidRDefault="00B43AF0" w:rsidP="005851D5">
      <w:pPr>
        <w:spacing w:before="60" w:after="0"/>
      </w:pPr>
      <w:r w:rsidRPr="00651E13">
        <w:rPr>
          <w:position w:val="6"/>
        </w:rPr>
        <w:t>*</w:t>
      </w:r>
      <w:r w:rsidRPr="00B43AF0">
        <w:t xml:space="preserve"> </w:t>
      </w:r>
      <w:r>
        <w:t xml:space="preserve">Ends at 11:59 PM on </w:t>
      </w:r>
      <w:r w:rsidR="00FE03D7">
        <w:t>Friday, December 2, 2022</w:t>
      </w:r>
      <w:r>
        <w:t>.</w:t>
      </w:r>
    </w:p>
    <w:p w14:paraId="24FF6EA6" w14:textId="08C732C4" w:rsidR="004144FF" w:rsidRPr="004144FF" w:rsidRDefault="000B474D" w:rsidP="00651E13">
      <w:pPr>
        <w:shd w:val="clear" w:color="auto" w:fill="FFFFFF"/>
        <w:spacing w:after="60"/>
        <w:textAlignment w:val="baseline"/>
      </w:pPr>
      <w:r w:rsidRPr="000B474D">
        <w:rPr>
          <w:rFonts w:ascii="Segoe UI Symbol" w:hAnsi="Segoe UI Symbol" w:cs="Segoe UI Symbol"/>
          <w:b/>
          <w:bCs/>
          <w:position w:val="6"/>
          <w:sz w:val="28"/>
          <w:szCs w:val="28"/>
        </w:rPr>
        <w:t>†</w:t>
      </w:r>
      <w:r>
        <w:rPr>
          <w:rFonts w:ascii="Segoe UI Symbol" w:hAnsi="Segoe UI Symbol" w:cs="Segoe UI Symbol"/>
          <w:b/>
          <w:bCs/>
          <w:position w:val="6"/>
          <w:sz w:val="28"/>
          <w:szCs w:val="28"/>
        </w:rPr>
        <w:t xml:space="preserve"> </w:t>
      </w:r>
      <w:r w:rsidRPr="0058040E">
        <w:t>Optional Final Exam</w:t>
      </w:r>
      <w:r w:rsidR="004144FF" w:rsidRPr="004144FF">
        <w:t xml:space="preserve"> must be submitted by 11:59 PM on </w:t>
      </w:r>
      <w:r w:rsidR="00FE03D7">
        <w:t>Wednesday</w:t>
      </w:r>
      <w:r w:rsidR="004144FF" w:rsidRPr="004144FF">
        <w:t>,</w:t>
      </w:r>
      <w:r w:rsidR="00FE03D7">
        <w:t xml:space="preserve"> December 14,</w:t>
      </w:r>
      <w:r w:rsidR="004144FF" w:rsidRPr="004144FF">
        <w:t xml:space="preserve"> </w:t>
      </w:r>
      <w:r w:rsidR="0058040E" w:rsidRPr="004144FF">
        <w:t>202</w:t>
      </w:r>
      <w:r w:rsidR="0058040E" w:rsidRPr="0058040E">
        <w:t>2,</w:t>
      </w:r>
      <w:r w:rsidR="004144FF" w:rsidRPr="004144FF">
        <w:t xml:space="preserve"> so I can submit course grades on time. </w:t>
      </w:r>
      <w:r w:rsidR="005851D5">
        <w:t>M</w:t>
      </w:r>
      <w:r w:rsidR="004144FF" w:rsidRPr="004144FF">
        <w:t xml:space="preserve">ake-ups </w:t>
      </w:r>
      <w:r w:rsidR="005851D5">
        <w:t>and</w:t>
      </w:r>
      <w:r w:rsidR="004144FF" w:rsidRPr="004144FF">
        <w:t xml:space="preserve"> extensions </w:t>
      </w:r>
      <w:r w:rsidR="005851D5">
        <w:t>must be</w:t>
      </w:r>
      <w:r w:rsidR="004144FF" w:rsidRPr="004144FF">
        <w:t xml:space="preserve"> approved by the Dean of Students.</w:t>
      </w:r>
    </w:p>
    <w:p w14:paraId="56E5CD55" w14:textId="2EB90905" w:rsidR="00842CB9" w:rsidRPr="00D821A5" w:rsidRDefault="00842CB9" w:rsidP="00842CB9">
      <w:pPr>
        <w:pStyle w:val="Heading2"/>
      </w:pPr>
      <w:bookmarkStart w:id="58" w:name="_Toc77817613"/>
      <w:r>
        <w:t>Interruptions in Course Progress</w:t>
      </w:r>
      <w:bookmarkEnd w:id="58"/>
    </w:p>
    <w:p w14:paraId="3359D7F3" w14:textId="1E9EE973" w:rsidR="006E23EE" w:rsidRPr="000D1962" w:rsidRDefault="006E23EE" w:rsidP="005851D5">
      <w:pPr>
        <w:spacing w:after="120"/>
        <w:rPr>
          <w:rFonts w:ascii="Times New Roman" w:hAnsi="Times New Roman" w:cs="Times New Roman"/>
          <w:color w:val="auto"/>
        </w:rPr>
      </w:pPr>
      <w:r w:rsidRPr="002B1EE8">
        <w:t>In the case of extenuating circumstances,</w:t>
      </w:r>
      <w:r>
        <w:t xml:space="preserve"> please </w:t>
      </w:r>
      <w:r w:rsidRPr="002B1EE8">
        <w:t xml:space="preserve">let me know </w:t>
      </w:r>
      <w:r w:rsidRPr="008D3121">
        <w:rPr>
          <w:b/>
          <w:bCs/>
        </w:rPr>
        <w:t>immediately</w:t>
      </w:r>
      <w:r w:rsidRPr="002B1EE8">
        <w:t>. I understand that things happen. As long as you</w:t>
      </w:r>
      <w:r w:rsidR="006C141F">
        <w:t>’</w:t>
      </w:r>
      <w:r w:rsidRPr="002B1EE8">
        <w:t>re honest and timely in letting me know, we can try to work something out.</w:t>
      </w:r>
    </w:p>
    <w:p w14:paraId="13C22685" w14:textId="4E0F3143" w:rsidR="00B57C20" w:rsidRPr="00D821A5" w:rsidRDefault="00B57C20" w:rsidP="00B57C20">
      <w:pPr>
        <w:pStyle w:val="Heading2"/>
      </w:pPr>
      <w:r>
        <w:t>Incomplete Policy</w:t>
      </w:r>
    </w:p>
    <w:p w14:paraId="088BDE18" w14:textId="65C60716" w:rsidR="00141880" w:rsidRDefault="00B57C20" w:rsidP="005851D5">
      <w:pPr>
        <w:spacing w:after="120"/>
        <w:rPr>
          <w:rFonts w:ascii="Acherus Grotesque Extra" w:eastAsia="Verdana" w:hAnsi="Acherus Grotesque Extra" w:cs="Verdana"/>
          <w:b/>
          <w:color w:val="E87722"/>
          <w:sz w:val="36"/>
          <w:szCs w:val="36"/>
          <w:lang w:val="en"/>
        </w:rPr>
      </w:pPr>
      <w:r w:rsidRPr="00B57C20">
        <w:t>My department</w:t>
      </w:r>
      <w:r w:rsidR="005032BD">
        <w:t>’s policy states,</w:t>
      </w:r>
      <w:r w:rsidRPr="00B57C20">
        <w:t xml:space="preserve"> "Incompletes are for students who did their work during the semester but could not complete course </w:t>
      </w:r>
      <w:r w:rsidR="00F06B41" w:rsidRPr="00F06B41">
        <w:t>requirements because of a problem or emergency at the end of the term.</w:t>
      </w:r>
      <w:r w:rsidRPr="00B57C20">
        <w:t>"</w:t>
      </w:r>
      <w:r w:rsidR="00F06B41">
        <w:t xml:space="preserve"> </w:t>
      </w:r>
      <w:r w:rsidR="009D2503">
        <w:t>As a result</w:t>
      </w:r>
      <w:r w:rsidR="00F06B41">
        <w:t>, I cannot offer Incompletes for anyone who failed to keep up during the term. If you find you have an impossible amount of work to complete by the end of the term, withdrawing from the course is likely the best solution.</w:t>
      </w:r>
      <w:r w:rsidR="00141880">
        <w:br w:type="page"/>
      </w:r>
    </w:p>
    <w:p w14:paraId="5ED19235" w14:textId="4B862D7C" w:rsidR="00FD1348" w:rsidRPr="005A038D" w:rsidRDefault="00FD1348" w:rsidP="00141880">
      <w:pPr>
        <w:pStyle w:val="Heading1"/>
      </w:pPr>
      <w:bookmarkStart w:id="59" w:name="_Toc103729016"/>
      <w:bookmarkStart w:id="60" w:name="_Toc104155370"/>
      <w:bookmarkStart w:id="61" w:name="_Toc109781574"/>
      <w:r w:rsidRPr="005A038D">
        <w:lastRenderedPageBreak/>
        <w:t>Sequence of Technical Writing Projects</w:t>
      </w:r>
      <w:bookmarkEnd w:id="59"/>
      <w:bookmarkEnd w:id="60"/>
      <w:bookmarkEnd w:id="61"/>
    </w:p>
    <w:p w14:paraId="034A6BF6" w14:textId="634E9B2E" w:rsidR="00FD1348" w:rsidRDefault="00FD1348" w:rsidP="00877DF6">
      <w:r w:rsidRPr="00877DF6">
        <w:t xml:space="preserve">In this course, you will compose </w:t>
      </w:r>
      <w:r w:rsidR="007E648A">
        <w:t>a series of documents</w:t>
      </w:r>
      <w:r w:rsidR="008D2236">
        <w:t xml:space="preserve"> (labeled as Full Drafts)</w:t>
      </w:r>
      <w:r w:rsidR="007E648A">
        <w:t xml:space="preserve"> that</w:t>
      </w:r>
      <w:r w:rsidR="008D2236">
        <w:t xml:space="preserve"> focus</w:t>
      </w:r>
      <w:r w:rsidR="007E648A">
        <w:t xml:space="preserve"> on food-</w:t>
      </w:r>
      <w:r w:rsidR="008D315B" w:rsidRPr="008D315B">
        <w:t xml:space="preserve"> </w:t>
      </w:r>
      <w:r w:rsidR="007E648A">
        <w:t xml:space="preserve">related </w:t>
      </w:r>
      <w:r w:rsidR="008D2236">
        <w:t>issues</w:t>
      </w:r>
      <w:r w:rsidRPr="00877DF6">
        <w:t>. Th</w:t>
      </w:r>
      <w:r w:rsidR="007E648A">
        <w:t>is</w:t>
      </w:r>
      <w:r w:rsidRPr="00877DF6">
        <w:t xml:space="preserve"> sequence of projects will be your focus for the term.</w:t>
      </w:r>
    </w:p>
    <w:p w14:paraId="24200CAC" w14:textId="18F43B68" w:rsidR="000B6B6D" w:rsidRPr="00EF3870" w:rsidRDefault="00FA0356" w:rsidP="000B6B6D">
      <w:pPr>
        <w:pStyle w:val="Heading2"/>
      </w:pPr>
      <w:r>
        <w:t>Analyze Food or Beverage Packaging</w:t>
      </w:r>
    </w:p>
    <w:p w14:paraId="51D7EECA" w14:textId="3D0BB0B0" w:rsidR="007F3630" w:rsidRDefault="004B6DB8" w:rsidP="00BC4E9B">
      <w:r>
        <w:rPr>
          <w:noProof/>
        </w:rPr>
        <w:drawing>
          <wp:anchor distT="0" distB="0" distL="114300" distR="114300" simplePos="0" relativeHeight="251808768" behindDoc="1" locked="0" layoutInCell="1" allowOverlap="1" wp14:anchorId="6A74765B" wp14:editId="26931EA0">
            <wp:simplePos x="0" y="0"/>
            <wp:positionH relativeFrom="column">
              <wp:posOffset>0</wp:posOffset>
            </wp:positionH>
            <wp:positionV relativeFrom="paragraph">
              <wp:posOffset>23495</wp:posOffset>
            </wp:positionV>
            <wp:extent cx="616656" cy="914400"/>
            <wp:effectExtent l="0" t="0" r="0" b="0"/>
            <wp:wrapTight wrapText="bothSides">
              <wp:wrapPolygon edited="0">
                <wp:start x="0" y="0"/>
                <wp:lineTo x="0" y="21150"/>
                <wp:lineTo x="20688" y="21150"/>
                <wp:lineTo x="20688" y="0"/>
                <wp:lineTo x="0" y="0"/>
              </wp:wrapPolygon>
            </wp:wrapTight>
            <wp:docPr id="7" name="Picture 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icon&#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616656" cy="914400"/>
                    </a:xfrm>
                    <a:prstGeom prst="rect">
                      <a:avLst/>
                    </a:prstGeom>
                  </pic:spPr>
                </pic:pic>
              </a:graphicData>
            </a:graphic>
          </wp:anchor>
        </w:drawing>
      </w:r>
      <w:r w:rsidR="00AC10A5">
        <w:t xml:space="preserve">You will </w:t>
      </w:r>
      <w:r w:rsidR="006E51A3">
        <w:t>analyze the packaging and labels for a food or beverage (e.g., a cereal box, can of soup, wine bottle)</w:t>
      </w:r>
      <w:r w:rsidR="007F3630">
        <w:t xml:space="preserve"> to see how it works as a technical document.</w:t>
      </w:r>
      <w:r w:rsidR="006E51A3">
        <w:t xml:space="preserve"> </w:t>
      </w:r>
    </w:p>
    <w:p w14:paraId="6D4C5E26" w14:textId="3746002A" w:rsidR="004B6DB8" w:rsidRDefault="006E51A3" w:rsidP="00E8025E">
      <w:r>
        <w:t xml:space="preserve">You will </w:t>
      </w:r>
      <w:r w:rsidR="00E8025E">
        <w:t xml:space="preserve">record the details you find in a table that lists the </w:t>
      </w:r>
      <w:r>
        <w:t xml:space="preserve">characteristics of a technical document, measures of excellence in technical documents, and principles for ethical communication. </w:t>
      </w:r>
      <w:r w:rsidR="00E8025E">
        <w:t xml:space="preserve">Finally, you will predict the </w:t>
      </w:r>
      <w:r w:rsidR="007F3630">
        <w:t>likely characteristics of the audience for this technical writing</w:t>
      </w:r>
      <w:r w:rsidR="003711C2">
        <w:t>, using the data you have recorded as supporting evidence</w:t>
      </w:r>
      <w:r w:rsidR="007F3630">
        <w:t>.</w:t>
      </w:r>
    </w:p>
    <w:p w14:paraId="1EEB85A9" w14:textId="71CB8AE0" w:rsidR="00FD1348" w:rsidRPr="00EF3870" w:rsidRDefault="0048046F" w:rsidP="0096167E">
      <w:pPr>
        <w:pStyle w:val="Heading2"/>
      </w:pPr>
      <w:r>
        <w:t>Write a Technical Description</w:t>
      </w:r>
    </w:p>
    <w:p w14:paraId="20074726" w14:textId="0BA55B0E" w:rsidR="008A6E72" w:rsidRDefault="00A74675" w:rsidP="00D74C32">
      <w:pPr>
        <w:rPr>
          <w:rFonts w:eastAsia="Arial"/>
        </w:rPr>
      </w:pPr>
      <w:r>
        <w:rPr>
          <w:rFonts w:eastAsia="Arial"/>
          <w:noProof/>
        </w:rPr>
        <w:drawing>
          <wp:anchor distT="0" distB="0" distL="114300" distR="114300" simplePos="0" relativeHeight="251787264" behindDoc="1" locked="0" layoutInCell="1" allowOverlap="1" wp14:anchorId="28071F5F" wp14:editId="6A2BD99A">
            <wp:simplePos x="0" y="0"/>
            <wp:positionH relativeFrom="column">
              <wp:posOffset>5417185</wp:posOffset>
            </wp:positionH>
            <wp:positionV relativeFrom="paragraph">
              <wp:posOffset>24945</wp:posOffset>
            </wp:positionV>
            <wp:extent cx="774192" cy="1097280"/>
            <wp:effectExtent l="0" t="0" r="6985" b="7620"/>
            <wp:wrapTight wrapText="bothSides">
              <wp:wrapPolygon edited="1">
                <wp:start x="0" y="0"/>
                <wp:lineTo x="0" y="20740"/>
                <wp:lineTo x="21600" y="21600"/>
                <wp:lineTo x="21047" y="0"/>
                <wp:lineTo x="0" y="0"/>
              </wp:wrapPolygon>
            </wp:wrapTight>
            <wp:docPr id="62" name="Picture 6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text&#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774192" cy="1097280"/>
                    </a:xfrm>
                    <a:prstGeom prst="rect">
                      <a:avLst/>
                    </a:prstGeom>
                  </pic:spPr>
                </pic:pic>
              </a:graphicData>
            </a:graphic>
            <wp14:sizeRelH relativeFrom="margin">
              <wp14:pctWidth>0</wp14:pctWidth>
            </wp14:sizeRelH>
            <wp14:sizeRelV relativeFrom="margin">
              <wp14:pctHeight>0</wp14:pctHeight>
            </wp14:sizeRelV>
          </wp:anchor>
        </w:drawing>
      </w:r>
      <w:r w:rsidR="00FD1348" w:rsidRPr="0072521E">
        <w:rPr>
          <w:rFonts w:eastAsia="Arial"/>
        </w:rPr>
        <w:t xml:space="preserve">You will </w:t>
      </w:r>
      <w:r w:rsidR="00647627">
        <w:rPr>
          <w:rFonts w:eastAsia="Arial"/>
        </w:rPr>
        <w:t xml:space="preserve">choose </w:t>
      </w:r>
      <w:r w:rsidR="00A472EA">
        <w:rPr>
          <w:rFonts w:eastAsia="Arial"/>
        </w:rPr>
        <w:t>an object or process relate</w:t>
      </w:r>
      <w:r w:rsidR="001B0400">
        <w:rPr>
          <w:rFonts w:eastAsia="Arial"/>
        </w:rPr>
        <w:t>d</w:t>
      </w:r>
      <w:r w:rsidR="00A472EA">
        <w:rPr>
          <w:rFonts w:eastAsia="Arial"/>
        </w:rPr>
        <w:t xml:space="preserve"> to food</w:t>
      </w:r>
      <w:r w:rsidR="00647627">
        <w:rPr>
          <w:rFonts w:eastAsia="Arial"/>
        </w:rPr>
        <w:t xml:space="preserve"> and compose a technical description in the form of a fact </w:t>
      </w:r>
      <w:r w:rsidR="00642480">
        <w:rPr>
          <w:rFonts w:eastAsia="Arial"/>
        </w:rPr>
        <w:t xml:space="preserve">or info </w:t>
      </w:r>
      <w:r w:rsidR="00647627">
        <w:rPr>
          <w:rFonts w:eastAsia="Arial"/>
        </w:rPr>
        <w:t>sheet.</w:t>
      </w:r>
      <w:r w:rsidR="00A472EA">
        <w:rPr>
          <w:rFonts w:eastAsia="Arial"/>
        </w:rPr>
        <w:t xml:space="preserve"> Objects can include tools</w:t>
      </w:r>
      <w:r w:rsidR="003B1400">
        <w:rPr>
          <w:rFonts w:eastAsia="Arial"/>
        </w:rPr>
        <w:t xml:space="preserve"> (e.g., </w:t>
      </w:r>
      <w:r w:rsidR="00642480">
        <w:rPr>
          <w:rFonts w:eastAsia="Arial"/>
        </w:rPr>
        <w:t>wok</w:t>
      </w:r>
      <w:r w:rsidR="003B1400">
        <w:rPr>
          <w:rFonts w:eastAsia="Arial"/>
        </w:rPr>
        <w:t>, mortar and pestle)</w:t>
      </w:r>
      <w:r w:rsidR="00A472EA">
        <w:rPr>
          <w:rFonts w:eastAsia="Arial"/>
        </w:rPr>
        <w:t>, ingredients</w:t>
      </w:r>
      <w:r w:rsidR="003B1400">
        <w:rPr>
          <w:rFonts w:eastAsia="Arial"/>
        </w:rPr>
        <w:t xml:space="preserve"> (e.g., ginger, </w:t>
      </w:r>
      <w:r w:rsidR="00751C38">
        <w:rPr>
          <w:rFonts w:eastAsia="Arial"/>
        </w:rPr>
        <w:t>hops</w:t>
      </w:r>
      <w:r w:rsidR="003B1400">
        <w:rPr>
          <w:rFonts w:eastAsia="Arial"/>
        </w:rPr>
        <w:t>)</w:t>
      </w:r>
      <w:r w:rsidR="00A472EA">
        <w:rPr>
          <w:rFonts w:eastAsia="Arial"/>
        </w:rPr>
        <w:t xml:space="preserve">, </w:t>
      </w:r>
      <w:r w:rsidR="003B1400">
        <w:rPr>
          <w:rFonts w:eastAsia="Arial"/>
        </w:rPr>
        <w:t xml:space="preserve">and food items (e.g., </w:t>
      </w:r>
      <w:r w:rsidR="00751C38">
        <w:rPr>
          <w:rFonts w:eastAsia="Arial"/>
        </w:rPr>
        <w:t>u</w:t>
      </w:r>
      <w:r w:rsidR="003B1400" w:rsidRPr="003B1400">
        <w:rPr>
          <w:rFonts w:eastAsia="Arial"/>
        </w:rPr>
        <w:t>ramaki</w:t>
      </w:r>
      <w:r w:rsidR="003B1400">
        <w:rPr>
          <w:rFonts w:eastAsia="Arial"/>
        </w:rPr>
        <w:t xml:space="preserve">, </w:t>
      </w:r>
      <w:r w:rsidR="00751C38" w:rsidRPr="00751C38">
        <w:rPr>
          <w:rFonts w:eastAsia="Arial"/>
        </w:rPr>
        <w:t>Chicken K</w:t>
      </w:r>
      <w:r w:rsidR="00751C38">
        <w:rPr>
          <w:rFonts w:eastAsia="Arial"/>
        </w:rPr>
        <w:t xml:space="preserve">yiv). Processes can include julienning, </w:t>
      </w:r>
      <w:r w:rsidR="000E5292">
        <w:rPr>
          <w:rFonts w:eastAsia="Arial"/>
        </w:rPr>
        <w:t>ferment</w:t>
      </w:r>
      <w:r w:rsidR="00642480">
        <w:rPr>
          <w:rFonts w:eastAsia="Arial"/>
        </w:rPr>
        <w:t>ing</w:t>
      </w:r>
      <w:r w:rsidR="000E5292">
        <w:rPr>
          <w:rFonts w:eastAsia="Arial"/>
        </w:rPr>
        <w:t xml:space="preserve">, </w:t>
      </w:r>
      <w:r w:rsidR="00642480">
        <w:rPr>
          <w:rFonts w:eastAsia="Arial"/>
        </w:rPr>
        <w:t xml:space="preserve">and </w:t>
      </w:r>
      <w:r w:rsidR="000E5292">
        <w:rPr>
          <w:rFonts w:eastAsia="Arial"/>
        </w:rPr>
        <w:t>fertilizing.</w:t>
      </w:r>
    </w:p>
    <w:p w14:paraId="1F6D25FC" w14:textId="30858447" w:rsidR="007213CB" w:rsidRDefault="00751C38" w:rsidP="0072521E">
      <w:pPr>
        <w:rPr>
          <w:rFonts w:eastAsia="Arial"/>
        </w:rPr>
      </w:pPr>
      <w:r>
        <w:rPr>
          <w:rFonts w:eastAsia="Arial"/>
        </w:rPr>
        <w:t xml:space="preserve">You will include specific details and relevant illustrations that </w:t>
      </w:r>
      <w:bookmarkStart w:id="62" w:name="_Hlk92679105"/>
      <w:r>
        <w:rPr>
          <w:rFonts w:eastAsia="Arial"/>
        </w:rPr>
        <w:t xml:space="preserve">describe the item or process is, how it works, and </w:t>
      </w:r>
      <w:r w:rsidR="00E1672A">
        <w:rPr>
          <w:rFonts w:eastAsia="Arial"/>
        </w:rPr>
        <w:t>its</w:t>
      </w:r>
      <w:r>
        <w:rPr>
          <w:rFonts w:eastAsia="Arial"/>
        </w:rPr>
        <w:t xml:space="preserve"> principal parts or steps.</w:t>
      </w:r>
      <w:bookmarkEnd w:id="62"/>
      <w:r w:rsidR="000E5292">
        <w:rPr>
          <w:rFonts w:eastAsia="Arial"/>
        </w:rPr>
        <w:t xml:space="preserve"> </w:t>
      </w:r>
    </w:p>
    <w:p w14:paraId="5F049F85" w14:textId="004BDAE3" w:rsidR="00A74675" w:rsidRPr="00C8439B" w:rsidRDefault="00A74675" w:rsidP="00A74675">
      <w:pPr>
        <w:pStyle w:val="Heading2"/>
      </w:pPr>
      <w:bookmarkStart w:id="63" w:name="_Toc71844905"/>
      <w:bookmarkStart w:id="64" w:name="_Toc77817615"/>
      <w:r>
        <w:t>Compose Instructions</w:t>
      </w:r>
    </w:p>
    <w:p w14:paraId="4F689844" w14:textId="7918DAA7" w:rsidR="00A74675" w:rsidRDefault="00A74675" w:rsidP="00A74675">
      <w:pPr>
        <w:rPr>
          <w:rFonts w:eastAsia="Arial"/>
        </w:rPr>
      </w:pPr>
      <w:bookmarkStart w:id="65" w:name="_Hlk92679165"/>
      <w:r>
        <w:rPr>
          <w:rFonts w:eastAsia="Arial"/>
          <w:noProof/>
        </w:rPr>
        <w:drawing>
          <wp:anchor distT="0" distB="0" distL="114300" distR="114300" simplePos="0" relativeHeight="251812864" behindDoc="1" locked="0" layoutInCell="1" allowOverlap="1" wp14:anchorId="5AA0BA25" wp14:editId="5D11D21D">
            <wp:simplePos x="0" y="0"/>
            <wp:positionH relativeFrom="column">
              <wp:posOffset>0</wp:posOffset>
            </wp:positionH>
            <wp:positionV relativeFrom="paragraph">
              <wp:posOffset>36830</wp:posOffset>
            </wp:positionV>
            <wp:extent cx="914400" cy="914400"/>
            <wp:effectExtent l="0" t="0" r="0" b="0"/>
            <wp:wrapTight wrapText="bothSides">
              <wp:wrapPolygon edited="0">
                <wp:start x="450" y="0"/>
                <wp:lineTo x="0" y="1350"/>
                <wp:lineTo x="0" y="20250"/>
                <wp:lineTo x="450" y="21150"/>
                <wp:lineTo x="20700" y="21150"/>
                <wp:lineTo x="21150" y="20250"/>
                <wp:lineTo x="21150" y="1350"/>
                <wp:lineTo x="20700" y="0"/>
                <wp:lineTo x="450" y="0"/>
              </wp:wrapPolygon>
            </wp:wrapTight>
            <wp:docPr id="61" name="Picture 6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Icon&#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Pr="00611CE6">
        <w:rPr>
          <w:rFonts w:eastAsia="Arial"/>
        </w:rPr>
        <w:t xml:space="preserve">You will </w:t>
      </w:r>
      <w:bookmarkEnd w:id="65"/>
      <w:r>
        <w:rPr>
          <w:rFonts w:eastAsia="Arial"/>
        </w:rPr>
        <w:t>create instructions for how to prepare, grow, select, or serve food. Your project can be a recipe, but you are not limited to recipes. You can also focus on topics such as how to pair a beer with a meal, how to harvest strawberries, how to choose the fresh produce, or how to season a cast iron skillet.</w:t>
      </w:r>
    </w:p>
    <w:p w14:paraId="7AA65891" w14:textId="77777777" w:rsidR="00A74675" w:rsidRDefault="00A74675" w:rsidP="00A74675">
      <w:pPr>
        <w:rPr>
          <w:rFonts w:eastAsia="Arial"/>
        </w:rPr>
      </w:pPr>
      <w:r>
        <w:rPr>
          <w:rFonts w:eastAsia="Arial"/>
        </w:rPr>
        <w:t>You will write numbered steps, using action verbs in the imperative mood. Your project will include photos or illustrations demonstrating the steps.</w:t>
      </w:r>
    </w:p>
    <w:p w14:paraId="5BCE98E9" w14:textId="76302D47" w:rsidR="00A74675" w:rsidRPr="00EF3870" w:rsidRDefault="00A74675" w:rsidP="00A74675">
      <w:pPr>
        <w:pStyle w:val="Heading2"/>
      </w:pPr>
      <w:r>
        <w:t>Pitch</w:t>
      </w:r>
      <w:r w:rsidRPr="00EF3870">
        <w:rPr>
          <w:spacing w:val="84"/>
        </w:rPr>
        <w:t xml:space="preserve"> </w:t>
      </w:r>
      <w:r w:rsidRPr="00EF3870">
        <w:rPr>
          <w:w w:val="108"/>
        </w:rPr>
        <w:t>Your</w:t>
      </w:r>
      <w:r w:rsidRPr="00EF3870">
        <w:rPr>
          <w:spacing w:val="-9"/>
          <w:w w:val="108"/>
        </w:rPr>
        <w:t xml:space="preserve"> </w:t>
      </w:r>
      <w:bookmarkEnd w:id="63"/>
      <w:bookmarkEnd w:id="64"/>
      <w:r>
        <w:rPr>
          <w:w w:val="108"/>
        </w:rPr>
        <w:t>Recommendation Report Topic</w:t>
      </w:r>
    </w:p>
    <w:p w14:paraId="1FCD02EE" w14:textId="3145FDAC" w:rsidR="00A74675" w:rsidRDefault="00A74675" w:rsidP="00A74675">
      <w:pPr>
        <w:rPr>
          <w:rFonts w:eastAsia="Arial"/>
        </w:rPr>
      </w:pPr>
      <w:r>
        <w:rPr>
          <w:rFonts w:eastAsia="Arial"/>
          <w:noProof/>
        </w:rPr>
        <w:drawing>
          <wp:anchor distT="0" distB="0" distL="114300" distR="114300" simplePos="0" relativeHeight="251810816" behindDoc="1" locked="0" layoutInCell="1" allowOverlap="1" wp14:anchorId="7C59E8D4" wp14:editId="37A77D36">
            <wp:simplePos x="0" y="0"/>
            <wp:positionH relativeFrom="column">
              <wp:posOffset>5362575</wp:posOffset>
            </wp:positionH>
            <wp:positionV relativeFrom="paragraph">
              <wp:posOffset>40640</wp:posOffset>
            </wp:positionV>
            <wp:extent cx="914400" cy="914400"/>
            <wp:effectExtent l="0" t="0" r="0" b="0"/>
            <wp:wrapSquare wrapText="bothSides"/>
            <wp:docPr id="58" name="Picture 58"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text, sign&#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Pr>
          <w:rFonts w:eastAsia="Arial"/>
        </w:rPr>
        <w:t xml:space="preserve">You will pitch your recommendation topic in a </w:t>
      </w:r>
      <w:r>
        <w:t>video presentation</w:t>
      </w:r>
      <w:r>
        <w:rPr>
          <w:rFonts w:eastAsia="Arial"/>
        </w:rPr>
        <w:t xml:space="preserve"> that describes your topic. </w:t>
      </w:r>
      <w:r>
        <w:t xml:space="preserve">Your video should be 3 to 5 minutes </w:t>
      </w:r>
      <w:r w:rsidRPr="000D46F7">
        <w:t>long and should show either yourself talking to the audience or slides that illustrate your story</w:t>
      </w:r>
      <w:r>
        <w:t>.</w:t>
      </w:r>
    </w:p>
    <w:p w14:paraId="16F62799" w14:textId="77777777" w:rsidR="00A74675" w:rsidRPr="0072521E" w:rsidRDefault="00A74675" w:rsidP="00A74675">
      <w:pPr>
        <w:rPr>
          <w:rFonts w:eastAsia="Arial"/>
        </w:rPr>
      </w:pPr>
      <w:r>
        <w:rPr>
          <w:rFonts w:eastAsia="Arial"/>
        </w:rPr>
        <w:t>You will explain your topic, why you chose it, and why your readers will be interested. The presentation should also include details on your planned research on the topic and be accompanied by a transcript.</w:t>
      </w:r>
    </w:p>
    <w:p w14:paraId="341BD469" w14:textId="57DE5A3B" w:rsidR="00FD1348" w:rsidRPr="00C8439B" w:rsidRDefault="00FD1348" w:rsidP="0096167E">
      <w:pPr>
        <w:pStyle w:val="Heading2"/>
      </w:pPr>
      <w:bookmarkStart w:id="66" w:name="_Toc71844908"/>
      <w:bookmarkStart w:id="67" w:name="_Toc77817618"/>
      <w:r w:rsidRPr="00C8439B">
        <w:t>Make Your Recommendation</w:t>
      </w:r>
      <w:bookmarkEnd w:id="66"/>
      <w:bookmarkEnd w:id="67"/>
    </w:p>
    <w:p w14:paraId="5CBB76F8" w14:textId="2FA8EE8C" w:rsidR="0072521E" w:rsidRDefault="00B96BA3" w:rsidP="00611CE6">
      <w:pPr>
        <w:rPr>
          <w:rFonts w:eastAsia="Arial"/>
        </w:rPr>
      </w:pPr>
      <w:bookmarkStart w:id="68" w:name="_Hlk92679415"/>
      <w:r>
        <w:rPr>
          <w:rFonts w:eastAsia="Arial"/>
          <w:noProof/>
        </w:rPr>
        <w:drawing>
          <wp:anchor distT="0" distB="0" distL="114300" distR="114300" simplePos="0" relativeHeight="251788288" behindDoc="1" locked="0" layoutInCell="1" allowOverlap="1" wp14:anchorId="61804918" wp14:editId="411D7592">
            <wp:simplePos x="0" y="0"/>
            <wp:positionH relativeFrom="column">
              <wp:posOffset>0</wp:posOffset>
            </wp:positionH>
            <wp:positionV relativeFrom="paragraph">
              <wp:posOffset>38735</wp:posOffset>
            </wp:positionV>
            <wp:extent cx="914400" cy="914400"/>
            <wp:effectExtent l="0" t="0" r="0" b="0"/>
            <wp:wrapTight wrapText="bothSides">
              <wp:wrapPolygon edited="1">
                <wp:start x="0" y="0"/>
                <wp:lineTo x="0" y="35325"/>
                <wp:lineTo x="21600" y="28800"/>
                <wp:lineTo x="21150" y="20250"/>
                <wp:lineTo x="21150" y="0"/>
                <wp:lineTo x="14400" y="0"/>
                <wp:lineTo x="0" y="0"/>
              </wp:wrapPolygon>
            </wp:wrapTight>
            <wp:docPr id="64" name="Picture 6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Icon&#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72521E">
        <w:rPr>
          <w:rFonts w:eastAsia="Arial"/>
        </w:rPr>
        <w:t>You</w:t>
      </w:r>
      <w:r w:rsidR="00204500">
        <w:rPr>
          <w:rFonts w:eastAsia="Arial"/>
        </w:rPr>
        <w:t xml:space="preserve"> will identify a food-related challenge that Virginia Tech students face, investigate solutions, and make a recommendation </w:t>
      </w:r>
      <w:r w:rsidR="00FD1348" w:rsidRPr="0072521E">
        <w:rPr>
          <w:rFonts w:eastAsia="Arial"/>
        </w:rPr>
        <w:t xml:space="preserve">to your </w:t>
      </w:r>
      <w:r w:rsidR="00D0781C">
        <w:rPr>
          <w:rFonts w:eastAsia="Arial"/>
        </w:rPr>
        <w:t>readers</w:t>
      </w:r>
      <w:r w:rsidR="00FD1348" w:rsidRPr="0072521E">
        <w:rPr>
          <w:rFonts w:eastAsia="Arial"/>
        </w:rPr>
        <w:t>.</w:t>
      </w:r>
      <w:r w:rsidR="00D07C1E">
        <w:rPr>
          <w:rFonts w:eastAsia="Arial"/>
        </w:rPr>
        <w:t xml:space="preserve"> You will have a range of projects to focus on, including recommendations on decreasing grocery bills, eating vegan on campus, </w:t>
      </w:r>
      <w:r w:rsidR="00625BF7">
        <w:rPr>
          <w:rFonts w:eastAsia="Arial"/>
        </w:rPr>
        <w:t>optimizing food truck access</w:t>
      </w:r>
      <w:r w:rsidR="003605E7">
        <w:rPr>
          <w:rFonts w:eastAsia="Arial"/>
        </w:rPr>
        <w:t>, and addressing food insecurity.</w:t>
      </w:r>
    </w:p>
    <w:bookmarkEnd w:id="68"/>
    <w:p w14:paraId="5B209E0E" w14:textId="17C1C898" w:rsidR="00981F05" w:rsidRPr="0072521E" w:rsidRDefault="003605E7" w:rsidP="0072521E">
      <w:pPr>
        <w:rPr>
          <w:rFonts w:eastAsia="Verdana"/>
        </w:rPr>
      </w:pPr>
      <w:r>
        <w:rPr>
          <w:rFonts w:eastAsia="Arial"/>
        </w:rPr>
        <w:t xml:space="preserve">You will include customary sections (e.g., intro, methods, results, conclusions, and recommendations), along with </w:t>
      </w:r>
      <w:r w:rsidR="00914BBE">
        <w:rPr>
          <w:rFonts w:eastAsia="Arial"/>
        </w:rPr>
        <w:t xml:space="preserve">front and back matter. </w:t>
      </w:r>
      <w:r>
        <w:rPr>
          <w:rFonts w:eastAsia="Arial"/>
        </w:rPr>
        <w:t>Your report will be 10–15 pages long</w:t>
      </w:r>
      <w:r w:rsidR="005972BD">
        <w:rPr>
          <w:rFonts w:eastAsia="Arial"/>
        </w:rPr>
        <w:t>.</w:t>
      </w:r>
      <w:r w:rsidR="00981F05" w:rsidRPr="0072521E">
        <w:br w:type="page"/>
      </w:r>
    </w:p>
    <w:p w14:paraId="2D69C608" w14:textId="1C328EA1" w:rsidR="009928FD" w:rsidRPr="00392B80" w:rsidRDefault="00C03C11" w:rsidP="005705E5">
      <w:pPr>
        <w:pStyle w:val="Heading1"/>
      </w:pPr>
      <w:bookmarkStart w:id="69" w:name="_Toc103729017"/>
      <w:bookmarkStart w:id="70" w:name="_Toc104155371"/>
      <w:bookmarkStart w:id="71" w:name="_Toc109781575"/>
      <w:r>
        <w:rPr>
          <w:noProof/>
        </w:rPr>
        <w:lastRenderedPageBreak/>
        <w:drawing>
          <wp:anchor distT="0" distB="0" distL="114300" distR="91440" simplePos="0" relativeHeight="251630592" behindDoc="0" locked="0" layoutInCell="1" allowOverlap="1" wp14:anchorId="44FBD397" wp14:editId="2988235A">
            <wp:simplePos x="0" y="0"/>
            <wp:positionH relativeFrom="column">
              <wp:posOffset>5139533</wp:posOffset>
            </wp:positionH>
            <wp:positionV relativeFrom="paragraph">
              <wp:posOffset>324416</wp:posOffset>
            </wp:positionV>
            <wp:extent cx="996696" cy="749808"/>
            <wp:effectExtent l="228600" t="266700" r="241935" b="260350"/>
            <wp:wrapSquare wrapText="bothSides"/>
            <wp:docPr id="30" name="Picture 30" descr="Photo of an orange plastic bucket lying on its side in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hoto of an orange plastic bucket lying on its side in sand"/>
                    <pic:cNvPicPr/>
                  </pic:nvPicPr>
                  <pic:blipFill>
                    <a:blip r:embed="rId48" cstate="print">
                      <a:extLst>
                        <a:ext uri="{28A0092B-C50C-407E-A947-70E740481C1C}">
                          <a14:useLocalDpi xmlns:a14="http://schemas.microsoft.com/office/drawing/2010/main" val="0"/>
                        </a:ext>
                      </a:extLst>
                    </a:blip>
                    <a:stretch>
                      <a:fillRect/>
                    </a:stretch>
                  </pic:blipFill>
                  <pic:spPr>
                    <a:xfrm rot="764691">
                      <a:off x="0" y="0"/>
                      <a:ext cx="996696" cy="749808"/>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9928FD" w:rsidRPr="00392B80">
        <w:t>A Module in Canvas is like a Bucket</w:t>
      </w:r>
      <w:bookmarkEnd w:id="69"/>
      <w:bookmarkEnd w:id="70"/>
      <w:bookmarkEnd w:id="71"/>
    </w:p>
    <w:p w14:paraId="2CEDE60F" w14:textId="1A99DFFC" w:rsidR="00EE69DE" w:rsidRDefault="00EE69DE" w:rsidP="00EE69DE">
      <w:pPr>
        <w:spacing w:before="240"/>
      </w:pPr>
      <w:r>
        <w:t xml:space="preserve">This course uses Modules in Canvas to organize the work that you will do for each week. </w:t>
      </w:r>
    </w:p>
    <w:p w14:paraId="4903761B" w14:textId="5A968649" w:rsidR="00F11E6D" w:rsidRPr="001B400E" w:rsidRDefault="00EE69DE" w:rsidP="001B400E">
      <w:r>
        <w:t>You may notice that some of the sidebar navigation, like Assignments and Quizzes, does not show in the course Canvas site. That’s because everything you need is in Modules.</w:t>
      </w:r>
    </w:p>
    <w:p w14:paraId="3DB6ED94" w14:textId="3C21C65F" w:rsidR="009928FD" w:rsidRPr="0096167E" w:rsidRDefault="00D64758" w:rsidP="0096167E">
      <w:pPr>
        <w:pStyle w:val="MaroonBkgdHeading"/>
      </w:pPr>
      <w:bookmarkStart w:id="72" w:name="_Toc71844910"/>
      <w:bookmarkStart w:id="73" w:name="_Toc77817620"/>
      <w:r w:rsidRPr="0096167E">
        <w:t>What Is a Module?</w:t>
      </w:r>
      <w:bookmarkEnd w:id="72"/>
      <w:bookmarkEnd w:id="73"/>
    </w:p>
    <w:p w14:paraId="5ACE937B" w14:textId="77777777" w:rsidR="001B400E" w:rsidRDefault="00D64758" w:rsidP="00C9115A">
      <w:pPr>
        <w:spacing w:before="240"/>
      </w:pPr>
      <w:r w:rsidRPr="001B400E">
        <w:rPr>
          <w:noProof/>
        </w:rPr>
        <w:drawing>
          <wp:anchor distT="0" distB="0" distL="0" distR="228600" simplePos="0" relativeHeight="251624448" behindDoc="1" locked="0" layoutInCell="1" allowOverlap="1" wp14:anchorId="5EC4D663" wp14:editId="07F7C7D9">
            <wp:simplePos x="0" y="0"/>
            <wp:positionH relativeFrom="page">
              <wp:posOffset>962025</wp:posOffset>
            </wp:positionH>
            <wp:positionV relativeFrom="paragraph">
              <wp:posOffset>208280</wp:posOffset>
            </wp:positionV>
            <wp:extent cx="767715" cy="548640"/>
            <wp:effectExtent l="0" t="0" r="0" b="3810"/>
            <wp:wrapTight wrapText="bothSides">
              <wp:wrapPolygon edited="1">
                <wp:start x="17151" y="0"/>
                <wp:lineTo x="3216" y="2250"/>
                <wp:lineTo x="1072" y="4500"/>
                <wp:lineTo x="0" y="19500"/>
                <wp:lineTo x="0" y="21000"/>
                <wp:lineTo x="19992" y="27375"/>
                <wp:lineTo x="20903" y="13500"/>
                <wp:lineTo x="20903" y="0"/>
                <wp:lineTo x="17151" y="0"/>
              </wp:wrapPolygon>
            </wp:wrapTight>
            <wp:docPr id="10"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a:extLst>
                        <a:ext uri="{C183D7F6-B498-43B3-948B-1728B52AA6E4}">
                          <adec:decorative xmlns:adec="http://schemas.microsoft.com/office/drawing/2017/decorative" val="1"/>
                        </a:ext>
                      </a:extLst>
                    </pic:cNvPr>
                    <pic:cNvPicPr/>
                  </pic:nvPicPr>
                  <pic:blipFill>
                    <a:blip r:embed="rId49" cstate="print"/>
                    <a:stretch>
                      <a:fillRect/>
                    </a:stretch>
                  </pic:blipFill>
                  <pic:spPr>
                    <a:xfrm>
                      <a:off x="0" y="0"/>
                      <a:ext cx="767715" cy="548640"/>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In</w:t>
      </w:r>
      <w:r w:rsidRPr="001B400E">
        <w:t xml:space="preserve"> </w:t>
      </w:r>
      <w:r w:rsidR="009928FD" w:rsidRPr="001B400E">
        <w:t>this</w:t>
      </w:r>
      <w:r w:rsidRPr="001B400E">
        <w:t xml:space="preserve"> </w:t>
      </w:r>
      <w:r w:rsidR="009928FD" w:rsidRPr="001B400E">
        <w:t>course,</w:t>
      </w:r>
      <w:r w:rsidRPr="001B400E">
        <w:t xml:space="preserve"> </w:t>
      </w:r>
      <w:r w:rsidR="009928FD" w:rsidRPr="001B400E">
        <w:t>a</w:t>
      </w:r>
      <w:r w:rsidRPr="001B400E">
        <w:t xml:space="preserve"> </w:t>
      </w:r>
      <w:r w:rsidR="009928FD" w:rsidRPr="001B400E">
        <w:t>module</w:t>
      </w:r>
      <w:r w:rsidRPr="001B400E">
        <w:t xml:space="preserve"> </w:t>
      </w:r>
      <w:r w:rsidR="009928FD" w:rsidRPr="001B400E">
        <w:t>is</w:t>
      </w:r>
      <w:r w:rsidRPr="001B400E">
        <w:t xml:space="preserve"> </w:t>
      </w:r>
      <w:r w:rsidR="009928FD" w:rsidRPr="001B400E">
        <w:t>like</w:t>
      </w:r>
      <w:r w:rsidRPr="001B400E">
        <w:t xml:space="preserve"> </w:t>
      </w:r>
      <w:r w:rsidR="009928FD" w:rsidRPr="001B400E">
        <w:t>a</w:t>
      </w:r>
      <w:r w:rsidRPr="001B400E">
        <w:t xml:space="preserve"> </w:t>
      </w:r>
      <w:r w:rsidR="009928FD" w:rsidRPr="001B400E">
        <w:t>bucket.</w:t>
      </w:r>
      <w:r w:rsidRPr="001B400E">
        <w:t xml:space="preserve"> </w:t>
      </w:r>
      <w:r w:rsidR="009928FD" w:rsidRPr="001B400E">
        <w:t>It</w:t>
      </w:r>
      <w:r w:rsidRPr="001B400E">
        <w:t xml:space="preserve"> </w:t>
      </w:r>
      <w:r w:rsidR="009928FD" w:rsidRPr="001B400E">
        <w:t>contains</w:t>
      </w:r>
      <w:r w:rsidRPr="001B400E">
        <w:t xml:space="preserve"> </w:t>
      </w:r>
      <w:r w:rsidR="009928FD" w:rsidRPr="001B400E">
        <w:t>everything</w:t>
      </w:r>
      <w:r w:rsidRPr="001B400E">
        <w:t xml:space="preserve"> </w:t>
      </w:r>
      <w:r w:rsidR="009928FD" w:rsidRPr="001B400E">
        <w:t>you</w:t>
      </w:r>
      <w:r w:rsidRPr="001B400E">
        <w:t xml:space="preserve"> </w:t>
      </w:r>
      <w:r w:rsidR="009928FD" w:rsidRPr="001B400E">
        <w:t>will</w:t>
      </w:r>
      <w:r w:rsidRPr="001B400E">
        <w:t xml:space="preserve"> </w:t>
      </w:r>
      <w:r w:rsidR="009928FD" w:rsidRPr="001B400E">
        <w:t>need</w:t>
      </w:r>
      <w:r w:rsidRPr="001B400E">
        <w:t xml:space="preserve"> </w:t>
      </w:r>
      <w:r w:rsidR="009928FD" w:rsidRPr="001B400E">
        <w:t>for</w:t>
      </w:r>
      <w:r w:rsidRPr="001B400E">
        <w:t xml:space="preserve"> </w:t>
      </w:r>
      <w:r w:rsidR="009928FD" w:rsidRPr="001B400E">
        <w:t>a</w:t>
      </w:r>
      <w:r w:rsidRPr="001B400E">
        <w:t xml:space="preserve"> </w:t>
      </w:r>
      <w:r w:rsidR="009928FD" w:rsidRPr="001B400E">
        <w:t>week.</w:t>
      </w:r>
      <w:r w:rsidRPr="001B400E">
        <w:t xml:space="preserve"> </w:t>
      </w:r>
    </w:p>
    <w:p w14:paraId="7EBFE922" w14:textId="081E0F27" w:rsidR="009928FD" w:rsidRPr="001B400E" w:rsidRDefault="009928FD" w:rsidP="00C9115A">
      <w:pPr>
        <w:spacing w:after="240"/>
      </w:pPr>
      <w:r w:rsidRPr="001B400E">
        <w:t>Inside,</w:t>
      </w:r>
      <w:r w:rsidR="00D64758" w:rsidRPr="001B400E">
        <w:t xml:space="preserve"> </w:t>
      </w:r>
      <w:r w:rsidRPr="001B400E">
        <w:t>you</w:t>
      </w:r>
      <w:r w:rsidR="00D64758" w:rsidRPr="001B400E">
        <w:t xml:space="preserve"> </w:t>
      </w:r>
      <w:r w:rsidRPr="001B400E">
        <w:t>will</w:t>
      </w:r>
      <w:r w:rsidR="00D64758" w:rsidRPr="001B400E">
        <w:t xml:space="preserve"> </w:t>
      </w:r>
      <w:r w:rsidRPr="001B400E">
        <w:t>find</w:t>
      </w:r>
      <w:r w:rsidR="00D64758" w:rsidRPr="001B400E">
        <w:t xml:space="preserve"> </w:t>
      </w:r>
      <w:r w:rsidRPr="001B400E">
        <w:t>details</w:t>
      </w:r>
      <w:r w:rsidR="00D64758" w:rsidRPr="001B400E">
        <w:t xml:space="preserve"> </w:t>
      </w:r>
      <w:r w:rsidRPr="001B400E">
        <w:t>on</w:t>
      </w:r>
      <w:r w:rsidR="00D64758" w:rsidRPr="001B400E">
        <w:t xml:space="preserve"> </w:t>
      </w:r>
      <w:r w:rsidRPr="001B400E">
        <w:t>the</w:t>
      </w:r>
      <w:r w:rsidR="00D64758" w:rsidRPr="001B400E">
        <w:t xml:space="preserve"> </w:t>
      </w:r>
      <w:r w:rsidRPr="001B400E">
        <w:t>readings</w:t>
      </w:r>
      <w:r w:rsidR="00D64758" w:rsidRPr="001B400E">
        <w:t xml:space="preserve"> </w:t>
      </w:r>
      <w:r w:rsidRPr="001B400E">
        <w:t>and</w:t>
      </w:r>
      <w:r w:rsidR="00D64758" w:rsidRPr="001B400E">
        <w:t xml:space="preserve"> </w:t>
      </w:r>
      <w:r w:rsidRPr="001B400E">
        <w:t>other</w:t>
      </w:r>
      <w:r w:rsidR="00D64758" w:rsidRPr="001B400E">
        <w:t xml:space="preserve"> </w:t>
      </w:r>
      <w:r w:rsidRPr="001B400E">
        <w:t>activities</w:t>
      </w:r>
      <w:r w:rsidR="00D64758" w:rsidRPr="001B400E">
        <w:t xml:space="preserve"> </w:t>
      </w:r>
      <w:r w:rsidRPr="001B400E">
        <w:t>that</w:t>
      </w:r>
      <w:r w:rsidR="00D64758" w:rsidRPr="001B400E">
        <w:t xml:space="preserve"> </w:t>
      </w:r>
      <w:r w:rsidRPr="001B400E">
        <w:t>you</w:t>
      </w:r>
      <w:r w:rsidR="00D64758" w:rsidRPr="001B400E">
        <w:t xml:space="preserve"> </w:t>
      </w:r>
      <w:r w:rsidRPr="001B400E">
        <w:t>are</w:t>
      </w:r>
      <w:r w:rsidR="00D64758" w:rsidRPr="001B400E">
        <w:t xml:space="preserve"> </w:t>
      </w:r>
      <w:r w:rsidRPr="001B400E">
        <w:t>to</w:t>
      </w:r>
      <w:r w:rsidR="00D64758" w:rsidRPr="001B400E">
        <w:t xml:space="preserve"> </w:t>
      </w:r>
      <w:r w:rsidRPr="001B400E">
        <w:t>complete</w:t>
      </w:r>
      <w:r w:rsidR="00D64758" w:rsidRPr="001B400E">
        <w:t xml:space="preserve"> </w:t>
      </w:r>
      <w:r w:rsidRPr="001B400E">
        <w:t>for</w:t>
      </w:r>
      <w:r w:rsidR="00D64758" w:rsidRPr="001B400E">
        <w:t xml:space="preserve"> </w:t>
      </w:r>
      <w:r w:rsidR="00EE69DE">
        <w:t>the relevant</w:t>
      </w:r>
      <w:r w:rsidR="00D64758" w:rsidRPr="001B400E">
        <w:t xml:space="preserve"> </w:t>
      </w:r>
      <w:r w:rsidRPr="001B400E">
        <w:t>week.</w:t>
      </w:r>
    </w:p>
    <w:p w14:paraId="28CFDB2A" w14:textId="1FA42974" w:rsidR="009928FD" w:rsidRPr="00C8439B" w:rsidRDefault="001B400E" w:rsidP="0096167E">
      <w:pPr>
        <w:pStyle w:val="Heading2"/>
      </w:pPr>
      <w:bookmarkStart w:id="74" w:name="_Toc71844911"/>
      <w:bookmarkStart w:id="75" w:name="_Toc77817621"/>
      <w:r w:rsidRPr="00C8439B">
        <w:t>What’s Inside the Bucket?</w:t>
      </w:r>
      <w:bookmarkEnd w:id="74"/>
      <w:bookmarkEnd w:id="75"/>
    </w:p>
    <w:p w14:paraId="2C372256" w14:textId="68B401AF" w:rsidR="009928FD" w:rsidRPr="007213CB" w:rsidRDefault="00234713" w:rsidP="00CE1941">
      <w:pPr>
        <w:pStyle w:val="Heading3"/>
        <w:spacing w:before="240"/>
      </w:pPr>
      <w:bookmarkStart w:id="76" w:name="_Toc71844912"/>
      <w:bookmarkStart w:id="77" w:name="_Toc77817622"/>
      <w:r w:rsidRPr="007213CB">
        <w:t xml:space="preserve">The </w:t>
      </w:r>
      <w:r w:rsidR="004134C3" w:rsidRPr="007213CB">
        <w:t>Instructions</w:t>
      </w:r>
      <w:r w:rsidRPr="007213CB">
        <w:t xml:space="preserve"> Page</w:t>
      </w:r>
      <w:bookmarkEnd w:id="76"/>
      <w:bookmarkEnd w:id="77"/>
    </w:p>
    <w:p w14:paraId="612C61F4" w14:textId="77777777" w:rsidR="00AB76A5" w:rsidRDefault="00F11E6D" w:rsidP="00C9115A">
      <w:pPr>
        <w:spacing w:before="240"/>
      </w:pPr>
      <w:r>
        <w:rPr>
          <w:noProof/>
        </w:rPr>
        <w:drawing>
          <wp:anchor distT="0" distB="0" distL="118745" distR="228600" simplePos="0" relativeHeight="251669504" behindDoc="1" locked="0" layoutInCell="1" allowOverlap="1" wp14:anchorId="4BA45A05" wp14:editId="570EBED1">
            <wp:simplePos x="0" y="0"/>
            <wp:positionH relativeFrom="column">
              <wp:posOffset>64770</wp:posOffset>
            </wp:positionH>
            <wp:positionV relativeFrom="paragraph">
              <wp:posOffset>153768</wp:posOffset>
            </wp:positionV>
            <wp:extent cx="768096" cy="987552"/>
            <wp:effectExtent l="0" t="0" r="0" b="3175"/>
            <wp:wrapTight wrapText="bothSides">
              <wp:wrapPolygon edited="1">
                <wp:start x="0" y="0"/>
                <wp:lineTo x="0" y="30542"/>
                <wp:lineTo x="21600" y="31031"/>
                <wp:lineTo x="20903" y="0"/>
                <wp:lineTo x="0" y="0"/>
              </wp:wrapPolygon>
            </wp:wrapTight>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extLst>
                        <a:ext uri="{C183D7F6-B498-43B3-948B-1728B52AA6E4}">
                          <adec:decorative xmlns:adec="http://schemas.microsoft.com/office/drawing/2017/decorative" val="1"/>
                        </a:ext>
                      </a:extLst>
                    </pic:cNvPr>
                    <pic:cNvPicPr/>
                  </pic:nvPicPr>
                  <pic:blipFill>
                    <a:blip r:embed="rId50">
                      <a:extLst>
                        <a:ext uri="{28A0092B-C50C-407E-A947-70E740481C1C}">
                          <a14:useLocalDpi xmlns:a14="http://schemas.microsoft.com/office/drawing/2010/main" val="0"/>
                        </a:ext>
                      </a:extLst>
                    </a:blip>
                    <a:stretch>
                      <a:fillRect/>
                    </a:stretch>
                  </pic:blipFill>
                  <pic:spPr>
                    <a:xfrm>
                      <a:off x="0" y="0"/>
                      <a:ext cx="768096" cy="98755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w:t>
      </w:r>
      <w:r w:rsidR="00497C68">
        <w:t>Module Instructions</w:t>
      </w:r>
      <w:r w:rsidR="009928FD" w:rsidRPr="001B400E">
        <w:t xml:space="preserve"> page </w:t>
      </w:r>
      <w:r w:rsidR="00555ED8">
        <w:t>outlines</w:t>
      </w:r>
      <w:r w:rsidR="009928FD" w:rsidRPr="001B400E">
        <w:t xml:space="preserve"> the instructions for the week. </w:t>
      </w:r>
      <w:r w:rsidR="00555ED8">
        <w:t xml:space="preserve">This </w:t>
      </w:r>
      <w:r w:rsidR="00EA7CC8">
        <w:t xml:space="preserve">page </w:t>
      </w:r>
      <w:r w:rsidR="00EA7CC8" w:rsidRPr="001B400E">
        <w:t>tells</w:t>
      </w:r>
      <w:r w:rsidR="009928FD" w:rsidRPr="001B400E">
        <w:t xml:space="preserve"> you what to do with everything that is in the bucket</w:t>
      </w:r>
      <w:r w:rsidR="00555ED8">
        <w:t>,</w:t>
      </w:r>
      <w:r w:rsidR="009928FD" w:rsidRPr="001B400E">
        <w:t xml:space="preserve"> and it gives you the </w:t>
      </w:r>
      <w:r w:rsidR="0028014B">
        <w:t xml:space="preserve">suggested due </w:t>
      </w:r>
      <w:r w:rsidR="009928FD" w:rsidRPr="001B400E">
        <w:t xml:space="preserve">dates </w:t>
      </w:r>
      <w:r w:rsidR="0028014B">
        <w:t>for the work</w:t>
      </w:r>
      <w:r w:rsidR="009928FD" w:rsidRPr="001B400E">
        <w:t>.</w:t>
      </w:r>
      <w:r w:rsidR="00555ED8">
        <w:t xml:space="preserve"> </w:t>
      </w:r>
    </w:p>
    <w:p w14:paraId="5A2CFAFB" w14:textId="2A5D87B8" w:rsidR="009928FD" w:rsidRDefault="00555ED8" w:rsidP="00AB76A5">
      <w:pPr>
        <w:spacing w:before="240"/>
      </w:pPr>
      <w:r>
        <w:t xml:space="preserve">Be sure to notice these details on the </w:t>
      </w:r>
      <w:r w:rsidR="00497C68">
        <w:t>Module Instructions</w:t>
      </w:r>
      <w:r>
        <w:t xml:space="preserve"> page:</w:t>
      </w:r>
    </w:p>
    <w:p w14:paraId="1A0E6DE1" w14:textId="79BBF55E" w:rsidR="00555ED8" w:rsidRDefault="00555ED8" w:rsidP="00DB6D14">
      <w:pPr>
        <w:pStyle w:val="ListParagraph"/>
        <w:numPr>
          <w:ilvl w:val="0"/>
          <w:numId w:val="2"/>
        </w:numPr>
        <w:spacing w:before="120" w:after="120"/>
        <w:contextualSpacing w:val="0"/>
      </w:pPr>
      <w:r>
        <w:t>General details on the current projects in the first paragraphs</w:t>
      </w:r>
    </w:p>
    <w:p w14:paraId="1D6D20A6" w14:textId="58618ED7" w:rsidR="00555ED8" w:rsidRPr="001B400E" w:rsidRDefault="00555ED8" w:rsidP="00DB6D14">
      <w:pPr>
        <w:pStyle w:val="ListParagraph"/>
        <w:numPr>
          <w:ilvl w:val="0"/>
          <w:numId w:val="2"/>
        </w:numPr>
        <w:spacing w:before="120" w:after="120"/>
        <w:contextualSpacing w:val="0"/>
      </w:pPr>
      <w:r>
        <w:t xml:space="preserve">Sections on what you need to read, to write, to </w:t>
      </w:r>
      <w:r w:rsidR="008670C3">
        <w:t>check</w:t>
      </w:r>
      <w:r>
        <w:t xml:space="preserve">, and to </w:t>
      </w:r>
      <w:r w:rsidR="008670C3">
        <w:t>assess</w:t>
      </w:r>
    </w:p>
    <w:p w14:paraId="3AC11C72" w14:textId="1BD5F293" w:rsidR="00555ED8" w:rsidRDefault="00555ED8" w:rsidP="002D7260">
      <w:pPr>
        <w:pStyle w:val="ListParagraph"/>
        <w:numPr>
          <w:ilvl w:val="0"/>
          <w:numId w:val="2"/>
        </w:numPr>
      </w:pPr>
      <w:r>
        <w:t>Links to the resources and activities for the week</w:t>
      </w:r>
    </w:p>
    <w:p w14:paraId="1ABDFF59" w14:textId="255C5079" w:rsidR="009928FD" w:rsidRPr="00AB76A5" w:rsidRDefault="00234713" w:rsidP="00CE1941">
      <w:pPr>
        <w:pStyle w:val="Heading3"/>
        <w:spacing w:before="240"/>
      </w:pPr>
      <w:bookmarkStart w:id="78" w:name="_Toc71844913"/>
      <w:bookmarkStart w:id="79" w:name="_Toc77817623"/>
      <w:r w:rsidRPr="00AB76A5">
        <w:t>Activities for the Week</w:t>
      </w:r>
      <w:bookmarkEnd w:id="78"/>
      <w:bookmarkEnd w:id="79"/>
    </w:p>
    <w:p w14:paraId="05F9BF9E" w14:textId="2D823DF7" w:rsidR="009928FD" w:rsidRPr="001B400E" w:rsidRDefault="005E7D40" w:rsidP="00C9115A">
      <w:pPr>
        <w:spacing w:before="240"/>
      </w:pPr>
      <w:r>
        <w:rPr>
          <w:noProof/>
        </w:rPr>
        <w:drawing>
          <wp:anchor distT="0" distB="0" distL="114300" distR="228600" simplePos="0" relativeHeight="251641856" behindDoc="1" locked="0" layoutInCell="1" allowOverlap="1" wp14:anchorId="4C4614CF" wp14:editId="11F59BCD">
            <wp:simplePos x="0" y="0"/>
            <wp:positionH relativeFrom="column">
              <wp:posOffset>48895</wp:posOffset>
            </wp:positionH>
            <wp:positionV relativeFrom="paragraph">
              <wp:posOffset>143510</wp:posOffset>
            </wp:positionV>
            <wp:extent cx="768096" cy="621792"/>
            <wp:effectExtent l="0" t="0" r="0" b="6985"/>
            <wp:wrapTight wrapText="bothSides">
              <wp:wrapPolygon edited="1">
                <wp:start x="0" y="0"/>
                <wp:lineTo x="0" y="18571"/>
                <wp:lineTo x="3216" y="20561"/>
                <wp:lineTo x="14471" y="21224"/>
                <wp:lineTo x="21600" y="42817"/>
                <wp:lineTo x="21600" y="11939"/>
                <wp:lineTo x="20903" y="7296"/>
                <wp:lineTo x="21600" y="0"/>
                <wp:lineTo x="0" y="0"/>
              </wp:wrapPolygon>
            </wp:wrapTight>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51" cstate="print">
                      <a:extLst>
                        <a:ext uri="{28A0092B-C50C-407E-A947-70E740481C1C}">
                          <a14:useLocalDpi xmlns:a14="http://schemas.microsoft.com/office/drawing/2010/main" val="0"/>
                        </a:ext>
                      </a:extLst>
                    </a:blip>
                    <a:stretch>
                      <a:fillRect/>
                    </a:stretch>
                  </pic:blipFill>
                  <pic:spPr>
                    <a:xfrm>
                      <a:off x="0" y="0"/>
                      <a:ext cx="768096" cy="62179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activities you need to complete for the week are listed under </w:t>
      </w:r>
      <w:r w:rsidR="00DE61FC">
        <w:t xml:space="preserve">these headings on the </w:t>
      </w:r>
      <w:r w:rsidR="00497C68">
        <w:t>Module Instructions</w:t>
      </w:r>
      <w:r w:rsidR="00DE61FC">
        <w:t xml:space="preserve"> page:</w:t>
      </w:r>
    </w:p>
    <w:p w14:paraId="2BBDDC7D" w14:textId="6BB4D154" w:rsidR="0028014B" w:rsidRPr="00DB6D14" w:rsidRDefault="0028014B" w:rsidP="00DB6D14">
      <w:pPr>
        <w:pStyle w:val="ListParagraph"/>
        <w:numPr>
          <w:ilvl w:val="0"/>
          <w:numId w:val="2"/>
        </w:numPr>
        <w:spacing w:before="120" w:after="120"/>
        <w:contextualSpacing w:val="0"/>
      </w:pPr>
      <w:r w:rsidRPr="00DB6D14">
        <w:t xml:space="preserve">To Read: </w:t>
      </w:r>
      <w:r w:rsidR="00AB76A5" w:rsidRPr="00DB6D14">
        <w:t xml:space="preserve">textbook chapters, Canvas pages, </w:t>
      </w:r>
      <w:r w:rsidR="00DB6D14">
        <w:t xml:space="preserve">webpages, </w:t>
      </w:r>
      <w:r w:rsidR="00AB76A5" w:rsidRPr="00DB6D14">
        <w:t>and videos</w:t>
      </w:r>
    </w:p>
    <w:p w14:paraId="5E6B3227" w14:textId="24435DFB" w:rsidR="00234713" w:rsidRPr="00DB6D14" w:rsidRDefault="00DE61FC" w:rsidP="00DB6D14">
      <w:pPr>
        <w:pStyle w:val="ListParagraph"/>
        <w:numPr>
          <w:ilvl w:val="0"/>
          <w:numId w:val="2"/>
        </w:numPr>
        <w:spacing w:before="120" w:after="120"/>
        <w:contextualSpacing w:val="0"/>
      </w:pPr>
      <w:r w:rsidRPr="00DB6D14">
        <w:t>To Write: informal</w:t>
      </w:r>
      <w:r w:rsidR="00AB76A5" w:rsidRPr="00DB6D14">
        <w:t xml:space="preserve"> and formal</w:t>
      </w:r>
      <w:r w:rsidRPr="00DB6D14">
        <w:t xml:space="preserve"> document</w:t>
      </w:r>
      <w:r w:rsidR="00EA0C00" w:rsidRPr="00DB6D14">
        <w:t xml:space="preserve"> assignments</w:t>
      </w:r>
    </w:p>
    <w:p w14:paraId="5938D269" w14:textId="7187254B"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Check-In</w:t>
      </w:r>
      <w:r w:rsidRPr="00DB6D14">
        <w:t xml:space="preserve">: </w:t>
      </w:r>
      <w:r w:rsidR="00DB6D14" w:rsidRPr="00DB6D14">
        <w:t>weekly</w:t>
      </w:r>
      <w:r w:rsidR="008670C3">
        <w:t xml:space="preserve"> surveys to </w:t>
      </w:r>
      <w:r w:rsidR="00765133">
        <w:t>tell or show me how you are doing</w:t>
      </w:r>
    </w:p>
    <w:p w14:paraId="73ECE0F4" w14:textId="0293675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Assess Yourself</w:t>
      </w:r>
      <w:r w:rsidRPr="00DB6D14">
        <w:t xml:space="preserve">: </w:t>
      </w:r>
      <w:r w:rsidR="00A04D66">
        <w:t>s</w:t>
      </w:r>
      <w:r w:rsidR="00F60190" w:rsidRPr="00DB6D14">
        <w:t>elf-assessment assignments</w:t>
      </w:r>
    </w:p>
    <w:p w14:paraId="07DCC2E4" w14:textId="56569210" w:rsidR="00FD1348" w:rsidRPr="001B400E" w:rsidRDefault="00FD1348" w:rsidP="001B400E">
      <w:pPr>
        <w:rPr>
          <w:rFonts w:eastAsia="Arial"/>
        </w:rPr>
      </w:pPr>
      <w:r w:rsidRPr="001B400E">
        <w:rPr>
          <w:rFonts w:eastAsia="Arial"/>
        </w:rPr>
        <w:br w:type="page"/>
      </w:r>
    </w:p>
    <w:p w14:paraId="6C766B66" w14:textId="633A4153" w:rsidR="00FD1348" w:rsidRPr="005705E5" w:rsidRDefault="001973DE" w:rsidP="005705E5">
      <w:pPr>
        <w:pStyle w:val="Heading1"/>
      </w:pPr>
      <w:bookmarkStart w:id="80" w:name="_Toc103729019"/>
      <w:bookmarkStart w:id="81" w:name="_Toc104155372"/>
      <w:bookmarkStart w:id="82" w:name="_Toc109781576"/>
      <w:r w:rsidRPr="005705E5">
        <w:lastRenderedPageBreak/>
        <w:t xml:space="preserve">How </w:t>
      </w:r>
      <w:r w:rsidR="00FD1348" w:rsidRPr="005705E5">
        <w:t>Assessment</w:t>
      </w:r>
      <w:r w:rsidRPr="005705E5">
        <w:t xml:space="preserve"> Works</w:t>
      </w:r>
      <w:bookmarkEnd w:id="80"/>
      <w:bookmarkEnd w:id="81"/>
      <w:bookmarkEnd w:id="82"/>
      <w:r w:rsidRPr="005705E5">
        <w:t xml:space="preserve"> </w:t>
      </w:r>
    </w:p>
    <w:p w14:paraId="0D2083C6" w14:textId="339CB87B" w:rsidR="00F96F7C" w:rsidRDefault="00442A70" w:rsidP="001A6B5F">
      <w:pPr>
        <w:spacing w:after="120"/>
      </w:pPr>
      <w:bookmarkStart w:id="83" w:name="_Toc71844933"/>
      <w:r>
        <w:rPr>
          <w:noProof/>
        </w:rPr>
        <w:drawing>
          <wp:anchor distT="0" distB="0" distL="114300" distR="114300" simplePos="0" relativeHeight="251764736" behindDoc="0" locked="0" layoutInCell="1" allowOverlap="1" wp14:anchorId="77CCB62A" wp14:editId="30522F10">
            <wp:simplePos x="0" y="0"/>
            <wp:positionH relativeFrom="column">
              <wp:posOffset>5541010</wp:posOffset>
            </wp:positionH>
            <wp:positionV relativeFrom="paragraph">
              <wp:posOffset>39370</wp:posOffset>
            </wp:positionV>
            <wp:extent cx="740664" cy="740664"/>
            <wp:effectExtent l="0" t="0" r="2540" b="2540"/>
            <wp:wrapSquare wrapText="bothSides"/>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Pr="00BE3795">
        <w:t xml:space="preserve">This course </w:t>
      </w:r>
      <w:r>
        <w:t>does not use letter or number</w:t>
      </w:r>
      <w:r w:rsidRPr="00BE3795">
        <w:t xml:space="preserve"> grades on the work you </w:t>
      </w:r>
      <w:r>
        <w:t>submit</w:t>
      </w:r>
      <w:r w:rsidRPr="00BE3795">
        <w:t>.</w:t>
      </w:r>
      <w:r>
        <w:t xml:space="preserve"> </w:t>
      </w:r>
      <w:r w:rsidRPr="00BE3795">
        <w:t>Research</w:t>
      </w:r>
      <w:r w:rsidR="000C4904">
        <w:rPr>
          <w:rStyle w:val="FootnoteReference"/>
        </w:rPr>
        <w:footnoteReference w:id="3"/>
      </w:r>
      <w:r w:rsidRPr="00BE3795">
        <w:t xml:space="preserve"> tells us grades are a terrible way to measure learning, so</w:t>
      </w:r>
      <w:r w:rsidR="000C4904">
        <w:t xml:space="preserve"> I don’t use them</w:t>
      </w:r>
      <w:r w:rsidRPr="00BE3795">
        <w:t>.</w:t>
      </w:r>
      <w:r>
        <w:t xml:space="preserve"> </w:t>
      </w:r>
    </w:p>
    <w:p w14:paraId="5ADA9D7C" w14:textId="53C7775C" w:rsidR="00442A70" w:rsidRPr="00BE3795" w:rsidRDefault="00442A70" w:rsidP="001A6B5F">
      <w:pPr>
        <w:spacing w:after="120"/>
      </w:pPr>
      <w:r>
        <w:t>Your work in this course is marked Complete or Incomplete</w:t>
      </w:r>
      <w:r w:rsidR="00E5599A">
        <w:t xml:space="preserve">, based on the effort you put into the </w:t>
      </w:r>
      <w:r w:rsidR="00071621">
        <w:t>task</w:t>
      </w:r>
      <w:r w:rsidR="00E5599A">
        <w:t xml:space="preserve"> and </w:t>
      </w:r>
      <w:r w:rsidR="00071621">
        <w:t>on whether the work</w:t>
      </w:r>
      <w:r w:rsidR="00E5599A">
        <w:t xml:space="preserve"> meet</w:t>
      </w:r>
      <w:r w:rsidR="00071621">
        <w:t>s</w:t>
      </w:r>
      <w:r w:rsidR="00E5599A">
        <w:t xml:space="preserve"> the criteria</w:t>
      </w:r>
      <w:r w:rsidR="00071621">
        <w:t xml:space="preserve"> for the assignment</w:t>
      </w:r>
      <w:r w:rsidR="00E5599A">
        <w:t xml:space="preserve">. Since this course focuses on </w:t>
      </w:r>
      <w:r w:rsidR="007034EF">
        <w:t>technical</w:t>
      </w:r>
      <w:r w:rsidR="00E5599A">
        <w:t xml:space="preserve"> writing, the work you do needs to </w:t>
      </w:r>
      <w:r w:rsidR="00E7437D">
        <w:t>meet specific genre requirements. These requirements drive the criteria for each task you complete.</w:t>
      </w:r>
    </w:p>
    <w:p w14:paraId="762236C2" w14:textId="5E01FD30" w:rsidR="00442A70" w:rsidRDefault="009803D7" w:rsidP="009C125B">
      <w:pPr>
        <w:pStyle w:val="Heading3"/>
      </w:pPr>
      <w:r>
        <w:rPr>
          <w:noProof/>
        </w:rPr>
        <w:drawing>
          <wp:anchor distT="0" distB="0" distL="114300" distR="114300" simplePos="0" relativeHeight="251766784" behindDoc="1" locked="0" layoutInCell="1" allowOverlap="1" wp14:anchorId="197BCCF1" wp14:editId="730CD932">
            <wp:simplePos x="0" y="0"/>
            <wp:positionH relativeFrom="column">
              <wp:posOffset>5541010</wp:posOffset>
            </wp:positionH>
            <wp:positionV relativeFrom="paragraph">
              <wp:posOffset>252730</wp:posOffset>
            </wp:positionV>
            <wp:extent cx="740664" cy="740664"/>
            <wp:effectExtent l="0" t="0" r="2540" b="0"/>
            <wp:wrapTight wrapText="bothSides">
              <wp:wrapPolygon edited="1">
                <wp:start x="16672" y="1667"/>
                <wp:lineTo x="4446" y="6669"/>
                <wp:lineTo x="0" y="9448"/>
                <wp:lineTo x="0" y="11671"/>
                <wp:lineTo x="6668" y="13616"/>
                <wp:lineTo x="9170" y="16394"/>
                <wp:lineTo x="9448" y="19451"/>
                <wp:lineTo x="21118" y="5557"/>
                <wp:lineTo x="21118" y="3890"/>
                <wp:lineTo x="20007" y="1667"/>
                <wp:lineTo x="16672" y="1667"/>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54"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F82A6F">
        <w:t xml:space="preserve">Complete </w:t>
      </w:r>
    </w:p>
    <w:p w14:paraId="62BD512B" w14:textId="7E460E65" w:rsidR="00F82A6F" w:rsidRDefault="005A5384" w:rsidP="00BA29D6">
      <w:pPr>
        <w:spacing w:after="120"/>
      </w:pPr>
      <w:r>
        <w:t xml:space="preserve">I mark your work Complete in Canvas when </w:t>
      </w:r>
      <w:r w:rsidR="009803D7">
        <w:t xml:space="preserve">it </w:t>
      </w:r>
      <w:r w:rsidR="00C278F3">
        <w:t>meets</w:t>
      </w:r>
      <w:r w:rsidR="00A46685">
        <w:t xml:space="preserve"> </w:t>
      </w:r>
      <w:r w:rsidR="00A46685" w:rsidRPr="00A46685">
        <w:rPr>
          <w:rFonts w:ascii="Acherus Grotesque Medium" w:hAnsi="Acherus Grotesque Medium"/>
        </w:rPr>
        <w:t>all</w:t>
      </w:r>
      <w:r w:rsidR="00A46685">
        <w:t xml:space="preserve"> of</w:t>
      </w:r>
      <w:r w:rsidR="00C278F3">
        <w:t xml:space="preserve"> the following </w:t>
      </w:r>
      <w:r w:rsidR="002F0961">
        <w:t>requirements</w:t>
      </w:r>
      <w:r w:rsidR="00C278F3">
        <w:t>:</w:t>
      </w:r>
    </w:p>
    <w:p w14:paraId="4D98973B" w14:textId="317CEBA9" w:rsidR="00C278F3" w:rsidRDefault="00C278F3" w:rsidP="009C125B">
      <w:pPr>
        <w:pStyle w:val="ListParagraph"/>
        <w:numPr>
          <w:ilvl w:val="0"/>
          <w:numId w:val="14"/>
        </w:numPr>
      </w:pPr>
      <w:r>
        <w:t>Submitted before the end of the Grace Period.</w:t>
      </w:r>
    </w:p>
    <w:p w14:paraId="7DA7FEC4" w14:textId="3FC043B8" w:rsidR="009803D7" w:rsidRDefault="009803D7" w:rsidP="009C125B">
      <w:pPr>
        <w:pStyle w:val="ListParagraph"/>
        <w:numPr>
          <w:ilvl w:val="0"/>
          <w:numId w:val="14"/>
        </w:numPr>
      </w:pPr>
      <w:r>
        <w:t>Matches the assignment.</w:t>
      </w:r>
    </w:p>
    <w:p w14:paraId="4DF2C418" w14:textId="3A0D27F8" w:rsidR="00936146" w:rsidRDefault="00936146" w:rsidP="00632D8C">
      <w:pPr>
        <w:pStyle w:val="ListParagraph"/>
        <w:numPr>
          <w:ilvl w:val="0"/>
          <w:numId w:val="14"/>
        </w:numPr>
      </w:pPr>
      <w:r>
        <w:t xml:space="preserve">Follows the </w:t>
      </w:r>
      <w:hyperlink r:id="rId55" w:history="1">
        <w:r w:rsidRPr="00BA29D6">
          <w:rPr>
            <w:rStyle w:val="Hyperlink"/>
          </w:rPr>
          <w:t>Undergraduate Honor System</w:t>
        </w:r>
      </w:hyperlink>
      <w:r w:rsidR="00BA29D6">
        <w:t xml:space="preserve"> and </w:t>
      </w:r>
      <w:r>
        <w:t xml:space="preserve">the </w:t>
      </w:r>
      <w:hyperlink r:id="rId56" w:history="1">
        <w:r w:rsidRPr="00936146">
          <w:rPr>
            <w:rStyle w:val="Hyperlink"/>
          </w:rPr>
          <w:t>Principles of Community</w:t>
        </w:r>
      </w:hyperlink>
      <w:r>
        <w:t>.</w:t>
      </w:r>
    </w:p>
    <w:p w14:paraId="33BE75F0" w14:textId="2777F63D" w:rsidR="00B0547A" w:rsidRDefault="002F0961" w:rsidP="001A6B5F">
      <w:pPr>
        <w:pStyle w:val="ListParagraph"/>
        <w:numPr>
          <w:ilvl w:val="0"/>
          <w:numId w:val="14"/>
        </w:numPr>
        <w:spacing w:after="120"/>
      </w:pPr>
      <w:r>
        <w:t>Fulfills</w:t>
      </w:r>
      <w:r w:rsidR="00470054">
        <w:t xml:space="preserve"> </w:t>
      </w:r>
      <w:r>
        <w:t xml:space="preserve">all of </w:t>
      </w:r>
      <w:r w:rsidR="00470054">
        <w:t>the criteria for the assignment</w:t>
      </w:r>
      <w:r w:rsidR="00DB210D">
        <w:t xml:space="preserve"> (all</w:t>
      </w:r>
      <w:r w:rsidR="00DB210D" w:rsidRPr="00DB210D">
        <w:t xml:space="preserve"> criteria </w:t>
      </w:r>
      <w:r w:rsidR="00DB210D">
        <w:t>in the rubric</w:t>
      </w:r>
      <w:r w:rsidR="00DB210D" w:rsidRPr="00DB210D">
        <w:t xml:space="preserve"> </w:t>
      </w:r>
      <w:r w:rsidR="00CA78EC">
        <w:t xml:space="preserve">are </w:t>
      </w:r>
      <w:r w:rsidR="00DB210D" w:rsidRPr="00DB210D">
        <w:t>marked Yes</w:t>
      </w:r>
      <w:r w:rsidR="00DB210D">
        <w:t>)</w:t>
      </w:r>
      <w:r w:rsidR="00DB210D" w:rsidRPr="00DB210D">
        <w:t>.</w:t>
      </w:r>
    </w:p>
    <w:p w14:paraId="74448AD8" w14:textId="7B71765B" w:rsidR="00F82A6F" w:rsidRDefault="00F82A6F" w:rsidP="009C125B">
      <w:pPr>
        <w:pStyle w:val="Heading3"/>
      </w:pPr>
      <w:r>
        <w:t>Incomplete</w:t>
      </w:r>
    </w:p>
    <w:p w14:paraId="65BC0636" w14:textId="252B8D99" w:rsidR="00F82A6F" w:rsidRDefault="0052426D" w:rsidP="00BA29D6">
      <w:pPr>
        <w:spacing w:after="120"/>
      </w:pPr>
      <w:r>
        <w:rPr>
          <w:noProof/>
        </w:rPr>
        <w:drawing>
          <wp:anchor distT="0" distB="0" distL="114300" distR="114300" simplePos="0" relativeHeight="251765760" behindDoc="1" locked="0" layoutInCell="1" allowOverlap="1" wp14:anchorId="4C4E8D1B" wp14:editId="1E829691">
            <wp:simplePos x="0" y="0"/>
            <wp:positionH relativeFrom="column">
              <wp:posOffset>5541010</wp:posOffset>
            </wp:positionH>
            <wp:positionV relativeFrom="paragraph">
              <wp:posOffset>63500</wp:posOffset>
            </wp:positionV>
            <wp:extent cx="740664" cy="740664"/>
            <wp:effectExtent l="0" t="0" r="2540" b="2540"/>
            <wp:wrapTight wrapText="bothSides">
              <wp:wrapPolygon edited="0">
                <wp:start x="7780" y="0"/>
                <wp:lineTo x="3890" y="2223"/>
                <wp:lineTo x="0" y="7225"/>
                <wp:lineTo x="0" y="12226"/>
                <wp:lineTo x="2223" y="18340"/>
                <wp:lineTo x="7225" y="20563"/>
                <wp:lineTo x="7780" y="21118"/>
                <wp:lineTo x="13894" y="21118"/>
                <wp:lineTo x="14449" y="20563"/>
                <wp:lineTo x="18895" y="18340"/>
                <wp:lineTo x="21118" y="12226"/>
                <wp:lineTo x="21118" y="7225"/>
                <wp:lineTo x="16672" y="1667"/>
                <wp:lineTo x="13894" y="0"/>
                <wp:lineTo x="7780" y="0"/>
              </wp:wrapPolygon>
            </wp:wrapTight>
            <wp:docPr id="17"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icon&#10;&#10;Description automatically generated"/>
                    <pic:cNvPicPr/>
                  </pic:nvPicPr>
                  <pic:blipFill>
                    <a:blip r:embed="rId57"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012F5C">
        <w:t xml:space="preserve">I mark your work Incomplete when it falls into </w:t>
      </w:r>
      <w:r w:rsidR="00012F5C" w:rsidRPr="00A46685">
        <w:rPr>
          <w:rFonts w:ascii="Acherus Grotesque Medium" w:hAnsi="Acherus Grotesque Medium"/>
        </w:rPr>
        <w:t>any</w:t>
      </w:r>
      <w:r w:rsidR="00012F5C">
        <w:t xml:space="preserve"> of the following categories:</w:t>
      </w:r>
    </w:p>
    <w:p w14:paraId="52B28BD2" w14:textId="7BDB179C" w:rsidR="00012F5C" w:rsidRDefault="00012F5C" w:rsidP="009C125B">
      <w:pPr>
        <w:pStyle w:val="ListParagraph"/>
        <w:numPr>
          <w:ilvl w:val="0"/>
          <w:numId w:val="15"/>
        </w:numPr>
      </w:pPr>
      <w:r>
        <w:t>Submitted after the end of the Grace Period.</w:t>
      </w:r>
    </w:p>
    <w:p w14:paraId="4E531387" w14:textId="77388E03" w:rsidR="0052426D" w:rsidRDefault="00A46685" w:rsidP="009C125B">
      <w:pPr>
        <w:pStyle w:val="ListParagraph"/>
        <w:numPr>
          <w:ilvl w:val="0"/>
          <w:numId w:val="15"/>
        </w:numPr>
      </w:pPr>
      <w:r>
        <w:t>Is not finished.</w:t>
      </w:r>
    </w:p>
    <w:p w14:paraId="6A6CC6F6" w14:textId="5ACA9F6B" w:rsidR="00A46685" w:rsidRDefault="00A46685" w:rsidP="009C125B">
      <w:pPr>
        <w:pStyle w:val="ListParagraph"/>
        <w:numPr>
          <w:ilvl w:val="0"/>
          <w:numId w:val="15"/>
        </w:numPr>
      </w:pPr>
      <w:r>
        <w:t>Does not match the assignment.</w:t>
      </w:r>
    </w:p>
    <w:p w14:paraId="38F058C8" w14:textId="60FA7EFE" w:rsidR="00F82A6F" w:rsidRDefault="00A46685" w:rsidP="001A6B5F">
      <w:pPr>
        <w:pStyle w:val="ListParagraph"/>
        <w:numPr>
          <w:ilvl w:val="0"/>
          <w:numId w:val="15"/>
        </w:numPr>
        <w:spacing w:after="120"/>
      </w:pPr>
      <w:r>
        <w:t xml:space="preserve">Does not </w:t>
      </w:r>
      <w:r w:rsidR="009C125B">
        <w:t>fulfill</w:t>
      </w:r>
      <w:r>
        <w:t xml:space="preserve"> the criteria for the assignment.</w:t>
      </w:r>
    </w:p>
    <w:p w14:paraId="14E5F16B" w14:textId="5A1B6FBF" w:rsidR="00E7437D" w:rsidRDefault="00E7437D" w:rsidP="001A6B5F">
      <w:pPr>
        <w:spacing w:after="120"/>
        <w:ind w:right="-180"/>
      </w:pPr>
      <w:r>
        <w:t>If you</w:t>
      </w:r>
      <w:r w:rsidR="00071621">
        <w:t xml:space="preserve">r work </w:t>
      </w:r>
      <w:r>
        <w:t>earn</w:t>
      </w:r>
      <w:r w:rsidR="00071621">
        <w:t>s</w:t>
      </w:r>
      <w:r>
        <w:t xml:space="preserve"> an Incomplete, </w:t>
      </w:r>
      <w:r w:rsidRPr="00CA78EC">
        <w:rPr>
          <w:b/>
          <w:bCs/>
        </w:rPr>
        <w:t xml:space="preserve">you can </w:t>
      </w:r>
      <w:r w:rsidR="00071621" w:rsidRPr="00CA78EC">
        <w:rPr>
          <w:b/>
          <w:bCs/>
        </w:rPr>
        <w:t>revise</w:t>
      </w:r>
      <w:r w:rsidRPr="00CA78EC">
        <w:rPr>
          <w:b/>
          <w:bCs/>
        </w:rPr>
        <w:t xml:space="preserve"> and resubmit</w:t>
      </w:r>
      <w:r>
        <w:t xml:space="preserve"> as long as the Grace Period is still open.</w:t>
      </w:r>
    </w:p>
    <w:p w14:paraId="03F99A29" w14:textId="207E6533" w:rsidR="00A46685" w:rsidRDefault="00A46685" w:rsidP="009C125B">
      <w:pPr>
        <w:pStyle w:val="Heading3"/>
      </w:pPr>
      <w:r>
        <w:t>Complete and Incomplete Notation in Canvas</w:t>
      </w:r>
    </w:p>
    <w:p w14:paraId="097D2923" w14:textId="3718D27D" w:rsidR="009C125B" w:rsidRDefault="00F82A6F" w:rsidP="001A6B5F">
      <w:pPr>
        <w:spacing w:after="120"/>
      </w:pPr>
      <w:r w:rsidRPr="00F82A6F">
        <w:t xml:space="preserve">The Grades tool in Canvas keeps track of </w:t>
      </w:r>
      <w:r w:rsidR="000908FA">
        <w:t>your</w:t>
      </w:r>
      <w:r w:rsidRPr="00F82A6F">
        <w:t xml:space="preserve"> work</w:t>
      </w:r>
      <w:r w:rsidR="00357DD9">
        <w:t xml:space="preserve"> using a simple binary code:</w:t>
      </w:r>
      <w:r w:rsidRPr="00F82A6F">
        <w:t xml:space="preserve"> </w:t>
      </w:r>
    </w:p>
    <w:p w14:paraId="0D70D492" w14:textId="04E6C78A" w:rsidR="009C125B" w:rsidRDefault="009C125B" w:rsidP="001A6B5F">
      <w:pPr>
        <w:pStyle w:val="ListParagraph"/>
        <w:numPr>
          <w:ilvl w:val="0"/>
          <w:numId w:val="21"/>
        </w:numPr>
        <w:spacing w:after="120"/>
      </w:pPr>
      <w:r>
        <w:t xml:space="preserve">Complete </w:t>
      </w:r>
      <w:r w:rsidR="00357DD9">
        <w:t>work is marked with a one (1) or a checkmark (</w:t>
      </w:r>
      <w:r w:rsidR="00357DD9">
        <w:rPr>
          <w:rFonts w:ascii="Segoe UI Symbol" w:hAnsi="Segoe UI Symbol" w:cs="Segoe UI Symbol"/>
        </w:rPr>
        <w:t>✔</w:t>
      </w:r>
      <w:r w:rsidR="00357DD9">
        <w:t>) in Canvas</w:t>
      </w:r>
      <w:r w:rsidR="005E313B">
        <w:t>.</w:t>
      </w:r>
    </w:p>
    <w:p w14:paraId="0549C521" w14:textId="2481B29B" w:rsidR="00357DD9" w:rsidRDefault="00357DD9" w:rsidP="001A6B5F">
      <w:pPr>
        <w:pStyle w:val="ListParagraph"/>
        <w:numPr>
          <w:ilvl w:val="0"/>
          <w:numId w:val="21"/>
        </w:numPr>
        <w:spacing w:after="120"/>
      </w:pPr>
      <w:r>
        <w:t>Incomplete work is marked with a zero (0) or an X</w:t>
      </w:r>
      <w:r w:rsidR="005E313B">
        <w:t xml:space="preserve"> mark (</w:t>
      </w:r>
      <w:r w:rsidR="005E313B">
        <w:rPr>
          <w:rFonts w:ascii="Segoe UI Emoji" w:hAnsi="Segoe UI Emoji" w:cs="Segoe UI Emoji"/>
        </w:rPr>
        <w:t>❌)</w:t>
      </w:r>
      <w:r>
        <w:t xml:space="preserve"> in Canvas</w:t>
      </w:r>
      <w:r w:rsidR="005E313B">
        <w:t>.</w:t>
      </w:r>
    </w:p>
    <w:p w14:paraId="0933976C" w14:textId="04DDBB83" w:rsidR="00442A70" w:rsidRDefault="005E313B" w:rsidP="001A6B5F">
      <w:pPr>
        <w:spacing w:after="120"/>
      </w:pPr>
      <w:r>
        <w:t xml:space="preserve">This binary code does </w:t>
      </w:r>
      <w:r w:rsidR="00F82A6F" w:rsidRPr="00F82A6F">
        <w:t xml:space="preserve">not bear any </w:t>
      </w:r>
      <w:r>
        <w:t>grade</w:t>
      </w:r>
      <w:r w:rsidR="00F82A6F" w:rsidRPr="00F82A6F">
        <w:t xml:space="preserve"> value.</w:t>
      </w:r>
      <w:r>
        <w:t xml:space="preserve"> Your goal is to earn a Complete on as much work as you need to reach your goal for the </w:t>
      </w:r>
      <w:r w:rsidR="001A6B5F">
        <w:t>course</w:t>
      </w:r>
      <w:r>
        <w:t xml:space="preserve">. </w:t>
      </w:r>
    </w:p>
    <w:p w14:paraId="642AC34F" w14:textId="11396A9D" w:rsidR="00C01981" w:rsidRDefault="00C01981" w:rsidP="009C125B">
      <w:pPr>
        <w:pStyle w:val="Heading3"/>
      </w:pPr>
      <w:r>
        <w:t>When</w:t>
      </w:r>
      <w:r w:rsidR="001A3C64">
        <w:t xml:space="preserve"> Is</w:t>
      </w:r>
      <w:r>
        <w:t xml:space="preserve"> Work Marked Complete/Incomplete</w:t>
      </w:r>
      <w:r w:rsidR="001A3C64">
        <w:t>?</w:t>
      </w:r>
    </w:p>
    <w:p w14:paraId="7231A0D0" w14:textId="2C29E33E" w:rsidR="000E1741" w:rsidRDefault="00502898" w:rsidP="001A6B5F">
      <w:pPr>
        <w:spacing w:after="120"/>
      </w:pPr>
      <w:r>
        <w:t xml:space="preserve">Use the table below to </w:t>
      </w:r>
      <w:r w:rsidR="000E1741">
        <w:t>determine when</w:t>
      </w:r>
      <w:r w:rsidR="000908FA">
        <w:t xml:space="preserve"> I mark</w:t>
      </w:r>
      <w:r w:rsidR="000E1741">
        <w:t xml:space="preserve"> your work in Canvas Grades.</w:t>
      </w:r>
      <w:r w:rsidR="005E313B">
        <w:t xml:space="preserve"> I</w:t>
      </w:r>
      <w:r w:rsidR="000E1741" w:rsidRPr="00C01981">
        <w:t xml:space="preserve">f a personal issue </w:t>
      </w:r>
      <w:r w:rsidR="000E1741">
        <w:t xml:space="preserve">comes up for me </w:t>
      </w:r>
      <w:r w:rsidR="000E1741" w:rsidRPr="00C01981">
        <w:t xml:space="preserve">(like I get sick), I may </w:t>
      </w:r>
      <w:r w:rsidR="00E95D1A">
        <w:t>not be work as quickly as usual.</w:t>
      </w:r>
      <w:r w:rsidR="000E1741" w:rsidRPr="00C01981">
        <w:t xml:space="preserve"> Allow an extra day or two just in case.</w:t>
      </w:r>
    </w:p>
    <w:tbl>
      <w:tblPr>
        <w:tblStyle w:val="PlainTable2"/>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6300"/>
      </w:tblGrid>
      <w:tr w:rsidR="001A3C64" w:rsidRPr="000E1741" w14:paraId="727073B7" w14:textId="77777777" w:rsidTr="00617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CACEBE3" w14:textId="458FD492" w:rsidR="00C313F2" w:rsidRPr="000E1741" w:rsidRDefault="00C313F2" w:rsidP="001A3C64">
            <w:pPr>
              <w:rPr>
                <w:rFonts w:ascii="Acherus Grotesque Medium" w:hAnsi="Acherus Grotesque Medium"/>
                <w:color w:val="FFFFFF" w:themeColor="background1"/>
              </w:rPr>
            </w:pPr>
            <w:r w:rsidRPr="000E1741">
              <w:rPr>
                <w:rFonts w:ascii="Acherus Grotesque Medium" w:hAnsi="Acherus Grotesque Medium"/>
                <w:color w:val="FFFFFF" w:themeColor="background1"/>
              </w:rPr>
              <w:t>Kind of Work</w:t>
            </w:r>
          </w:p>
        </w:tc>
        <w:tc>
          <w:tcPr>
            <w:tcW w:w="6300" w:type="dxa"/>
          </w:tcPr>
          <w:p w14:paraId="70E259C6" w14:textId="3EEDDA83" w:rsidR="00C313F2" w:rsidRPr="000E1741" w:rsidRDefault="00C313F2" w:rsidP="001A3C64">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color w:val="FFFFFF" w:themeColor="background1"/>
              </w:rPr>
            </w:pPr>
            <w:r w:rsidRPr="000E1741">
              <w:rPr>
                <w:rFonts w:ascii="Acherus Grotesque Medium" w:hAnsi="Acherus Grotesque Medium"/>
                <w:color w:val="FFFFFF" w:themeColor="background1"/>
              </w:rPr>
              <w:t>When It’s Marked</w:t>
            </w:r>
            <w:r w:rsidR="000E1741" w:rsidRPr="000E1741">
              <w:rPr>
                <w:rFonts w:ascii="Acherus Grotesque Medium" w:hAnsi="Acherus Grotesque Medium"/>
                <w:color w:val="FFFFFF" w:themeColor="background1"/>
              </w:rPr>
              <w:t xml:space="preserve"> in Canvas</w:t>
            </w:r>
          </w:p>
        </w:tc>
      </w:tr>
      <w:tr w:rsidR="00C313F2" w14:paraId="21DC2214" w14:textId="77777777" w:rsidTr="006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tcBorders>
          </w:tcPr>
          <w:p w14:paraId="5F142AEA" w14:textId="3DDE9E55" w:rsidR="00502898" w:rsidRPr="00617E6A" w:rsidRDefault="009D0D5D" w:rsidP="00BA29D6">
            <w:pPr>
              <w:spacing w:after="90"/>
              <w:ind w:left="-29"/>
              <w:rPr>
                <w:b w:val="0"/>
                <w:bCs w:val="0"/>
              </w:rPr>
            </w:pPr>
            <w:r w:rsidRPr="00617E6A">
              <w:rPr>
                <w:b w:val="0"/>
                <w:bCs w:val="0"/>
              </w:rPr>
              <w:t>Syllabus Review</w:t>
            </w:r>
            <w:r w:rsidR="00617E6A">
              <w:rPr>
                <w:b w:val="0"/>
                <w:bCs w:val="0"/>
              </w:rPr>
              <w:t xml:space="preserve"> &amp; Contact Info Form</w:t>
            </w:r>
          </w:p>
        </w:tc>
        <w:tc>
          <w:tcPr>
            <w:tcW w:w="6300" w:type="dxa"/>
            <w:tcBorders>
              <w:top w:val="none" w:sz="0" w:space="0" w:color="auto"/>
              <w:bottom w:val="none" w:sz="0" w:space="0" w:color="auto"/>
            </w:tcBorders>
          </w:tcPr>
          <w:p w14:paraId="23BF4187" w14:textId="5DFF80FC" w:rsidR="00C313F2" w:rsidRDefault="00502898" w:rsidP="001A3C64">
            <w:pPr>
              <w:cnfStyle w:val="000000100000" w:firstRow="0" w:lastRow="0" w:firstColumn="0" w:lastColumn="0" w:oddVBand="0" w:evenVBand="0" w:oddHBand="1" w:evenHBand="0" w:firstRowFirstColumn="0" w:firstRowLastColumn="0" w:lastRowFirstColumn="0" w:lastRowLastColumn="0"/>
            </w:pPr>
            <w:r>
              <w:t>Marked w</w:t>
            </w:r>
            <w:r w:rsidR="00564260">
              <w:t>ithin 24 hours a</w:t>
            </w:r>
            <w:r w:rsidR="00C313F2" w:rsidRPr="00C01981">
              <w:t>fter the Grace Period ends but allow a few days</w:t>
            </w:r>
            <w:r w:rsidR="00564260">
              <w:t>.</w:t>
            </w:r>
          </w:p>
        </w:tc>
      </w:tr>
      <w:tr w:rsidR="00C313F2" w14:paraId="6C573444" w14:textId="77777777" w:rsidTr="006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5141BE1" w14:textId="685A45DD" w:rsidR="00564260" w:rsidRPr="00617E6A" w:rsidRDefault="005E313B" w:rsidP="00BA29D6">
            <w:pPr>
              <w:spacing w:after="90"/>
              <w:ind w:left="-30"/>
              <w:rPr>
                <w:b w:val="0"/>
                <w:bCs w:val="0"/>
              </w:rPr>
            </w:pPr>
            <w:r w:rsidRPr="00617E6A">
              <w:rPr>
                <w:b w:val="0"/>
                <w:bCs w:val="0"/>
              </w:rPr>
              <w:t>Weekly Activities</w:t>
            </w:r>
            <w:r w:rsidR="00617E6A" w:rsidRPr="00617E6A">
              <w:rPr>
                <w:b w:val="0"/>
                <w:bCs w:val="0"/>
              </w:rPr>
              <w:t xml:space="preserve"> (including Check-Ins, Self-Checks, &amp; Try-Its)</w:t>
            </w:r>
          </w:p>
        </w:tc>
        <w:tc>
          <w:tcPr>
            <w:tcW w:w="6300" w:type="dxa"/>
          </w:tcPr>
          <w:p w14:paraId="3F7E4C92" w14:textId="270F21B5" w:rsidR="00C313F2" w:rsidRDefault="00C313F2" w:rsidP="00BA29D6">
            <w:pPr>
              <w:spacing w:after="90"/>
              <w:cnfStyle w:val="000000010000" w:firstRow="0" w:lastRow="0" w:firstColumn="0" w:lastColumn="0" w:oddVBand="0" w:evenVBand="0" w:oddHBand="0" w:evenHBand="1" w:firstRowFirstColumn="0" w:firstRowLastColumn="0" w:lastRowFirstColumn="0" w:lastRowLastColumn="0"/>
            </w:pPr>
            <w:r w:rsidRPr="00C01981">
              <w:t xml:space="preserve">Marked immediately </w:t>
            </w:r>
            <w:r w:rsidR="001A3C64" w:rsidRPr="00C01981">
              <w:t xml:space="preserve">by Canvas </w:t>
            </w:r>
            <w:r w:rsidRPr="00C01981">
              <w:t>after submission</w:t>
            </w:r>
            <w:r w:rsidR="005E313B">
              <w:t>, unless noted otherwise</w:t>
            </w:r>
            <w:r w:rsidR="009D0D5D">
              <w:t>.</w:t>
            </w:r>
            <w:r w:rsidR="00617E6A">
              <w:t xml:space="preserve"> </w:t>
            </w:r>
          </w:p>
        </w:tc>
      </w:tr>
      <w:tr w:rsidR="00C313F2" w14:paraId="40C157C1" w14:textId="77777777" w:rsidTr="006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tcBorders>
          </w:tcPr>
          <w:p w14:paraId="687D1880" w14:textId="6490329D" w:rsidR="00502898" w:rsidRPr="00617E6A" w:rsidRDefault="005E313B" w:rsidP="009D0D5D">
            <w:pPr>
              <w:ind w:left="-30"/>
              <w:rPr>
                <w:b w:val="0"/>
                <w:bCs w:val="0"/>
              </w:rPr>
            </w:pPr>
            <w:r w:rsidRPr="00617E6A">
              <w:rPr>
                <w:b w:val="0"/>
                <w:bCs w:val="0"/>
              </w:rPr>
              <w:t>Full Draft</w:t>
            </w:r>
            <w:r w:rsidR="00C313F2" w:rsidRPr="00617E6A">
              <w:rPr>
                <w:b w:val="0"/>
                <w:bCs w:val="0"/>
              </w:rPr>
              <w:t xml:space="preserve"> Submissions </w:t>
            </w:r>
          </w:p>
        </w:tc>
        <w:tc>
          <w:tcPr>
            <w:tcW w:w="6300" w:type="dxa"/>
            <w:tcBorders>
              <w:top w:val="none" w:sz="0" w:space="0" w:color="auto"/>
              <w:bottom w:val="none" w:sz="0" w:space="0" w:color="auto"/>
            </w:tcBorders>
          </w:tcPr>
          <w:p w14:paraId="2221D3D3" w14:textId="2E043DFB" w:rsidR="001A3C64" w:rsidRDefault="00502898" w:rsidP="00BA29D6">
            <w:pPr>
              <w:spacing w:after="90"/>
              <w:cnfStyle w:val="000000100000" w:firstRow="0" w:lastRow="0" w:firstColumn="0" w:lastColumn="0" w:oddVBand="0" w:evenVBand="0" w:oddHBand="1" w:evenHBand="0" w:firstRowFirstColumn="0" w:firstRowLastColumn="0" w:lastRowFirstColumn="0" w:lastRowLastColumn="0"/>
            </w:pPr>
            <w:r>
              <w:t>Marked a</w:t>
            </w:r>
            <w:r w:rsidR="00C313F2" w:rsidRPr="00C01981">
              <w:t>fter the Suggested Due Date</w:t>
            </w:r>
            <w:r w:rsidR="005E313B">
              <w:t>, by comparing the work to the criteria.</w:t>
            </w:r>
            <w:r w:rsidR="00C313F2" w:rsidRPr="00C01981">
              <w:t xml:space="preserve"> Allow a week.</w:t>
            </w:r>
            <w:r>
              <w:t xml:space="preserve"> </w:t>
            </w:r>
            <w:r w:rsidR="001A3C64">
              <w:t xml:space="preserve">If submitted during the grace period, </w:t>
            </w:r>
            <w:r>
              <w:t xml:space="preserve">marked </w:t>
            </w:r>
            <w:r w:rsidR="001A3C64">
              <w:t>within a week of submission</w:t>
            </w:r>
            <w:r>
              <w:t>.</w:t>
            </w:r>
          </w:p>
        </w:tc>
      </w:tr>
      <w:tr w:rsidR="001A3C64" w14:paraId="2FABA8E7" w14:textId="77777777" w:rsidTr="006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4506A05" w14:textId="74DD6E3A" w:rsidR="001A3C64" w:rsidRPr="00617E6A" w:rsidRDefault="009D0D5D" w:rsidP="00BA29D6">
            <w:pPr>
              <w:spacing w:after="90"/>
              <w:ind w:left="-30"/>
              <w:rPr>
                <w:b w:val="0"/>
                <w:bCs w:val="0"/>
              </w:rPr>
            </w:pPr>
            <w:r w:rsidRPr="00617E6A">
              <w:rPr>
                <w:b w:val="0"/>
                <w:bCs w:val="0"/>
              </w:rPr>
              <w:t xml:space="preserve">Optional </w:t>
            </w:r>
            <w:r w:rsidR="001A3C64" w:rsidRPr="00617E6A">
              <w:rPr>
                <w:b w:val="0"/>
                <w:bCs w:val="0"/>
              </w:rPr>
              <w:t>Final Exam</w:t>
            </w:r>
          </w:p>
        </w:tc>
        <w:tc>
          <w:tcPr>
            <w:tcW w:w="6300" w:type="dxa"/>
          </w:tcPr>
          <w:p w14:paraId="2C0012AA" w14:textId="42B11709" w:rsidR="001A3C64" w:rsidRDefault="00502898" w:rsidP="00BA29D6">
            <w:pPr>
              <w:spacing w:after="90"/>
              <w:cnfStyle w:val="000000010000" w:firstRow="0" w:lastRow="0" w:firstColumn="0" w:lastColumn="0" w:oddVBand="0" w:evenVBand="0" w:oddHBand="0" w:evenHBand="1" w:firstRowFirstColumn="0" w:firstRowLastColumn="0" w:lastRowFirstColumn="0" w:lastRowLastColumn="0"/>
            </w:pPr>
            <w:r>
              <w:t xml:space="preserve">Marked </w:t>
            </w:r>
            <w:r w:rsidR="001A3C64" w:rsidRPr="00C01981">
              <w:t>after the end of exam</w:t>
            </w:r>
            <w:r w:rsidR="009D0D5D">
              <w:t>s.</w:t>
            </w:r>
          </w:p>
        </w:tc>
      </w:tr>
    </w:tbl>
    <w:p w14:paraId="14CF225C" w14:textId="754E161B" w:rsidR="00F52EB2" w:rsidRPr="00C8439B" w:rsidRDefault="00C54638" w:rsidP="00F52EB2">
      <w:pPr>
        <w:pStyle w:val="Heading1"/>
      </w:pPr>
      <w:bookmarkStart w:id="84" w:name="_Toc103729020"/>
      <w:bookmarkStart w:id="85" w:name="_Toc104155373"/>
      <w:bookmarkStart w:id="86" w:name="_Toc109781577"/>
      <w:r>
        <w:lastRenderedPageBreak/>
        <w:t xml:space="preserve">How </w:t>
      </w:r>
      <w:r w:rsidR="00F52EB2" w:rsidRPr="00C8439B">
        <w:t>Course Grade</w:t>
      </w:r>
      <w:r>
        <w:t>s Are Calculated</w:t>
      </w:r>
      <w:bookmarkEnd w:id="84"/>
      <w:bookmarkEnd w:id="85"/>
      <w:bookmarkEnd w:id="86"/>
    </w:p>
    <w:p w14:paraId="5477776E" w14:textId="64ADACE5" w:rsidR="00C54638" w:rsidRDefault="00F52EB2" w:rsidP="00C54638">
      <w:pPr>
        <w:rPr>
          <w:lang w:val="en"/>
        </w:rPr>
      </w:pPr>
      <w:r w:rsidRPr="00E95D1A">
        <w:t>There is only one letter grade in this course: the course grade I enter for you at the end of the</w:t>
      </w:r>
      <w:r w:rsidRPr="00BE3795">
        <w:t xml:space="preserve"> term. </w:t>
      </w:r>
      <w:r w:rsidR="000777A5">
        <w:t>Your course grade is determined</w:t>
      </w:r>
      <w:r w:rsidR="00C54638">
        <w:t xml:space="preserve"> by comparing the amount of work you have earned a Complete on to the </w:t>
      </w:r>
      <w:r w:rsidR="00C54638">
        <w:rPr>
          <w:lang w:val="en"/>
        </w:rPr>
        <w:t>expectations shown in the table below</w:t>
      </w:r>
      <w:r w:rsidR="008530FE">
        <w:rPr>
          <w:lang w:val="en"/>
        </w:rPr>
        <w:t>, which serves as a contract for course grades</w:t>
      </w:r>
      <w:r w:rsidR="00C54638">
        <w:rPr>
          <w:lang w:val="en"/>
        </w:rPr>
        <w:t>.</w:t>
      </w:r>
    </w:p>
    <w:p w14:paraId="22B4D42B" w14:textId="43B3D2E0" w:rsidR="00C54638" w:rsidRDefault="00C54638" w:rsidP="00C54638">
      <w:pPr>
        <w:pStyle w:val="Heading3"/>
      </w:pPr>
      <w:r>
        <w:t xml:space="preserve">Effort Expectations </w:t>
      </w:r>
      <w:r w:rsidR="00BA315A">
        <w:t xml:space="preserve">Contract </w:t>
      </w:r>
      <w:r>
        <w:t>for Each Grade Level</w:t>
      </w:r>
    </w:p>
    <w:p w14:paraId="615823DB" w14:textId="768335D3" w:rsidR="00C54638" w:rsidRPr="006E2F72" w:rsidRDefault="00C54638" w:rsidP="00C54638">
      <w:pPr>
        <w:rPr>
          <w:lang w:val="en"/>
        </w:rPr>
      </w:pP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C54638" w:rsidRPr="000E1741" w14:paraId="7F17995D" w14:textId="77777777" w:rsidTr="00C5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0D6481A5" w14:textId="77777777" w:rsidR="00C54638" w:rsidRPr="000E1741" w:rsidRDefault="00C54638" w:rsidP="00CB6341">
            <w:pPr>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Grade Level</w:t>
            </w:r>
          </w:p>
        </w:tc>
        <w:tc>
          <w:tcPr>
            <w:tcW w:w="7860" w:type="dxa"/>
            <w:shd w:val="clear" w:color="auto" w:fill="E87722"/>
          </w:tcPr>
          <w:p w14:paraId="63CE5ECC" w14:textId="77777777" w:rsidR="00C54638" w:rsidRPr="000E1741" w:rsidRDefault="00C54638" w:rsidP="00CB6341">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Effort Expectations</w:t>
            </w:r>
          </w:p>
        </w:tc>
      </w:tr>
      <w:tr w:rsidR="00C54638" w:rsidRPr="007156BC" w14:paraId="40DF45A2" w14:textId="77777777" w:rsidTr="0056747A">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47637C25"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Borders>
              <w:top w:val="none" w:sz="0" w:space="0" w:color="auto"/>
              <w:bottom w:val="none" w:sz="0" w:space="0" w:color="auto"/>
            </w:tcBorders>
          </w:tcPr>
          <w:p w14:paraId="4E9E7EEB" w14:textId="49EB9835" w:rsidR="00C54638" w:rsidRDefault="00C54638" w:rsidP="0056747A">
            <w:pPr>
              <w:spacing w:before="240"/>
              <w:cnfStyle w:val="000000100000" w:firstRow="0" w:lastRow="0" w:firstColumn="0" w:lastColumn="0" w:oddVBand="0" w:evenVBand="0" w:oddHBand="1" w:evenHBand="0" w:firstRowFirstColumn="0" w:firstRowLastColumn="0" w:lastRowFirstColumn="0" w:lastRowLastColumn="0"/>
            </w:pPr>
            <w:r w:rsidRPr="007156BC">
              <w:t>Earn a Complete on all of the following:</w:t>
            </w:r>
          </w:p>
          <w:p w14:paraId="6768B31B" w14:textId="54EF8C85" w:rsidR="004147C5" w:rsidRDefault="004147C5" w:rsidP="004147C5">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All </w:t>
            </w:r>
            <w:r>
              <w:t>Full</w:t>
            </w:r>
            <w:r w:rsidRPr="007156BC">
              <w:t xml:space="preserve"> Draft Submissions</w:t>
            </w:r>
          </w:p>
          <w:p w14:paraId="04EEA62F" w14:textId="34823F50" w:rsidR="00F73D6A" w:rsidRPr="007156BC" w:rsidRDefault="0056747A" w:rsidP="004147C5">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All Check-In Surveys</w:t>
            </w:r>
          </w:p>
          <w:p w14:paraId="529BDFA3" w14:textId="06B9E4DA" w:rsidR="00C54638" w:rsidRPr="007156BC" w:rsidRDefault="004147C5" w:rsidP="002E5A2B">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All Weekly Activities (including</w:t>
            </w:r>
            <w:r w:rsidR="002E5A2B">
              <w:t xml:space="preserve"> </w:t>
            </w:r>
            <w:r>
              <w:t>Try-Its</w:t>
            </w:r>
            <w:r w:rsidR="002E5A2B">
              <w:t xml:space="preserve"> &amp; </w:t>
            </w:r>
            <w:r>
              <w:t>Self-Checks</w:t>
            </w:r>
            <w:r w:rsidR="002E5A2B">
              <w:t>)</w:t>
            </w:r>
          </w:p>
        </w:tc>
      </w:tr>
      <w:tr w:rsidR="00C54638" w:rsidRPr="007156BC" w14:paraId="05DBFDAB" w14:textId="77777777" w:rsidTr="0056747A">
        <w:trPr>
          <w:cnfStyle w:val="000000010000" w:firstRow="0" w:lastRow="0" w:firstColumn="0" w:lastColumn="0" w:oddVBand="0" w:evenVBand="0" w:oddHBand="0" w:evenHBand="1"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Pr>
          <w:p w14:paraId="507F3463"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3B09A051" w14:textId="1A977855" w:rsidR="00C54638" w:rsidRPr="007156BC" w:rsidRDefault="00C54638" w:rsidP="0056747A">
            <w:pPr>
              <w:spacing w:before="240"/>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all </w:t>
            </w:r>
            <w:r w:rsidR="007B0267">
              <w:t>five</w:t>
            </w:r>
            <w:r w:rsidRPr="007156BC">
              <w:t xml:space="preserve"> of the </w:t>
            </w:r>
            <w:r>
              <w:t>Full Draft</w:t>
            </w:r>
            <w:r w:rsidRPr="007156BC">
              <w:t xml:space="preserve"> Submissions</w:t>
            </w:r>
          </w:p>
          <w:p w14:paraId="7B5821E8"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7F19C35A"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1A68607D" w14:textId="6D10DB06" w:rsidR="00C54638" w:rsidRPr="007156BC" w:rsidRDefault="007B0267"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Four</w:t>
            </w:r>
            <w:r w:rsidR="00C54638" w:rsidRPr="007156BC">
              <w:t xml:space="preserve"> </w:t>
            </w:r>
            <w:r w:rsidR="00C54638">
              <w:t>Full Draft</w:t>
            </w:r>
            <w:r w:rsidR="00C54638" w:rsidRPr="007156BC">
              <w:t xml:space="preserve"> Submissions</w:t>
            </w:r>
          </w:p>
          <w:p w14:paraId="62AF9B0C" w14:textId="3E09568D" w:rsidR="00C54638" w:rsidRPr="007156BC" w:rsidRDefault="00C54638" w:rsidP="002E5A2B">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85% of the </w:t>
            </w:r>
            <w:r w:rsidR="002E5A2B">
              <w:t>Weekly Activities</w:t>
            </w:r>
            <w:r w:rsidR="0056747A">
              <w:t xml:space="preserve"> (including Try-Its &amp; Self-Checks)</w:t>
            </w:r>
          </w:p>
        </w:tc>
      </w:tr>
      <w:tr w:rsidR="00C54638" w:rsidRPr="007156BC" w14:paraId="0AF7DB36" w14:textId="77777777" w:rsidTr="0056747A">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39F4895"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Borders>
              <w:top w:val="none" w:sz="0" w:space="0" w:color="auto"/>
              <w:bottom w:val="none" w:sz="0" w:space="0" w:color="auto"/>
            </w:tcBorders>
          </w:tcPr>
          <w:p w14:paraId="70B0768F" w14:textId="59C3B30A" w:rsidR="00C54638" w:rsidRPr="007156BC" w:rsidRDefault="00C54638" w:rsidP="0056747A">
            <w:pPr>
              <w:spacing w:before="240"/>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all </w:t>
            </w:r>
            <w:r w:rsidR="007B0267">
              <w:t>five</w:t>
            </w:r>
            <w:r w:rsidR="004D78F5" w:rsidRPr="007156BC">
              <w:t xml:space="preserve"> </w:t>
            </w:r>
            <w:r w:rsidRPr="007156BC">
              <w:t xml:space="preserve">of the </w:t>
            </w:r>
            <w:r>
              <w:t>Full Draft</w:t>
            </w:r>
            <w:r w:rsidRPr="007156BC">
              <w:t xml:space="preserve"> Submissions</w:t>
            </w:r>
          </w:p>
          <w:p w14:paraId="3CC14482"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5D6E131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62DFD184" w14:textId="202258EE" w:rsidR="00C54638" w:rsidRDefault="007B0267"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Three</w:t>
            </w:r>
            <w:r w:rsidR="00C54638">
              <w:t xml:space="preserve"> Full Draft Submissions</w:t>
            </w:r>
          </w:p>
          <w:p w14:paraId="3F75A592" w14:textId="5E6746C3"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 xml:space="preserve">75% of the Check-In </w:t>
            </w:r>
            <w:r w:rsidR="007B0267">
              <w:t>Surveys</w:t>
            </w:r>
          </w:p>
          <w:p w14:paraId="67A04805" w14:textId="0ACB930C" w:rsidR="00C54638" w:rsidRPr="007156BC" w:rsidRDefault="00C54638" w:rsidP="0056747A">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Weekly Activities</w:t>
            </w:r>
            <w:r w:rsidR="0056747A">
              <w:t xml:space="preserve"> (including Try-Its &amp; Self-Checks)</w:t>
            </w:r>
          </w:p>
        </w:tc>
      </w:tr>
      <w:tr w:rsidR="00C54638" w:rsidRPr="007156BC" w14:paraId="7E676836" w14:textId="77777777" w:rsidTr="0056747A">
        <w:trPr>
          <w:cnfStyle w:val="000000010000" w:firstRow="0" w:lastRow="0" w:firstColumn="0" w:lastColumn="0" w:oddVBand="0" w:evenVBand="0" w:oddHBand="0" w:evenHBand="1"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Pr>
          <w:p w14:paraId="61A14F9A"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0477AE80" w14:textId="1A69E9DB" w:rsidR="00C54638" w:rsidRPr="007156BC" w:rsidRDefault="00C54638" w:rsidP="0056747A">
            <w:pPr>
              <w:spacing w:before="240"/>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fewer than </w:t>
            </w:r>
            <w:r w:rsidR="007B0267">
              <w:t>five</w:t>
            </w:r>
            <w:r w:rsidRPr="007156BC">
              <w:t xml:space="preserve"> of the </w:t>
            </w:r>
            <w:r>
              <w:t>Full Draft</w:t>
            </w:r>
            <w:r w:rsidRPr="007156BC">
              <w:t xml:space="preserve"> Submissions</w:t>
            </w:r>
          </w:p>
          <w:p w14:paraId="7E6E1905"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60C2E1AE"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2F58BCA2" w14:textId="1FA2EC92" w:rsidR="00C54638" w:rsidRPr="007156BC" w:rsidRDefault="007B0267"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Two</w:t>
            </w:r>
            <w:r w:rsidR="00666F4F">
              <w:t xml:space="preserve"> </w:t>
            </w:r>
            <w:r w:rsidR="00C54638">
              <w:t>Full Draft</w:t>
            </w:r>
            <w:r w:rsidR="00C54638" w:rsidRPr="007156BC">
              <w:t xml:space="preserve"> Submissions</w:t>
            </w:r>
          </w:p>
          <w:p w14:paraId="7A496652" w14:textId="59CFD15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65% of the </w:t>
            </w:r>
            <w:r>
              <w:t xml:space="preserve">Check-In </w:t>
            </w:r>
            <w:r w:rsidR="007B0267">
              <w:t>Surveys</w:t>
            </w:r>
          </w:p>
          <w:p w14:paraId="6CE73EF7" w14:textId="57E6D0F1" w:rsidR="007B0267" w:rsidRPr="007156BC" w:rsidRDefault="00C54638" w:rsidP="007B0267">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65% of the Weekly Activities</w:t>
            </w:r>
            <w:r w:rsidR="0056747A">
              <w:t xml:space="preserve"> (including Try-Its &amp; Self-Checks)</w:t>
            </w:r>
          </w:p>
        </w:tc>
      </w:tr>
      <w:tr w:rsidR="00C54638" w:rsidRPr="007156BC" w14:paraId="2179A7CA" w14:textId="77777777" w:rsidTr="0056747A">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015E1C4"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Borders>
              <w:top w:val="none" w:sz="0" w:space="0" w:color="auto"/>
              <w:bottom w:val="none" w:sz="0" w:space="0" w:color="auto"/>
            </w:tcBorders>
          </w:tcPr>
          <w:p w14:paraId="428309AC" w14:textId="69E3469A" w:rsidR="00C54638" w:rsidRPr="007156BC" w:rsidRDefault="00C54638" w:rsidP="0056747A">
            <w:pPr>
              <w:spacing w:before="240"/>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fewer than </w:t>
            </w:r>
            <w:r w:rsidR="0056747A">
              <w:t>five</w:t>
            </w:r>
            <w:r w:rsidRPr="007156BC">
              <w:t xml:space="preserve"> of the </w:t>
            </w:r>
            <w:r>
              <w:t>Full Draft</w:t>
            </w:r>
            <w:r w:rsidRPr="007156BC">
              <w:t xml:space="preserve"> Submissions</w:t>
            </w:r>
          </w:p>
          <w:p w14:paraId="3816F3C9"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639339DD"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21FB6F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None</w:t>
            </w:r>
            <w:r w:rsidRPr="007156BC">
              <w:t xml:space="preserve"> of the </w:t>
            </w:r>
            <w:r>
              <w:t>Full Draft</w:t>
            </w:r>
            <w:r w:rsidRPr="007156BC">
              <w:t xml:space="preserve"> Submissions</w:t>
            </w:r>
          </w:p>
          <w:p w14:paraId="35BA055B" w14:textId="6F01E9A4"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64% or less of the </w:t>
            </w:r>
            <w:r>
              <w:t xml:space="preserve">Check-In </w:t>
            </w:r>
            <w:r w:rsidR="007B0267">
              <w:t>Surveys</w:t>
            </w:r>
          </w:p>
          <w:p w14:paraId="3C6C4AAD" w14:textId="6288CBE1"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64% or less of the Weekly Activities</w:t>
            </w:r>
            <w:r w:rsidR="0056747A">
              <w:t xml:space="preserve"> (including Try-Its &amp; Self-Checks)</w:t>
            </w:r>
          </w:p>
        </w:tc>
      </w:tr>
    </w:tbl>
    <w:p w14:paraId="5326BB29" w14:textId="77777777" w:rsidR="00C54638" w:rsidRDefault="00C54638" w:rsidP="00C54638">
      <w:pPr>
        <w:spacing w:line="259" w:lineRule="auto"/>
        <w:rPr>
          <w:rFonts w:ascii="Acherus Grotesque Medium" w:eastAsia="Arial" w:hAnsi="Acherus Grotesque Medium"/>
          <w:b/>
          <w:bCs/>
          <w:color w:val="FFFFFF" w:themeColor="background1"/>
          <w:w w:val="105"/>
          <w:sz w:val="28"/>
          <w:szCs w:val="28"/>
        </w:rPr>
      </w:pPr>
      <w:bookmarkStart w:id="87" w:name="_Toc71844939"/>
      <w:bookmarkStart w:id="88" w:name="_Hlk92679480"/>
      <w:r>
        <w:br w:type="page"/>
      </w:r>
    </w:p>
    <w:bookmarkEnd w:id="87"/>
    <w:bookmarkEnd w:id="88"/>
    <w:p w14:paraId="771E8837" w14:textId="08758125" w:rsidR="00C54638" w:rsidRDefault="00FD2239" w:rsidP="00FD2239">
      <w:pPr>
        <w:pStyle w:val="Heading3"/>
      </w:pPr>
      <w:r>
        <w:lastRenderedPageBreak/>
        <w:t>Checking Your Progress</w:t>
      </w:r>
    </w:p>
    <w:p w14:paraId="0EF34910" w14:textId="04A84892" w:rsidR="006B0A88" w:rsidRDefault="00FD2239" w:rsidP="00F52EB2">
      <w:r>
        <w:t xml:space="preserve">Use these instructions to </w:t>
      </w:r>
      <w:r w:rsidR="003A0891">
        <w:t>determine</w:t>
      </w:r>
      <w:r>
        <w:t xml:space="preserve"> where your work in the course falls at any point:</w:t>
      </w:r>
      <w:r w:rsidR="003A0891">
        <w:t xml:space="preserve"> </w:t>
      </w:r>
    </w:p>
    <w:p w14:paraId="2C91AB9F" w14:textId="0BD041AA"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Calibri"/>
          <w:color w:val="333333"/>
          <w:sz w:val="20"/>
          <w:szCs w:val="20"/>
        </w:rPr>
        <w:t xml:space="preserve">Find the percentages for the work you have Completed on the </w:t>
      </w:r>
      <w:r w:rsidRPr="000777A5">
        <w:rPr>
          <w:rFonts w:ascii="Acherus Grotesque Light" w:hAnsi="Acherus Grotesque Light" w:cs="Calibri"/>
          <w:b/>
          <w:bCs/>
          <w:color w:val="333333"/>
          <w:sz w:val="20"/>
          <w:szCs w:val="20"/>
        </w:rPr>
        <w:t>Grades</w:t>
      </w:r>
      <w:r w:rsidRPr="003A0891">
        <w:rPr>
          <w:rFonts w:ascii="Acherus Grotesque Light" w:hAnsi="Acherus Grotesque Light" w:cs="Calibri"/>
          <w:color w:val="333333"/>
          <w:sz w:val="20"/>
          <w:szCs w:val="20"/>
        </w:rPr>
        <w:t xml:space="preserve"> page in Canvas. Scroll to the bottom of the page to find a table of categories and details on the work you have completed, like this example:</w:t>
      </w:r>
      <w:r w:rsidR="0023728E">
        <w:rPr>
          <w:rFonts w:ascii="Acherus Grotesque Light" w:hAnsi="Acherus Grotesque Light" w:cs="Calibri"/>
          <w:color w:val="333333"/>
          <w:sz w:val="20"/>
          <w:szCs w:val="20"/>
        </w:rPr>
        <w:br/>
      </w:r>
      <w:r w:rsidR="0023728E">
        <w:rPr>
          <w:rFonts w:ascii="Acherus Grotesque Light" w:hAnsi="Acherus Grotesque Light" w:cs="Calibri"/>
          <w:color w:val="333333"/>
          <w:sz w:val="20"/>
          <w:szCs w:val="20"/>
        </w:rPr>
        <w:br/>
      </w:r>
      <w:r w:rsidR="0023728E">
        <w:rPr>
          <w:rFonts w:ascii="Acherus Grotesque Light" w:hAnsi="Acherus Grotesque Light" w:cs="Calibri"/>
          <w:noProof/>
          <w:color w:val="333333"/>
          <w:sz w:val="20"/>
          <w:szCs w:val="20"/>
        </w:rPr>
        <w:drawing>
          <wp:inline distT="0" distB="0" distL="0" distR="0" wp14:anchorId="62488957" wp14:editId="3C1D5086">
            <wp:extent cx="5484929" cy="2066544"/>
            <wp:effectExtent l="0" t="0" r="190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5484929" cy="2066544"/>
                    </a:xfrm>
                    <a:prstGeom prst="rect">
                      <a:avLst/>
                    </a:prstGeom>
                  </pic:spPr>
                </pic:pic>
              </a:graphicData>
            </a:graphic>
          </wp:inline>
        </w:drawing>
      </w:r>
    </w:p>
    <w:p w14:paraId="6B71C568" w14:textId="05BF53D8" w:rsidR="003A0891" w:rsidRPr="00FD2239" w:rsidRDefault="000777A5" w:rsidP="003A0891">
      <w:pPr>
        <w:pStyle w:val="skipline"/>
        <w:numPr>
          <w:ilvl w:val="0"/>
          <w:numId w:val="22"/>
        </w:numPr>
        <w:spacing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sidR="003A0891" w:rsidRPr="00FD2239">
        <w:rPr>
          <w:rFonts w:ascii="Acherus Grotesque Light" w:hAnsi="Acherus Grotesque Light" w:cs="Arial"/>
          <w:color w:val="333333"/>
          <w:sz w:val="20"/>
          <w:szCs w:val="20"/>
        </w:rPr>
        <w:t xml:space="preserve"> the</w:t>
      </w:r>
      <w:r w:rsidR="003A0891" w:rsidRPr="00FD2239">
        <w:rPr>
          <w:rFonts w:ascii="Calibri" w:hAnsi="Calibri" w:cs="Calibri"/>
          <w:color w:val="333333"/>
          <w:sz w:val="20"/>
          <w:szCs w:val="20"/>
        </w:rPr>
        <w:t>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 xml:space="preserve">hart of </w:t>
      </w:r>
      <w:r w:rsidR="003A0891" w:rsidRPr="00FD2239">
        <w:rPr>
          <w:rFonts w:ascii="Acherus Grotesque Light" w:hAnsi="Acherus Grotesque Light" w:cs="Arial"/>
          <w:color w:val="333333"/>
          <w:sz w:val="20"/>
          <w:szCs w:val="20"/>
        </w:rPr>
        <w:t>Effort Ex</w:t>
      </w:r>
      <w:r w:rsidR="003A0891" w:rsidRPr="00FD2239">
        <w:rPr>
          <w:rFonts w:ascii="Acherus Grotesque Light" w:eastAsia="Arial" w:hAnsi="Acherus Grotesque Light" w:cs="Arial"/>
          <w:color w:val="333333"/>
          <w:sz w:val="20"/>
          <w:szCs w:val="20"/>
        </w:rPr>
        <w:t xml:space="preserve">pectations </w:t>
      </w:r>
      <w:r w:rsidR="0023728E">
        <w:rPr>
          <w:rFonts w:ascii="Acherus Grotesque Light" w:eastAsia="Arial" w:hAnsi="Acherus Grotesque Light" w:cs="Arial"/>
          <w:color w:val="333333"/>
          <w:sz w:val="20"/>
          <w:szCs w:val="20"/>
        </w:rPr>
        <w:t xml:space="preserve">Contract </w:t>
      </w:r>
      <w:r w:rsidR="003A0891" w:rsidRPr="00FD2239">
        <w:rPr>
          <w:rFonts w:ascii="Acherus Grotesque Light" w:eastAsia="Arial" w:hAnsi="Acherus Grotesque Light" w:cs="Arial"/>
          <w:color w:val="333333"/>
          <w:sz w:val="20"/>
          <w:szCs w:val="20"/>
        </w:rPr>
        <w:t>for Each Grade Level</w:t>
      </w:r>
      <w:r w:rsidR="003A0891" w:rsidRPr="00FD2239">
        <w:rPr>
          <w:rFonts w:ascii="Calibri" w:hAnsi="Calibri" w:cs="Calibri"/>
          <w:color w:val="333333"/>
          <w:sz w:val="20"/>
          <w:szCs w:val="20"/>
        </w:rPr>
        <w:t> </w:t>
      </w:r>
      <w:r w:rsidRPr="00FD2239">
        <w:rPr>
          <w:rFonts w:ascii="Acherus Grotesque Light" w:hAnsi="Acherus Grotesque Light" w:cs="Arial"/>
          <w:color w:val="333333"/>
          <w:sz w:val="20"/>
          <w:szCs w:val="20"/>
        </w:rPr>
        <w:t xml:space="preserve">(on the </w:t>
      </w:r>
      <w:r w:rsidR="00FD2239">
        <w:rPr>
          <w:rFonts w:ascii="Acherus Grotesque Light" w:hAnsi="Acherus Grotesque Light" w:cs="Arial"/>
          <w:color w:val="333333"/>
          <w:sz w:val="20"/>
          <w:szCs w:val="20"/>
        </w:rPr>
        <w:t>previous</w:t>
      </w:r>
      <w:r w:rsidRPr="00FD2239">
        <w:rPr>
          <w:rFonts w:ascii="Acherus Grotesque Light" w:hAnsi="Acherus Grotesque Light" w:cs="Arial"/>
          <w:color w:val="333333"/>
          <w:sz w:val="20"/>
          <w:szCs w:val="20"/>
        </w:rPr>
        <w:t xml:space="preserve"> page)</w:t>
      </w:r>
      <w:r w:rsidR="003A0891" w:rsidRPr="00FD2239">
        <w:rPr>
          <w:rFonts w:ascii="Acherus Grotesque Light" w:hAnsi="Acherus Grotesque Light" w:cs="Arial"/>
          <w:color w:val="333333"/>
          <w:sz w:val="20"/>
          <w:szCs w:val="20"/>
        </w:rPr>
        <w:t xml:space="preserve"> to find the expected percentages for each category.</w:t>
      </w:r>
    </w:p>
    <w:p w14:paraId="06AF0E09" w14:textId="686B1281"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Compare the percentages on the </w:t>
      </w:r>
      <w:r w:rsidR="00FD2239">
        <w:rPr>
          <w:rFonts w:ascii="Acherus Grotesque Light" w:hAnsi="Acherus Grotesque Light" w:cs="Arial"/>
          <w:color w:val="333333"/>
          <w:sz w:val="20"/>
          <w:szCs w:val="20"/>
        </w:rPr>
        <w:t xml:space="preserve">Canvas </w:t>
      </w:r>
      <w:r w:rsidRPr="003A0891">
        <w:rPr>
          <w:rFonts w:ascii="Acherus Grotesque Light" w:hAnsi="Acherus Grotesque Light" w:cs="Arial"/>
          <w:color w:val="333333"/>
          <w:sz w:val="20"/>
          <w:szCs w:val="20"/>
        </w:rPr>
        <w:t>Grades page to the expectations on the</w:t>
      </w:r>
      <w:r w:rsidRPr="003A0891">
        <w:rPr>
          <w:rFonts w:ascii="Calibri" w:hAnsi="Calibri" w:cs="Calibri"/>
          <w:color w:val="333333"/>
          <w:sz w:val="20"/>
          <w:szCs w:val="20"/>
        </w:rPr>
        <w:t> </w:t>
      </w:r>
      <w:r w:rsidRPr="000777A5">
        <w:rPr>
          <w:rFonts w:ascii="Acherus Grotesque Light" w:eastAsia="Arial" w:hAnsi="Acherus Grotesque Light" w:cs="Arial"/>
          <w:color w:val="333333"/>
          <w:sz w:val="20"/>
          <w:szCs w:val="20"/>
        </w:rPr>
        <w:t xml:space="preserve">Effort Expectations </w:t>
      </w:r>
      <w:r w:rsidR="0023728E">
        <w:rPr>
          <w:rFonts w:ascii="Acherus Grotesque Light" w:eastAsia="Arial" w:hAnsi="Acherus Grotesque Light" w:cs="Arial"/>
          <w:color w:val="333333"/>
          <w:sz w:val="20"/>
          <w:szCs w:val="20"/>
        </w:rPr>
        <w:t xml:space="preserve">Contract </w:t>
      </w:r>
      <w:r w:rsidRPr="000777A5">
        <w:rPr>
          <w:rFonts w:ascii="Acherus Grotesque Light" w:eastAsia="Arial" w:hAnsi="Acherus Grotesque Light" w:cs="Arial"/>
          <w:color w:val="333333"/>
          <w:sz w:val="20"/>
          <w:szCs w:val="20"/>
        </w:rPr>
        <w:t>for Each Grade Level</w:t>
      </w:r>
      <w:r w:rsidRPr="003A0891">
        <w:rPr>
          <w:rFonts w:ascii="Acherus Grotesque Light" w:hAnsi="Acherus Grotesque Light" w:cs="Arial"/>
          <w:color w:val="333333"/>
          <w:sz w:val="20"/>
          <w:szCs w:val="20"/>
        </w:rPr>
        <w:t>. For instance, the student in the example image has 8</w:t>
      </w:r>
      <w:r w:rsidR="001355D1">
        <w:rPr>
          <w:rFonts w:ascii="Acherus Grotesque Light" w:hAnsi="Acherus Grotesque Light" w:cs="Arial"/>
          <w:color w:val="333333"/>
          <w:sz w:val="20"/>
          <w:szCs w:val="20"/>
        </w:rPr>
        <w:t>5</w:t>
      </w:r>
      <w:r w:rsidRPr="003A0891">
        <w:rPr>
          <w:rFonts w:ascii="Acherus Grotesque Light" w:hAnsi="Acherus Grotesque Light" w:cs="Arial"/>
          <w:color w:val="333333"/>
          <w:sz w:val="20"/>
          <w:szCs w:val="20"/>
        </w:rPr>
        <w:t xml:space="preserve">% for </w:t>
      </w:r>
      <w:r w:rsidR="002F71AD">
        <w:rPr>
          <w:rFonts w:ascii="Acherus Grotesque Light" w:hAnsi="Acherus Grotesque Light" w:cs="Arial"/>
          <w:color w:val="333333"/>
          <w:sz w:val="20"/>
          <w:szCs w:val="20"/>
        </w:rPr>
        <w:t xml:space="preserve">Check-In </w:t>
      </w:r>
      <w:r w:rsidR="001355D1">
        <w:rPr>
          <w:rFonts w:ascii="Acherus Grotesque Light" w:hAnsi="Acherus Grotesque Light" w:cs="Arial"/>
          <w:color w:val="333333"/>
          <w:sz w:val="20"/>
          <w:szCs w:val="20"/>
        </w:rPr>
        <w:t>Surveys</w:t>
      </w:r>
      <w:r w:rsidRPr="003A0891">
        <w:rPr>
          <w:rFonts w:ascii="Acherus Grotesque Light" w:hAnsi="Acherus Grotesque Light" w:cs="Arial"/>
          <w:color w:val="333333"/>
          <w:sz w:val="20"/>
          <w:szCs w:val="20"/>
        </w:rPr>
        <w:t xml:space="preserve">; therefore, I marked </w:t>
      </w:r>
      <w:r w:rsidR="000777A5">
        <w:rPr>
          <w:rFonts w:ascii="Acherus Grotesque Light" w:hAnsi="Acherus Grotesque Light" w:cs="Arial"/>
          <w:color w:val="333333"/>
          <w:sz w:val="20"/>
          <w:szCs w:val="20"/>
        </w:rPr>
        <w:t xml:space="preserve">that the student is </w:t>
      </w:r>
      <w:r w:rsidRPr="003A0891">
        <w:rPr>
          <w:rFonts w:ascii="Acherus Grotesque Light" w:hAnsi="Acherus Grotesque Light" w:cs="Arial"/>
          <w:color w:val="333333"/>
          <w:sz w:val="20"/>
          <w:szCs w:val="20"/>
        </w:rPr>
        <w:t xml:space="preserve">in the </w:t>
      </w:r>
      <w:r w:rsidR="001355D1">
        <w:rPr>
          <w:rFonts w:ascii="Acherus Grotesque Light" w:hAnsi="Acherus Grotesque Light" w:cs="Arial"/>
          <w:color w:val="333333"/>
          <w:sz w:val="20"/>
          <w:szCs w:val="20"/>
        </w:rPr>
        <w:t>B</w:t>
      </w:r>
      <w:r w:rsidR="002F71AD">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range for that category.</w:t>
      </w:r>
    </w:p>
    <w:p w14:paraId="04BA2E70"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Determine your progress strictly according to the percentage cut-offs. There is no rounding or bumping up.</w:t>
      </w:r>
    </w:p>
    <w:p w14:paraId="759436E1"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 at the overall numbers to decide which course grade you are closest to. Keep this information in mind:</w:t>
      </w:r>
    </w:p>
    <w:p w14:paraId="064F01F8" w14:textId="77777777" w:rsidR="00A31DFD" w:rsidRDefault="00FD2239"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The Full Drafts category holds the strongest weight on your grade. </w:t>
      </w:r>
    </w:p>
    <w:p w14:paraId="2D2862A6" w14:textId="276FC7C1" w:rsidR="00FD2239" w:rsidRDefault="00A31DFD"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start with your course grade for the Full Drafts and then move your grade up or down based on how you did in the other categories.</w:t>
      </w:r>
    </w:p>
    <w:p w14:paraId="72E30109" w14:textId="7C5641AC" w:rsidR="003A0891" w:rsidRDefault="003A0891" w:rsidP="003A0891">
      <w:pPr>
        <w:pStyle w:val="skipline"/>
        <w:numPr>
          <w:ilvl w:val="1"/>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You cannot earn an A if you do not earn a Complete on all of the </w:t>
      </w:r>
      <w:r w:rsidR="00FD2239">
        <w:rPr>
          <w:rFonts w:ascii="Acherus Grotesque Light" w:hAnsi="Acherus Grotesque Light" w:cs="Arial"/>
          <w:color w:val="333333"/>
          <w:sz w:val="20"/>
          <w:szCs w:val="20"/>
        </w:rPr>
        <w:t>Full Drafts</w:t>
      </w:r>
      <w:r w:rsidRPr="003A0891">
        <w:rPr>
          <w:rFonts w:ascii="Acherus Grotesque Light" w:hAnsi="Acherus Grotesque Light" w:cs="Arial"/>
          <w:color w:val="333333"/>
          <w:sz w:val="20"/>
          <w:szCs w:val="20"/>
        </w:rPr>
        <w:t>.</w:t>
      </w:r>
    </w:p>
    <w:p w14:paraId="14226F14" w14:textId="0457F989" w:rsidR="002F78BB" w:rsidRPr="003A0891" w:rsidRDefault="002F78BB"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do not average the percentages or make any other calculation with them to determine your grade.</w:t>
      </w:r>
    </w:p>
    <w:p w14:paraId="30410214" w14:textId="4227B55E" w:rsidR="00F52EB2" w:rsidRDefault="00F52EB2" w:rsidP="00F52EB2">
      <w:pPr>
        <w:pStyle w:val="Heading3"/>
      </w:pPr>
      <w:bookmarkStart w:id="89" w:name="_Toc77817649"/>
      <w:r>
        <w:t xml:space="preserve">Midterm </w:t>
      </w:r>
      <w:r w:rsidR="00484D1F">
        <w:t>Feedback</w:t>
      </w:r>
      <w:r>
        <w:t xml:space="preserve"> Report</w:t>
      </w:r>
      <w:bookmarkEnd w:id="89"/>
    </w:p>
    <w:p w14:paraId="33C01DDD" w14:textId="03AAFBB5" w:rsidR="00F52EB2" w:rsidRDefault="00F52EB2" w:rsidP="00EB3086">
      <w:r>
        <w:rPr>
          <w:noProof/>
        </w:rPr>
        <w:drawing>
          <wp:anchor distT="0" distB="0" distL="114300" distR="274320" simplePos="0" relativeHeight="251793408" behindDoc="1" locked="0" layoutInCell="1" allowOverlap="1" wp14:anchorId="33072B3E" wp14:editId="186A3669">
            <wp:simplePos x="0" y="0"/>
            <wp:positionH relativeFrom="column">
              <wp:posOffset>5527040</wp:posOffset>
            </wp:positionH>
            <wp:positionV relativeFrom="paragraph">
              <wp:posOffset>96520</wp:posOffset>
            </wp:positionV>
            <wp:extent cx="740664" cy="740664"/>
            <wp:effectExtent l="0" t="0" r="0" b="2540"/>
            <wp:wrapTight wrapText="bothSides">
              <wp:wrapPolygon edited="1">
                <wp:start x="13950" y="0"/>
                <wp:lineTo x="3600" y="0"/>
                <wp:lineTo x="2250" y="25875"/>
                <wp:lineTo x="18900" y="26775"/>
                <wp:lineTo x="19350" y="900"/>
                <wp:lineTo x="18000" y="0"/>
                <wp:lineTo x="13950" y="0"/>
              </wp:wrapPolygon>
            </wp:wrapTight>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59">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t xml:space="preserve">At midterm, </w:t>
      </w:r>
      <w:r w:rsidR="00484D1F">
        <w:t>I</w:t>
      </w:r>
      <w:r>
        <w:t>’ll review the work you’ve completed and compare it to the effort expectations.</w:t>
      </w:r>
      <w:r w:rsidR="00EB3086">
        <w:t xml:space="preserve"> I will fill out the </w:t>
      </w:r>
      <w:r w:rsidR="008C51F3">
        <w:t xml:space="preserve">Effort Expectations Rubric, so that you can see where your progress places you. </w:t>
      </w:r>
    </w:p>
    <w:p w14:paraId="5186F591" w14:textId="421C9277" w:rsidR="008C51F3" w:rsidRDefault="008C51F3" w:rsidP="00EB3086">
      <w:r>
        <w:t xml:space="preserve">Your Midterm Feedback Report is a snapshot of a moment in time. </w:t>
      </w:r>
      <w:r w:rsidRPr="008C51F3">
        <w:t xml:space="preserve">As you continue working in the course, the numbers will change. You can check the Grades page at any time to see the percentages for your work and compare them to the Effort Expectations </w:t>
      </w:r>
      <w:r w:rsidR="001355D1">
        <w:t xml:space="preserve">Contract </w:t>
      </w:r>
      <w:r w:rsidRPr="008C51F3">
        <w:t>for Each Grade Level</w:t>
      </w:r>
      <w:r>
        <w:t>, using the instructions in the Checking Your Progress section above.</w:t>
      </w:r>
    </w:p>
    <w:p w14:paraId="6C467E6D" w14:textId="436E48C7" w:rsidR="00F52EB2" w:rsidRDefault="008C51F3" w:rsidP="00F52EB2">
      <w:pPr>
        <w:pStyle w:val="Heading3"/>
      </w:pPr>
      <w:bookmarkStart w:id="90" w:name="_Toc77817650"/>
      <w:r>
        <w:lastRenderedPageBreak/>
        <w:t>Optional Final Exam:</w:t>
      </w:r>
      <w:r w:rsidR="00F52EB2">
        <w:t xml:space="preserve"> Performance Review</w:t>
      </w:r>
      <w:bookmarkEnd w:id="90"/>
    </w:p>
    <w:p w14:paraId="2A7E0B94" w14:textId="11BED177" w:rsidR="004A5EEC" w:rsidRDefault="004A5EEC" w:rsidP="004A5EEC">
      <w:r>
        <w:rPr>
          <w:noProof/>
        </w:rPr>
        <w:drawing>
          <wp:anchor distT="0" distB="182880" distL="114300" distR="114300" simplePos="0" relativeHeight="251795456" behindDoc="1" locked="0" layoutInCell="1" allowOverlap="1" wp14:anchorId="2C5C12C5" wp14:editId="4C71106C">
            <wp:simplePos x="0" y="0"/>
            <wp:positionH relativeFrom="column">
              <wp:posOffset>5248910</wp:posOffset>
            </wp:positionH>
            <wp:positionV relativeFrom="paragraph">
              <wp:posOffset>63500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At the end of the term and after all work has been marked, I’ll review the work you’ve completed again and compare it to the effort expectations. I will fill out the Effort Expectations Rubric, so that you can see your potential course grade. </w:t>
      </w:r>
      <w:r w:rsidR="00114A7A">
        <w:t xml:space="preserve">You’ll find this information in the </w:t>
      </w:r>
      <w:r w:rsidR="00114A7A" w:rsidRPr="00114A7A">
        <w:t>Effort Expectations-Based Course Grade Assignment</w:t>
      </w:r>
      <w:r w:rsidR="00114A7A">
        <w:t>.</w:t>
      </w:r>
    </w:p>
    <w:p w14:paraId="63F2185B" w14:textId="78656442" w:rsidR="00114A7A" w:rsidRDefault="00114A7A" w:rsidP="00114A7A">
      <w:r>
        <w:t>After this course grade information</w:t>
      </w:r>
      <w:r w:rsidR="001355D1">
        <w:t xml:space="preserve"> is posted</w:t>
      </w:r>
      <w:r>
        <w:t>, you have two options:</w:t>
      </w:r>
    </w:p>
    <w:p w14:paraId="7F1A2C30" w14:textId="35116160" w:rsidR="00114A7A" w:rsidRDefault="00114A7A" w:rsidP="00114A7A">
      <w:pPr>
        <w:pStyle w:val="ListParagraph"/>
        <w:numPr>
          <w:ilvl w:val="0"/>
          <w:numId w:val="23"/>
        </w:numPr>
        <w:contextualSpacing w:val="0"/>
      </w:pPr>
      <w:r w:rsidRPr="00114A7A">
        <w:rPr>
          <w:rFonts w:ascii="Acherus Grotesque Regular" w:hAnsi="Acherus Grotesque Regular"/>
          <w:b/>
          <w:bCs/>
        </w:rPr>
        <w:t>If you agree</w:t>
      </w:r>
      <w:r w:rsidRPr="00114A7A">
        <w:rPr>
          <w:b/>
          <w:bCs/>
        </w:rPr>
        <w:t xml:space="preserve"> </w:t>
      </w:r>
      <w:r>
        <w:t xml:space="preserve">with the course grade, do nothing. The grade in the rubric will become your course grade. You can skip the final exam. </w:t>
      </w:r>
    </w:p>
    <w:p w14:paraId="2A1E3296" w14:textId="3AD2EF55" w:rsidR="00114A7A" w:rsidRDefault="00114A7A" w:rsidP="00114A7A">
      <w:pPr>
        <w:pStyle w:val="ListParagraph"/>
        <w:numPr>
          <w:ilvl w:val="0"/>
          <w:numId w:val="23"/>
        </w:numPr>
        <w:contextualSpacing w:val="0"/>
      </w:pPr>
      <w:r w:rsidRPr="00114A7A">
        <w:rPr>
          <w:rFonts w:ascii="Acherus Grotesque Regular" w:hAnsi="Acherus Grotesque Regular"/>
          <w:b/>
          <w:bCs/>
        </w:rPr>
        <w:t>If you disagree</w:t>
      </w:r>
      <w:r>
        <w:t xml:space="preserve"> with the </w:t>
      </w:r>
      <w:r w:rsidR="008B4AEF">
        <w:t xml:space="preserve">course </w:t>
      </w:r>
      <w:r>
        <w:t>grade</w:t>
      </w:r>
      <w:r w:rsidR="008B4AEF">
        <w:t xml:space="preserve">, you can </w:t>
      </w:r>
      <w:r>
        <w:t>propose a different grade</w:t>
      </w:r>
      <w:r w:rsidR="008B4AEF">
        <w:t xml:space="preserve"> by completing </w:t>
      </w:r>
      <w:r>
        <w:t>the final exam</w:t>
      </w:r>
      <w:r w:rsidR="008B4AEF">
        <w:t>.</w:t>
      </w:r>
      <w:r>
        <w:t xml:space="preserve"> Use the information in the rubric as the baseline for the course grade you propose in your Final Exam. </w:t>
      </w:r>
      <w:r w:rsidR="00AE071D">
        <w:t xml:space="preserve">Use details from the work you have done during the term to support your proposal. </w:t>
      </w:r>
      <w:r>
        <w:t>Your course grade will be indicated as the grade on the final exam.</w:t>
      </w:r>
    </w:p>
    <w:p w14:paraId="749A7977" w14:textId="0E8B75AF" w:rsidR="00D617BE" w:rsidRDefault="00AE071D" w:rsidP="00114A7A">
      <w:r>
        <w:t>T</w:t>
      </w:r>
      <w:r w:rsidR="00114A7A">
        <w:t xml:space="preserve">he Grades page </w:t>
      </w:r>
      <w:r>
        <w:t>will</w:t>
      </w:r>
      <w:r w:rsidR="00114A7A">
        <w:t xml:space="preserve"> </w:t>
      </w:r>
      <w:r>
        <w:t>compare the effort-based grade to the final exam grade and then show the higher letter grade as your course grade.</w:t>
      </w:r>
    </w:p>
    <w:p w14:paraId="5B992D6B" w14:textId="1FC5E012" w:rsidR="00F52EB2" w:rsidRDefault="00AE071D" w:rsidP="00F52EB2">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 xml:space="preserve">If you decide to complete the Final Exam, submit your work by 11:59 PM on </w:t>
      </w:r>
      <w:r w:rsidR="001355D1">
        <w:rPr>
          <w:rFonts w:ascii="Acherus Grotesque Light" w:hAnsi="Acherus Grotesque Light" w:cs="Calibri"/>
          <w:sz w:val="20"/>
          <w:szCs w:val="20"/>
        </w:rPr>
        <w:t>Wednesday, December 14, 2022</w:t>
      </w:r>
      <w:r w:rsidR="00F52EB2" w:rsidRPr="00F53A09">
        <w:rPr>
          <w:rFonts w:ascii="Acherus Grotesque Light" w:hAnsi="Acherus Grotesque Light" w:cs="Calibri"/>
          <w:sz w:val="20"/>
          <w:szCs w:val="20"/>
        </w:rPr>
        <w:t>.</w:t>
      </w:r>
      <w:r>
        <w:rPr>
          <w:rFonts w:ascii="Acherus Grotesque Light" w:hAnsi="Acherus Grotesque Light" w:cs="Calibri"/>
          <w:sz w:val="20"/>
          <w:szCs w:val="20"/>
        </w:rPr>
        <w:t xml:space="preserve"> </w:t>
      </w:r>
      <w:r w:rsidR="0072350F" w:rsidRPr="0072350F">
        <w:rPr>
          <w:rFonts w:ascii="Acherus Grotesque Light" w:hAnsi="Acherus Grotesque Light" w:cs="Calibri"/>
          <w:sz w:val="20"/>
          <w:szCs w:val="20"/>
        </w:rPr>
        <w:t>Make-ups and extensions must be approved by the Dean of Students.</w:t>
      </w:r>
    </w:p>
    <w:p w14:paraId="1E704381" w14:textId="77777777" w:rsidR="00F52EB2" w:rsidRPr="00F53A09"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sidRPr="00F53A09">
        <w:rPr>
          <w:rFonts w:ascii="Acherus Grotesque Light" w:hAnsi="Acherus Grotesque Light" w:cs="Calibri"/>
          <w:sz w:val="20"/>
          <w:szCs w:val="20"/>
        </w:rPr>
        <w:br w:type="page"/>
      </w:r>
    </w:p>
    <w:p w14:paraId="2D5C75AC" w14:textId="01230162" w:rsidR="002260D1" w:rsidRPr="00C8439B" w:rsidRDefault="001933F7" w:rsidP="00BB71A5">
      <w:pPr>
        <w:pStyle w:val="Heading1"/>
      </w:pPr>
      <w:bookmarkStart w:id="91" w:name="_Toc103729021"/>
      <w:bookmarkStart w:id="92" w:name="_Toc104155374"/>
      <w:bookmarkStart w:id="93" w:name="_Toc109781578"/>
      <w:bookmarkEnd w:id="83"/>
      <w:r>
        <w:rPr>
          <w:rFonts w:eastAsia="Arial"/>
          <w:noProof/>
        </w:rPr>
        <w:lastRenderedPageBreak/>
        <w:drawing>
          <wp:anchor distT="0" distB="0" distL="114300" distR="114300" simplePos="0" relativeHeight="251796480" behindDoc="1" locked="0" layoutInCell="1" allowOverlap="1" wp14:anchorId="2FBD9498" wp14:editId="1054614A">
            <wp:simplePos x="0" y="0"/>
            <wp:positionH relativeFrom="column">
              <wp:posOffset>5287010</wp:posOffset>
            </wp:positionH>
            <wp:positionV relativeFrom="paragraph">
              <wp:posOffset>19050</wp:posOffset>
            </wp:positionV>
            <wp:extent cx="914400" cy="914400"/>
            <wp:effectExtent l="0" t="0" r="0" b="0"/>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B64578">
        <w:t>How to Do Well in This Course</w:t>
      </w:r>
      <w:bookmarkEnd w:id="91"/>
      <w:bookmarkEnd w:id="92"/>
      <w:bookmarkEnd w:id="93"/>
    </w:p>
    <w:p w14:paraId="4C3C86F0" w14:textId="0EDCB5B6" w:rsidR="00B64578" w:rsidRDefault="00F16528" w:rsidP="002260D1">
      <w:pPr>
        <w:rPr>
          <w:rFonts w:eastAsia="Arial"/>
        </w:rPr>
      </w:pPr>
      <w:r>
        <w:rPr>
          <w:rFonts w:eastAsia="Arial"/>
        </w:rPr>
        <w:t>You do well in this course by working on everything until you reach your goal</w:t>
      </w:r>
      <w:r w:rsidR="00BB71A5">
        <w:rPr>
          <w:rFonts w:eastAsia="Arial"/>
        </w:rPr>
        <w:t>.</w:t>
      </w:r>
      <w:r w:rsidR="0030510B">
        <w:rPr>
          <w:rFonts w:eastAsia="Arial"/>
        </w:rPr>
        <w:t xml:space="preserve"> </w:t>
      </w:r>
      <w:r>
        <w:rPr>
          <w:rFonts w:eastAsia="Arial"/>
        </w:rPr>
        <w:t>If you don’t do well on an activity, you can always try again</w:t>
      </w:r>
      <w:r w:rsidR="0030510B">
        <w:rPr>
          <w:rFonts w:eastAsia="Arial"/>
        </w:rPr>
        <w:t xml:space="preserve"> (as long as its grace period is still open)</w:t>
      </w:r>
      <w:r>
        <w:rPr>
          <w:rFonts w:eastAsia="Arial"/>
        </w:rPr>
        <w:t>.</w:t>
      </w:r>
      <w:r w:rsidR="00BB71A5">
        <w:rPr>
          <w:rFonts w:eastAsia="Arial"/>
        </w:rPr>
        <w:t xml:space="preserve"> P</w:t>
      </w:r>
      <w:r>
        <w:rPr>
          <w:rFonts w:eastAsia="Arial"/>
        </w:rPr>
        <w:t>lace your effort on</w:t>
      </w:r>
      <w:r w:rsidR="0030510B">
        <w:rPr>
          <w:rFonts w:eastAsia="Arial"/>
        </w:rPr>
        <w:t xml:space="preserve"> doing your best work on every task. Keep the</w:t>
      </w:r>
      <w:r w:rsidR="001933F7">
        <w:rPr>
          <w:rFonts w:eastAsia="Arial"/>
        </w:rPr>
        <w:t xml:space="preserve"> following</w:t>
      </w:r>
      <w:r w:rsidR="0030510B">
        <w:rPr>
          <w:rFonts w:eastAsia="Arial"/>
        </w:rPr>
        <w:t xml:space="preserve"> guidelines in mind</w:t>
      </w:r>
    </w:p>
    <w:p w14:paraId="7C3775FA" w14:textId="77777777" w:rsidR="002260D1" w:rsidRDefault="002260D1" w:rsidP="002260D1">
      <w:pPr>
        <w:pStyle w:val="Heading3"/>
      </w:pPr>
      <w:bookmarkStart w:id="94" w:name="_Toc71844934"/>
      <w:bookmarkStart w:id="95" w:name="_Toc77817642"/>
      <w:r w:rsidRPr="0062620F">
        <w:t>Focus on Ideas (Not Mistakes)</w:t>
      </w:r>
      <w:bookmarkEnd w:id="94"/>
      <w:bookmarkEnd w:id="95"/>
      <w:r w:rsidRPr="0062620F">
        <w:t xml:space="preserve"> </w:t>
      </w:r>
    </w:p>
    <w:p w14:paraId="76B603DC" w14:textId="77777777" w:rsidR="002260D1" w:rsidRDefault="002260D1" w:rsidP="002260D1">
      <w:pPr>
        <w:spacing w:line="259" w:lineRule="auto"/>
        <w:rPr>
          <w:rFonts w:eastAsia="Arial"/>
        </w:rPr>
      </w:pPr>
      <w:r>
        <w:rPr>
          <w:rFonts w:eastAsia="Arial"/>
          <w:noProof/>
        </w:rPr>
        <w:drawing>
          <wp:anchor distT="0" distB="0" distL="114300" distR="114300" simplePos="0" relativeHeight="251761664" behindDoc="1" locked="0" layoutInCell="1" allowOverlap="1" wp14:anchorId="729215AB" wp14:editId="5C892661">
            <wp:simplePos x="0" y="0"/>
            <wp:positionH relativeFrom="column">
              <wp:posOffset>47625</wp:posOffset>
            </wp:positionH>
            <wp:positionV relativeFrom="paragraph">
              <wp:posOffset>61595</wp:posOffset>
            </wp:positionV>
            <wp:extent cx="612648" cy="1009817"/>
            <wp:effectExtent l="0" t="0" r="0" b="0"/>
            <wp:wrapSquare wrapText="bothSides"/>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63" cstate="print">
                      <a:extLst>
                        <a:ext uri="{28A0092B-C50C-407E-A947-70E740481C1C}">
                          <a14:useLocalDpi xmlns:a14="http://schemas.microsoft.com/office/drawing/2010/main" val="0"/>
                        </a:ext>
                      </a:extLst>
                    </a:blip>
                    <a:stretch>
                      <a:fillRect/>
                    </a:stretch>
                  </pic:blipFill>
                  <pic:spPr>
                    <a:xfrm>
                      <a:off x="0" y="0"/>
                      <a:ext cx="612648" cy="1009817"/>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F</w:t>
      </w:r>
      <w:r w:rsidRPr="0062620F">
        <w:rPr>
          <w:rFonts w:eastAsia="Arial"/>
        </w:rPr>
        <w:t xml:space="preserve">ocus on what you’re trying to say. Forget about the pressure to be perfect. Why? Your ideas and the purpose of your message are the most important part of what you write. </w:t>
      </w:r>
    </w:p>
    <w:p w14:paraId="3FBEFB7E" w14:textId="3332229D" w:rsidR="002260D1" w:rsidRPr="0062620F" w:rsidRDefault="002260D1" w:rsidP="002D529A">
      <w:pPr>
        <w:spacing w:after="240" w:line="259" w:lineRule="auto"/>
        <w:rPr>
          <w:rFonts w:eastAsia="Arial"/>
        </w:rPr>
      </w:pPr>
      <w:r w:rsidRPr="0062620F">
        <w:rPr>
          <w:rFonts w:eastAsia="Arial"/>
        </w:rPr>
        <w:t xml:space="preserve">Focusing on perfection can distract writers from developing their ideas. Because </w:t>
      </w:r>
      <w:r>
        <w:rPr>
          <w:rFonts w:eastAsia="Arial"/>
        </w:rPr>
        <w:t>we will focus on</w:t>
      </w:r>
      <w:r w:rsidRPr="0062620F">
        <w:rPr>
          <w:rFonts w:eastAsia="Arial"/>
        </w:rPr>
        <w:t xml:space="preserve"> </w:t>
      </w:r>
      <w:r>
        <w:rPr>
          <w:rFonts w:eastAsia="Arial"/>
        </w:rPr>
        <w:t>what you accomplish</w:t>
      </w:r>
      <w:r w:rsidR="00EF07E2">
        <w:rPr>
          <w:rFonts w:eastAsia="Arial"/>
        </w:rPr>
        <w:t xml:space="preserve"> by the end of the course</w:t>
      </w:r>
      <w:r w:rsidRPr="0062620F">
        <w:rPr>
          <w:rFonts w:eastAsia="Arial"/>
        </w:rPr>
        <w:t>, mistakes won’t undermine your</w:t>
      </w:r>
      <w:r>
        <w:rPr>
          <w:rFonts w:eastAsia="Arial"/>
        </w:rPr>
        <w:t xml:space="preserve"> course</w:t>
      </w:r>
      <w:r w:rsidRPr="0062620F">
        <w:rPr>
          <w:rFonts w:eastAsia="Arial"/>
        </w:rPr>
        <w:t xml:space="preserve"> grade.</w:t>
      </w:r>
    </w:p>
    <w:p w14:paraId="1CC2F242" w14:textId="77777777" w:rsidR="002260D1" w:rsidRDefault="002260D1" w:rsidP="002260D1">
      <w:pPr>
        <w:pStyle w:val="Heading3"/>
      </w:pPr>
      <w:bookmarkStart w:id="96" w:name="_Toc71844935"/>
      <w:bookmarkStart w:id="97" w:name="_Toc77817643"/>
      <w:r w:rsidRPr="0062620F">
        <w:t>Write for Yourself (Not for Me)</w:t>
      </w:r>
      <w:bookmarkEnd w:id="96"/>
      <w:bookmarkEnd w:id="97"/>
    </w:p>
    <w:p w14:paraId="7DD48D83" w14:textId="09072776" w:rsidR="002260D1" w:rsidRDefault="002260D1" w:rsidP="002260D1">
      <w:pPr>
        <w:spacing w:line="259" w:lineRule="auto"/>
        <w:rPr>
          <w:rFonts w:eastAsia="Arial"/>
        </w:rPr>
      </w:pPr>
      <w:r>
        <w:rPr>
          <w:rFonts w:eastAsia="Arial"/>
          <w:noProof/>
        </w:rPr>
        <w:drawing>
          <wp:anchor distT="0" distB="0" distL="114300" distR="114300" simplePos="0" relativeHeight="251757568" behindDoc="1" locked="0" layoutInCell="1" allowOverlap="1" wp14:anchorId="2D261E20" wp14:editId="1126904F">
            <wp:simplePos x="0" y="0"/>
            <wp:positionH relativeFrom="column">
              <wp:posOffset>5212508</wp:posOffset>
            </wp:positionH>
            <wp:positionV relativeFrom="paragraph">
              <wp:posOffset>71120</wp:posOffset>
            </wp:positionV>
            <wp:extent cx="1089221" cy="886968"/>
            <wp:effectExtent l="0" t="0" r="0" b="8890"/>
            <wp:wrapTight wrapText="bothSides">
              <wp:wrapPolygon edited="1">
                <wp:start x="0" y="0"/>
                <wp:lineTo x="0" y="18103"/>
                <wp:lineTo x="3401" y="20888"/>
                <wp:lineTo x="6423" y="21352"/>
                <wp:lineTo x="14736" y="21352"/>
                <wp:lineTo x="21600" y="23224"/>
                <wp:lineTo x="21159" y="18103"/>
                <wp:lineTo x="21159"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64" cstate="print">
                      <a:extLst>
                        <a:ext uri="{28A0092B-C50C-407E-A947-70E740481C1C}">
                          <a14:useLocalDpi xmlns:a14="http://schemas.microsoft.com/office/drawing/2010/main" val="0"/>
                        </a:ext>
                      </a:extLst>
                    </a:blip>
                    <a:stretch>
                      <a:fillRect/>
                    </a:stretch>
                  </pic:blipFill>
                  <pic:spPr>
                    <a:xfrm>
                      <a:off x="0" y="0"/>
                      <a:ext cx="1089221" cy="886968"/>
                    </a:xfrm>
                    <a:prstGeom prst="rect">
                      <a:avLst/>
                    </a:prstGeom>
                  </pic:spPr>
                </pic:pic>
              </a:graphicData>
            </a:graphic>
          </wp:anchor>
        </w:drawing>
      </w:r>
      <w:r w:rsidRPr="0062620F">
        <w:rPr>
          <w:rFonts w:eastAsia="Arial"/>
        </w:rPr>
        <w:t xml:space="preserve">In this course, you are learning writing strategies </w:t>
      </w:r>
      <w:r w:rsidR="00EF07E2">
        <w:rPr>
          <w:rFonts w:eastAsia="Arial"/>
        </w:rPr>
        <w:t xml:space="preserve">you </w:t>
      </w:r>
      <w:r w:rsidRPr="0062620F">
        <w:rPr>
          <w:rFonts w:eastAsia="Arial"/>
        </w:rPr>
        <w:t xml:space="preserve">will use in the workplace.  Don’t worry about writing to impress me as your teacher. Why? I am not going to be with you when you enter the workplace. </w:t>
      </w:r>
    </w:p>
    <w:p w14:paraId="5E45DBFD" w14:textId="51431078" w:rsidR="002260D1" w:rsidRPr="0062620F" w:rsidRDefault="002260D1" w:rsidP="002D529A">
      <w:pPr>
        <w:spacing w:after="240" w:line="259" w:lineRule="auto"/>
        <w:rPr>
          <w:rFonts w:eastAsia="Arial"/>
        </w:rPr>
      </w:pPr>
      <w:r w:rsidRPr="0062620F">
        <w:rPr>
          <w:rFonts w:eastAsia="Arial"/>
        </w:rPr>
        <w:t xml:space="preserve">You need to develop your own sense of what makes writing effective. Your </w:t>
      </w:r>
      <w:r>
        <w:rPr>
          <w:rFonts w:eastAsia="Arial"/>
        </w:rPr>
        <w:t xml:space="preserve">course </w:t>
      </w:r>
      <w:r w:rsidRPr="0062620F">
        <w:rPr>
          <w:rFonts w:eastAsia="Arial"/>
        </w:rPr>
        <w:t>grade is based on how hard you work to find that out.</w:t>
      </w:r>
    </w:p>
    <w:p w14:paraId="39156D6D" w14:textId="3EE2AF1E" w:rsidR="002260D1" w:rsidRDefault="002260D1" w:rsidP="002260D1">
      <w:pPr>
        <w:pStyle w:val="Heading3"/>
      </w:pPr>
      <w:bookmarkStart w:id="98" w:name="_Toc71844936"/>
      <w:bookmarkStart w:id="99" w:name="_Toc77817644"/>
      <w:r w:rsidRPr="0062620F">
        <w:t>Take Risks (Don’t Play It Safe)</w:t>
      </w:r>
      <w:bookmarkEnd w:id="98"/>
      <w:bookmarkEnd w:id="99"/>
    </w:p>
    <w:p w14:paraId="0613B363" w14:textId="14DB9CD2" w:rsidR="002260D1" w:rsidRDefault="001933F7" w:rsidP="002260D1">
      <w:pPr>
        <w:spacing w:line="259" w:lineRule="auto"/>
        <w:rPr>
          <w:rFonts w:eastAsia="Arial"/>
        </w:rPr>
      </w:pPr>
      <w:r>
        <w:rPr>
          <w:rFonts w:eastAsia="Arial"/>
          <w:noProof/>
        </w:rPr>
        <w:drawing>
          <wp:anchor distT="0" distB="0" distL="114300" distR="114300" simplePos="0" relativeHeight="251760640" behindDoc="0" locked="0" layoutInCell="1" allowOverlap="1" wp14:anchorId="055EA555" wp14:editId="7CE8434C">
            <wp:simplePos x="0" y="0"/>
            <wp:positionH relativeFrom="column">
              <wp:posOffset>47625</wp:posOffset>
            </wp:positionH>
            <wp:positionV relativeFrom="paragraph">
              <wp:posOffset>27305</wp:posOffset>
            </wp:positionV>
            <wp:extent cx="1261872" cy="896112"/>
            <wp:effectExtent l="0" t="0" r="0" b="0"/>
            <wp:wrapSquare wrapText="bothSides"/>
            <wp:docPr id="28" name="Picture 28" descr="Goldfish jumping from a small fish bowl to a larger fish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ldfish jumping from a small fish bowl to a larger fish bowl"/>
                    <pic:cNvPicPr/>
                  </pic:nvPicPr>
                  <pic:blipFill>
                    <a:blip r:embed="rId65" cstate="print">
                      <a:extLst>
                        <a:ext uri="{28A0092B-C50C-407E-A947-70E740481C1C}">
                          <a14:useLocalDpi xmlns:a14="http://schemas.microsoft.com/office/drawing/2010/main" val="0"/>
                        </a:ext>
                      </a:extLst>
                    </a:blip>
                    <a:stretch>
                      <a:fillRect/>
                    </a:stretch>
                  </pic:blipFill>
                  <pic:spPr>
                    <a:xfrm>
                      <a:off x="0" y="0"/>
                      <a:ext cx="1261872" cy="896112"/>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Try writing strategies that stretch your abilities and help you learn new things. There’s no need to play it safe. Why? Taking risks </w:t>
      </w:r>
      <w:r w:rsidR="002260D1">
        <w:rPr>
          <w:rFonts w:eastAsia="Arial"/>
        </w:rPr>
        <w:t>does</w:t>
      </w:r>
      <w:r w:rsidR="002260D1" w:rsidRPr="0062620F">
        <w:rPr>
          <w:rFonts w:eastAsia="Arial"/>
        </w:rPr>
        <w:t>n’t count against you.</w:t>
      </w:r>
    </w:p>
    <w:p w14:paraId="3CD586B3" w14:textId="14B67279" w:rsidR="002260D1" w:rsidRPr="0062620F" w:rsidRDefault="002260D1" w:rsidP="00DE2C4F">
      <w:pPr>
        <w:spacing w:after="240" w:line="259" w:lineRule="auto"/>
        <w:rPr>
          <w:rFonts w:eastAsia="Arial"/>
        </w:rPr>
      </w:pPr>
      <w:r w:rsidRPr="0062620F">
        <w:rPr>
          <w:rFonts w:eastAsia="Arial"/>
        </w:rPr>
        <w:t xml:space="preserve">In fact, taking risks can demonstrate that you’re putting in </w:t>
      </w:r>
      <w:r w:rsidR="00EF07E2">
        <w:rPr>
          <w:rFonts w:eastAsia="Arial"/>
        </w:rPr>
        <w:t>more</w:t>
      </w:r>
      <w:r w:rsidRPr="0062620F">
        <w:rPr>
          <w:rFonts w:eastAsia="Arial"/>
        </w:rPr>
        <w:t xml:space="preserve"> effort. After all, the safe, easy route doesn’t push you to learn and improve.</w:t>
      </w:r>
    </w:p>
    <w:p w14:paraId="669D6188" w14:textId="793C490B" w:rsidR="002260D1" w:rsidRDefault="002260D1" w:rsidP="002260D1">
      <w:pPr>
        <w:pStyle w:val="Heading3"/>
      </w:pPr>
      <w:bookmarkStart w:id="100" w:name="_Toc71844937"/>
      <w:bookmarkStart w:id="101" w:name="_Toc77817645"/>
      <w:r w:rsidRPr="0062620F">
        <w:t>Have a Do-Over (No Penalty)</w:t>
      </w:r>
      <w:bookmarkEnd w:id="100"/>
      <w:bookmarkEnd w:id="101"/>
    </w:p>
    <w:p w14:paraId="3EB39CD0" w14:textId="61998ED8" w:rsidR="002260D1" w:rsidRDefault="001933F7" w:rsidP="002260D1">
      <w:pPr>
        <w:spacing w:line="259" w:lineRule="auto"/>
        <w:rPr>
          <w:rFonts w:eastAsia="Arial"/>
        </w:rPr>
      </w:pPr>
      <w:r>
        <w:rPr>
          <w:rFonts w:eastAsia="Arial"/>
          <w:noProof/>
        </w:rPr>
        <w:drawing>
          <wp:anchor distT="0" distB="0" distL="114300" distR="114300" simplePos="0" relativeHeight="251758592" behindDoc="0" locked="0" layoutInCell="1" allowOverlap="1" wp14:anchorId="6C9FCBA6" wp14:editId="3EC9A090">
            <wp:simplePos x="0" y="0"/>
            <wp:positionH relativeFrom="column">
              <wp:posOffset>5212080</wp:posOffset>
            </wp:positionH>
            <wp:positionV relativeFrom="paragraph">
              <wp:posOffset>167052</wp:posOffset>
            </wp:positionV>
            <wp:extent cx="1197864" cy="813816"/>
            <wp:effectExtent l="0" t="57150" r="59690" b="81915"/>
            <wp:wrapSquare wrapText="bothSides"/>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pic:nvPicPr>
                  <pic:blipFill>
                    <a:blip r:embed="rId66" cstate="print">
                      <a:extLst>
                        <a:ext uri="{28A0092B-C50C-407E-A947-70E740481C1C}">
                          <a14:useLocalDpi xmlns:a14="http://schemas.microsoft.com/office/drawing/2010/main" val="0"/>
                        </a:ext>
                      </a:extLst>
                    </a:blip>
                    <a:stretch>
                      <a:fillRect/>
                    </a:stretch>
                  </pic:blipFill>
                  <pic:spPr>
                    <a:xfrm rot="21102778">
                      <a:off x="0" y="0"/>
                      <a:ext cx="1197864" cy="813816"/>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If you take a risk and it doesn’t turn out, </w:t>
      </w:r>
      <w:r w:rsidR="002260D1">
        <w:rPr>
          <w:rFonts w:eastAsia="Arial"/>
        </w:rPr>
        <w:t>just</w:t>
      </w:r>
      <w:r w:rsidR="002260D1" w:rsidRPr="0062620F">
        <w:rPr>
          <w:rFonts w:eastAsia="Arial"/>
        </w:rPr>
        <w:t xml:space="preserve"> try again. If </w:t>
      </w:r>
      <w:r w:rsidR="002260D1">
        <w:rPr>
          <w:rFonts w:eastAsia="Arial"/>
        </w:rPr>
        <w:t>my comments</w:t>
      </w:r>
      <w:r w:rsidR="002260D1" w:rsidRPr="0062620F">
        <w:rPr>
          <w:rFonts w:eastAsia="Arial"/>
        </w:rPr>
        <w:t xml:space="preserve"> ask you to revise, there is no impact on your grade. Just </w:t>
      </w:r>
      <w:r w:rsidR="00EF07E2">
        <w:rPr>
          <w:rFonts w:eastAsia="Arial"/>
        </w:rPr>
        <w:t>as</w:t>
      </w:r>
      <w:r w:rsidR="002260D1" w:rsidRPr="0062620F">
        <w:rPr>
          <w:rFonts w:eastAsia="Arial"/>
        </w:rPr>
        <w:t xml:space="preserve"> in a game, you have unlimited do-overs</w:t>
      </w:r>
      <w:r w:rsidR="002D529A">
        <w:rPr>
          <w:rFonts w:eastAsia="Arial"/>
        </w:rPr>
        <w:t>, as long as the Grace Period is open</w:t>
      </w:r>
      <w:r w:rsidR="002260D1" w:rsidRPr="0062620F">
        <w:rPr>
          <w:rFonts w:eastAsia="Arial"/>
        </w:rPr>
        <w:t xml:space="preserve">. Why? Making mistakes is part of the learning process. </w:t>
      </w:r>
    </w:p>
    <w:p w14:paraId="0B939B73" w14:textId="0C7A73E1" w:rsidR="002260D1" w:rsidRPr="0062620F" w:rsidRDefault="002260D1" w:rsidP="00DE2C4F">
      <w:pPr>
        <w:spacing w:after="240" w:line="259" w:lineRule="auto"/>
        <w:rPr>
          <w:rFonts w:eastAsia="Arial"/>
        </w:rPr>
      </w:pPr>
      <w:r w:rsidRPr="0062620F">
        <w:rPr>
          <w:rFonts w:eastAsia="Arial"/>
        </w:rPr>
        <w:t xml:space="preserve">Whether it takes two tries or more, you are investing </w:t>
      </w:r>
      <w:r w:rsidR="00EF07E2">
        <w:rPr>
          <w:rFonts w:eastAsia="Arial"/>
        </w:rPr>
        <w:t>yourself</w:t>
      </w:r>
      <w:r w:rsidRPr="0062620F">
        <w:rPr>
          <w:rFonts w:eastAsia="Arial"/>
        </w:rPr>
        <w:t xml:space="preserve"> in your writing. As long</w:t>
      </w:r>
      <w:r>
        <w:rPr>
          <w:rFonts w:eastAsia="Arial"/>
        </w:rPr>
        <w:t xml:space="preserve"> as</w:t>
      </w:r>
      <w:r w:rsidRPr="0062620F">
        <w:rPr>
          <w:rFonts w:eastAsia="Arial"/>
        </w:rPr>
        <w:t xml:space="preserve"> are you are working to improve, you can’t fail.</w:t>
      </w:r>
    </w:p>
    <w:p w14:paraId="38BF53FC" w14:textId="77777777" w:rsidR="002260D1" w:rsidRDefault="002260D1" w:rsidP="002260D1">
      <w:pPr>
        <w:pStyle w:val="Heading3"/>
      </w:pPr>
      <w:bookmarkStart w:id="102" w:name="_Toc71844938"/>
      <w:bookmarkStart w:id="103" w:name="_Toc77817646"/>
      <w:r w:rsidRPr="0062620F">
        <w:t xml:space="preserve">Put </w:t>
      </w:r>
      <w:r>
        <w:t>i</w:t>
      </w:r>
      <w:r w:rsidRPr="0062620F">
        <w:t>n the Effort (No Pain, No Gain)</w:t>
      </w:r>
      <w:bookmarkEnd w:id="102"/>
      <w:bookmarkEnd w:id="103"/>
    </w:p>
    <w:p w14:paraId="1F05AFC8" w14:textId="0BC2A1E9" w:rsidR="002260D1" w:rsidRDefault="002260D1" w:rsidP="002260D1">
      <w:pPr>
        <w:spacing w:line="259" w:lineRule="auto"/>
        <w:rPr>
          <w:rFonts w:eastAsia="Arial"/>
        </w:rPr>
      </w:pPr>
      <w:r>
        <w:rPr>
          <w:rFonts w:eastAsia="Arial"/>
          <w:noProof/>
        </w:rPr>
        <w:drawing>
          <wp:anchor distT="0" distB="457200" distL="114300" distR="114300" simplePos="0" relativeHeight="251759616" behindDoc="1" locked="0" layoutInCell="1" allowOverlap="1" wp14:anchorId="4E1EF3E8" wp14:editId="0E2CCB4B">
            <wp:simplePos x="0" y="0"/>
            <wp:positionH relativeFrom="column">
              <wp:posOffset>47625</wp:posOffset>
            </wp:positionH>
            <wp:positionV relativeFrom="paragraph">
              <wp:posOffset>65405</wp:posOffset>
            </wp:positionV>
            <wp:extent cx="923544" cy="850392"/>
            <wp:effectExtent l="0" t="0" r="0" b="6985"/>
            <wp:wrapSquare wrapText="bothSides"/>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flipH="1">
                      <a:off x="0" y="0"/>
                      <a:ext cx="923544" cy="850392"/>
                    </a:xfrm>
                    <a:prstGeom prst="rect">
                      <a:avLst/>
                    </a:prstGeom>
                  </pic:spPr>
                </pic:pic>
              </a:graphicData>
            </a:graphic>
            <wp14:sizeRelH relativeFrom="margin">
              <wp14:pctWidth>0</wp14:pctWidth>
            </wp14:sizeRelH>
            <wp14:sizeRelV relativeFrom="margin">
              <wp14:pctHeight>0</wp14:pctHeight>
            </wp14:sizeRelV>
          </wp:anchor>
        </w:drawing>
      </w:r>
      <w:r w:rsidRPr="0062620F">
        <w:rPr>
          <w:rFonts w:eastAsia="Arial"/>
        </w:rPr>
        <w:t xml:space="preserve">Going through the motions won’t produce </w:t>
      </w:r>
      <w:r>
        <w:rPr>
          <w:rFonts w:eastAsia="Arial"/>
        </w:rPr>
        <w:t>strong workplace</w:t>
      </w:r>
      <w:r w:rsidRPr="0062620F">
        <w:rPr>
          <w:rFonts w:eastAsia="Arial"/>
        </w:rPr>
        <w:t xml:space="preserve"> writing. You have to put in hard work</w:t>
      </w:r>
      <w:r w:rsidR="00E86D98">
        <w:rPr>
          <w:rFonts w:eastAsia="Arial"/>
        </w:rPr>
        <w:t xml:space="preserve"> and try all the projects</w:t>
      </w:r>
      <w:r w:rsidRPr="0062620F">
        <w:rPr>
          <w:rFonts w:eastAsia="Arial"/>
        </w:rPr>
        <w:t xml:space="preserve">. You need to write, rewrite, start over, and try again to improve your projects. The more you work, the better you’ll do in the course. </w:t>
      </w:r>
    </w:p>
    <w:p w14:paraId="608F4E55" w14:textId="4BC36809" w:rsidR="002260D1" w:rsidRPr="0030510B" w:rsidRDefault="002260D1" w:rsidP="00420ADC">
      <w:pPr>
        <w:spacing w:line="259" w:lineRule="auto"/>
        <w:rPr>
          <w:rFonts w:eastAsia="Arial"/>
        </w:rPr>
      </w:pPr>
      <w:r w:rsidRPr="0062620F">
        <w:rPr>
          <w:rFonts w:eastAsia="Arial"/>
        </w:rPr>
        <w:t xml:space="preserve">Why? All your work counts toward your course grade, as long as you </w:t>
      </w:r>
      <w:r>
        <w:rPr>
          <w:rFonts w:eastAsia="Arial"/>
        </w:rPr>
        <w:t xml:space="preserve">do the work, </w:t>
      </w:r>
      <w:r w:rsidRPr="0062620F">
        <w:rPr>
          <w:rFonts w:eastAsia="Arial"/>
        </w:rPr>
        <w:t>listen to feedback, incorporate what you hear, and reflect on how to improve your writing and communication.</w:t>
      </w:r>
      <w:bookmarkStart w:id="104" w:name="fn1"/>
      <w:bookmarkEnd w:id="104"/>
      <w:r>
        <w:br w:type="page"/>
      </w:r>
    </w:p>
    <w:p w14:paraId="27A37406" w14:textId="14CA2204" w:rsidR="00FD1348" w:rsidRDefault="00FA2D85" w:rsidP="00141880">
      <w:pPr>
        <w:pStyle w:val="Heading1"/>
      </w:pPr>
      <w:bookmarkStart w:id="105" w:name="_Toc103729022"/>
      <w:bookmarkStart w:id="106" w:name="_Toc104155375"/>
      <w:bookmarkStart w:id="107" w:name="_Toc109781579"/>
      <w:r>
        <w:lastRenderedPageBreak/>
        <w:t xml:space="preserve">Tips for </w:t>
      </w:r>
      <w:r w:rsidR="00FD1348" w:rsidRPr="00037D95">
        <w:t>Succe</w:t>
      </w:r>
      <w:r>
        <w:t>ss</w:t>
      </w:r>
      <w:bookmarkEnd w:id="105"/>
      <w:bookmarkEnd w:id="106"/>
      <w:bookmarkEnd w:id="107"/>
    </w:p>
    <w:p w14:paraId="41C22301" w14:textId="5EDCA040" w:rsidR="00470EC5" w:rsidRDefault="00470EC5" w:rsidP="00F264B6">
      <w:pPr>
        <w:spacing w:after="240"/>
        <w:rPr>
          <w:lang w:val="en"/>
        </w:rPr>
      </w:pPr>
      <w:r w:rsidRPr="00470EC5">
        <w:rPr>
          <w:lang w:val="en"/>
        </w:rPr>
        <w:t>The key to success</w:t>
      </w:r>
      <w:r w:rsidR="000D7767">
        <w:rPr>
          <w:lang w:val="en"/>
        </w:rPr>
        <w:t xml:space="preserve"> in this course</w:t>
      </w:r>
      <w:r w:rsidRPr="00470EC5">
        <w:rPr>
          <w:lang w:val="en"/>
        </w:rPr>
        <w:t xml:space="preserve"> is to focus on consistent, regular interaction—with the course materials and with me. Here are five specific ways to make that happen.</w:t>
      </w:r>
    </w:p>
    <w:tbl>
      <w:tblPr>
        <w:tblStyle w:val="TableGrid"/>
        <w:tblW w:w="0" w:type="auto"/>
        <w:tblInd w:w="108" w:type="dxa"/>
        <w:tblBorders>
          <w:top w:val="single" w:sz="12" w:space="0" w:color="861F41"/>
          <w:left w:val="single" w:sz="12" w:space="0" w:color="861F41"/>
          <w:bottom w:val="single" w:sz="12" w:space="0" w:color="861F41"/>
          <w:right w:val="single" w:sz="12" w:space="0" w:color="861F41"/>
          <w:insideH w:val="single" w:sz="12" w:space="0" w:color="861F41"/>
          <w:insideV w:val="single" w:sz="12" w:space="0" w:color="861F41"/>
        </w:tblBorders>
        <w:tblLook w:val="04A0" w:firstRow="1" w:lastRow="0" w:firstColumn="1" w:lastColumn="0" w:noHBand="0" w:noVBand="1"/>
      </w:tblPr>
      <w:tblGrid>
        <w:gridCol w:w="9468"/>
      </w:tblGrid>
      <w:tr w:rsidR="00015EF9" w14:paraId="2C37A523" w14:textId="77777777" w:rsidTr="00424A17">
        <w:trPr>
          <w:cnfStyle w:val="100000000000" w:firstRow="1" w:lastRow="0" w:firstColumn="0" w:lastColumn="0" w:oddVBand="0" w:evenVBand="0" w:oddHBand="0" w:evenHBand="0" w:firstRowFirstColumn="0" w:firstRowLastColumn="0" w:lastRowFirstColumn="0" w:lastRowLastColumn="0"/>
        </w:trPr>
        <w:tc>
          <w:tcPr>
            <w:tcW w:w="9468" w:type="dxa"/>
            <w:shd w:val="clear" w:color="auto" w:fill="F8F8F8"/>
          </w:tcPr>
          <w:p w14:paraId="7A911DF8" w14:textId="58216FAF" w:rsidR="00015EF9" w:rsidRPr="00015EF9" w:rsidRDefault="007A1359" w:rsidP="002D7260">
            <w:pPr>
              <w:pStyle w:val="ListParagraph"/>
              <w:numPr>
                <w:ilvl w:val="0"/>
                <w:numId w:val="5"/>
              </w:numPr>
              <w:spacing w:before="240" w:after="240"/>
              <w:contextualSpacing w:val="0"/>
              <w:rPr>
                <w:lang w:val="en"/>
              </w:rPr>
            </w:pPr>
            <w:r>
              <w:rPr>
                <w:noProof/>
                <w:lang w:val="en"/>
              </w:rPr>
              <w:drawing>
                <wp:anchor distT="0" distB="0" distL="114300" distR="114300" simplePos="0" relativeHeight="251754496" behindDoc="0" locked="0" layoutInCell="1" allowOverlap="1" wp14:anchorId="729C3E71" wp14:editId="16BFC7C2">
                  <wp:simplePos x="0" y="0"/>
                  <wp:positionH relativeFrom="column">
                    <wp:posOffset>4707255</wp:posOffset>
                  </wp:positionH>
                  <wp:positionV relativeFrom="paragraph">
                    <wp:posOffset>268703</wp:posOffset>
                  </wp:positionV>
                  <wp:extent cx="1056005" cy="584835"/>
                  <wp:effectExtent l="0" t="0" r="0" b="5715"/>
                  <wp:wrapSquare wrapText="bothSides"/>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056005" cy="584835"/>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 xml:space="preserve">Use Courses Resources </w:t>
            </w:r>
            <w:r w:rsidR="00015EF9" w:rsidRPr="00AD42EB">
              <w:rPr>
                <w:rFonts w:ascii="Acherus Grotesque Medium" w:hAnsi="Acherus Grotesque Medium"/>
                <w:b/>
                <w:bCs/>
                <w:color w:val="861F41"/>
                <w:sz w:val="24"/>
                <w:szCs w:val="24"/>
                <w:lang w:val="en"/>
              </w:rPr>
              <w:br/>
            </w:r>
            <w:r w:rsidR="00015EF9" w:rsidRPr="00470EC5">
              <w:rPr>
                <w:lang w:val="en"/>
              </w:rPr>
              <w:t>Explore everything on our course Canvas site, and always do the readings. These resources are the online classroom for the course. You’ll do better if you use them.</w:t>
            </w:r>
            <w:r w:rsidR="00AD42EB">
              <w:rPr>
                <w:lang w:val="en"/>
              </w:rPr>
              <w:br/>
            </w:r>
          </w:p>
        </w:tc>
      </w:tr>
      <w:tr w:rsidR="00015EF9" w14:paraId="081C9A62" w14:textId="77777777" w:rsidTr="00BD44CF">
        <w:tc>
          <w:tcPr>
            <w:tcW w:w="9468" w:type="dxa"/>
            <w:shd w:val="clear" w:color="auto" w:fill="FFFFFF" w:themeFill="background1"/>
          </w:tcPr>
          <w:p w14:paraId="6DC70BCD" w14:textId="2CDD99C9"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6848" behindDoc="0" locked="0" layoutInCell="1" allowOverlap="1" wp14:anchorId="4F2595FD" wp14:editId="4C617E20">
                  <wp:simplePos x="0" y="0"/>
                  <wp:positionH relativeFrom="column">
                    <wp:posOffset>4919035</wp:posOffset>
                  </wp:positionH>
                  <wp:positionV relativeFrom="paragraph">
                    <wp:posOffset>385445</wp:posOffset>
                  </wp:positionV>
                  <wp:extent cx="767218" cy="630936"/>
                  <wp:effectExtent l="0" t="0" r="0" b="0"/>
                  <wp:wrapSquare wrapText="bothSides"/>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pic:cNvPicPr/>
                        </pic:nvPicPr>
                        <pic:blipFill>
                          <a:blip r:embed="rId69">
                            <a:extLst>
                              <a:ext uri="{28A0092B-C50C-407E-A947-70E740481C1C}">
                                <a14:useLocalDpi xmlns:a14="http://schemas.microsoft.com/office/drawing/2010/main" val="0"/>
                              </a:ext>
                            </a:extLst>
                          </a:blip>
                          <a:stretch>
                            <a:fillRect/>
                          </a:stretch>
                        </pic:blipFill>
                        <pic:spPr>
                          <a:xfrm>
                            <a:off x="0" y="0"/>
                            <a:ext cx="767218" cy="630936"/>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Check Canvas Daily</w:t>
            </w:r>
            <w:r w:rsidR="00015EF9" w:rsidRPr="00AD42EB">
              <w:rPr>
                <w:rFonts w:ascii="Acherus Grotesque Medium" w:hAnsi="Acherus Grotesque Medium"/>
                <w:b/>
                <w:bCs/>
                <w:sz w:val="24"/>
                <w:szCs w:val="24"/>
                <w:lang w:val="en"/>
              </w:rPr>
              <w:br/>
            </w:r>
            <w:r w:rsidR="00015EF9" w:rsidRPr="00470EC5">
              <w:rPr>
                <w:lang w:val="en"/>
              </w:rPr>
              <w:t xml:space="preserve">If anything changes (like a </w:t>
            </w:r>
            <w:r w:rsidR="002F1C8F">
              <w:rPr>
                <w:lang w:val="en"/>
              </w:rPr>
              <w:t xml:space="preserve">suggested </w:t>
            </w:r>
            <w:r w:rsidR="00015EF9" w:rsidRPr="00470EC5">
              <w:rPr>
                <w:lang w:val="en"/>
              </w:rPr>
              <w:t>due date or an assignment), you’ll find it in</w:t>
            </w:r>
            <w:r w:rsidR="000D7767">
              <w:rPr>
                <w:lang w:val="en"/>
              </w:rPr>
              <w:t xml:space="preserve"> Canvas</w:t>
            </w:r>
            <w:r w:rsidR="00015EF9" w:rsidRPr="00470EC5">
              <w:rPr>
                <w:lang w:val="en"/>
              </w:rPr>
              <w:t xml:space="preserve"> Announcements first. Check in at least once daily so that you always know what is going on.</w:t>
            </w:r>
            <w:r w:rsidR="000D7767">
              <w:rPr>
                <w:lang w:val="en"/>
              </w:rPr>
              <w:t xml:space="preserve"> Alternately, you can </w:t>
            </w:r>
            <w:hyperlink r:id="rId70" w:history="1">
              <w:r w:rsidR="000D7767" w:rsidRPr="000D7767">
                <w:rPr>
                  <w:rStyle w:val="Hyperlink"/>
                  <w:lang w:val="en"/>
                </w:rPr>
                <w:t>set your Canvas Notifications</w:t>
              </w:r>
            </w:hyperlink>
            <w:r w:rsidR="000D7767">
              <w:rPr>
                <w:lang w:val="en"/>
              </w:rPr>
              <w:t xml:space="preserve"> for the course so that you receive an email or text message when a new Announcement is posted.</w:t>
            </w:r>
            <w:r w:rsidR="00AD42EB">
              <w:rPr>
                <w:lang w:val="en"/>
              </w:rPr>
              <w:br/>
            </w:r>
          </w:p>
        </w:tc>
      </w:tr>
      <w:tr w:rsidR="00015EF9" w14:paraId="6582C174"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4C5B4C16" w14:textId="3DD2732E"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7872" behindDoc="0" locked="0" layoutInCell="1" allowOverlap="1" wp14:anchorId="739AE5D3" wp14:editId="01897D93">
                  <wp:simplePos x="0" y="0"/>
                  <wp:positionH relativeFrom="column">
                    <wp:posOffset>5132070</wp:posOffset>
                  </wp:positionH>
                  <wp:positionV relativeFrom="paragraph">
                    <wp:posOffset>153035</wp:posOffset>
                  </wp:positionV>
                  <wp:extent cx="463979" cy="731520"/>
                  <wp:effectExtent l="0" t="0" r="0" b="0"/>
                  <wp:wrapSquare wrapText="bothSides"/>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71" cstate="print">
                            <a:extLst>
                              <a:ext uri="{28A0092B-C50C-407E-A947-70E740481C1C}">
                                <a14:useLocalDpi xmlns:a14="http://schemas.microsoft.com/office/drawing/2010/main" val="0"/>
                              </a:ext>
                            </a:extLst>
                          </a:blip>
                          <a:stretch>
                            <a:fillRect/>
                          </a:stretch>
                        </pic:blipFill>
                        <pic:spPr>
                          <a:xfrm>
                            <a:off x="0" y="0"/>
                            <a:ext cx="463979" cy="731520"/>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Set a Schedule</w:t>
            </w:r>
            <w:r w:rsidR="00015EF9" w:rsidRPr="009F2C7F">
              <w:rPr>
                <w:b/>
                <w:bCs/>
                <w:sz w:val="24"/>
                <w:szCs w:val="24"/>
                <w:lang w:val="en"/>
              </w:rPr>
              <w:br/>
            </w:r>
            <w:r w:rsidR="00015EF9" w:rsidRPr="00470EC5">
              <w:rPr>
                <w:lang w:val="en"/>
              </w:rPr>
              <w:t xml:space="preserve">Schedule </w:t>
            </w:r>
            <w:r w:rsidR="008C7964">
              <w:rPr>
                <w:lang w:val="en"/>
              </w:rPr>
              <w:t>regular</w:t>
            </w:r>
            <w:r w:rsidR="00015EF9" w:rsidRPr="00470EC5">
              <w:rPr>
                <w:lang w:val="en"/>
              </w:rPr>
              <w:t xml:space="preserve"> class sessions for yourself. Dedicate </w:t>
            </w:r>
            <w:r w:rsidR="00C946D7">
              <w:rPr>
                <w:lang w:val="en"/>
              </w:rPr>
              <w:t>three or four</w:t>
            </w:r>
            <w:r w:rsidR="00015EF9" w:rsidRPr="00470EC5">
              <w:rPr>
                <w:lang w:val="en"/>
              </w:rPr>
              <w:t xml:space="preserve"> two-hour sessions on different days, rather than a one-day marathon session of </w:t>
            </w:r>
            <w:r w:rsidR="00C946D7">
              <w:rPr>
                <w:lang w:val="en"/>
              </w:rPr>
              <w:t>6</w:t>
            </w:r>
            <w:r w:rsidR="00015EF9" w:rsidRPr="00470EC5">
              <w:rPr>
                <w:lang w:val="en"/>
              </w:rPr>
              <w:t xml:space="preserve"> to </w:t>
            </w:r>
            <w:r w:rsidR="00C946D7">
              <w:rPr>
                <w:lang w:val="en"/>
              </w:rPr>
              <w:t>8</w:t>
            </w:r>
            <w:r w:rsidR="00015EF9" w:rsidRPr="00470EC5">
              <w:rPr>
                <w:lang w:val="en"/>
              </w:rPr>
              <w:t xml:space="preserve"> hours.</w:t>
            </w:r>
            <w:r w:rsidR="00B329FF">
              <w:rPr>
                <w:lang w:val="en"/>
              </w:rPr>
              <w:t xml:space="preserve"> If your work schedule makes this difficult, do what you can to spread your work out.</w:t>
            </w:r>
            <w:r w:rsidR="00AD42EB">
              <w:rPr>
                <w:lang w:val="en"/>
              </w:rPr>
              <w:br/>
            </w:r>
          </w:p>
        </w:tc>
      </w:tr>
      <w:tr w:rsidR="00015EF9" w14:paraId="3223ECA9" w14:textId="77777777" w:rsidTr="00424A17">
        <w:tc>
          <w:tcPr>
            <w:tcW w:w="9468" w:type="dxa"/>
          </w:tcPr>
          <w:p w14:paraId="64447AB2" w14:textId="6E9DCB5E"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8896" behindDoc="0" locked="0" layoutInCell="1" allowOverlap="1" wp14:anchorId="2751C980" wp14:editId="6D910611">
                  <wp:simplePos x="0" y="0"/>
                  <wp:positionH relativeFrom="column">
                    <wp:posOffset>4853940</wp:posOffset>
                  </wp:positionH>
                  <wp:positionV relativeFrom="paragraph">
                    <wp:posOffset>86995</wp:posOffset>
                  </wp:positionV>
                  <wp:extent cx="909871" cy="832104"/>
                  <wp:effectExtent l="0" t="0" r="0" b="6350"/>
                  <wp:wrapSquare wrapText="bothSides"/>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72" cstate="print">
                            <a:extLst>
                              <a:ext uri="{28A0092B-C50C-407E-A947-70E740481C1C}">
                                <a14:useLocalDpi xmlns:a14="http://schemas.microsoft.com/office/drawing/2010/main" val="0"/>
                              </a:ext>
                            </a:extLst>
                          </a:blip>
                          <a:stretch>
                            <a:fillRect/>
                          </a:stretch>
                        </pic:blipFill>
                        <pic:spPr>
                          <a:xfrm>
                            <a:off x="0" y="0"/>
                            <a:ext cx="909871" cy="832104"/>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Avoid Last-Minute Work</w:t>
            </w:r>
            <w:r w:rsidR="00015EF9" w:rsidRPr="009F2C7F">
              <w:rPr>
                <w:b/>
                <w:bCs/>
                <w:sz w:val="24"/>
                <w:szCs w:val="24"/>
                <w:lang w:val="en"/>
              </w:rPr>
              <w:br/>
            </w:r>
            <w:r w:rsidR="00015EF9" w:rsidRPr="00470EC5">
              <w:rPr>
                <w:lang w:val="en"/>
              </w:rPr>
              <w:t xml:space="preserve">You’ll do better in the class if you </w:t>
            </w:r>
            <w:r w:rsidR="0043556B">
              <w:rPr>
                <w:lang w:val="en"/>
              </w:rPr>
              <w:t xml:space="preserve">get started early. </w:t>
            </w:r>
            <w:r w:rsidR="00015EF9" w:rsidRPr="00470EC5">
              <w:rPr>
                <w:lang w:val="en"/>
              </w:rPr>
              <w:t xml:space="preserve">If you wait until the last minute, you may not have time to complete your work or improve your draft before </w:t>
            </w:r>
            <w:r w:rsidR="00392614">
              <w:rPr>
                <w:lang w:val="en"/>
              </w:rPr>
              <w:t>its</w:t>
            </w:r>
            <w:r w:rsidR="00015EF9" w:rsidRPr="00470EC5">
              <w:rPr>
                <w:lang w:val="en"/>
              </w:rPr>
              <w:t xml:space="preserve"> </w:t>
            </w:r>
            <w:r w:rsidR="008C7964">
              <w:rPr>
                <w:lang w:val="en"/>
              </w:rPr>
              <w:t xml:space="preserve">suggested </w:t>
            </w:r>
            <w:r w:rsidR="00015EF9" w:rsidRPr="00470EC5">
              <w:rPr>
                <w:lang w:val="en"/>
              </w:rPr>
              <w:t>due</w:t>
            </w:r>
            <w:r w:rsidR="008C7964">
              <w:rPr>
                <w:lang w:val="en"/>
              </w:rPr>
              <w:t xml:space="preserve"> date</w:t>
            </w:r>
            <w:r w:rsidR="00015EF9" w:rsidRPr="00470EC5">
              <w:rPr>
                <w:lang w:val="en"/>
              </w:rPr>
              <w:t>.</w:t>
            </w:r>
            <w:r w:rsidR="00B329FF">
              <w:rPr>
                <w:lang w:val="en"/>
              </w:rPr>
              <w:t xml:space="preserve"> Once the grace period ends, you’re out of time!</w:t>
            </w:r>
            <w:r w:rsidR="00AD42EB">
              <w:rPr>
                <w:lang w:val="en"/>
              </w:rPr>
              <w:br/>
            </w:r>
          </w:p>
        </w:tc>
      </w:tr>
      <w:tr w:rsidR="00015EF9" w14:paraId="180D0BC0"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273ADBC0" w14:textId="5D374514" w:rsidR="00015EF9" w:rsidRPr="0090530E" w:rsidRDefault="00D65905"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9920" behindDoc="0" locked="0" layoutInCell="1" allowOverlap="1" wp14:anchorId="7C6A8048" wp14:editId="10E17E09">
                  <wp:simplePos x="0" y="0"/>
                  <wp:positionH relativeFrom="column">
                    <wp:posOffset>4847221</wp:posOffset>
                  </wp:positionH>
                  <wp:positionV relativeFrom="paragraph">
                    <wp:posOffset>288290</wp:posOffset>
                  </wp:positionV>
                  <wp:extent cx="916700" cy="704088"/>
                  <wp:effectExtent l="0" t="0" r="0" b="1270"/>
                  <wp:wrapSquare wrapText="bothSides"/>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con&#10;&#10;Description automatically generated"/>
                          <pic:cNvPicPr/>
                        </pic:nvPicPr>
                        <pic:blipFill>
                          <a:blip r:embed="rId73" cstate="print">
                            <a:extLst>
                              <a:ext uri="{28A0092B-C50C-407E-A947-70E740481C1C}">
                                <a14:useLocalDpi xmlns:a14="http://schemas.microsoft.com/office/drawing/2010/main" val="0"/>
                              </a:ext>
                            </a:extLst>
                          </a:blip>
                          <a:stretch>
                            <a:fillRect/>
                          </a:stretch>
                        </pic:blipFill>
                        <pic:spPr>
                          <a:xfrm>
                            <a:off x="0" y="0"/>
                            <a:ext cx="916700" cy="704088"/>
                          </a:xfrm>
                          <a:prstGeom prst="rect">
                            <a:avLst/>
                          </a:prstGeom>
                        </pic:spPr>
                      </pic:pic>
                    </a:graphicData>
                  </a:graphic>
                </wp:anchor>
              </w:drawing>
            </w:r>
            <w:r w:rsidR="0090530E" w:rsidRPr="00AD42EB">
              <w:rPr>
                <w:rFonts w:ascii="Acherus Grotesque Medium" w:hAnsi="Acherus Grotesque Medium"/>
                <w:b/>
                <w:bCs/>
                <w:color w:val="861F41"/>
                <w:sz w:val="24"/>
                <w:szCs w:val="24"/>
                <w:lang w:val="en"/>
              </w:rPr>
              <w:t>Questions? Talk to me</w:t>
            </w:r>
            <w:r w:rsidR="0090530E" w:rsidRPr="009F2C7F">
              <w:rPr>
                <w:b/>
                <w:bCs/>
                <w:sz w:val="24"/>
                <w:szCs w:val="24"/>
                <w:lang w:val="en"/>
              </w:rPr>
              <w:br/>
            </w:r>
            <w:r w:rsidR="0090530E" w:rsidRPr="00F264B6">
              <w:rPr>
                <w:lang w:val="en"/>
              </w:rPr>
              <w:t>I have no way to know when you need help.</w:t>
            </w:r>
            <w:r w:rsidR="0090530E" w:rsidRPr="007B1EED">
              <w:rPr>
                <w:b/>
                <w:bCs/>
                <w:lang w:val="en"/>
              </w:rPr>
              <w:t xml:space="preserve"> </w:t>
            </w:r>
            <w:r w:rsidR="0090530E" w:rsidRPr="00470EC5">
              <w:rPr>
                <w:lang w:val="en"/>
              </w:rPr>
              <w:t xml:space="preserve">Tell me how it’s going—what works for you and what you’re unsure about. Use </w:t>
            </w:r>
            <w:r w:rsidR="00B329FF">
              <w:rPr>
                <w:lang w:val="en"/>
              </w:rPr>
              <w:t xml:space="preserve">your weekly Check-in </w:t>
            </w:r>
            <w:r w:rsidR="002D2F42">
              <w:rPr>
                <w:lang w:val="en"/>
              </w:rPr>
              <w:t>Survey</w:t>
            </w:r>
            <w:r w:rsidR="00B329FF">
              <w:rPr>
                <w:lang w:val="en"/>
              </w:rPr>
              <w:t xml:space="preserve"> </w:t>
            </w:r>
            <w:r w:rsidR="0090530E" w:rsidRPr="00470EC5">
              <w:rPr>
                <w:lang w:val="en"/>
              </w:rPr>
              <w:t xml:space="preserve">to </w:t>
            </w:r>
            <w:r w:rsidR="00B329FF">
              <w:rPr>
                <w:lang w:val="en"/>
              </w:rPr>
              <w:t xml:space="preserve">update </w:t>
            </w:r>
            <w:r w:rsidR="0090530E" w:rsidRPr="00470EC5">
              <w:rPr>
                <w:lang w:val="en"/>
              </w:rPr>
              <w:t>me. If you have a question</w:t>
            </w:r>
            <w:r w:rsidR="00B329FF">
              <w:rPr>
                <w:lang w:val="en"/>
              </w:rPr>
              <w:t xml:space="preserve"> that can’t wait for the Check-In </w:t>
            </w:r>
            <w:r w:rsidR="002D2F42">
              <w:rPr>
                <w:lang w:val="en"/>
              </w:rPr>
              <w:t>Survey</w:t>
            </w:r>
            <w:r w:rsidR="0090530E" w:rsidRPr="00470EC5">
              <w:rPr>
                <w:lang w:val="en"/>
              </w:rPr>
              <w:t xml:space="preserve">, use the </w:t>
            </w:r>
            <w:hyperlink r:id="rId74" w:history="1">
              <w:r w:rsidR="0090530E" w:rsidRPr="00392614">
                <w:rPr>
                  <w:rStyle w:val="Hyperlink"/>
                  <w:lang w:val="en"/>
                </w:rPr>
                <w:t>Inbox tool in Canvas</w:t>
              </w:r>
            </w:hyperlink>
            <w:r w:rsidR="0090530E" w:rsidRPr="00470EC5">
              <w:rPr>
                <w:lang w:val="en"/>
              </w:rPr>
              <w:t>.</w:t>
            </w:r>
            <w:r w:rsidR="00392614">
              <w:rPr>
                <w:lang w:val="en"/>
              </w:rPr>
              <w:t xml:space="preserve"> </w:t>
            </w:r>
            <w:r w:rsidR="00AD42EB">
              <w:rPr>
                <w:lang w:val="en"/>
              </w:rPr>
              <w:br/>
            </w:r>
          </w:p>
        </w:tc>
      </w:tr>
    </w:tbl>
    <w:p w14:paraId="1876A659" w14:textId="55F49CC4" w:rsidR="00FD1348" w:rsidRDefault="00FD1348">
      <w:pPr>
        <w:spacing w:line="259" w:lineRule="auto"/>
        <w:rPr>
          <w:rFonts w:eastAsia="Arial"/>
        </w:rPr>
      </w:pPr>
    </w:p>
    <w:sectPr w:rsidR="00FD1348" w:rsidSect="006C141F">
      <w:type w:val="continuous"/>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6CA75" w14:textId="77777777" w:rsidR="00462743" w:rsidRDefault="00462743" w:rsidP="00F32DB7">
      <w:r>
        <w:separator/>
      </w:r>
    </w:p>
  </w:endnote>
  <w:endnote w:type="continuationSeparator" w:id="0">
    <w:p w14:paraId="45D0FCAE" w14:textId="77777777" w:rsidR="00462743" w:rsidRDefault="00462743" w:rsidP="00F3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Extra">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cherus Grotesque Black">
    <w:panose1 w:val="02000505000000020004"/>
    <w:charset w:val="00"/>
    <w:family w:val="modern"/>
    <w:notTrueType/>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PMingLiU-ExtB">
    <w:panose1 w:val="02020500000000000000"/>
    <w:charset w:val="88"/>
    <w:family w:val="roman"/>
    <w:pitch w:val="variable"/>
    <w:sig w:usb0="8000002F" w:usb1="0A080008" w:usb2="00000010" w:usb3="00000000" w:csb0="00100001"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 w:name="Acherus Grotesque Regular">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698741"/>
      <w:docPartObj>
        <w:docPartGallery w:val="Page Numbers (Bottom of Page)"/>
        <w:docPartUnique/>
      </w:docPartObj>
    </w:sdtPr>
    <w:sdtEndPr>
      <w:rPr>
        <w:noProof/>
      </w:rPr>
    </w:sdtEndPr>
    <w:sdtContent>
      <w:p w14:paraId="6672339F" w14:textId="3A4F91C0" w:rsidR="00914BBE" w:rsidRDefault="00914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A0F0A" w14:textId="77777777" w:rsidR="000E5331" w:rsidRDefault="000E5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0698"/>
      <w:docPartObj>
        <w:docPartGallery w:val="Page Numbers (Bottom of Page)"/>
        <w:docPartUnique/>
      </w:docPartObj>
    </w:sdtPr>
    <w:sdtEndPr>
      <w:rPr>
        <w:noProof/>
      </w:rPr>
    </w:sdtEndPr>
    <w:sdtContent>
      <w:sdt>
        <w:sdtPr>
          <w:id w:val="-1872454309"/>
          <w:docPartObj>
            <w:docPartGallery w:val="Page Numbers (Bottom of Page)"/>
            <w:docPartUnique/>
          </w:docPartObj>
        </w:sdtPr>
        <w:sdtEndPr>
          <w:rPr>
            <w:noProof/>
          </w:rPr>
        </w:sdtEndPr>
        <w:sdtContent>
          <w:p w14:paraId="06042734" w14:textId="77777777" w:rsidR="007224E6" w:rsidRDefault="007224E6" w:rsidP="007224E6">
            <w:pPr>
              <w:pStyle w:val="Footer"/>
              <w:jc w:val="right"/>
            </w:pPr>
            <w:r>
              <w:fldChar w:fldCharType="begin"/>
            </w:r>
            <w:r>
              <w:instrText xml:space="preserve"> PAGE   \* MERGEFORMAT </w:instrText>
            </w:r>
            <w:r>
              <w:fldChar w:fldCharType="separate"/>
            </w:r>
            <w:r>
              <w:t>5</w:t>
            </w:r>
            <w:r>
              <w:rPr>
                <w:noProof/>
              </w:rPr>
              <w:fldChar w:fldCharType="end"/>
            </w:r>
          </w:p>
        </w:sdtContent>
      </w:sdt>
      <w:p w14:paraId="1AC82C84" w14:textId="6860A073" w:rsidR="00F55AD1" w:rsidRPr="001C095D" w:rsidRDefault="00000000" w:rsidP="001C095D">
        <w:pPr>
          <w:jc w:val="right"/>
          <w:rPr>
            <w:rFonts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78513" w14:textId="77777777" w:rsidR="00462743" w:rsidRDefault="00462743" w:rsidP="00F32DB7">
      <w:r>
        <w:separator/>
      </w:r>
    </w:p>
  </w:footnote>
  <w:footnote w:type="continuationSeparator" w:id="0">
    <w:p w14:paraId="137AC428" w14:textId="77777777" w:rsidR="00462743" w:rsidRDefault="00462743" w:rsidP="00F32DB7">
      <w:r>
        <w:continuationSeparator/>
      </w:r>
    </w:p>
  </w:footnote>
  <w:footnote w:id="1">
    <w:p w14:paraId="340978CC" w14:textId="6B5E328C" w:rsidR="000E5331" w:rsidRDefault="000E5331" w:rsidP="00DA5F18">
      <w:pPr>
        <w:spacing w:after="120"/>
      </w:pPr>
      <w:r>
        <w:rPr>
          <w:vertAlign w:val="superscript"/>
        </w:rPr>
        <w:footnoteRef/>
      </w:r>
      <w:r>
        <w:t xml:space="preserve"> </w:t>
      </w:r>
      <w:r w:rsidRPr="00981F05">
        <w:rPr>
          <w:sz w:val="16"/>
          <w:szCs w:val="16"/>
        </w:rPr>
        <w:t>Pew Research Center, October 2016, “The State of American Jobs: How the shifting economic landscape is reshaping work and society and affecting the way people think about the skills and training they need to get ahead.”</w:t>
      </w:r>
    </w:p>
  </w:footnote>
  <w:footnote w:id="2">
    <w:p w14:paraId="001BF504" w14:textId="1B58A432" w:rsidR="0010435F" w:rsidRPr="0010435F" w:rsidRDefault="0010435F" w:rsidP="0010435F">
      <w:pPr>
        <w:pStyle w:val="NormalWeb"/>
        <w:spacing w:before="0" w:beforeAutospacing="0" w:after="0" w:afterAutospacing="0"/>
        <w:rPr>
          <w:rFonts w:ascii="Acherus Grotesque Light" w:hAnsi="Acherus Grotesque Light" w:cs="Calibri"/>
          <w:sz w:val="16"/>
          <w:szCs w:val="16"/>
        </w:rPr>
      </w:pPr>
      <w:r>
        <w:rPr>
          <w:rStyle w:val="FootnoteReference"/>
        </w:rPr>
        <w:footnoteRef/>
      </w:r>
      <w:r>
        <w:t xml:space="preserve"> </w:t>
      </w:r>
      <w:r w:rsidRPr="0010435F">
        <w:rPr>
          <w:rFonts w:ascii="Acherus Grotesque Light" w:hAnsi="Acherus Grotesque Light" w:cs="Calibri"/>
          <w:sz w:val="16"/>
          <w:szCs w:val="16"/>
        </w:rPr>
        <w:t>Print or ebook of 13th ed. is fine. Other editions may work, but page numbers will differ. I can</w:t>
      </w:r>
      <w:r w:rsidR="00DA5F18">
        <w:rPr>
          <w:rFonts w:ascii="Acherus Grotesque Light" w:hAnsi="Acherus Grotesque Light" w:cs="Calibri"/>
          <w:sz w:val="16"/>
          <w:szCs w:val="16"/>
        </w:rPr>
        <w:t>’</w:t>
      </w:r>
      <w:r w:rsidRPr="0010435F">
        <w:rPr>
          <w:rFonts w:ascii="Acherus Grotesque Light" w:hAnsi="Acherus Grotesque Light" w:cs="Calibri"/>
          <w:sz w:val="16"/>
          <w:szCs w:val="16"/>
        </w:rPr>
        <w:t>t provide page numbers for every edition. If</w:t>
      </w:r>
      <w:r w:rsidRPr="0010435F">
        <w:rPr>
          <w:rFonts w:ascii="Calibri" w:hAnsi="Calibri" w:cs="Calibri"/>
          <w:sz w:val="16"/>
          <w:szCs w:val="16"/>
        </w:rPr>
        <w:t> </w:t>
      </w:r>
      <w:r w:rsidRPr="0010435F">
        <w:rPr>
          <w:rFonts w:ascii="Acherus Grotesque Light" w:hAnsi="Acherus Grotesque Light" w:cs="Calibri"/>
          <w:sz w:val="16"/>
          <w:szCs w:val="16"/>
        </w:rPr>
        <w:t xml:space="preserve">you choose an alternate edition, consult a classmate to </w:t>
      </w:r>
      <w:r w:rsidR="00DA5F18">
        <w:rPr>
          <w:rFonts w:ascii="Acherus Grotesque Light" w:hAnsi="Acherus Grotesque Light" w:cs="Calibri"/>
          <w:sz w:val="16"/>
          <w:szCs w:val="16"/>
        </w:rPr>
        <w:t>find</w:t>
      </w:r>
      <w:r w:rsidRPr="0010435F">
        <w:rPr>
          <w:rFonts w:ascii="Acherus Grotesque Light" w:hAnsi="Acherus Grotesque Light" w:cs="Calibri"/>
          <w:sz w:val="16"/>
          <w:szCs w:val="16"/>
        </w:rPr>
        <w:t xml:space="preserve"> resources that are not in the text you have.</w:t>
      </w:r>
      <w:r w:rsidRPr="0010435F">
        <w:rPr>
          <w:rFonts w:ascii="Calibri" w:hAnsi="Calibri" w:cs="Calibri"/>
          <w:sz w:val="16"/>
          <w:szCs w:val="16"/>
        </w:rPr>
        <w:t> </w:t>
      </w:r>
    </w:p>
  </w:footnote>
  <w:footnote w:id="3">
    <w:p w14:paraId="0EE17AFD" w14:textId="369645FD" w:rsidR="000C4904" w:rsidRDefault="000C4904" w:rsidP="005E313B">
      <w:pPr>
        <w:pStyle w:val="FootnoteText"/>
      </w:pPr>
      <w:r>
        <w:rPr>
          <w:rStyle w:val="FootnoteReference"/>
        </w:rPr>
        <w:footnoteRef/>
      </w:r>
      <w:r>
        <w:t xml:space="preserve"> </w:t>
      </w:r>
      <w:r>
        <w:rPr>
          <w:rFonts w:eastAsia="Arial"/>
          <w:w w:val="105"/>
        </w:rPr>
        <w:t xml:space="preserve">If you want to learn more about grades and assessment, </w:t>
      </w:r>
      <w:r>
        <w:rPr>
          <w:rFonts w:cs="Arial"/>
        </w:rPr>
        <w:t xml:space="preserve">check out the work of </w:t>
      </w:r>
      <w:hyperlink r:id="rId1" w:history="1">
        <w:r w:rsidRPr="001376F4">
          <w:rPr>
            <w:rStyle w:val="Hyperlink"/>
            <w:rFonts w:cs="Arial"/>
          </w:rPr>
          <w:t>Jesse Stommel</w:t>
        </w:r>
      </w:hyperlink>
      <w:r>
        <w:rPr>
          <w:rFonts w:cs="Arial"/>
        </w:rPr>
        <w:t xml:space="preserve">, </w:t>
      </w:r>
      <w:hyperlink r:id="rId2" w:history="1">
        <w:r w:rsidRPr="00687DAD">
          <w:rPr>
            <w:rStyle w:val="Hyperlink"/>
            <w:rFonts w:cs="Arial"/>
          </w:rPr>
          <w:t>Alfie Kohn</w:t>
        </w:r>
      </w:hyperlink>
      <w:r>
        <w:rPr>
          <w:rFonts w:cs="Arial"/>
        </w:rPr>
        <w:t xml:space="preserve">, and </w:t>
      </w:r>
      <w:hyperlink r:id="rId3" w:history="1">
        <w:r w:rsidRPr="00687DAD">
          <w:rPr>
            <w:rStyle w:val="Hyperlink"/>
            <w:rFonts w:cs="Arial"/>
          </w:rPr>
          <w:t>Susan D. Blum</w:t>
        </w:r>
      </w:hyperlink>
      <w:r>
        <w:rPr>
          <w:rFonts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Yes" style="width:12pt;height:12pt;visibility:visible;mso-wrap-style:square" o:bullet="t">
        <v:imagedata r:id="rId1" o:title="Yes"/>
      </v:shape>
    </w:pict>
  </w:numPicBullet>
  <w:abstractNum w:abstractNumId="0" w15:restartNumberingAfterBreak="0">
    <w:nsid w:val="136A6DEA"/>
    <w:multiLevelType w:val="hybridMultilevel"/>
    <w:tmpl w:val="0360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87EC2"/>
    <w:multiLevelType w:val="hybridMultilevel"/>
    <w:tmpl w:val="0A56D506"/>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68193F"/>
    <w:multiLevelType w:val="hybridMultilevel"/>
    <w:tmpl w:val="79A4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82B65"/>
    <w:multiLevelType w:val="hybridMultilevel"/>
    <w:tmpl w:val="E8D00DEC"/>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4" w15:restartNumberingAfterBreak="0">
    <w:nsid w:val="224146DE"/>
    <w:multiLevelType w:val="multilevel"/>
    <w:tmpl w:val="F9421C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57EC8"/>
    <w:multiLevelType w:val="hybridMultilevel"/>
    <w:tmpl w:val="021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5512D"/>
    <w:multiLevelType w:val="hybridMultilevel"/>
    <w:tmpl w:val="DDE2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206F3"/>
    <w:multiLevelType w:val="hybridMultilevel"/>
    <w:tmpl w:val="6B7C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47A625C"/>
    <w:multiLevelType w:val="hybridMultilevel"/>
    <w:tmpl w:val="6EFE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2"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056A6"/>
    <w:multiLevelType w:val="hybridMultilevel"/>
    <w:tmpl w:val="D3C4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A92051"/>
    <w:multiLevelType w:val="hybridMultilevel"/>
    <w:tmpl w:val="DEBC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17" w15:restartNumberingAfterBreak="0">
    <w:nsid w:val="643339BF"/>
    <w:multiLevelType w:val="hybridMultilevel"/>
    <w:tmpl w:val="3610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E6A7F"/>
    <w:multiLevelType w:val="hybridMultilevel"/>
    <w:tmpl w:val="995A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B471E"/>
    <w:multiLevelType w:val="hybridMultilevel"/>
    <w:tmpl w:val="25E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1F422D"/>
    <w:multiLevelType w:val="hybridMultilevel"/>
    <w:tmpl w:val="E8D0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22"/>
  </w:num>
  <w:num w:numId="2" w16cid:durableId="1199660448">
    <w:abstractNumId w:val="9"/>
  </w:num>
  <w:num w:numId="3" w16cid:durableId="332150829">
    <w:abstractNumId w:val="2"/>
  </w:num>
  <w:num w:numId="4" w16cid:durableId="46883757">
    <w:abstractNumId w:val="1"/>
  </w:num>
  <w:num w:numId="5" w16cid:durableId="831990229">
    <w:abstractNumId w:val="13"/>
  </w:num>
  <w:num w:numId="6" w16cid:durableId="406994998">
    <w:abstractNumId w:val="10"/>
  </w:num>
  <w:num w:numId="7" w16cid:durableId="2085880043">
    <w:abstractNumId w:val="14"/>
  </w:num>
  <w:num w:numId="8" w16cid:durableId="1256212135">
    <w:abstractNumId w:val="8"/>
  </w:num>
  <w:num w:numId="9" w16cid:durableId="1062409755">
    <w:abstractNumId w:val="18"/>
  </w:num>
  <w:num w:numId="10" w16cid:durableId="196551567">
    <w:abstractNumId w:val="17"/>
  </w:num>
  <w:num w:numId="11" w16cid:durableId="991907641">
    <w:abstractNumId w:val="19"/>
  </w:num>
  <w:num w:numId="12" w16cid:durableId="1791629336">
    <w:abstractNumId w:val="7"/>
  </w:num>
  <w:num w:numId="13" w16cid:durableId="1266691115">
    <w:abstractNumId w:val="16"/>
  </w:num>
  <w:num w:numId="14" w16cid:durableId="1027020530">
    <w:abstractNumId w:val="12"/>
  </w:num>
  <w:num w:numId="15" w16cid:durableId="1233660006">
    <w:abstractNumId w:val="5"/>
  </w:num>
  <w:num w:numId="16" w16cid:durableId="66920606">
    <w:abstractNumId w:val="0"/>
  </w:num>
  <w:num w:numId="17" w16cid:durableId="898327385">
    <w:abstractNumId w:val="15"/>
  </w:num>
  <w:num w:numId="18" w16cid:durableId="1362173499">
    <w:abstractNumId w:val="20"/>
  </w:num>
  <w:num w:numId="19" w16cid:durableId="300886993">
    <w:abstractNumId w:val="3"/>
  </w:num>
  <w:num w:numId="20" w16cid:durableId="58135582">
    <w:abstractNumId w:val="4"/>
  </w:num>
  <w:num w:numId="21" w16cid:durableId="1152529460">
    <w:abstractNumId w:val="21"/>
  </w:num>
  <w:num w:numId="22" w16cid:durableId="1143960563">
    <w:abstractNumId w:val="11"/>
  </w:num>
  <w:num w:numId="23" w16cid:durableId="1174103337">
    <w:abstractNumId w:val="6"/>
  </w:num>
  <w:num w:numId="24" w16cid:durableId="1141845421">
    <w:abstractNumId w:val="1"/>
  </w:num>
  <w:num w:numId="25" w16cid:durableId="1514227944">
    <w:abstractNumId w:val="1"/>
  </w:num>
  <w:num w:numId="26" w16cid:durableId="1935356423">
    <w:abstractNumId w:val="1"/>
  </w:num>
  <w:num w:numId="27" w16cid:durableId="1790390818">
    <w:abstractNumId w:val="1"/>
  </w:num>
  <w:num w:numId="28" w16cid:durableId="1117528075">
    <w:abstractNumId w:val="1"/>
  </w:num>
  <w:num w:numId="29" w16cid:durableId="1773280299">
    <w:abstractNumId w:val="1"/>
  </w:num>
  <w:num w:numId="30" w16cid:durableId="1456605440">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6"/>
    <w:rsid w:val="00001A8B"/>
    <w:rsid w:val="0000437B"/>
    <w:rsid w:val="00004A80"/>
    <w:rsid w:val="00004FD1"/>
    <w:rsid w:val="0000507B"/>
    <w:rsid w:val="0001130F"/>
    <w:rsid w:val="00012ACA"/>
    <w:rsid w:val="00012F5C"/>
    <w:rsid w:val="00015EF9"/>
    <w:rsid w:val="00017CAB"/>
    <w:rsid w:val="00020116"/>
    <w:rsid w:val="000241C2"/>
    <w:rsid w:val="00037D95"/>
    <w:rsid w:val="00037E1D"/>
    <w:rsid w:val="00043E82"/>
    <w:rsid w:val="000443D9"/>
    <w:rsid w:val="00044958"/>
    <w:rsid w:val="00046670"/>
    <w:rsid w:val="000509E0"/>
    <w:rsid w:val="000518BB"/>
    <w:rsid w:val="00052512"/>
    <w:rsid w:val="00053227"/>
    <w:rsid w:val="0005756C"/>
    <w:rsid w:val="00060185"/>
    <w:rsid w:val="00061A02"/>
    <w:rsid w:val="00061F76"/>
    <w:rsid w:val="0006210F"/>
    <w:rsid w:val="00065312"/>
    <w:rsid w:val="00071621"/>
    <w:rsid w:val="00072383"/>
    <w:rsid w:val="0007252D"/>
    <w:rsid w:val="0007438C"/>
    <w:rsid w:val="000754A5"/>
    <w:rsid w:val="000777A5"/>
    <w:rsid w:val="00077C32"/>
    <w:rsid w:val="00084664"/>
    <w:rsid w:val="0008647E"/>
    <w:rsid w:val="000908FA"/>
    <w:rsid w:val="00093015"/>
    <w:rsid w:val="000931B7"/>
    <w:rsid w:val="00095CE5"/>
    <w:rsid w:val="000A3470"/>
    <w:rsid w:val="000A54B7"/>
    <w:rsid w:val="000A57CD"/>
    <w:rsid w:val="000B3147"/>
    <w:rsid w:val="000B3709"/>
    <w:rsid w:val="000B474D"/>
    <w:rsid w:val="000B6B6D"/>
    <w:rsid w:val="000C0FFB"/>
    <w:rsid w:val="000C299A"/>
    <w:rsid w:val="000C4904"/>
    <w:rsid w:val="000C6843"/>
    <w:rsid w:val="000D0465"/>
    <w:rsid w:val="000D1962"/>
    <w:rsid w:val="000D1FCD"/>
    <w:rsid w:val="000D46F7"/>
    <w:rsid w:val="000D7767"/>
    <w:rsid w:val="000E1741"/>
    <w:rsid w:val="000E28A0"/>
    <w:rsid w:val="000E2CB2"/>
    <w:rsid w:val="000E5292"/>
    <w:rsid w:val="000E5331"/>
    <w:rsid w:val="000E752D"/>
    <w:rsid w:val="000E7E6C"/>
    <w:rsid w:val="000F1964"/>
    <w:rsid w:val="000F6232"/>
    <w:rsid w:val="000F66A1"/>
    <w:rsid w:val="001008CD"/>
    <w:rsid w:val="0010435F"/>
    <w:rsid w:val="00110747"/>
    <w:rsid w:val="001127E4"/>
    <w:rsid w:val="00112AC0"/>
    <w:rsid w:val="001146DC"/>
    <w:rsid w:val="00114A7A"/>
    <w:rsid w:val="001158B8"/>
    <w:rsid w:val="00115C5D"/>
    <w:rsid w:val="00116B68"/>
    <w:rsid w:val="00123C87"/>
    <w:rsid w:val="00125671"/>
    <w:rsid w:val="00127940"/>
    <w:rsid w:val="00130842"/>
    <w:rsid w:val="0013229B"/>
    <w:rsid w:val="00132AF1"/>
    <w:rsid w:val="00133DB5"/>
    <w:rsid w:val="001355D1"/>
    <w:rsid w:val="001355FA"/>
    <w:rsid w:val="00135868"/>
    <w:rsid w:val="00136AB8"/>
    <w:rsid w:val="001376F4"/>
    <w:rsid w:val="00141880"/>
    <w:rsid w:val="001425A3"/>
    <w:rsid w:val="00147359"/>
    <w:rsid w:val="001515C9"/>
    <w:rsid w:val="00160080"/>
    <w:rsid w:val="00160117"/>
    <w:rsid w:val="00161184"/>
    <w:rsid w:val="00162AB9"/>
    <w:rsid w:val="00164F72"/>
    <w:rsid w:val="00165EBB"/>
    <w:rsid w:val="00166D90"/>
    <w:rsid w:val="00171243"/>
    <w:rsid w:val="00172D2A"/>
    <w:rsid w:val="00173596"/>
    <w:rsid w:val="00174479"/>
    <w:rsid w:val="001823C7"/>
    <w:rsid w:val="001848E1"/>
    <w:rsid w:val="00185316"/>
    <w:rsid w:val="00186459"/>
    <w:rsid w:val="00186787"/>
    <w:rsid w:val="00186F2F"/>
    <w:rsid w:val="00187489"/>
    <w:rsid w:val="00190751"/>
    <w:rsid w:val="001933F7"/>
    <w:rsid w:val="00195E70"/>
    <w:rsid w:val="001962DD"/>
    <w:rsid w:val="001973DE"/>
    <w:rsid w:val="001A0974"/>
    <w:rsid w:val="001A1A3C"/>
    <w:rsid w:val="001A3C64"/>
    <w:rsid w:val="001A456B"/>
    <w:rsid w:val="001A5207"/>
    <w:rsid w:val="001A5D3D"/>
    <w:rsid w:val="001A6B5F"/>
    <w:rsid w:val="001B0400"/>
    <w:rsid w:val="001B05DD"/>
    <w:rsid w:val="001B1DAB"/>
    <w:rsid w:val="001B2794"/>
    <w:rsid w:val="001B400E"/>
    <w:rsid w:val="001B4D0A"/>
    <w:rsid w:val="001B7709"/>
    <w:rsid w:val="001C095D"/>
    <w:rsid w:val="001C1F7F"/>
    <w:rsid w:val="001C2D18"/>
    <w:rsid w:val="001C2E6F"/>
    <w:rsid w:val="001C53F3"/>
    <w:rsid w:val="001C683B"/>
    <w:rsid w:val="001D0B10"/>
    <w:rsid w:val="001D33A2"/>
    <w:rsid w:val="001D3E06"/>
    <w:rsid w:val="001D48BA"/>
    <w:rsid w:val="001D50F7"/>
    <w:rsid w:val="001D5ADE"/>
    <w:rsid w:val="001D77B5"/>
    <w:rsid w:val="001E0654"/>
    <w:rsid w:val="001E6CA8"/>
    <w:rsid w:val="001F3093"/>
    <w:rsid w:val="001F3DEE"/>
    <w:rsid w:val="001F57DD"/>
    <w:rsid w:val="00200BEB"/>
    <w:rsid w:val="00204500"/>
    <w:rsid w:val="00210D72"/>
    <w:rsid w:val="002121F5"/>
    <w:rsid w:val="0021544D"/>
    <w:rsid w:val="002158C9"/>
    <w:rsid w:val="00215D24"/>
    <w:rsid w:val="00215E58"/>
    <w:rsid w:val="00216D6B"/>
    <w:rsid w:val="00216DC3"/>
    <w:rsid w:val="00225D46"/>
    <w:rsid w:val="002260D1"/>
    <w:rsid w:val="00226E9A"/>
    <w:rsid w:val="00230517"/>
    <w:rsid w:val="0023088C"/>
    <w:rsid w:val="002339F0"/>
    <w:rsid w:val="00234713"/>
    <w:rsid w:val="00235B68"/>
    <w:rsid w:val="00237009"/>
    <w:rsid w:val="0023728E"/>
    <w:rsid w:val="00240ED1"/>
    <w:rsid w:val="00252602"/>
    <w:rsid w:val="00252E37"/>
    <w:rsid w:val="00256BEB"/>
    <w:rsid w:val="00257AA2"/>
    <w:rsid w:val="002602A8"/>
    <w:rsid w:val="0026160D"/>
    <w:rsid w:val="00265CCB"/>
    <w:rsid w:val="00274CC7"/>
    <w:rsid w:val="0028014B"/>
    <w:rsid w:val="00281D5D"/>
    <w:rsid w:val="002831B9"/>
    <w:rsid w:val="002913DE"/>
    <w:rsid w:val="00291763"/>
    <w:rsid w:val="0029270D"/>
    <w:rsid w:val="002962B4"/>
    <w:rsid w:val="002977E9"/>
    <w:rsid w:val="002A0093"/>
    <w:rsid w:val="002A04EB"/>
    <w:rsid w:val="002A0D82"/>
    <w:rsid w:val="002A3666"/>
    <w:rsid w:val="002A4C0E"/>
    <w:rsid w:val="002A4D96"/>
    <w:rsid w:val="002A7E80"/>
    <w:rsid w:val="002B0054"/>
    <w:rsid w:val="002B0262"/>
    <w:rsid w:val="002B0C4D"/>
    <w:rsid w:val="002B1EE8"/>
    <w:rsid w:val="002B7064"/>
    <w:rsid w:val="002C233F"/>
    <w:rsid w:val="002C475C"/>
    <w:rsid w:val="002D00A0"/>
    <w:rsid w:val="002D2F42"/>
    <w:rsid w:val="002D529A"/>
    <w:rsid w:val="002D57A6"/>
    <w:rsid w:val="002D7260"/>
    <w:rsid w:val="002E01AE"/>
    <w:rsid w:val="002E5796"/>
    <w:rsid w:val="002E594E"/>
    <w:rsid w:val="002E5A2B"/>
    <w:rsid w:val="002F0961"/>
    <w:rsid w:val="002F1C8F"/>
    <w:rsid w:val="002F3D24"/>
    <w:rsid w:val="002F3EF8"/>
    <w:rsid w:val="002F462A"/>
    <w:rsid w:val="002F61E7"/>
    <w:rsid w:val="002F65B8"/>
    <w:rsid w:val="002F6D7D"/>
    <w:rsid w:val="002F71AD"/>
    <w:rsid w:val="002F78BB"/>
    <w:rsid w:val="002F7B83"/>
    <w:rsid w:val="00300C2C"/>
    <w:rsid w:val="00302F1B"/>
    <w:rsid w:val="003030DD"/>
    <w:rsid w:val="0030510B"/>
    <w:rsid w:val="00313362"/>
    <w:rsid w:val="003157EC"/>
    <w:rsid w:val="0032351E"/>
    <w:rsid w:val="00325BE7"/>
    <w:rsid w:val="003269D5"/>
    <w:rsid w:val="003301FE"/>
    <w:rsid w:val="003323CE"/>
    <w:rsid w:val="00334A8F"/>
    <w:rsid w:val="00335461"/>
    <w:rsid w:val="00342DB7"/>
    <w:rsid w:val="003453D3"/>
    <w:rsid w:val="00357DD9"/>
    <w:rsid w:val="003605E7"/>
    <w:rsid w:val="003711C2"/>
    <w:rsid w:val="003734CB"/>
    <w:rsid w:val="00374532"/>
    <w:rsid w:val="003851E0"/>
    <w:rsid w:val="00385BB3"/>
    <w:rsid w:val="00385E4B"/>
    <w:rsid w:val="00387F93"/>
    <w:rsid w:val="00392614"/>
    <w:rsid w:val="00392B80"/>
    <w:rsid w:val="0039325D"/>
    <w:rsid w:val="0039649E"/>
    <w:rsid w:val="003967BF"/>
    <w:rsid w:val="003968BA"/>
    <w:rsid w:val="003A0413"/>
    <w:rsid w:val="003A047C"/>
    <w:rsid w:val="003A0891"/>
    <w:rsid w:val="003A0C5D"/>
    <w:rsid w:val="003A1E77"/>
    <w:rsid w:val="003A2119"/>
    <w:rsid w:val="003B1209"/>
    <w:rsid w:val="003B1400"/>
    <w:rsid w:val="003B356F"/>
    <w:rsid w:val="003B448B"/>
    <w:rsid w:val="003B7DFC"/>
    <w:rsid w:val="003C13B4"/>
    <w:rsid w:val="003D1B87"/>
    <w:rsid w:val="003D1F07"/>
    <w:rsid w:val="003D2048"/>
    <w:rsid w:val="003E0554"/>
    <w:rsid w:val="003E1506"/>
    <w:rsid w:val="003E3028"/>
    <w:rsid w:val="00400BBE"/>
    <w:rsid w:val="00401200"/>
    <w:rsid w:val="00403933"/>
    <w:rsid w:val="00410CA8"/>
    <w:rsid w:val="00412AB8"/>
    <w:rsid w:val="004134C3"/>
    <w:rsid w:val="0041396B"/>
    <w:rsid w:val="004144FF"/>
    <w:rsid w:val="004147C5"/>
    <w:rsid w:val="00414AF8"/>
    <w:rsid w:val="00415951"/>
    <w:rsid w:val="00416B40"/>
    <w:rsid w:val="00416F7C"/>
    <w:rsid w:val="00420ADC"/>
    <w:rsid w:val="00424A17"/>
    <w:rsid w:val="004251C2"/>
    <w:rsid w:val="004312C2"/>
    <w:rsid w:val="004326A7"/>
    <w:rsid w:val="004344F3"/>
    <w:rsid w:val="0043525A"/>
    <w:rsid w:val="0043556B"/>
    <w:rsid w:val="00436F31"/>
    <w:rsid w:val="00441AE6"/>
    <w:rsid w:val="00442A70"/>
    <w:rsid w:val="004444E7"/>
    <w:rsid w:val="00453CCA"/>
    <w:rsid w:val="004572C5"/>
    <w:rsid w:val="00462743"/>
    <w:rsid w:val="00466034"/>
    <w:rsid w:val="00470054"/>
    <w:rsid w:val="00470B3B"/>
    <w:rsid w:val="00470EC5"/>
    <w:rsid w:val="0047409D"/>
    <w:rsid w:val="004763B4"/>
    <w:rsid w:val="0047740D"/>
    <w:rsid w:val="004776B1"/>
    <w:rsid w:val="00477AC3"/>
    <w:rsid w:val="0048046F"/>
    <w:rsid w:val="00480E91"/>
    <w:rsid w:val="00484D1F"/>
    <w:rsid w:val="00485637"/>
    <w:rsid w:val="004979DA"/>
    <w:rsid w:val="00497C68"/>
    <w:rsid w:val="00497DE9"/>
    <w:rsid w:val="00497E96"/>
    <w:rsid w:val="00497FD6"/>
    <w:rsid w:val="004A1169"/>
    <w:rsid w:val="004A5EEC"/>
    <w:rsid w:val="004A5EF7"/>
    <w:rsid w:val="004A7145"/>
    <w:rsid w:val="004B0361"/>
    <w:rsid w:val="004B0DC7"/>
    <w:rsid w:val="004B0E70"/>
    <w:rsid w:val="004B1687"/>
    <w:rsid w:val="004B6DB8"/>
    <w:rsid w:val="004C0993"/>
    <w:rsid w:val="004C3336"/>
    <w:rsid w:val="004D32FA"/>
    <w:rsid w:val="004D64B5"/>
    <w:rsid w:val="004D77CA"/>
    <w:rsid w:val="004D78F5"/>
    <w:rsid w:val="004E0770"/>
    <w:rsid w:val="004E4321"/>
    <w:rsid w:val="004E5ACC"/>
    <w:rsid w:val="004F145D"/>
    <w:rsid w:val="004F1B12"/>
    <w:rsid w:val="004F2EF8"/>
    <w:rsid w:val="004F7396"/>
    <w:rsid w:val="004F78FD"/>
    <w:rsid w:val="00501A09"/>
    <w:rsid w:val="00502898"/>
    <w:rsid w:val="005032BD"/>
    <w:rsid w:val="00503706"/>
    <w:rsid w:val="00505948"/>
    <w:rsid w:val="00505D65"/>
    <w:rsid w:val="00512A13"/>
    <w:rsid w:val="00517945"/>
    <w:rsid w:val="0052165A"/>
    <w:rsid w:val="00521725"/>
    <w:rsid w:val="0052426D"/>
    <w:rsid w:val="00524DA7"/>
    <w:rsid w:val="00525AB6"/>
    <w:rsid w:val="00530556"/>
    <w:rsid w:val="005310E8"/>
    <w:rsid w:val="0053234B"/>
    <w:rsid w:val="00532A1D"/>
    <w:rsid w:val="00537520"/>
    <w:rsid w:val="0054056F"/>
    <w:rsid w:val="005413AB"/>
    <w:rsid w:val="00541A09"/>
    <w:rsid w:val="005435F2"/>
    <w:rsid w:val="00545FA3"/>
    <w:rsid w:val="005463BC"/>
    <w:rsid w:val="005465E7"/>
    <w:rsid w:val="0054750E"/>
    <w:rsid w:val="005476EC"/>
    <w:rsid w:val="00551E25"/>
    <w:rsid w:val="00552D9F"/>
    <w:rsid w:val="00554CC3"/>
    <w:rsid w:val="00555ED8"/>
    <w:rsid w:val="00560D37"/>
    <w:rsid w:val="00561BCF"/>
    <w:rsid w:val="0056269B"/>
    <w:rsid w:val="00562C91"/>
    <w:rsid w:val="00564260"/>
    <w:rsid w:val="00565B2D"/>
    <w:rsid w:val="00566326"/>
    <w:rsid w:val="0056747A"/>
    <w:rsid w:val="005705E5"/>
    <w:rsid w:val="00570B16"/>
    <w:rsid w:val="00572972"/>
    <w:rsid w:val="005736C6"/>
    <w:rsid w:val="00577778"/>
    <w:rsid w:val="0058040E"/>
    <w:rsid w:val="00581659"/>
    <w:rsid w:val="00582977"/>
    <w:rsid w:val="00582A7E"/>
    <w:rsid w:val="005851D5"/>
    <w:rsid w:val="005864FC"/>
    <w:rsid w:val="00594CF7"/>
    <w:rsid w:val="00596DD8"/>
    <w:rsid w:val="005972BD"/>
    <w:rsid w:val="005A038D"/>
    <w:rsid w:val="005A4CA1"/>
    <w:rsid w:val="005A5384"/>
    <w:rsid w:val="005A6274"/>
    <w:rsid w:val="005B339B"/>
    <w:rsid w:val="005B5F54"/>
    <w:rsid w:val="005B795F"/>
    <w:rsid w:val="005C569E"/>
    <w:rsid w:val="005C686C"/>
    <w:rsid w:val="005C7987"/>
    <w:rsid w:val="005D22CF"/>
    <w:rsid w:val="005D3D6A"/>
    <w:rsid w:val="005D58C5"/>
    <w:rsid w:val="005E313B"/>
    <w:rsid w:val="005E357D"/>
    <w:rsid w:val="005E3A47"/>
    <w:rsid w:val="005E49F3"/>
    <w:rsid w:val="005E7261"/>
    <w:rsid w:val="005E7ABD"/>
    <w:rsid w:val="005E7D40"/>
    <w:rsid w:val="005F35A3"/>
    <w:rsid w:val="005F6AF8"/>
    <w:rsid w:val="005F7E1F"/>
    <w:rsid w:val="00600A22"/>
    <w:rsid w:val="00602EC5"/>
    <w:rsid w:val="00602FC3"/>
    <w:rsid w:val="0060611D"/>
    <w:rsid w:val="00607A2C"/>
    <w:rsid w:val="00611CE6"/>
    <w:rsid w:val="00611DD2"/>
    <w:rsid w:val="0061436A"/>
    <w:rsid w:val="0061594D"/>
    <w:rsid w:val="00617651"/>
    <w:rsid w:val="00617E6A"/>
    <w:rsid w:val="00624CAE"/>
    <w:rsid w:val="00625685"/>
    <w:rsid w:val="00625BF7"/>
    <w:rsid w:val="0062620F"/>
    <w:rsid w:val="006267D2"/>
    <w:rsid w:val="00631EC5"/>
    <w:rsid w:val="00633C52"/>
    <w:rsid w:val="00634A3B"/>
    <w:rsid w:val="00636498"/>
    <w:rsid w:val="00641355"/>
    <w:rsid w:val="00642480"/>
    <w:rsid w:val="0064291D"/>
    <w:rsid w:val="006464AF"/>
    <w:rsid w:val="00647627"/>
    <w:rsid w:val="00651E13"/>
    <w:rsid w:val="006534FC"/>
    <w:rsid w:val="00653ECB"/>
    <w:rsid w:val="00654236"/>
    <w:rsid w:val="006542FB"/>
    <w:rsid w:val="00655543"/>
    <w:rsid w:val="006556E7"/>
    <w:rsid w:val="006611D2"/>
    <w:rsid w:val="0066215B"/>
    <w:rsid w:val="0066294E"/>
    <w:rsid w:val="00666F4F"/>
    <w:rsid w:val="00672400"/>
    <w:rsid w:val="00672D0E"/>
    <w:rsid w:val="006763A2"/>
    <w:rsid w:val="00677104"/>
    <w:rsid w:val="00682806"/>
    <w:rsid w:val="00682BE7"/>
    <w:rsid w:val="00683E2D"/>
    <w:rsid w:val="00684379"/>
    <w:rsid w:val="00687DAD"/>
    <w:rsid w:val="00690B3A"/>
    <w:rsid w:val="00695A64"/>
    <w:rsid w:val="00696060"/>
    <w:rsid w:val="00697159"/>
    <w:rsid w:val="0069762B"/>
    <w:rsid w:val="006A0C96"/>
    <w:rsid w:val="006A24E4"/>
    <w:rsid w:val="006B0A88"/>
    <w:rsid w:val="006B4A07"/>
    <w:rsid w:val="006B5AAE"/>
    <w:rsid w:val="006B79F6"/>
    <w:rsid w:val="006C0F10"/>
    <w:rsid w:val="006C141F"/>
    <w:rsid w:val="006C75AF"/>
    <w:rsid w:val="006C7B7D"/>
    <w:rsid w:val="006D4745"/>
    <w:rsid w:val="006D536F"/>
    <w:rsid w:val="006D703E"/>
    <w:rsid w:val="006D7B00"/>
    <w:rsid w:val="006E23EE"/>
    <w:rsid w:val="006E2F72"/>
    <w:rsid w:val="006E305C"/>
    <w:rsid w:val="006E43EE"/>
    <w:rsid w:val="006E51A3"/>
    <w:rsid w:val="006E6890"/>
    <w:rsid w:val="006F0515"/>
    <w:rsid w:val="006F15F0"/>
    <w:rsid w:val="006F1D99"/>
    <w:rsid w:val="006F297C"/>
    <w:rsid w:val="006F2C5C"/>
    <w:rsid w:val="006F47AE"/>
    <w:rsid w:val="006F5278"/>
    <w:rsid w:val="006F5B2F"/>
    <w:rsid w:val="006F6D5C"/>
    <w:rsid w:val="006F7238"/>
    <w:rsid w:val="0070134B"/>
    <w:rsid w:val="00702A4A"/>
    <w:rsid w:val="007034EF"/>
    <w:rsid w:val="0070510D"/>
    <w:rsid w:val="00705408"/>
    <w:rsid w:val="00711415"/>
    <w:rsid w:val="00713FB4"/>
    <w:rsid w:val="007156BC"/>
    <w:rsid w:val="007213CB"/>
    <w:rsid w:val="007224E6"/>
    <w:rsid w:val="007229A8"/>
    <w:rsid w:val="00722DBB"/>
    <w:rsid w:val="0072350F"/>
    <w:rsid w:val="0072385D"/>
    <w:rsid w:val="0072521E"/>
    <w:rsid w:val="00726DA9"/>
    <w:rsid w:val="007270E2"/>
    <w:rsid w:val="00731349"/>
    <w:rsid w:val="00731808"/>
    <w:rsid w:val="00735DA3"/>
    <w:rsid w:val="00735E56"/>
    <w:rsid w:val="00736544"/>
    <w:rsid w:val="0074017C"/>
    <w:rsid w:val="00741A07"/>
    <w:rsid w:val="0074605C"/>
    <w:rsid w:val="00746564"/>
    <w:rsid w:val="00747C0A"/>
    <w:rsid w:val="00751C38"/>
    <w:rsid w:val="00751F0B"/>
    <w:rsid w:val="007625C8"/>
    <w:rsid w:val="00762B22"/>
    <w:rsid w:val="00765133"/>
    <w:rsid w:val="007657A8"/>
    <w:rsid w:val="00770409"/>
    <w:rsid w:val="0077085B"/>
    <w:rsid w:val="00771A6E"/>
    <w:rsid w:val="00772B10"/>
    <w:rsid w:val="007733E6"/>
    <w:rsid w:val="00774BC5"/>
    <w:rsid w:val="007771FA"/>
    <w:rsid w:val="00780C99"/>
    <w:rsid w:val="00782A0B"/>
    <w:rsid w:val="00785BD0"/>
    <w:rsid w:val="00787531"/>
    <w:rsid w:val="00795221"/>
    <w:rsid w:val="007965C1"/>
    <w:rsid w:val="00797050"/>
    <w:rsid w:val="007A1136"/>
    <w:rsid w:val="007A1359"/>
    <w:rsid w:val="007A1490"/>
    <w:rsid w:val="007A2A48"/>
    <w:rsid w:val="007A6C86"/>
    <w:rsid w:val="007B0267"/>
    <w:rsid w:val="007B1757"/>
    <w:rsid w:val="007B1EED"/>
    <w:rsid w:val="007B2021"/>
    <w:rsid w:val="007B39D2"/>
    <w:rsid w:val="007B6154"/>
    <w:rsid w:val="007B65A0"/>
    <w:rsid w:val="007C04BA"/>
    <w:rsid w:val="007C2947"/>
    <w:rsid w:val="007C4CD4"/>
    <w:rsid w:val="007C65D3"/>
    <w:rsid w:val="007C7A62"/>
    <w:rsid w:val="007D06C3"/>
    <w:rsid w:val="007D16B1"/>
    <w:rsid w:val="007D4095"/>
    <w:rsid w:val="007D4AED"/>
    <w:rsid w:val="007D548E"/>
    <w:rsid w:val="007D5AB7"/>
    <w:rsid w:val="007D5E36"/>
    <w:rsid w:val="007E648A"/>
    <w:rsid w:val="007E65AE"/>
    <w:rsid w:val="007F32CE"/>
    <w:rsid w:val="007F3630"/>
    <w:rsid w:val="007F39A6"/>
    <w:rsid w:val="007F632D"/>
    <w:rsid w:val="007F7D47"/>
    <w:rsid w:val="00804019"/>
    <w:rsid w:val="0081280E"/>
    <w:rsid w:val="008129DA"/>
    <w:rsid w:val="00822747"/>
    <w:rsid w:val="00823776"/>
    <w:rsid w:val="00824A22"/>
    <w:rsid w:val="00825964"/>
    <w:rsid w:val="0082601E"/>
    <w:rsid w:val="00827C5C"/>
    <w:rsid w:val="00830988"/>
    <w:rsid w:val="0083206D"/>
    <w:rsid w:val="00833E02"/>
    <w:rsid w:val="008347A5"/>
    <w:rsid w:val="00834C93"/>
    <w:rsid w:val="008358C2"/>
    <w:rsid w:val="00837811"/>
    <w:rsid w:val="008415A5"/>
    <w:rsid w:val="00842CB9"/>
    <w:rsid w:val="008439C6"/>
    <w:rsid w:val="00843DBA"/>
    <w:rsid w:val="008473CF"/>
    <w:rsid w:val="00847812"/>
    <w:rsid w:val="0085037C"/>
    <w:rsid w:val="00851F76"/>
    <w:rsid w:val="008530FE"/>
    <w:rsid w:val="0085472A"/>
    <w:rsid w:val="008565CA"/>
    <w:rsid w:val="008579C4"/>
    <w:rsid w:val="00861DA8"/>
    <w:rsid w:val="008670C3"/>
    <w:rsid w:val="00870C18"/>
    <w:rsid w:val="00875B89"/>
    <w:rsid w:val="00876B8F"/>
    <w:rsid w:val="00877DF6"/>
    <w:rsid w:val="008818F6"/>
    <w:rsid w:val="00883008"/>
    <w:rsid w:val="00883EDB"/>
    <w:rsid w:val="00890556"/>
    <w:rsid w:val="0089729B"/>
    <w:rsid w:val="00897F94"/>
    <w:rsid w:val="008A0820"/>
    <w:rsid w:val="008A322D"/>
    <w:rsid w:val="008A57B7"/>
    <w:rsid w:val="008A5DDD"/>
    <w:rsid w:val="008A6E72"/>
    <w:rsid w:val="008B4AEF"/>
    <w:rsid w:val="008B7282"/>
    <w:rsid w:val="008C02E2"/>
    <w:rsid w:val="008C51F3"/>
    <w:rsid w:val="008C7964"/>
    <w:rsid w:val="008D200D"/>
    <w:rsid w:val="008D2236"/>
    <w:rsid w:val="008D2F43"/>
    <w:rsid w:val="008D3121"/>
    <w:rsid w:val="008D315B"/>
    <w:rsid w:val="008D3E68"/>
    <w:rsid w:val="008D4DEB"/>
    <w:rsid w:val="008D55F5"/>
    <w:rsid w:val="008E3286"/>
    <w:rsid w:val="008F083F"/>
    <w:rsid w:val="008F2199"/>
    <w:rsid w:val="008F2B39"/>
    <w:rsid w:val="008F37D0"/>
    <w:rsid w:val="008F54C4"/>
    <w:rsid w:val="0090105E"/>
    <w:rsid w:val="0090290B"/>
    <w:rsid w:val="00904CFB"/>
    <w:rsid w:val="00904DCE"/>
    <w:rsid w:val="0090530E"/>
    <w:rsid w:val="009058D7"/>
    <w:rsid w:val="00906437"/>
    <w:rsid w:val="00910F8B"/>
    <w:rsid w:val="00911759"/>
    <w:rsid w:val="0091371A"/>
    <w:rsid w:val="00914852"/>
    <w:rsid w:val="00914BBE"/>
    <w:rsid w:val="00916ABE"/>
    <w:rsid w:val="00923A8F"/>
    <w:rsid w:val="00927777"/>
    <w:rsid w:val="00927B0F"/>
    <w:rsid w:val="0093129E"/>
    <w:rsid w:val="009320CE"/>
    <w:rsid w:val="009343C0"/>
    <w:rsid w:val="0093462C"/>
    <w:rsid w:val="00935126"/>
    <w:rsid w:val="00936146"/>
    <w:rsid w:val="00941EDD"/>
    <w:rsid w:val="00950DF7"/>
    <w:rsid w:val="009511AF"/>
    <w:rsid w:val="009546BC"/>
    <w:rsid w:val="0096167E"/>
    <w:rsid w:val="00964845"/>
    <w:rsid w:val="009654B0"/>
    <w:rsid w:val="0096613D"/>
    <w:rsid w:val="009678B5"/>
    <w:rsid w:val="009707D8"/>
    <w:rsid w:val="00973987"/>
    <w:rsid w:val="00975B22"/>
    <w:rsid w:val="009803D7"/>
    <w:rsid w:val="00981F05"/>
    <w:rsid w:val="00986F04"/>
    <w:rsid w:val="00987281"/>
    <w:rsid w:val="009877BE"/>
    <w:rsid w:val="009919A6"/>
    <w:rsid w:val="009922FB"/>
    <w:rsid w:val="009928FD"/>
    <w:rsid w:val="009940F9"/>
    <w:rsid w:val="00995EE8"/>
    <w:rsid w:val="009A34BF"/>
    <w:rsid w:val="009A3F59"/>
    <w:rsid w:val="009A6E60"/>
    <w:rsid w:val="009A735B"/>
    <w:rsid w:val="009C125B"/>
    <w:rsid w:val="009D0D5D"/>
    <w:rsid w:val="009D2503"/>
    <w:rsid w:val="009D28B2"/>
    <w:rsid w:val="009D44A0"/>
    <w:rsid w:val="009D46A7"/>
    <w:rsid w:val="009E263F"/>
    <w:rsid w:val="009E51EC"/>
    <w:rsid w:val="009F0090"/>
    <w:rsid w:val="009F167B"/>
    <w:rsid w:val="009F2C7F"/>
    <w:rsid w:val="009F67B5"/>
    <w:rsid w:val="009F6815"/>
    <w:rsid w:val="00A00666"/>
    <w:rsid w:val="00A00AE8"/>
    <w:rsid w:val="00A0187C"/>
    <w:rsid w:val="00A0455F"/>
    <w:rsid w:val="00A04B7C"/>
    <w:rsid w:val="00A04D66"/>
    <w:rsid w:val="00A10374"/>
    <w:rsid w:val="00A10D54"/>
    <w:rsid w:val="00A157E8"/>
    <w:rsid w:val="00A16CC2"/>
    <w:rsid w:val="00A170D5"/>
    <w:rsid w:val="00A175C8"/>
    <w:rsid w:val="00A224E1"/>
    <w:rsid w:val="00A247C8"/>
    <w:rsid w:val="00A259FF"/>
    <w:rsid w:val="00A31DFD"/>
    <w:rsid w:val="00A34E27"/>
    <w:rsid w:val="00A40B3C"/>
    <w:rsid w:val="00A43F2E"/>
    <w:rsid w:val="00A44D84"/>
    <w:rsid w:val="00A46685"/>
    <w:rsid w:val="00A471C5"/>
    <w:rsid w:val="00A472EA"/>
    <w:rsid w:val="00A513F3"/>
    <w:rsid w:val="00A55279"/>
    <w:rsid w:val="00A57826"/>
    <w:rsid w:val="00A57EDC"/>
    <w:rsid w:val="00A60A7B"/>
    <w:rsid w:val="00A62D0A"/>
    <w:rsid w:val="00A62F61"/>
    <w:rsid w:val="00A655FE"/>
    <w:rsid w:val="00A6585B"/>
    <w:rsid w:val="00A66F27"/>
    <w:rsid w:val="00A67AAF"/>
    <w:rsid w:val="00A70E3B"/>
    <w:rsid w:val="00A74675"/>
    <w:rsid w:val="00A750B8"/>
    <w:rsid w:val="00A76844"/>
    <w:rsid w:val="00A813CF"/>
    <w:rsid w:val="00A8207B"/>
    <w:rsid w:val="00A828BD"/>
    <w:rsid w:val="00A834D0"/>
    <w:rsid w:val="00A839E2"/>
    <w:rsid w:val="00A85900"/>
    <w:rsid w:val="00A8593E"/>
    <w:rsid w:val="00A86F38"/>
    <w:rsid w:val="00A87FD1"/>
    <w:rsid w:val="00A9110A"/>
    <w:rsid w:val="00A95D13"/>
    <w:rsid w:val="00A967B4"/>
    <w:rsid w:val="00AA770D"/>
    <w:rsid w:val="00AB19AA"/>
    <w:rsid w:val="00AB376C"/>
    <w:rsid w:val="00AB6478"/>
    <w:rsid w:val="00AB76A5"/>
    <w:rsid w:val="00AC10A5"/>
    <w:rsid w:val="00AC3B9B"/>
    <w:rsid w:val="00AC55F0"/>
    <w:rsid w:val="00AC7E0E"/>
    <w:rsid w:val="00AD2070"/>
    <w:rsid w:val="00AD3502"/>
    <w:rsid w:val="00AD3705"/>
    <w:rsid w:val="00AD42EB"/>
    <w:rsid w:val="00AD5B47"/>
    <w:rsid w:val="00AD7149"/>
    <w:rsid w:val="00AE071D"/>
    <w:rsid w:val="00AE37B7"/>
    <w:rsid w:val="00AE544F"/>
    <w:rsid w:val="00AE7B0D"/>
    <w:rsid w:val="00AF055D"/>
    <w:rsid w:val="00AF1DB2"/>
    <w:rsid w:val="00AF6338"/>
    <w:rsid w:val="00AF64D5"/>
    <w:rsid w:val="00AF68A5"/>
    <w:rsid w:val="00B0389B"/>
    <w:rsid w:val="00B0547A"/>
    <w:rsid w:val="00B0623B"/>
    <w:rsid w:val="00B07D5A"/>
    <w:rsid w:val="00B1123D"/>
    <w:rsid w:val="00B13266"/>
    <w:rsid w:val="00B1496D"/>
    <w:rsid w:val="00B16005"/>
    <w:rsid w:val="00B16C15"/>
    <w:rsid w:val="00B20BDA"/>
    <w:rsid w:val="00B21AC5"/>
    <w:rsid w:val="00B21BB5"/>
    <w:rsid w:val="00B2623F"/>
    <w:rsid w:val="00B329FF"/>
    <w:rsid w:val="00B363B5"/>
    <w:rsid w:val="00B41BD7"/>
    <w:rsid w:val="00B439DE"/>
    <w:rsid w:val="00B43AF0"/>
    <w:rsid w:val="00B441C6"/>
    <w:rsid w:val="00B4579A"/>
    <w:rsid w:val="00B45DB2"/>
    <w:rsid w:val="00B47535"/>
    <w:rsid w:val="00B5094E"/>
    <w:rsid w:val="00B5514F"/>
    <w:rsid w:val="00B57C20"/>
    <w:rsid w:val="00B57C5C"/>
    <w:rsid w:val="00B63627"/>
    <w:rsid w:val="00B64152"/>
    <w:rsid w:val="00B64578"/>
    <w:rsid w:val="00B66B6C"/>
    <w:rsid w:val="00B7559E"/>
    <w:rsid w:val="00B77C9A"/>
    <w:rsid w:val="00B83379"/>
    <w:rsid w:val="00B86A7B"/>
    <w:rsid w:val="00B90FE2"/>
    <w:rsid w:val="00B964F1"/>
    <w:rsid w:val="00B9670D"/>
    <w:rsid w:val="00B96BA3"/>
    <w:rsid w:val="00BA1B77"/>
    <w:rsid w:val="00BA29D6"/>
    <w:rsid w:val="00BA2A1D"/>
    <w:rsid w:val="00BA315A"/>
    <w:rsid w:val="00BA3237"/>
    <w:rsid w:val="00BA5EEA"/>
    <w:rsid w:val="00BB5490"/>
    <w:rsid w:val="00BB71A5"/>
    <w:rsid w:val="00BB7C32"/>
    <w:rsid w:val="00BC07FD"/>
    <w:rsid w:val="00BC20F5"/>
    <w:rsid w:val="00BC2F82"/>
    <w:rsid w:val="00BC4E9B"/>
    <w:rsid w:val="00BC7928"/>
    <w:rsid w:val="00BD3ED2"/>
    <w:rsid w:val="00BD4057"/>
    <w:rsid w:val="00BD44CF"/>
    <w:rsid w:val="00BD5CE4"/>
    <w:rsid w:val="00BE0027"/>
    <w:rsid w:val="00BE0569"/>
    <w:rsid w:val="00BE218B"/>
    <w:rsid w:val="00BE3795"/>
    <w:rsid w:val="00BE7F47"/>
    <w:rsid w:val="00BF076F"/>
    <w:rsid w:val="00C000BF"/>
    <w:rsid w:val="00C005D3"/>
    <w:rsid w:val="00C01981"/>
    <w:rsid w:val="00C01E77"/>
    <w:rsid w:val="00C03C11"/>
    <w:rsid w:val="00C10554"/>
    <w:rsid w:val="00C13EB2"/>
    <w:rsid w:val="00C14132"/>
    <w:rsid w:val="00C21EF9"/>
    <w:rsid w:val="00C2443C"/>
    <w:rsid w:val="00C2753E"/>
    <w:rsid w:val="00C278F3"/>
    <w:rsid w:val="00C30707"/>
    <w:rsid w:val="00C313F2"/>
    <w:rsid w:val="00C36F51"/>
    <w:rsid w:val="00C44D33"/>
    <w:rsid w:val="00C4512C"/>
    <w:rsid w:val="00C53573"/>
    <w:rsid w:val="00C54638"/>
    <w:rsid w:val="00C62942"/>
    <w:rsid w:val="00C6479D"/>
    <w:rsid w:val="00C67056"/>
    <w:rsid w:val="00C67607"/>
    <w:rsid w:val="00C721E6"/>
    <w:rsid w:val="00C739CD"/>
    <w:rsid w:val="00C82E19"/>
    <w:rsid w:val="00C83C16"/>
    <w:rsid w:val="00C8439B"/>
    <w:rsid w:val="00C84730"/>
    <w:rsid w:val="00C9115A"/>
    <w:rsid w:val="00C92704"/>
    <w:rsid w:val="00C946D7"/>
    <w:rsid w:val="00CA06E6"/>
    <w:rsid w:val="00CA7003"/>
    <w:rsid w:val="00CA78EC"/>
    <w:rsid w:val="00CB22EB"/>
    <w:rsid w:val="00CB2E6F"/>
    <w:rsid w:val="00CB6E58"/>
    <w:rsid w:val="00CB784C"/>
    <w:rsid w:val="00CC1ACF"/>
    <w:rsid w:val="00CC3F41"/>
    <w:rsid w:val="00CC76C2"/>
    <w:rsid w:val="00CD3929"/>
    <w:rsid w:val="00CE1941"/>
    <w:rsid w:val="00CE2822"/>
    <w:rsid w:val="00CE3570"/>
    <w:rsid w:val="00CE4B64"/>
    <w:rsid w:val="00CF1FD9"/>
    <w:rsid w:val="00CF6CD8"/>
    <w:rsid w:val="00D01395"/>
    <w:rsid w:val="00D0205C"/>
    <w:rsid w:val="00D046E1"/>
    <w:rsid w:val="00D0781C"/>
    <w:rsid w:val="00D07C1E"/>
    <w:rsid w:val="00D11937"/>
    <w:rsid w:val="00D123B0"/>
    <w:rsid w:val="00D1345E"/>
    <w:rsid w:val="00D154A1"/>
    <w:rsid w:val="00D162A8"/>
    <w:rsid w:val="00D16C60"/>
    <w:rsid w:val="00D20362"/>
    <w:rsid w:val="00D210F2"/>
    <w:rsid w:val="00D235C0"/>
    <w:rsid w:val="00D24B8C"/>
    <w:rsid w:val="00D325F9"/>
    <w:rsid w:val="00D32AD6"/>
    <w:rsid w:val="00D340A2"/>
    <w:rsid w:val="00D362D4"/>
    <w:rsid w:val="00D37671"/>
    <w:rsid w:val="00D37D1F"/>
    <w:rsid w:val="00D37D94"/>
    <w:rsid w:val="00D404C4"/>
    <w:rsid w:val="00D40F6F"/>
    <w:rsid w:val="00D43656"/>
    <w:rsid w:val="00D45DBE"/>
    <w:rsid w:val="00D524EB"/>
    <w:rsid w:val="00D617BE"/>
    <w:rsid w:val="00D64758"/>
    <w:rsid w:val="00D65905"/>
    <w:rsid w:val="00D65B14"/>
    <w:rsid w:val="00D67160"/>
    <w:rsid w:val="00D74C32"/>
    <w:rsid w:val="00D74CF6"/>
    <w:rsid w:val="00D757A7"/>
    <w:rsid w:val="00D760FD"/>
    <w:rsid w:val="00D821A5"/>
    <w:rsid w:val="00D8256C"/>
    <w:rsid w:val="00D876D2"/>
    <w:rsid w:val="00D901A0"/>
    <w:rsid w:val="00D902C3"/>
    <w:rsid w:val="00D91D4B"/>
    <w:rsid w:val="00D94B03"/>
    <w:rsid w:val="00D95CC3"/>
    <w:rsid w:val="00DA0B11"/>
    <w:rsid w:val="00DA17D4"/>
    <w:rsid w:val="00DA33B5"/>
    <w:rsid w:val="00DA40C8"/>
    <w:rsid w:val="00DA5007"/>
    <w:rsid w:val="00DA5F18"/>
    <w:rsid w:val="00DA62C1"/>
    <w:rsid w:val="00DB210D"/>
    <w:rsid w:val="00DB2682"/>
    <w:rsid w:val="00DB2D7C"/>
    <w:rsid w:val="00DB6837"/>
    <w:rsid w:val="00DB6D14"/>
    <w:rsid w:val="00DB7C24"/>
    <w:rsid w:val="00DB7EA0"/>
    <w:rsid w:val="00DC4338"/>
    <w:rsid w:val="00DC4671"/>
    <w:rsid w:val="00DC7DA7"/>
    <w:rsid w:val="00DD0221"/>
    <w:rsid w:val="00DD70BE"/>
    <w:rsid w:val="00DE2C4F"/>
    <w:rsid w:val="00DE39CE"/>
    <w:rsid w:val="00DE4B37"/>
    <w:rsid w:val="00DE61FC"/>
    <w:rsid w:val="00DE7D5B"/>
    <w:rsid w:val="00DF0065"/>
    <w:rsid w:val="00DF0471"/>
    <w:rsid w:val="00DF0B20"/>
    <w:rsid w:val="00DF1FBA"/>
    <w:rsid w:val="00DF2B62"/>
    <w:rsid w:val="00DF5E73"/>
    <w:rsid w:val="00DF728C"/>
    <w:rsid w:val="00E0778A"/>
    <w:rsid w:val="00E119E4"/>
    <w:rsid w:val="00E11EE1"/>
    <w:rsid w:val="00E158A4"/>
    <w:rsid w:val="00E1643E"/>
    <w:rsid w:val="00E1672A"/>
    <w:rsid w:val="00E17CB9"/>
    <w:rsid w:val="00E2100F"/>
    <w:rsid w:val="00E2304A"/>
    <w:rsid w:val="00E2342C"/>
    <w:rsid w:val="00E235BB"/>
    <w:rsid w:val="00E25985"/>
    <w:rsid w:val="00E30EA2"/>
    <w:rsid w:val="00E323CF"/>
    <w:rsid w:val="00E35A8A"/>
    <w:rsid w:val="00E40CF7"/>
    <w:rsid w:val="00E41877"/>
    <w:rsid w:val="00E43092"/>
    <w:rsid w:val="00E469AA"/>
    <w:rsid w:val="00E53609"/>
    <w:rsid w:val="00E55155"/>
    <w:rsid w:val="00E5599A"/>
    <w:rsid w:val="00E6597B"/>
    <w:rsid w:val="00E65A90"/>
    <w:rsid w:val="00E6643B"/>
    <w:rsid w:val="00E67046"/>
    <w:rsid w:val="00E673E1"/>
    <w:rsid w:val="00E67D1F"/>
    <w:rsid w:val="00E7420D"/>
    <w:rsid w:val="00E7437D"/>
    <w:rsid w:val="00E76D8F"/>
    <w:rsid w:val="00E8025E"/>
    <w:rsid w:val="00E813B3"/>
    <w:rsid w:val="00E816E1"/>
    <w:rsid w:val="00E82060"/>
    <w:rsid w:val="00E824F7"/>
    <w:rsid w:val="00E8647A"/>
    <w:rsid w:val="00E86D98"/>
    <w:rsid w:val="00E91307"/>
    <w:rsid w:val="00E93094"/>
    <w:rsid w:val="00E936B7"/>
    <w:rsid w:val="00E95D1A"/>
    <w:rsid w:val="00EA0B3D"/>
    <w:rsid w:val="00EA0C00"/>
    <w:rsid w:val="00EA0DBE"/>
    <w:rsid w:val="00EA532E"/>
    <w:rsid w:val="00EA6720"/>
    <w:rsid w:val="00EA7CC8"/>
    <w:rsid w:val="00EB3086"/>
    <w:rsid w:val="00EB369A"/>
    <w:rsid w:val="00EC261F"/>
    <w:rsid w:val="00EC2725"/>
    <w:rsid w:val="00EC2BF1"/>
    <w:rsid w:val="00ED4DDC"/>
    <w:rsid w:val="00EE0136"/>
    <w:rsid w:val="00EE15E7"/>
    <w:rsid w:val="00EE49CE"/>
    <w:rsid w:val="00EE69DE"/>
    <w:rsid w:val="00EE7B40"/>
    <w:rsid w:val="00EF07E2"/>
    <w:rsid w:val="00EF3870"/>
    <w:rsid w:val="00EF4209"/>
    <w:rsid w:val="00F0009E"/>
    <w:rsid w:val="00F04149"/>
    <w:rsid w:val="00F04473"/>
    <w:rsid w:val="00F0627A"/>
    <w:rsid w:val="00F06B41"/>
    <w:rsid w:val="00F07649"/>
    <w:rsid w:val="00F117A1"/>
    <w:rsid w:val="00F11E6D"/>
    <w:rsid w:val="00F12AFC"/>
    <w:rsid w:val="00F14810"/>
    <w:rsid w:val="00F150F1"/>
    <w:rsid w:val="00F16528"/>
    <w:rsid w:val="00F2093E"/>
    <w:rsid w:val="00F2297B"/>
    <w:rsid w:val="00F23355"/>
    <w:rsid w:val="00F264A0"/>
    <w:rsid w:val="00F264B6"/>
    <w:rsid w:val="00F26BFA"/>
    <w:rsid w:val="00F2773F"/>
    <w:rsid w:val="00F31E1B"/>
    <w:rsid w:val="00F32DB7"/>
    <w:rsid w:val="00F33894"/>
    <w:rsid w:val="00F35AD6"/>
    <w:rsid w:val="00F364DB"/>
    <w:rsid w:val="00F406B5"/>
    <w:rsid w:val="00F511C0"/>
    <w:rsid w:val="00F5297A"/>
    <w:rsid w:val="00F52EB2"/>
    <w:rsid w:val="00F53A09"/>
    <w:rsid w:val="00F55452"/>
    <w:rsid w:val="00F55AD1"/>
    <w:rsid w:val="00F56625"/>
    <w:rsid w:val="00F60190"/>
    <w:rsid w:val="00F62A46"/>
    <w:rsid w:val="00F62FFC"/>
    <w:rsid w:val="00F66198"/>
    <w:rsid w:val="00F73D6A"/>
    <w:rsid w:val="00F76EF8"/>
    <w:rsid w:val="00F8104A"/>
    <w:rsid w:val="00F82A6F"/>
    <w:rsid w:val="00F83707"/>
    <w:rsid w:val="00F83A08"/>
    <w:rsid w:val="00F8510B"/>
    <w:rsid w:val="00F91CBF"/>
    <w:rsid w:val="00F935C3"/>
    <w:rsid w:val="00F96F7C"/>
    <w:rsid w:val="00FA0356"/>
    <w:rsid w:val="00FA2D85"/>
    <w:rsid w:val="00FB12E4"/>
    <w:rsid w:val="00FB2FB8"/>
    <w:rsid w:val="00FB59B6"/>
    <w:rsid w:val="00FC00AD"/>
    <w:rsid w:val="00FC0358"/>
    <w:rsid w:val="00FC1566"/>
    <w:rsid w:val="00FC30C5"/>
    <w:rsid w:val="00FC34AD"/>
    <w:rsid w:val="00FC4DCE"/>
    <w:rsid w:val="00FC51BA"/>
    <w:rsid w:val="00FC5A49"/>
    <w:rsid w:val="00FC6C49"/>
    <w:rsid w:val="00FC6FB4"/>
    <w:rsid w:val="00FD1348"/>
    <w:rsid w:val="00FD2239"/>
    <w:rsid w:val="00FD492D"/>
    <w:rsid w:val="00FE03D7"/>
    <w:rsid w:val="00FE0D47"/>
    <w:rsid w:val="00FE0D99"/>
    <w:rsid w:val="00FE3146"/>
    <w:rsid w:val="00FE34F7"/>
    <w:rsid w:val="00FE352B"/>
    <w:rsid w:val="00FE647B"/>
    <w:rsid w:val="00FF14DF"/>
    <w:rsid w:val="00FF208D"/>
    <w:rsid w:val="00FF24B9"/>
    <w:rsid w:val="00FF453D"/>
    <w:rsid w:val="00FF60C4"/>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331"/>
  <w15:chartTrackingRefBased/>
  <w15:docId w15:val="{0909537F-EB2D-405B-B03F-107D023E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286"/>
    <w:pPr>
      <w:spacing w:line="240" w:lineRule="auto"/>
    </w:pPr>
    <w:rPr>
      <w:rFonts w:ascii="Acherus Grotesque Light" w:eastAsia="Times New Roman" w:hAnsi="Acherus Grotesque Light" w:cs="Calibri"/>
      <w:color w:val="333333"/>
      <w:sz w:val="20"/>
      <w:szCs w:val="20"/>
    </w:rPr>
  </w:style>
  <w:style w:type="paragraph" w:styleId="Heading1">
    <w:name w:val="heading 1"/>
    <w:basedOn w:val="Title"/>
    <w:next w:val="Normal"/>
    <w:link w:val="Heading1Char"/>
    <w:uiPriority w:val="9"/>
    <w:qFormat/>
    <w:rsid w:val="005705E5"/>
    <w:pPr>
      <w:outlineLvl w:val="0"/>
    </w:pPr>
    <w:rPr>
      <w:rFonts w:ascii="Acherus Grotesque Extra" w:eastAsia="Verdana" w:hAnsi="Acherus Grotesque Extra" w:cs="Verdana"/>
      <w:b/>
      <w:color w:val="E87722"/>
      <w:sz w:val="36"/>
      <w:szCs w:val="36"/>
    </w:rPr>
  </w:style>
  <w:style w:type="paragraph" w:styleId="Heading2">
    <w:name w:val="heading 2"/>
    <w:basedOn w:val="Normal"/>
    <w:next w:val="Normal"/>
    <w:link w:val="Heading2Char"/>
    <w:uiPriority w:val="9"/>
    <w:unhideWhenUsed/>
    <w:qFormat/>
    <w:rsid w:val="0096167E"/>
    <w:pPr>
      <w:shd w:val="clear" w:color="auto" w:fill="861F41"/>
      <w:spacing w:after="0"/>
      <w:outlineLvl w:val="1"/>
    </w:pPr>
    <w:rPr>
      <w:rFonts w:ascii="Acherus Grotesque Medium" w:eastAsia="Arial" w:hAnsi="Acherus Grotesque Medium"/>
      <w:b/>
      <w:bCs/>
      <w:color w:val="FFFFFF" w:themeColor="background1"/>
      <w:w w:val="105"/>
      <w:sz w:val="28"/>
      <w:szCs w:val="28"/>
    </w:rPr>
  </w:style>
  <w:style w:type="paragraph" w:styleId="Heading3">
    <w:name w:val="heading 3"/>
    <w:basedOn w:val="HeadingwithUnderscore"/>
    <w:next w:val="Normal"/>
    <w:link w:val="Heading3Char"/>
    <w:uiPriority w:val="9"/>
    <w:unhideWhenUsed/>
    <w:qFormat/>
    <w:rsid w:val="007213CB"/>
    <w:pPr>
      <w:shd w:val="clear" w:color="auto" w:fill="auto"/>
      <w:outlineLvl w:val="2"/>
    </w:pPr>
    <w:rPr>
      <w:color w:val="861F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AD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27777"/>
    <w:rPr>
      <w:color w:val="1155CC"/>
      <w:u w:val="single"/>
    </w:rPr>
  </w:style>
  <w:style w:type="character" w:customStyle="1" w:styleId="Heading2Char">
    <w:name w:val="Heading 2 Char"/>
    <w:basedOn w:val="DefaultParagraphFont"/>
    <w:link w:val="Heading2"/>
    <w:uiPriority w:val="9"/>
    <w:rsid w:val="0096167E"/>
    <w:rPr>
      <w:rFonts w:ascii="Acherus Grotesque Medium" w:eastAsia="Arial" w:hAnsi="Acherus Grotesque Medium" w:cs="Calibri"/>
      <w:b/>
      <w:bCs/>
      <w:color w:val="FFFFFF" w:themeColor="background1"/>
      <w:w w:val="105"/>
      <w:sz w:val="28"/>
      <w:szCs w:val="28"/>
      <w:shd w:val="clear" w:color="auto" w:fill="861F41"/>
    </w:rPr>
  </w:style>
  <w:style w:type="character" w:customStyle="1" w:styleId="Heading3Char">
    <w:name w:val="Heading 3 Char"/>
    <w:basedOn w:val="DefaultParagraphFont"/>
    <w:link w:val="Heading3"/>
    <w:uiPriority w:val="9"/>
    <w:rsid w:val="007213CB"/>
    <w:rPr>
      <w:rFonts w:ascii="Acherus Grotesque Medium" w:eastAsia="Arial" w:hAnsi="Acherus Grotesque Medium" w:cs="Calibri"/>
      <w:color w:val="861F41"/>
      <w:w w:val="105"/>
      <w:sz w:val="28"/>
      <w:szCs w:val="28"/>
      <w:lang w:val="en"/>
    </w:rPr>
  </w:style>
  <w:style w:type="paragraph" w:styleId="Title">
    <w:name w:val="Title"/>
    <w:basedOn w:val="Normal"/>
    <w:next w:val="Normal"/>
    <w:link w:val="TitleChar"/>
    <w:uiPriority w:val="10"/>
    <w:qFormat/>
    <w:rsid w:val="004A5EF7"/>
    <w:pPr>
      <w:keepNext/>
      <w:keepLines/>
      <w:spacing w:after="0"/>
    </w:pPr>
    <w:rPr>
      <w:rFonts w:ascii="Trebuchet MS" w:eastAsia="Trebuchet MS" w:hAnsi="Trebuchet MS" w:cs="Trebuchet MS"/>
      <w:sz w:val="42"/>
      <w:szCs w:val="42"/>
      <w:lang w:val="en"/>
    </w:rPr>
  </w:style>
  <w:style w:type="character" w:customStyle="1" w:styleId="TitleChar">
    <w:name w:val="Title Char"/>
    <w:basedOn w:val="DefaultParagraphFont"/>
    <w:link w:val="Title"/>
    <w:uiPriority w:val="10"/>
    <w:rsid w:val="004A5EF7"/>
    <w:rPr>
      <w:rFonts w:ascii="Trebuchet MS" w:eastAsia="Trebuchet MS" w:hAnsi="Trebuchet MS" w:cs="Trebuchet MS"/>
      <w:sz w:val="42"/>
      <w:szCs w:val="42"/>
      <w:lang w:val="en"/>
    </w:rPr>
  </w:style>
  <w:style w:type="character" w:customStyle="1" w:styleId="Heading1Char">
    <w:name w:val="Heading 1 Char"/>
    <w:basedOn w:val="DefaultParagraphFont"/>
    <w:link w:val="Heading1"/>
    <w:uiPriority w:val="9"/>
    <w:rsid w:val="005705E5"/>
    <w:rPr>
      <w:rFonts w:ascii="Acherus Grotesque Extra" w:eastAsia="Verdana" w:hAnsi="Acherus Grotesque Extra" w:cs="Verdana"/>
      <w:b/>
      <w:color w:val="E87722"/>
      <w:sz w:val="36"/>
      <w:szCs w:val="36"/>
      <w:lang w:val="en"/>
    </w:rPr>
  </w:style>
  <w:style w:type="paragraph" w:styleId="ListParagraph">
    <w:name w:val="List Paragraph"/>
    <w:basedOn w:val="Normal"/>
    <w:link w:val="ListParagraphChar"/>
    <w:uiPriority w:val="34"/>
    <w:qFormat/>
    <w:rsid w:val="00F32DB7"/>
    <w:pPr>
      <w:ind w:left="720"/>
      <w:contextualSpacing/>
    </w:pPr>
  </w:style>
  <w:style w:type="paragraph" w:styleId="Subtitle">
    <w:name w:val="Subtitle"/>
    <w:basedOn w:val="Normal"/>
    <w:next w:val="Normal"/>
    <w:link w:val="SubtitleChar"/>
    <w:uiPriority w:val="11"/>
    <w:qFormat/>
    <w:rsid w:val="006534FC"/>
  </w:style>
  <w:style w:type="character" w:customStyle="1" w:styleId="SubtitleChar">
    <w:name w:val="Subtitle Char"/>
    <w:basedOn w:val="DefaultParagraphFont"/>
    <w:link w:val="Subtitle"/>
    <w:uiPriority w:val="11"/>
    <w:rsid w:val="006534FC"/>
    <w:rPr>
      <w:rFonts w:ascii="Acherus Grotesque Light" w:eastAsia="Times New Roman" w:hAnsi="Acherus Grotesque Light" w:cs="Calibri"/>
      <w:color w:val="333333"/>
      <w:sz w:val="20"/>
      <w:szCs w:val="20"/>
      <w:shd w:val="clear" w:color="auto" w:fill="FFFFFF"/>
    </w:rPr>
  </w:style>
  <w:style w:type="paragraph" w:styleId="Header">
    <w:name w:val="header"/>
    <w:basedOn w:val="Normal"/>
    <w:link w:val="HeaderChar"/>
    <w:uiPriority w:val="99"/>
    <w:unhideWhenUsed/>
    <w:rsid w:val="00AD3502"/>
    <w:pPr>
      <w:tabs>
        <w:tab w:val="center" w:pos="4680"/>
        <w:tab w:val="right" w:pos="9360"/>
      </w:tabs>
      <w:spacing w:after="0"/>
    </w:pPr>
  </w:style>
  <w:style w:type="character" w:customStyle="1" w:styleId="HeaderChar">
    <w:name w:val="Header Char"/>
    <w:basedOn w:val="DefaultParagraphFont"/>
    <w:link w:val="Header"/>
    <w:uiPriority w:val="99"/>
    <w:rsid w:val="00AD3502"/>
    <w:rPr>
      <w:rFonts w:ascii="Acherus Grotesque Light" w:eastAsia="Times New Roman" w:hAnsi="Acherus Grotesque Light" w:cs="Calibri"/>
      <w:color w:val="333333"/>
      <w:sz w:val="20"/>
      <w:szCs w:val="20"/>
      <w:shd w:val="clear" w:color="auto" w:fill="FFFFFF"/>
    </w:rPr>
  </w:style>
  <w:style w:type="paragraph" w:styleId="Footer">
    <w:name w:val="footer"/>
    <w:basedOn w:val="Normal"/>
    <w:link w:val="FooterChar"/>
    <w:uiPriority w:val="99"/>
    <w:unhideWhenUsed/>
    <w:rsid w:val="00AD3502"/>
    <w:pPr>
      <w:tabs>
        <w:tab w:val="center" w:pos="4680"/>
        <w:tab w:val="right" w:pos="9360"/>
      </w:tabs>
      <w:spacing w:after="0"/>
    </w:pPr>
  </w:style>
  <w:style w:type="character" w:customStyle="1" w:styleId="FooterChar">
    <w:name w:val="Footer Char"/>
    <w:basedOn w:val="DefaultParagraphFont"/>
    <w:link w:val="Footer"/>
    <w:uiPriority w:val="99"/>
    <w:rsid w:val="00AD3502"/>
    <w:rPr>
      <w:rFonts w:ascii="Acherus Grotesque Light" w:eastAsia="Times New Roman" w:hAnsi="Acherus Grotesque Light" w:cs="Calibri"/>
      <w:color w:val="333333"/>
      <w:sz w:val="20"/>
      <w:szCs w:val="20"/>
      <w:shd w:val="clear" w:color="auto" w:fill="FFFFFF"/>
    </w:rPr>
  </w:style>
  <w:style w:type="character" w:styleId="UnresolvedMention">
    <w:name w:val="Unresolved Mention"/>
    <w:basedOn w:val="DefaultParagraphFont"/>
    <w:uiPriority w:val="99"/>
    <w:semiHidden/>
    <w:unhideWhenUsed/>
    <w:rsid w:val="00D16C60"/>
    <w:rPr>
      <w:color w:val="605E5C"/>
      <w:shd w:val="clear" w:color="auto" w:fill="E1DFDD"/>
    </w:rPr>
  </w:style>
  <w:style w:type="table" w:customStyle="1" w:styleId="Style1">
    <w:name w:val="Style1"/>
    <w:basedOn w:val="TableNormal"/>
    <w:uiPriority w:val="99"/>
    <w:rsid w:val="00870C18"/>
    <w:pPr>
      <w:spacing w:after="0" w:line="240" w:lineRule="auto"/>
    </w:p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70C18"/>
    <w:pPr>
      <w:spacing w:after="0" w:line="240" w:lineRule="auto"/>
    </w:p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70C18"/>
    <w:pPr>
      <w:spacing w:after="0" w:line="240" w:lineRule="auto"/>
    </w:p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
    <w:name w:val="Body Text"/>
    <w:basedOn w:val="Normal"/>
    <w:link w:val="BodyTextChar"/>
    <w:uiPriority w:val="1"/>
    <w:qFormat/>
    <w:rsid w:val="009928FD"/>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9928FD"/>
    <w:rPr>
      <w:rFonts w:ascii="Verdana" w:eastAsia="Verdana" w:hAnsi="Verdana" w:cs="Verdana"/>
      <w:sz w:val="36"/>
      <w:szCs w:val="36"/>
    </w:rPr>
  </w:style>
  <w:style w:type="table" w:styleId="TableGrid">
    <w:name w:val="Table Grid"/>
    <w:basedOn w:val="TableNormal"/>
    <w:uiPriority w:val="39"/>
    <w:rsid w:val="007C2947"/>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cherus Grotesque Black" w:hAnsi="Acherus Grotesque Black"/>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7A1490"/>
    <w:pPr>
      <w:pBdr>
        <w:bottom w:val="single" w:sz="12" w:space="1" w:color="D7D2CB"/>
      </w:pBdr>
    </w:pPr>
    <w:rPr>
      <w:lang w:val="en"/>
    </w:rPr>
  </w:style>
  <w:style w:type="paragraph" w:customStyle="1" w:styleId="bulletwithbottomspace">
    <w:name w:val="bullet with bottom space"/>
    <w:basedOn w:val="ListParagraph"/>
    <w:link w:val="bulletwithbottomspaceChar"/>
    <w:qFormat/>
    <w:rsid w:val="007A1490"/>
    <w:pPr>
      <w:numPr>
        <w:numId w:val="4"/>
      </w:numPr>
      <w:spacing w:after="120"/>
      <w:contextualSpacing w:val="0"/>
    </w:pPr>
    <w:rPr>
      <w:noProof/>
      <w:lang w:val="en"/>
    </w:rPr>
  </w:style>
  <w:style w:type="character" w:customStyle="1" w:styleId="HeadingwithUnderscoreChar">
    <w:name w:val="Heading with Underscore Char"/>
    <w:basedOn w:val="Heading2Char"/>
    <w:link w:val="HeadingwithUnderscore"/>
    <w:rsid w:val="007A1490"/>
    <w:rPr>
      <w:rFonts w:ascii="Acherus Grotesque Medium" w:eastAsia="Times New Roman" w:hAnsi="Acherus Grotesque Medium" w:cs="Calibri"/>
      <w:b/>
      <w:bCs/>
      <w:color w:val="861F41"/>
      <w:w w:val="105"/>
      <w:sz w:val="28"/>
      <w:szCs w:val="28"/>
      <w:shd w:val="clear" w:color="auto" w:fill="FFFFFF"/>
      <w:lang w:val="en"/>
    </w:rPr>
  </w:style>
  <w:style w:type="paragraph" w:customStyle="1" w:styleId="fn1">
    <w:name w:val="fn1"/>
    <w:basedOn w:val="Normal"/>
    <w:rsid w:val="008579C4"/>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7A1490"/>
    <w:rPr>
      <w:rFonts w:ascii="Acherus Grotesque Light" w:eastAsia="Times New Roman" w:hAnsi="Acherus Grotesque Light" w:cs="Calibri"/>
      <w:color w:val="333333"/>
      <w:sz w:val="20"/>
      <w:szCs w:val="20"/>
      <w:shd w:val="clear" w:color="auto" w:fill="FFFFFF"/>
    </w:rPr>
  </w:style>
  <w:style w:type="character" w:customStyle="1" w:styleId="bulletwithbottomspaceChar">
    <w:name w:val="bullet with bottom space Char"/>
    <w:basedOn w:val="ListParagraphChar"/>
    <w:link w:val="bulletwithbottomspace"/>
    <w:rsid w:val="007A1490"/>
    <w:rPr>
      <w:rFonts w:ascii="Acherus Grotesque Light" w:eastAsia="Times New Roman" w:hAnsi="Acherus Grotesque Light" w:cs="Calibri"/>
      <w:noProof/>
      <w:color w:val="333333"/>
      <w:sz w:val="20"/>
      <w:szCs w:val="20"/>
      <w:shd w:val="clear" w:color="auto" w:fill="FFFFFF"/>
      <w:lang w:val="en"/>
    </w:rPr>
  </w:style>
  <w:style w:type="paragraph" w:styleId="FootnoteText">
    <w:name w:val="footnote text"/>
    <w:basedOn w:val="Normal"/>
    <w:link w:val="FootnoteTextChar"/>
    <w:uiPriority w:val="99"/>
    <w:semiHidden/>
    <w:unhideWhenUsed/>
    <w:rsid w:val="001848E1"/>
    <w:pPr>
      <w:spacing w:after="0"/>
    </w:pPr>
  </w:style>
  <w:style w:type="character" w:customStyle="1" w:styleId="FootnoteTextChar">
    <w:name w:val="Footnote Text Char"/>
    <w:basedOn w:val="DefaultParagraphFont"/>
    <w:link w:val="FootnoteText"/>
    <w:uiPriority w:val="99"/>
    <w:semiHidden/>
    <w:rsid w:val="001848E1"/>
    <w:rPr>
      <w:rFonts w:ascii="Acherus Grotesque Light" w:eastAsia="Times New Roman" w:hAnsi="Acherus Grotesque Light" w:cs="Calibri"/>
      <w:color w:val="333333"/>
      <w:sz w:val="20"/>
      <w:szCs w:val="20"/>
      <w:shd w:val="clear" w:color="auto" w:fill="FFFFFF"/>
    </w:rPr>
  </w:style>
  <w:style w:type="character" w:styleId="FootnoteReference">
    <w:name w:val="footnote reference"/>
    <w:basedOn w:val="DefaultParagraphFont"/>
    <w:uiPriority w:val="99"/>
    <w:semiHidden/>
    <w:unhideWhenUsed/>
    <w:rsid w:val="001848E1"/>
    <w:rPr>
      <w:vertAlign w:val="superscript"/>
    </w:rPr>
  </w:style>
  <w:style w:type="paragraph" w:customStyle="1" w:styleId="MaroonBkgdHeading">
    <w:name w:val="Maroon Bkgd Heading"/>
    <w:basedOn w:val="Heading2"/>
    <w:qFormat/>
    <w:rsid w:val="00566326"/>
  </w:style>
  <w:style w:type="paragraph" w:styleId="TOCHeading">
    <w:name w:val="TOC Heading"/>
    <w:basedOn w:val="Heading1"/>
    <w:next w:val="Normal"/>
    <w:uiPriority w:val="39"/>
    <w:unhideWhenUsed/>
    <w:qFormat/>
    <w:rsid w:val="00EA0C00"/>
    <w:pPr>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F55AD1"/>
    <w:pPr>
      <w:tabs>
        <w:tab w:val="right" w:leader="dot" w:pos="9980"/>
      </w:tabs>
      <w:spacing w:after="100"/>
    </w:pPr>
  </w:style>
  <w:style w:type="paragraph" w:styleId="TOC1">
    <w:name w:val="toc 1"/>
    <w:basedOn w:val="Normal"/>
    <w:next w:val="Normal"/>
    <w:autoRedefine/>
    <w:uiPriority w:val="39"/>
    <w:unhideWhenUsed/>
    <w:rsid w:val="00EA0C00"/>
    <w:pPr>
      <w:spacing w:after="100"/>
    </w:pPr>
  </w:style>
  <w:style w:type="paragraph" w:styleId="TOC3">
    <w:name w:val="toc 3"/>
    <w:basedOn w:val="Normal"/>
    <w:next w:val="Normal"/>
    <w:autoRedefine/>
    <w:uiPriority w:val="39"/>
    <w:unhideWhenUsed/>
    <w:rsid w:val="00EA0C00"/>
    <w:pPr>
      <w:spacing w:after="100"/>
      <w:ind w:left="400"/>
    </w:pPr>
  </w:style>
  <w:style w:type="character" w:styleId="Strong">
    <w:name w:val="Strong"/>
    <w:basedOn w:val="DefaultParagraphFont"/>
    <w:uiPriority w:val="22"/>
    <w:qFormat/>
    <w:rsid w:val="00127940"/>
    <w:rPr>
      <w:b/>
      <w:bCs/>
    </w:rPr>
  </w:style>
  <w:style w:type="character" w:styleId="Emphasis">
    <w:name w:val="Emphasis"/>
    <w:basedOn w:val="DefaultParagraphFont"/>
    <w:uiPriority w:val="20"/>
    <w:qFormat/>
    <w:rsid w:val="00C01E77"/>
    <w:rPr>
      <w:i/>
      <w:iCs/>
    </w:rPr>
  </w:style>
  <w:style w:type="character" w:styleId="FollowedHyperlink">
    <w:name w:val="FollowedHyperlink"/>
    <w:basedOn w:val="DefaultParagraphFont"/>
    <w:uiPriority w:val="99"/>
    <w:semiHidden/>
    <w:unhideWhenUsed/>
    <w:rsid w:val="002F1C8F"/>
    <w:rPr>
      <w:color w:val="954F72" w:themeColor="followedHyperlink"/>
      <w:u w:val="single"/>
    </w:rPr>
  </w:style>
  <w:style w:type="table" w:styleId="PlainTable2">
    <w:name w:val="Plain Table 2"/>
    <w:basedOn w:val="TableNormal"/>
    <w:uiPriority w:val="42"/>
    <w:rsid w:val="00E35A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4D77CA"/>
    <w:pPr>
      <w:spacing w:after="0" w:line="240" w:lineRule="auto"/>
    </w:pPr>
    <w:rPr>
      <w:rFonts w:eastAsiaTheme="minorEastAsia"/>
    </w:rPr>
  </w:style>
  <w:style w:type="character" w:customStyle="1" w:styleId="NoSpacingChar">
    <w:name w:val="No Spacing Char"/>
    <w:basedOn w:val="DefaultParagraphFont"/>
    <w:link w:val="NoSpacing"/>
    <w:uiPriority w:val="1"/>
    <w:rsid w:val="004D77CA"/>
    <w:rPr>
      <w:rFonts w:eastAsiaTheme="minorEastAsia"/>
    </w:rPr>
  </w:style>
  <w:style w:type="paragraph" w:customStyle="1" w:styleId="Default">
    <w:name w:val="Default"/>
    <w:rsid w:val="00B07D5A"/>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4159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8647A"/>
  </w:style>
  <w:style w:type="paragraph" w:customStyle="1" w:styleId="04xlpa">
    <w:name w:val="_04xlpa"/>
    <w:basedOn w:val="Normal"/>
    <w:rsid w:val="00A44D84"/>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A44D84"/>
  </w:style>
  <w:style w:type="paragraph" w:customStyle="1" w:styleId="skipline">
    <w:name w:val="skipline"/>
    <w:basedOn w:val="Normal"/>
    <w:rsid w:val="003A0891"/>
    <w:pPr>
      <w:spacing w:before="100" w:beforeAutospacing="1" w:after="100" w:afterAutospacing="1"/>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287">
      <w:bodyDiv w:val="1"/>
      <w:marLeft w:val="0"/>
      <w:marRight w:val="0"/>
      <w:marTop w:val="0"/>
      <w:marBottom w:val="0"/>
      <w:divBdr>
        <w:top w:val="none" w:sz="0" w:space="0" w:color="auto"/>
        <w:left w:val="none" w:sz="0" w:space="0" w:color="auto"/>
        <w:bottom w:val="none" w:sz="0" w:space="0" w:color="auto"/>
        <w:right w:val="none" w:sz="0" w:space="0" w:color="auto"/>
      </w:divBdr>
    </w:div>
    <w:div w:id="151530431">
      <w:bodyDiv w:val="1"/>
      <w:marLeft w:val="0"/>
      <w:marRight w:val="0"/>
      <w:marTop w:val="0"/>
      <w:marBottom w:val="0"/>
      <w:divBdr>
        <w:top w:val="none" w:sz="0" w:space="0" w:color="auto"/>
        <w:left w:val="none" w:sz="0" w:space="0" w:color="auto"/>
        <w:bottom w:val="none" w:sz="0" w:space="0" w:color="auto"/>
        <w:right w:val="none" w:sz="0" w:space="0" w:color="auto"/>
      </w:divBdr>
    </w:div>
    <w:div w:id="181558138">
      <w:bodyDiv w:val="1"/>
      <w:marLeft w:val="0"/>
      <w:marRight w:val="0"/>
      <w:marTop w:val="0"/>
      <w:marBottom w:val="0"/>
      <w:divBdr>
        <w:top w:val="none" w:sz="0" w:space="0" w:color="auto"/>
        <w:left w:val="none" w:sz="0" w:space="0" w:color="auto"/>
        <w:bottom w:val="none" w:sz="0" w:space="0" w:color="auto"/>
        <w:right w:val="none" w:sz="0" w:space="0" w:color="auto"/>
      </w:divBdr>
    </w:div>
    <w:div w:id="195311154">
      <w:bodyDiv w:val="1"/>
      <w:marLeft w:val="0"/>
      <w:marRight w:val="0"/>
      <w:marTop w:val="0"/>
      <w:marBottom w:val="0"/>
      <w:divBdr>
        <w:top w:val="none" w:sz="0" w:space="0" w:color="auto"/>
        <w:left w:val="none" w:sz="0" w:space="0" w:color="auto"/>
        <w:bottom w:val="none" w:sz="0" w:space="0" w:color="auto"/>
        <w:right w:val="none" w:sz="0" w:space="0" w:color="auto"/>
      </w:divBdr>
    </w:div>
    <w:div w:id="247276101">
      <w:bodyDiv w:val="1"/>
      <w:marLeft w:val="0"/>
      <w:marRight w:val="0"/>
      <w:marTop w:val="0"/>
      <w:marBottom w:val="0"/>
      <w:divBdr>
        <w:top w:val="none" w:sz="0" w:space="0" w:color="auto"/>
        <w:left w:val="none" w:sz="0" w:space="0" w:color="auto"/>
        <w:bottom w:val="none" w:sz="0" w:space="0" w:color="auto"/>
        <w:right w:val="none" w:sz="0" w:space="0" w:color="auto"/>
      </w:divBdr>
    </w:div>
    <w:div w:id="305546256">
      <w:bodyDiv w:val="1"/>
      <w:marLeft w:val="0"/>
      <w:marRight w:val="0"/>
      <w:marTop w:val="0"/>
      <w:marBottom w:val="0"/>
      <w:divBdr>
        <w:top w:val="none" w:sz="0" w:space="0" w:color="auto"/>
        <w:left w:val="none" w:sz="0" w:space="0" w:color="auto"/>
        <w:bottom w:val="none" w:sz="0" w:space="0" w:color="auto"/>
        <w:right w:val="none" w:sz="0" w:space="0" w:color="auto"/>
      </w:divBdr>
    </w:div>
    <w:div w:id="408698797">
      <w:bodyDiv w:val="1"/>
      <w:marLeft w:val="0"/>
      <w:marRight w:val="0"/>
      <w:marTop w:val="0"/>
      <w:marBottom w:val="0"/>
      <w:divBdr>
        <w:top w:val="none" w:sz="0" w:space="0" w:color="auto"/>
        <w:left w:val="none" w:sz="0" w:space="0" w:color="auto"/>
        <w:bottom w:val="none" w:sz="0" w:space="0" w:color="auto"/>
        <w:right w:val="none" w:sz="0" w:space="0" w:color="auto"/>
      </w:divBdr>
    </w:div>
    <w:div w:id="457259998">
      <w:bodyDiv w:val="1"/>
      <w:marLeft w:val="0"/>
      <w:marRight w:val="0"/>
      <w:marTop w:val="0"/>
      <w:marBottom w:val="0"/>
      <w:divBdr>
        <w:top w:val="none" w:sz="0" w:space="0" w:color="auto"/>
        <w:left w:val="none" w:sz="0" w:space="0" w:color="auto"/>
        <w:bottom w:val="none" w:sz="0" w:space="0" w:color="auto"/>
        <w:right w:val="none" w:sz="0" w:space="0" w:color="auto"/>
      </w:divBdr>
    </w:div>
    <w:div w:id="458108020">
      <w:bodyDiv w:val="1"/>
      <w:marLeft w:val="0"/>
      <w:marRight w:val="0"/>
      <w:marTop w:val="0"/>
      <w:marBottom w:val="0"/>
      <w:divBdr>
        <w:top w:val="none" w:sz="0" w:space="0" w:color="auto"/>
        <w:left w:val="none" w:sz="0" w:space="0" w:color="auto"/>
        <w:bottom w:val="none" w:sz="0" w:space="0" w:color="auto"/>
        <w:right w:val="none" w:sz="0" w:space="0" w:color="auto"/>
      </w:divBdr>
    </w:div>
    <w:div w:id="748960251">
      <w:bodyDiv w:val="1"/>
      <w:marLeft w:val="0"/>
      <w:marRight w:val="0"/>
      <w:marTop w:val="0"/>
      <w:marBottom w:val="0"/>
      <w:divBdr>
        <w:top w:val="none" w:sz="0" w:space="0" w:color="auto"/>
        <w:left w:val="none" w:sz="0" w:space="0" w:color="auto"/>
        <w:bottom w:val="none" w:sz="0" w:space="0" w:color="auto"/>
        <w:right w:val="none" w:sz="0" w:space="0" w:color="auto"/>
      </w:divBdr>
    </w:div>
    <w:div w:id="752893111">
      <w:bodyDiv w:val="1"/>
      <w:marLeft w:val="0"/>
      <w:marRight w:val="0"/>
      <w:marTop w:val="0"/>
      <w:marBottom w:val="0"/>
      <w:divBdr>
        <w:top w:val="none" w:sz="0" w:space="0" w:color="auto"/>
        <w:left w:val="none" w:sz="0" w:space="0" w:color="auto"/>
        <w:bottom w:val="none" w:sz="0" w:space="0" w:color="auto"/>
        <w:right w:val="none" w:sz="0" w:space="0" w:color="auto"/>
      </w:divBdr>
    </w:div>
    <w:div w:id="786313446">
      <w:bodyDiv w:val="1"/>
      <w:marLeft w:val="0"/>
      <w:marRight w:val="0"/>
      <w:marTop w:val="0"/>
      <w:marBottom w:val="0"/>
      <w:divBdr>
        <w:top w:val="none" w:sz="0" w:space="0" w:color="auto"/>
        <w:left w:val="none" w:sz="0" w:space="0" w:color="auto"/>
        <w:bottom w:val="none" w:sz="0" w:space="0" w:color="auto"/>
        <w:right w:val="none" w:sz="0" w:space="0" w:color="auto"/>
      </w:divBdr>
    </w:div>
    <w:div w:id="936795718">
      <w:bodyDiv w:val="1"/>
      <w:marLeft w:val="0"/>
      <w:marRight w:val="0"/>
      <w:marTop w:val="0"/>
      <w:marBottom w:val="0"/>
      <w:divBdr>
        <w:top w:val="none" w:sz="0" w:space="0" w:color="auto"/>
        <w:left w:val="none" w:sz="0" w:space="0" w:color="auto"/>
        <w:bottom w:val="none" w:sz="0" w:space="0" w:color="auto"/>
        <w:right w:val="none" w:sz="0" w:space="0" w:color="auto"/>
      </w:divBdr>
    </w:div>
    <w:div w:id="1007437466">
      <w:bodyDiv w:val="1"/>
      <w:marLeft w:val="0"/>
      <w:marRight w:val="0"/>
      <w:marTop w:val="0"/>
      <w:marBottom w:val="0"/>
      <w:divBdr>
        <w:top w:val="none" w:sz="0" w:space="0" w:color="auto"/>
        <w:left w:val="none" w:sz="0" w:space="0" w:color="auto"/>
        <w:bottom w:val="none" w:sz="0" w:space="0" w:color="auto"/>
        <w:right w:val="none" w:sz="0" w:space="0" w:color="auto"/>
      </w:divBdr>
    </w:div>
    <w:div w:id="1042093308">
      <w:bodyDiv w:val="1"/>
      <w:marLeft w:val="0"/>
      <w:marRight w:val="0"/>
      <w:marTop w:val="0"/>
      <w:marBottom w:val="0"/>
      <w:divBdr>
        <w:top w:val="none" w:sz="0" w:space="0" w:color="auto"/>
        <w:left w:val="none" w:sz="0" w:space="0" w:color="auto"/>
        <w:bottom w:val="none" w:sz="0" w:space="0" w:color="auto"/>
        <w:right w:val="none" w:sz="0" w:space="0" w:color="auto"/>
      </w:divBdr>
    </w:div>
    <w:div w:id="1124234972">
      <w:bodyDiv w:val="1"/>
      <w:marLeft w:val="0"/>
      <w:marRight w:val="0"/>
      <w:marTop w:val="0"/>
      <w:marBottom w:val="0"/>
      <w:divBdr>
        <w:top w:val="none" w:sz="0" w:space="0" w:color="auto"/>
        <w:left w:val="none" w:sz="0" w:space="0" w:color="auto"/>
        <w:bottom w:val="none" w:sz="0" w:space="0" w:color="auto"/>
        <w:right w:val="none" w:sz="0" w:space="0" w:color="auto"/>
      </w:divBdr>
      <w:divsChild>
        <w:div w:id="1961759924">
          <w:marLeft w:val="1305"/>
          <w:marRight w:val="0"/>
          <w:marTop w:val="0"/>
          <w:marBottom w:val="0"/>
          <w:divBdr>
            <w:top w:val="none" w:sz="0" w:space="0" w:color="auto"/>
            <w:left w:val="none" w:sz="0" w:space="0" w:color="auto"/>
            <w:bottom w:val="none" w:sz="0" w:space="0" w:color="auto"/>
            <w:right w:val="none" w:sz="0" w:space="0" w:color="auto"/>
          </w:divBdr>
        </w:div>
      </w:divsChild>
    </w:div>
    <w:div w:id="1351222958">
      <w:bodyDiv w:val="1"/>
      <w:marLeft w:val="0"/>
      <w:marRight w:val="0"/>
      <w:marTop w:val="0"/>
      <w:marBottom w:val="0"/>
      <w:divBdr>
        <w:top w:val="none" w:sz="0" w:space="0" w:color="auto"/>
        <w:left w:val="none" w:sz="0" w:space="0" w:color="auto"/>
        <w:bottom w:val="none" w:sz="0" w:space="0" w:color="auto"/>
        <w:right w:val="none" w:sz="0" w:space="0" w:color="auto"/>
      </w:divBdr>
      <w:divsChild>
        <w:div w:id="1705016914">
          <w:marLeft w:val="30"/>
          <w:marRight w:val="0"/>
          <w:marTop w:val="0"/>
          <w:marBottom w:val="0"/>
          <w:divBdr>
            <w:top w:val="none" w:sz="0" w:space="0" w:color="auto"/>
            <w:left w:val="none" w:sz="0" w:space="0" w:color="auto"/>
            <w:bottom w:val="none" w:sz="0" w:space="0" w:color="auto"/>
            <w:right w:val="none" w:sz="0" w:space="0" w:color="auto"/>
          </w:divBdr>
        </w:div>
      </w:divsChild>
    </w:div>
    <w:div w:id="1369188230">
      <w:bodyDiv w:val="1"/>
      <w:marLeft w:val="0"/>
      <w:marRight w:val="0"/>
      <w:marTop w:val="0"/>
      <w:marBottom w:val="0"/>
      <w:divBdr>
        <w:top w:val="none" w:sz="0" w:space="0" w:color="auto"/>
        <w:left w:val="none" w:sz="0" w:space="0" w:color="auto"/>
        <w:bottom w:val="none" w:sz="0" w:space="0" w:color="auto"/>
        <w:right w:val="none" w:sz="0" w:space="0" w:color="auto"/>
      </w:divBdr>
    </w:div>
    <w:div w:id="1404060405">
      <w:bodyDiv w:val="1"/>
      <w:marLeft w:val="0"/>
      <w:marRight w:val="0"/>
      <w:marTop w:val="0"/>
      <w:marBottom w:val="0"/>
      <w:divBdr>
        <w:top w:val="none" w:sz="0" w:space="0" w:color="auto"/>
        <w:left w:val="none" w:sz="0" w:space="0" w:color="auto"/>
        <w:bottom w:val="none" w:sz="0" w:space="0" w:color="auto"/>
        <w:right w:val="none" w:sz="0" w:space="0" w:color="auto"/>
      </w:divBdr>
    </w:div>
    <w:div w:id="1689522628">
      <w:bodyDiv w:val="1"/>
      <w:marLeft w:val="0"/>
      <w:marRight w:val="0"/>
      <w:marTop w:val="0"/>
      <w:marBottom w:val="0"/>
      <w:divBdr>
        <w:top w:val="none" w:sz="0" w:space="0" w:color="auto"/>
        <w:left w:val="none" w:sz="0" w:space="0" w:color="auto"/>
        <w:bottom w:val="none" w:sz="0" w:space="0" w:color="auto"/>
        <w:right w:val="none" w:sz="0" w:space="0" w:color="auto"/>
      </w:divBdr>
    </w:div>
    <w:div w:id="1717778315">
      <w:bodyDiv w:val="1"/>
      <w:marLeft w:val="0"/>
      <w:marRight w:val="0"/>
      <w:marTop w:val="0"/>
      <w:marBottom w:val="0"/>
      <w:divBdr>
        <w:top w:val="none" w:sz="0" w:space="0" w:color="auto"/>
        <w:left w:val="none" w:sz="0" w:space="0" w:color="auto"/>
        <w:bottom w:val="none" w:sz="0" w:space="0" w:color="auto"/>
        <w:right w:val="none" w:sz="0" w:space="0" w:color="auto"/>
      </w:divBdr>
    </w:div>
    <w:div w:id="1768382751">
      <w:bodyDiv w:val="1"/>
      <w:marLeft w:val="0"/>
      <w:marRight w:val="0"/>
      <w:marTop w:val="0"/>
      <w:marBottom w:val="0"/>
      <w:divBdr>
        <w:top w:val="none" w:sz="0" w:space="0" w:color="auto"/>
        <w:left w:val="none" w:sz="0" w:space="0" w:color="auto"/>
        <w:bottom w:val="none" w:sz="0" w:space="0" w:color="auto"/>
        <w:right w:val="none" w:sz="0" w:space="0" w:color="auto"/>
      </w:divBdr>
    </w:div>
    <w:div w:id="1800684452">
      <w:bodyDiv w:val="1"/>
      <w:marLeft w:val="0"/>
      <w:marRight w:val="0"/>
      <w:marTop w:val="0"/>
      <w:marBottom w:val="0"/>
      <w:divBdr>
        <w:top w:val="none" w:sz="0" w:space="0" w:color="auto"/>
        <w:left w:val="none" w:sz="0" w:space="0" w:color="auto"/>
        <w:bottom w:val="none" w:sz="0" w:space="0" w:color="auto"/>
        <w:right w:val="none" w:sz="0" w:space="0" w:color="auto"/>
      </w:divBdr>
    </w:div>
    <w:div w:id="1880389651">
      <w:bodyDiv w:val="1"/>
      <w:marLeft w:val="0"/>
      <w:marRight w:val="0"/>
      <w:marTop w:val="0"/>
      <w:marBottom w:val="0"/>
      <w:divBdr>
        <w:top w:val="none" w:sz="0" w:space="0" w:color="auto"/>
        <w:left w:val="none" w:sz="0" w:space="0" w:color="auto"/>
        <w:bottom w:val="none" w:sz="0" w:space="0" w:color="auto"/>
        <w:right w:val="none" w:sz="0" w:space="0" w:color="auto"/>
      </w:divBdr>
    </w:div>
    <w:div w:id="1911652290">
      <w:bodyDiv w:val="1"/>
      <w:marLeft w:val="0"/>
      <w:marRight w:val="0"/>
      <w:marTop w:val="0"/>
      <w:marBottom w:val="0"/>
      <w:divBdr>
        <w:top w:val="none" w:sz="0" w:space="0" w:color="auto"/>
        <w:left w:val="none" w:sz="0" w:space="0" w:color="auto"/>
        <w:bottom w:val="none" w:sz="0" w:space="0" w:color="auto"/>
        <w:right w:val="none" w:sz="0" w:space="0" w:color="auto"/>
      </w:divBdr>
    </w:div>
    <w:div w:id="1932545604">
      <w:bodyDiv w:val="1"/>
      <w:marLeft w:val="0"/>
      <w:marRight w:val="0"/>
      <w:marTop w:val="0"/>
      <w:marBottom w:val="0"/>
      <w:divBdr>
        <w:top w:val="none" w:sz="0" w:space="0" w:color="auto"/>
        <w:left w:val="none" w:sz="0" w:space="0" w:color="auto"/>
        <w:bottom w:val="none" w:sz="0" w:space="0" w:color="auto"/>
        <w:right w:val="none" w:sz="0" w:space="0" w:color="auto"/>
      </w:divBdr>
    </w:div>
    <w:div w:id="19677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s://community.canvaslms.com/docs/DOC-10573-4212710324" TargetMode="External"/><Relationship Id="rId42" Type="http://schemas.openxmlformats.org/officeDocument/2006/relationships/image" Target="media/image19.png"/><Relationship Id="rId47" Type="http://schemas.openxmlformats.org/officeDocument/2006/relationships/image" Target="media/image24.png"/><Relationship Id="rId63" Type="http://schemas.openxmlformats.org/officeDocument/2006/relationships/image" Target="media/image38.png"/><Relationship Id="rId68" Type="http://schemas.openxmlformats.org/officeDocument/2006/relationships/image" Target="media/image43.png"/><Relationship Id="rId2" Type="http://schemas.openxmlformats.org/officeDocument/2006/relationships/numbering" Target="numbering.xml"/><Relationship Id="rId16" Type="http://schemas.openxmlformats.org/officeDocument/2006/relationships/hyperlink" Target="https://www.vtmag.vt.edu/fall15/family-tree.html" TargetMode="External"/><Relationship Id="rId29" Type="http://schemas.openxmlformats.org/officeDocument/2006/relationships/image" Target="media/image9.png"/><Relationship Id="rId11" Type="http://schemas.openxmlformats.org/officeDocument/2006/relationships/hyperlink" Target="http://creativecommons.org/licenses/by-nc-sa/4.0/" TargetMode="External"/><Relationship Id="rId24" Type="http://schemas.openxmlformats.org/officeDocument/2006/relationships/hyperlink" Target="mailto:tengrrl@vt.edu" TargetMode="External"/><Relationship Id="rId32" Type="http://schemas.openxmlformats.org/officeDocument/2006/relationships/footer" Target="footer1.xm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30.svg"/><Relationship Id="rId58" Type="http://schemas.openxmlformats.org/officeDocument/2006/relationships/image" Target="media/image33.png"/><Relationship Id="rId66" Type="http://schemas.openxmlformats.org/officeDocument/2006/relationships/image" Target="media/image41.png"/><Relationship Id="rId74" Type="http://schemas.openxmlformats.org/officeDocument/2006/relationships/hyperlink" Target="https://community.canvaslms.com/t5/Student-Guide/How-do-I-use-the-Inbox-as-a-student/ta-p/532" TargetMode="External"/><Relationship Id="rId5" Type="http://schemas.openxmlformats.org/officeDocument/2006/relationships/webSettings" Target="webSettings.xml"/><Relationship Id="rId61" Type="http://schemas.openxmlformats.org/officeDocument/2006/relationships/image" Target="media/image36.svg"/><Relationship Id="rId19" Type="http://schemas.openxmlformats.org/officeDocument/2006/relationships/hyperlink" Target="http://ssd.vt.edu/students.html" TargetMode="External"/><Relationship Id="rId14" Type="http://schemas.openxmlformats.org/officeDocument/2006/relationships/hyperlink" Target="https://www.monacannation.com/" TargetMode="External"/><Relationship Id="rId22" Type="http://schemas.openxmlformats.org/officeDocument/2006/relationships/image" Target="media/image4.png"/><Relationship Id="rId27" Type="http://schemas.openxmlformats.org/officeDocument/2006/relationships/hyperlink" Target="https://canvas.vt.edu/courses/156996" TargetMode="External"/><Relationship Id="rId30" Type="http://schemas.openxmlformats.org/officeDocument/2006/relationships/image" Target="media/image10.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hyperlink" Target="https://www.inclusive.vt.edu/Programs/vtpoc0.html" TargetMode="External"/><Relationship Id="rId64" Type="http://schemas.openxmlformats.org/officeDocument/2006/relationships/image" Target="media/image39.png"/><Relationship Id="rId69" Type="http://schemas.openxmlformats.org/officeDocument/2006/relationships/image" Target="media/image44.png"/><Relationship Id="rId8" Type="http://schemas.openxmlformats.org/officeDocument/2006/relationships/image" Target="media/image2.jpg"/><Relationship Id="rId51" Type="http://schemas.openxmlformats.org/officeDocument/2006/relationships/image" Target="media/image28.png"/><Relationship Id="rId72"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hyperlink" Target="http://creativecommons.org/licenses/by-nc-sa/4.0/"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oter" Target="footer2.xml"/><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image" Target="media/image34.png"/><Relationship Id="rId67" Type="http://schemas.openxmlformats.org/officeDocument/2006/relationships/image" Target="media/image42.png"/><Relationship Id="rId20" Type="http://schemas.openxmlformats.org/officeDocument/2006/relationships/hyperlink" Target="https://goo.gl/maps/rNDopPaCXok" TargetMode="External"/><Relationship Id="rId41" Type="http://schemas.openxmlformats.org/officeDocument/2006/relationships/image" Target="media/image18.png"/><Relationship Id="rId54" Type="http://schemas.openxmlformats.org/officeDocument/2006/relationships/image" Target="media/image31.png"/><Relationship Id="rId62" Type="http://schemas.openxmlformats.org/officeDocument/2006/relationships/image" Target="media/image37.png"/><Relationship Id="rId70" Type="http://schemas.openxmlformats.org/officeDocument/2006/relationships/hyperlink" Target="https://community.canvaslms.com/t5/Student-Guide/How-do-I-set-my-Canvas-notification-preferences-as-a-student/ta-p/434"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cc.vt.edu/index/aiicc.html" TargetMode="External"/><Relationship Id="rId23" Type="http://schemas.openxmlformats.org/officeDocument/2006/relationships/image" Target="media/image5.jpg"/><Relationship Id="rId28" Type="http://schemas.openxmlformats.org/officeDocument/2006/relationships/image" Target="media/image8.png"/><Relationship Id="rId36" Type="http://schemas.openxmlformats.org/officeDocument/2006/relationships/image" Target="media/image13.png"/><Relationship Id="rId49" Type="http://schemas.openxmlformats.org/officeDocument/2006/relationships/image" Target="media/image26.png"/><Relationship Id="rId57" Type="http://schemas.openxmlformats.org/officeDocument/2006/relationships/image" Target="media/image32.png"/><Relationship Id="rId10" Type="http://schemas.openxmlformats.org/officeDocument/2006/relationships/hyperlink" Target="https://canvas.vt.edu/courses/156996" TargetMode="External"/><Relationship Id="rId31" Type="http://schemas.openxmlformats.org/officeDocument/2006/relationships/image" Target="media/image11.jpeg"/><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image" Target="media/image35.png"/><Relationship Id="rId65" Type="http://schemas.openxmlformats.org/officeDocument/2006/relationships/image" Target="media/image40.png"/><Relationship Id="rId73"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hyperlink" Target="https://docs.google.com/document/d/1E7bWUo4QbbEglPSfkj52LB5WhDIQGgAkQCvLcwYOv84/edit?usp=sharing" TargetMode="External"/><Relationship Id="rId13" Type="http://schemas.openxmlformats.org/officeDocument/2006/relationships/hyperlink" Target="https://flic.kr/p/9VE2Pz" TargetMode="External"/><Relationship Id="rId18" Type="http://schemas.openxmlformats.org/officeDocument/2006/relationships/hyperlink" Target="http://www.ssd.vt.edu/" TargetMode="External"/><Relationship Id="rId39" Type="http://schemas.openxmlformats.org/officeDocument/2006/relationships/image" Target="media/image16.png"/><Relationship Id="rId34" Type="http://schemas.openxmlformats.org/officeDocument/2006/relationships/hyperlink" Target="https://achieve.macmillanlearning.com/courses/n9xeq6" TargetMode="External"/><Relationship Id="rId50" Type="http://schemas.openxmlformats.org/officeDocument/2006/relationships/image" Target="media/image27.png"/><Relationship Id="rId55" Type="http://schemas.openxmlformats.org/officeDocument/2006/relationships/hyperlink" Target="http://www.honorsystem.vt.edu/"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5.png"/></Relationships>
</file>

<file path=word/_rels/footnotes.xml.rels><?xml version="1.0" encoding="UTF-8" standalone="yes"?>
<Relationships xmlns="http://schemas.openxmlformats.org/package/2006/relationships"><Relationship Id="rId3" Type="http://schemas.openxmlformats.org/officeDocument/2006/relationships/hyperlink" Target="http://www.susanblum.com/blog/ungrading" TargetMode="External"/><Relationship Id="rId2" Type="http://schemas.openxmlformats.org/officeDocument/2006/relationships/hyperlink" Target="https://www.alfiekohn.org/article/case-grades/" TargetMode="External"/><Relationship Id="rId1" Type="http://schemas.openxmlformats.org/officeDocument/2006/relationships/hyperlink" Target="https://www.jessestommel.com/how-to-ungra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6AF831AA-D61D-4B7F-9140-CE5AB6F2B4F4}">
  <we:reference id="wa104381063" version="1.0.0.1" store="en-001"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AB9238-D837-4A34-BEAC-14E6023BAB32}">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94D481E-1393-4CF4-8802-DCE4166DB785}">
  <we:reference id="wa104099688" version="1.3.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42CE594-0E54-47D7-AD80-A2FB2690858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1EED-89AC-4B78-B78D-9D441B95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6529</TotalTime>
  <Pages>14</Pages>
  <Words>4303</Words>
  <Characters>24528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127</cp:revision>
  <cp:lastPrinted>2022-07-24T08:02:00Z</cp:lastPrinted>
  <dcterms:created xsi:type="dcterms:W3CDTF">2021-12-08T09:52:00Z</dcterms:created>
  <dcterms:modified xsi:type="dcterms:W3CDTF">2022-08-15T01:29:00Z</dcterms:modified>
</cp:coreProperties>
</file>