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8BE0D3" w14:textId="4C88115C" w:rsidR="00F06242" w:rsidRPr="00C84860" w:rsidRDefault="00000000">
      <w:pPr>
        <w:jc w:val="center"/>
        <w:rPr>
          <w:rFonts w:eastAsia="Montserrat"/>
          <w:b/>
          <w:sz w:val="24"/>
          <w:szCs w:val="24"/>
        </w:rPr>
      </w:pPr>
      <w:r w:rsidRPr="00C84860">
        <w:rPr>
          <w:rFonts w:eastAsia="Montserrat"/>
          <w:b/>
          <w:sz w:val="24"/>
          <w:szCs w:val="24"/>
        </w:rPr>
        <w:t xml:space="preserve">Project One: </w:t>
      </w:r>
      <w:r w:rsidR="00E01F25">
        <w:rPr>
          <w:rFonts w:eastAsia="Montserrat"/>
          <w:b/>
          <w:sz w:val="24"/>
          <w:szCs w:val="24"/>
        </w:rPr>
        <w:t>Personal Narrative on “Home”</w:t>
      </w:r>
    </w:p>
    <w:p w14:paraId="683CD604" w14:textId="32016538" w:rsidR="00F06242" w:rsidRPr="00C84860" w:rsidRDefault="00000000">
      <w:pPr>
        <w:jc w:val="center"/>
        <w:rPr>
          <w:rFonts w:eastAsia="Montserrat"/>
          <w:sz w:val="24"/>
          <w:szCs w:val="24"/>
        </w:rPr>
      </w:pPr>
      <w:r w:rsidRPr="00C84860">
        <w:rPr>
          <w:rFonts w:eastAsia="Montserrat"/>
          <w:sz w:val="24"/>
          <w:szCs w:val="24"/>
        </w:rPr>
        <w:t>ENGL1105 | Fall 202</w:t>
      </w:r>
      <w:r w:rsidR="00080FCE" w:rsidRPr="00C84860">
        <w:rPr>
          <w:rFonts w:eastAsia="Montserrat"/>
          <w:sz w:val="24"/>
          <w:szCs w:val="24"/>
        </w:rPr>
        <w:t>4</w:t>
      </w:r>
      <w:r w:rsidRPr="00C84860">
        <w:rPr>
          <w:rFonts w:eastAsia="Montserrat"/>
          <w:sz w:val="24"/>
          <w:szCs w:val="24"/>
        </w:rPr>
        <w:t xml:space="preserve"> | Dr. Greene</w:t>
      </w:r>
    </w:p>
    <w:p w14:paraId="53838F5F" w14:textId="7A94F327" w:rsidR="00F06242" w:rsidRDefault="00601A16" w:rsidP="00601A16">
      <w:pPr>
        <w:jc w:val="center"/>
        <w:rPr>
          <w:sz w:val="24"/>
          <w:szCs w:val="24"/>
        </w:rPr>
      </w:pPr>
      <w:r>
        <w:rPr>
          <w:rFonts w:eastAsia="Montserrat"/>
          <w:noProof/>
          <w:sz w:val="24"/>
          <w:szCs w:val="24"/>
        </w:rPr>
        <w:drawing>
          <wp:inline distT="0" distB="0" distL="0" distR="0" wp14:anchorId="3F4108E4" wp14:editId="205B349A">
            <wp:extent cx="2653095" cy="2653095"/>
            <wp:effectExtent l="0" t="0" r="1270" b="1270"/>
            <wp:docPr id="556040865" name="Picture 2" descr="A person with her hand on her c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40865" name="Picture 2" descr="A person with her hand on her chin&#10;&#10;Description automatically generated"/>
                    <pic:cNvPicPr/>
                  </pic:nvPicPr>
                  <pic:blipFill>
                    <a:blip r:embed="rId7"/>
                    <a:stretch>
                      <a:fillRect/>
                    </a:stretch>
                  </pic:blipFill>
                  <pic:spPr>
                    <a:xfrm>
                      <a:off x="0" y="0"/>
                      <a:ext cx="2664349" cy="2664349"/>
                    </a:xfrm>
                    <a:prstGeom prst="rect">
                      <a:avLst/>
                    </a:prstGeom>
                  </pic:spPr>
                </pic:pic>
              </a:graphicData>
            </a:graphic>
          </wp:inline>
        </w:drawing>
      </w:r>
    </w:p>
    <w:p w14:paraId="678C75BE" w14:textId="1062D477" w:rsidR="00DC3A04" w:rsidRDefault="00A14564" w:rsidP="00D4629D">
      <w:pPr>
        <w:jc w:val="center"/>
        <w:rPr>
          <w:sz w:val="10"/>
          <w:szCs w:val="10"/>
        </w:rPr>
      </w:pPr>
      <w:r w:rsidRPr="00601A16">
        <w:rPr>
          <w:sz w:val="10"/>
          <w:szCs w:val="10"/>
        </w:rPr>
        <w:t xml:space="preserve">Fig. 1. “Create a photographic image of a person thinking about their ideal meaning of home” prompt. </w:t>
      </w:r>
      <w:r w:rsidRPr="00601A16">
        <w:rPr>
          <w:i/>
          <w:iCs/>
          <w:sz w:val="10"/>
          <w:szCs w:val="10"/>
        </w:rPr>
        <w:t>Adobe Firefly</w:t>
      </w:r>
      <w:r w:rsidRPr="00601A16">
        <w:rPr>
          <w:sz w:val="10"/>
          <w:szCs w:val="10"/>
        </w:rPr>
        <w:t xml:space="preserve">, </w:t>
      </w:r>
      <w:r w:rsidR="003F3CCE">
        <w:rPr>
          <w:sz w:val="10"/>
          <w:szCs w:val="10"/>
        </w:rPr>
        <w:t>8 July</w:t>
      </w:r>
      <w:r w:rsidRPr="00601A16">
        <w:rPr>
          <w:sz w:val="10"/>
          <w:szCs w:val="10"/>
        </w:rPr>
        <w:t xml:space="preserve"> </w:t>
      </w:r>
      <w:r w:rsidR="00425F2C">
        <w:rPr>
          <w:sz w:val="10"/>
          <w:szCs w:val="10"/>
        </w:rPr>
        <w:t xml:space="preserve">2024 </w:t>
      </w:r>
      <w:r w:rsidRPr="00601A16">
        <w:rPr>
          <w:sz w:val="10"/>
          <w:szCs w:val="10"/>
        </w:rPr>
        <w:t>version, Adobe, 2023,</w:t>
      </w:r>
      <w:r w:rsidR="00D4629D">
        <w:rPr>
          <w:sz w:val="10"/>
          <w:szCs w:val="10"/>
        </w:rPr>
        <w:t xml:space="preserve"> </w:t>
      </w:r>
      <w:hyperlink r:id="rId8" w:history="1">
        <w:r w:rsidR="00D4629D" w:rsidRPr="002C717B">
          <w:rPr>
            <w:rStyle w:val="Hyperlink"/>
            <w:sz w:val="10"/>
            <w:szCs w:val="10"/>
          </w:rPr>
          <w:t>https://firefly.adobe.com/public/t2i?id=urn%3Aaaid%3Asc%3AUS%3A55f15f27-49f7-48a6-968e-c994adceaff9&amp;ff_channel=shared_link&amp;ff_source=Text2Imag</w:t>
        </w:r>
      </w:hyperlink>
      <w:r w:rsidRPr="00601A16">
        <w:rPr>
          <w:sz w:val="10"/>
          <w:szCs w:val="10"/>
        </w:rPr>
        <w:t>.</w:t>
      </w:r>
    </w:p>
    <w:p w14:paraId="20CADA23" w14:textId="77777777" w:rsidR="00D4629D" w:rsidRPr="00D4629D" w:rsidRDefault="00D4629D" w:rsidP="00D4629D">
      <w:pPr>
        <w:jc w:val="center"/>
        <w:rPr>
          <w:sz w:val="10"/>
          <w:szCs w:val="10"/>
        </w:rPr>
      </w:pPr>
    </w:p>
    <w:p w14:paraId="792007D9" w14:textId="77777777" w:rsidR="00F06242" w:rsidRPr="00C84860" w:rsidRDefault="00000000">
      <w:pPr>
        <w:rPr>
          <w:rFonts w:eastAsia="Montserrat"/>
          <w:sz w:val="24"/>
          <w:szCs w:val="24"/>
        </w:rPr>
      </w:pPr>
      <w:r w:rsidRPr="00C84860">
        <w:rPr>
          <w:rFonts w:eastAsia="Montserrat"/>
          <w:b/>
          <w:sz w:val="24"/>
          <w:szCs w:val="24"/>
        </w:rPr>
        <w:t>Important Dates:</w:t>
      </w:r>
    </w:p>
    <w:p w14:paraId="5CDA15F4" w14:textId="42ED8C33" w:rsidR="00F06242" w:rsidRDefault="00E17A8B">
      <w:pPr>
        <w:rPr>
          <w:rFonts w:eastAsia="Montserrat"/>
          <w:sz w:val="24"/>
          <w:szCs w:val="24"/>
        </w:rPr>
      </w:pPr>
      <w:r>
        <w:rPr>
          <w:rFonts w:eastAsia="Montserrat"/>
          <w:b/>
          <w:sz w:val="24"/>
          <w:szCs w:val="24"/>
        </w:rPr>
        <w:t>Wed., Sept. 18 by start of class</w:t>
      </w:r>
      <w:r w:rsidR="00080FCE" w:rsidRPr="00C84860">
        <w:rPr>
          <w:rFonts w:eastAsia="Montserrat"/>
          <w:b/>
          <w:sz w:val="24"/>
          <w:szCs w:val="24"/>
        </w:rPr>
        <w:t xml:space="preserve">: </w:t>
      </w:r>
      <w:r w:rsidR="00080FCE" w:rsidRPr="00C84860">
        <w:rPr>
          <w:rFonts w:eastAsia="Montserrat"/>
          <w:sz w:val="24"/>
          <w:szCs w:val="24"/>
        </w:rPr>
        <w:t>500-word Peer Review Draft due on Canvas.</w:t>
      </w:r>
    </w:p>
    <w:p w14:paraId="5E086F58" w14:textId="77777777" w:rsidR="00E17A8B" w:rsidRDefault="00E17A8B">
      <w:pPr>
        <w:rPr>
          <w:rFonts w:eastAsia="Montserrat"/>
          <w:sz w:val="24"/>
          <w:szCs w:val="24"/>
        </w:rPr>
      </w:pPr>
    </w:p>
    <w:p w14:paraId="322FCFDC" w14:textId="232D6E9F" w:rsidR="00E17A8B" w:rsidRPr="00E17A8B" w:rsidRDefault="00E17A8B">
      <w:pPr>
        <w:rPr>
          <w:rFonts w:eastAsia="Montserrat"/>
          <w:sz w:val="24"/>
          <w:szCs w:val="24"/>
        </w:rPr>
      </w:pPr>
      <w:r>
        <w:rPr>
          <w:rFonts w:eastAsia="Montserrat"/>
          <w:b/>
          <w:bCs/>
          <w:sz w:val="24"/>
          <w:szCs w:val="24"/>
        </w:rPr>
        <w:t xml:space="preserve">Wed., Sept. 18 by 11:59 pm: </w:t>
      </w:r>
      <w:r>
        <w:rPr>
          <w:rFonts w:eastAsia="Montserrat"/>
          <w:sz w:val="24"/>
          <w:szCs w:val="24"/>
        </w:rPr>
        <w:t>500-word rough draft for Dr. Greene’s comments due on Canvas.</w:t>
      </w:r>
    </w:p>
    <w:p w14:paraId="2AEE53CC" w14:textId="77777777" w:rsidR="00F06242" w:rsidRPr="00C84860" w:rsidRDefault="00F06242">
      <w:pPr>
        <w:rPr>
          <w:rFonts w:eastAsia="Montserrat"/>
          <w:sz w:val="24"/>
          <w:szCs w:val="24"/>
        </w:rPr>
      </w:pPr>
    </w:p>
    <w:p w14:paraId="14117B33" w14:textId="6DA3F57D" w:rsidR="00F06242" w:rsidRPr="00C84860" w:rsidRDefault="00EE5FFD">
      <w:pPr>
        <w:rPr>
          <w:rFonts w:eastAsia="Montserrat"/>
          <w:sz w:val="24"/>
          <w:szCs w:val="24"/>
        </w:rPr>
      </w:pPr>
      <w:r>
        <w:rPr>
          <w:rFonts w:eastAsia="Montserrat"/>
          <w:b/>
          <w:sz w:val="24"/>
          <w:szCs w:val="24"/>
        </w:rPr>
        <w:t>Fri., Oct. 4 by 11:59 pm</w:t>
      </w:r>
      <w:r w:rsidR="00080FCE" w:rsidRPr="00C84860">
        <w:rPr>
          <w:rFonts w:eastAsia="Montserrat"/>
          <w:b/>
          <w:sz w:val="24"/>
          <w:szCs w:val="24"/>
        </w:rPr>
        <w:t>:</w:t>
      </w:r>
      <w:r w:rsidR="00080FCE" w:rsidRPr="00C84860">
        <w:rPr>
          <w:rFonts w:eastAsia="Montserrat"/>
          <w:sz w:val="24"/>
          <w:szCs w:val="24"/>
        </w:rPr>
        <w:t xml:space="preserve"> </w:t>
      </w:r>
      <w:r w:rsidR="00063AB6" w:rsidRPr="00C84860">
        <w:rPr>
          <w:rFonts w:eastAsia="Montserrat"/>
          <w:sz w:val="24"/>
          <w:szCs w:val="24"/>
        </w:rPr>
        <w:t>1000-</w:t>
      </w:r>
      <w:r w:rsidR="00287A7E">
        <w:rPr>
          <w:rFonts w:eastAsia="Montserrat"/>
          <w:sz w:val="24"/>
          <w:szCs w:val="24"/>
        </w:rPr>
        <w:t>1500-</w:t>
      </w:r>
      <w:r w:rsidR="00063AB6" w:rsidRPr="00C84860">
        <w:rPr>
          <w:rFonts w:eastAsia="Montserrat"/>
          <w:sz w:val="24"/>
          <w:szCs w:val="24"/>
        </w:rPr>
        <w:t>word f</w:t>
      </w:r>
      <w:r w:rsidR="00080FCE" w:rsidRPr="00C84860">
        <w:rPr>
          <w:rFonts w:eastAsia="Montserrat"/>
          <w:sz w:val="24"/>
          <w:szCs w:val="24"/>
        </w:rPr>
        <w:t xml:space="preserve">inal </w:t>
      </w:r>
      <w:r w:rsidR="00063AB6" w:rsidRPr="00C84860">
        <w:rPr>
          <w:rFonts w:eastAsia="Montserrat"/>
          <w:sz w:val="24"/>
          <w:szCs w:val="24"/>
        </w:rPr>
        <w:t>d</w:t>
      </w:r>
      <w:r w:rsidR="00080FCE" w:rsidRPr="00C84860">
        <w:rPr>
          <w:rFonts w:eastAsia="Montserrat"/>
          <w:sz w:val="24"/>
          <w:szCs w:val="24"/>
        </w:rPr>
        <w:t xml:space="preserve">raft </w:t>
      </w:r>
      <w:r w:rsidR="00063AB6" w:rsidRPr="00C84860">
        <w:rPr>
          <w:rFonts w:eastAsia="Montserrat"/>
          <w:sz w:val="24"/>
          <w:szCs w:val="24"/>
        </w:rPr>
        <w:t>due on Canvas.</w:t>
      </w:r>
    </w:p>
    <w:p w14:paraId="7DB00EF1" w14:textId="77777777" w:rsidR="00F06242" w:rsidRPr="00C84860" w:rsidRDefault="00F06242">
      <w:pPr>
        <w:rPr>
          <w:rFonts w:eastAsia="Montserrat"/>
          <w:sz w:val="24"/>
          <w:szCs w:val="24"/>
        </w:rPr>
      </w:pPr>
    </w:p>
    <w:p w14:paraId="663A3553" w14:textId="77777777" w:rsidR="00F06242" w:rsidRPr="00C84860" w:rsidRDefault="00000000">
      <w:pPr>
        <w:rPr>
          <w:rFonts w:eastAsia="Montserrat"/>
          <w:b/>
          <w:sz w:val="24"/>
          <w:szCs w:val="24"/>
        </w:rPr>
      </w:pPr>
      <w:r w:rsidRPr="00C84860">
        <w:rPr>
          <w:rFonts w:eastAsia="Montserrat"/>
          <w:b/>
          <w:sz w:val="24"/>
          <w:szCs w:val="24"/>
        </w:rPr>
        <w:t>Requirements:</w:t>
      </w:r>
    </w:p>
    <w:p w14:paraId="621CA211" w14:textId="162EBB8D" w:rsidR="00F06242" w:rsidRPr="00C84860" w:rsidRDefault="00000000">
      <w:pPr>
        <w:numPr>
          <w:ilvl w:val="0"/>
          <w:numId w:val="1"/>
        </w:numPr>
        <w:rPr>
          <w:rFonts w:eastAsia="Montserrat"/>
          <w:sz w:val="24"/>
          <w:szCs w:val="24"/>
        </w:rPr>
      </w:pPr>
      <w:r w:rsidRPr="00C84860">
        <w:rPr>
          <w:rFonts w:eastAsia="Montserrat"/>
          <w:sz w:val="24"/>
          <w:szCs w:val="24"/>
        </w:rPr>
        <w:t>1000</w:t>
      </w:r>
      <w:r w:rsidR="00287A7E">
        <w:rPr>
          <w:rFonts w:eastAsia="Montserrat"/>
          <w:sz w:val="24"/>
          <w:szCs w:val="24"/>
        </w:rPr>
        <w:t xml:space="preserve">-1500 </w:t>
      </w:r>
      <w:r w:rsidRPr="00C84860">
        <w:rPr>
          <w:rFonts w:eastAsia="Montserrat"/>
          <w:sz w:val="24"/>
          <w:szCs w:val="24"/>
        </w:rPr>
        <w:t>word</w:t>
      </w:r>
      <w:r w:rsidR="00287A7E">
        <w:rPr>
          <w:rFonts w:eastAsia="Montserrat"/>
          <w:sz w:val="24"/>
          <w:szCs w:val="24"/>
        </w:rPr>
        <w:t>s</w:t>
      </w:r>
    </w:p>
    <w:p w14:paraId="7F825C1C" w14:textId="5422E738" w:rsidR="00F06242" w:rsidRPr="00C84860" w:rsidRDefault="00000000">
      <w:pPr>
        <w:numPr>
          <w:ilvl w:val="0"/>
          <w:numId w:val="1"/>
        </w:numPr>
        <w:rPr>
          <w:rFonts w:eastAsia="Montserrat"/>
          <w:sz w:val="24"/>
          <w:szCs w:val="24"/>
        </w:rPr>
      </w:pPr>
      <w:r w:rsidRPr="00C84860">
        <w:rPr>
          <w:rFonts w:eastAsia="Montserrat"/>
          <w:sz w:val="24"/>
          <w:szCs w:val="24"/>
        </w:rPr>
        <w:t xml:space="preserve">MLA </w:t>
      </w:r>
      <w:r w:rsidR="00C84860">
        <w:rPr>
          <w:rFonts w:eastAsia="Montserrat"/>
          <w:sz w:val="24"/>
          <w:szCs w:val="24"/>
        </w:rPr>
        <w:t>format</w:t>
      </w:r>
    </w:p>
    <w:p w14:paraId="47149AA1" w14:textId="0A87CD15" w:rsidR="00F06242" w:rsidRPr="00C84860" w:rsidRDefault="00E319C8">
      <w:pPr>
        <w:numPr>
          <w:ilvl w:val="0"/>
          <w:numId w:val="1"/>
        </w:numPr>
        <w:rPr>
          <w:rFonts w:eastAsia="Montserrat"/>
          <w:sz w:val="24"/>
          <w:szCs w:val="24"/>
        </w:rPr>
      </w:pPr>
      <w:r w:rsidRPr="00C84860">
        <w:rPr>
          <w:rFonts w:eastAsia="Montserrat"/>
          <w:sz w:val="24"/>
          <w:szCs w:val="24"/>
        </w:rPr>
        <w:t>Engaging Title</w:t>
      </w:r>
    </w:p>
    <w:p w14:paraId="7C7CE116" w14:textId="501F5114" w:rsidR="00F06242" w:rsidRPr="00C84860" w:rsidRDefault="00000000">
      <w:pPr>
        <w:numPr>
          <w:ilvl w:val="0"/>
          <w:numId w:val="1"/>
        </w:numPr>
        <w:rPr>
          <w:rFonts w:eastAsia="Montserrat"/>
          <w:sz w:val="24"/>
          <w:szCs w:val="24"/>
        </w:rPr>
      </w:pPr>
      <w:r w:rsidRPr="00C84860">
        <w:rPr>
          <w:rFonts w:eastAsia="Montserrat"/>
          <w:sz w:val="24"/>
          <w:szCs w:val="24"/>
        </w:rPr>
        <w:t xml:space="preserve">Definition of </w:t>
      </w:r>
      <w:r w:rsidR="00DC3A04" w:rsidRPr="00C84860">
        <w:rPr>
          <w:rFonts w:eastAsia="Montserrat"/>
          <w:sz w:val="24"/>
          <w:szCs w:val="24"/>
        </w:rPr>
        <w:t>the concept “HOME”</w:t>
      </w:r>
    </w:p>
    <w:p w14:paraId="5DD3F796" w14:textId="7DDB40DE" w:rsidR="00F06242" w:rsidRDefault="00C84860">
      <w:pPr>
        <w:numPr>
          <w:ilvl w:val="0"/>
          <w:numId w:val="1"/>
        </w:numPr>
        <w:rPr>
          <w:rFonts w:eastAsia="Montserrat"/>
          <w:sz w:val="24"/>
          <w:szCs w:val="24"/>
        </w:rPr>
      </w:pPr>
      <w:r>
        <w:rPr>
          <w:rFonts w:eastAsia="Montserrat"/>
          <w:sz w:val="24"/>
          <w:szCs w:val="24"/>
        </w:rPr>
        <w:t>Specific examples and controlling idea</w:t>
      </w:r>
    </w:p>
    <w:p w14:paraId="41152B16" w14:textId="16E89FFD" w:rsidR="004F79C3" w:rsidRDefault="00287A7E">
      <w:pPr>
        <w:numPr>
          <w:ilvl w:val="0"/>
          <w:numId w:val="1"/>
        </w:numPr>
        <w:rPr>
          <w:rFonts w:eastAsia="Montserrat"/>
          <w:sz w:val="24"/>
          <w:szCs w:val="24"/>
        </w:rPr>
      </w:pPr>
      <w:r>
        <w:rPr>
          <w:rFonts w:eastAsia="Montserrat"/>
          <w:sz w:val="24"/>
          <w:szCs w:val="24"/>
        </w:rPr>
        <w:t>Narrative genre conventions</w:t>
      </w:r>
    </w:p>
    <w:p w14:paraId="1C364DA7" w14:textId="3AEF5BB7" w:rsidR="00287A7E" w:rsidRDefault="00287A7E">
      <w:pPr>
        <w:numPr>
          <w:ilvl w:val="0"/>
          <w:numId w:val="1"/>
        </w:numPr>
        <w:rPr>
          <w:rFonts w:eastAsia="Montserrat"/>
          <w:sz w:val="24"/>
          <w:szCs w:val="24"/>
        </w:rPr>
      </w:pPr>
      <w:r>
        <w:rPr>
          <w:rFonts w:eastAsia="Montserrat"/>
          <w:sz w:val="24"/>
          <w:szCs w:val="24"/>
        </w:rPr>
        <w:t>AI-acknowledgement statement</w:t>
      </w:r>
      <w:r w:rsidR="007545AF">
        <w:rPr>
          <w:rFonts w:eastAsia="Montserrat"/>
          <w:sz w:val="24"/>
          <w:szCs w:val="24"/>
        </w:rPr>
        <w:t xml:space="preserve"> (Available on Canvas)</w:t>
      </w:r>
    </w:p>
    <w:p w14:paraId="1D0AE15A" w14:textId="77777777" w:rsidR="00C84D48" w:rsidRDefault="00C84D48" w:rsidP="00C84D48">
      <w:pPr>
        <w:rPr>
          <w:rFonts w:eastAsia="Montserrat"/>
          <w:sz w:val="24"/>
          <w:szCs w:val="24"/>
        </w:rPr>
      </w:pPr>
    </w:p>
    <w:p w14:paraId="640EB5E8" w14:textId="77777777" w:rsidR="00C84D48" w:rsidRPr="00C84860" w:rsidRDefault="00C84D48" w:rsidP="00C84D48">
      <w:pPr>
        <w:rPr>
          <w:rFonts w:eastAsia="Montserrat"/>
          <w:b/>
          <w:sz w:val="24"/>
          <w:szCs w:val="24"/>
        </w:rPr>
      </w:pPr>
      <w:r w:rsidRPr="00C84860">
        <w:rPr>
          <w:rFonts w:eastAsia="Montserrat"/>
          <w:b/>
          <w:sz w:val="24"/>
          <w:szCs w:val="24"/>
        </w:rPr>
        <w:t>Invention Writing Checklist:</w:t>
      </w:r>
    </w:p>
    <w:p w14:paraId="23657A52" w14:textId="77777777" w:rsidR="00C84D48" w:rsidRDefault="00C84D48" w:rsidP="00C84D48">
      <w:pPr>
        <w:rPr>
          <w:rFonts w:eastAsia="Montserrat"/>
          <w:sz w:val="24"/>
          <w:szCs w:val="24"/>
        </w:rPr>
      </w:pPr>
      <w:r w:rsidRPr="00C84860">
        <w:rPr>
          <w:rFonts w:eastAsia="Montserrat"/>
          <w:sz w:val="24"/>
          <w:szCs w:val="24"/>
        </w:rPr>
        <w:t xml:space="preserve">(Note: </w:t>
      </w:r>
      <w:r>
        <w:rPr>
          <w:rFonts w:eastAsia="Montserrat"/>
          <w:sz w:val="24"/>
          <w:szCs w:val="24"/>
        </w:rPr>
        <w:t>Dates</w:t>
      </w:r>
      <w:r w:rsidRPr="00C84860">
        <w:rPr>
          <w:rFonts w:eastAsia="Montserrat"/>
          <w:sz w:val="24"/>
          <w:szCs w:val="24"/>
        </w:rPr>
        <w:t xml:space="preserve"> may change as we progress through the </w:t>
      </w:r>
      <w:r>
        <w:rPr>
          <w:rFonts w:eastAsia="Montserrat"/>
          <w:sz w:val="24"/>
          <w:szCs w:val="24"/>
        </w:rPr>
        <w:t>project</w:t>
      </w:r>
      <w:r w:rsidRPr="00C84860">
        <w:rPr>
          <w:rFonts w:eastAsia="Montserrat"/>
          <w:sz w:val="24"/>
          <w:szCs w:val="24"/>
        </w:rPr>
        <w:t>.)</w:t>
      </w:r>
    </w:p>
    <w:p w14:paraId="4076873C" w14:textId="77777777" w:rsidR="0063118E" w:rsidRPr="00C84860" w:rsidRDefault="0063118E" w:rsidP="00C84D48">
      <w:pPr>
        <w:rPr>
          <w:rFonts w:eastAsia="Montserrat"/>
          <w:sz w:val="24"/>
          <w:szCs w:val="24"/>
        </w:rPr>
      </w:pPr>
    </w:p>
    <w:p w14:paraId="2CA45732" w14:textId="460485A3" w:rsidR="0063118E" w:rsidRDefault="00C84D48" w:rsidP="0063118E">
      <w:pPr>
        <w:pStyle w:val="ListParagraph"/>
        <w:widowControl w:val="0"/>
        <w:numPr>
          <w:ilvl w:val="0"/>
          <w:numId w:val="8"/>
        </w:numPr>
        <w:spacing w:line="240" w:lineRule="auto"/>
        <w:rPr>
          <w:rFonts w:eastAsia="Montserrat"/>
          <w:sz w:val="24"/>
          <w:szCs w:val="24"/>
        </w:rPr>
      </w:pPr>
      <w:r w:rsidRPr="0063118E">
        <w:rPr>
          <w:rFonts w:eastAsia="Montserrat"/>
          <w:sz w:val="24"/>
          <w:szCs w:val="24"/>
        </w:rPr>
        <w:t xml:space="preserve">Week One Invention Writing due by </w:t>
      </w:r>
      <w:r w:rsidR="00E17A8B">
        <w:rPr>
          <w:rFonts w:eastAsia="Montserrat"/>
          <w:sz w:val="24"/>
          <w:szCs w:val="24"/>
        </w:rPr>
        <w:t>Fri., Aug. 30 at 11:59 pm.</w:t>
      </w:r>
    </w:p>
    <w:p w14:paraId="0F8AAF34" w14:textId="691AD8BC" w:rsidR="0063118E" w:rsidRDefault="00C84D48" w:rsidP="0063118E">
      <w:pPr>
        <w:pStyle w:val="ListParagraph"/>
        <w:widowControl w:val="0"/>
        <w:numPr>
          <w:ilvl w:val="0"/>
          <w:numId w:val="8"/>
        </w:numPr>
        <w:spacing w:line="240" w:lineRule="auto"/>
        <w:rPr>
          <w:rFonts w:eastAsia="Montserrat"/>
          <w:sz w:val="24"/>
          <w:szCs w:val="24"/>
        </w:rPr>
      </w:pPr>
      <w:r w:rsidRPr="0063118E">
        <w:rPr>
          <w:rFonts w:eastAsia="Montserrat"/>
          <w:sz w:val="24"/>
          <w:szCs w:val="24"/>
        </w:rPr>
        <w:t xml:space="preserve">Week Two Invention Writing due by </w:t>
      </w:r>
      <w:r w:rsidR="00E17A8B">
        <w:rPr>
          <w:rFonts w:eastAsia="Montserrat"/>
          <w:sz w:val="24"/>
          <w:szCs w:val="24"/>
        </w:rPr>
        <w:t>Fri., Sept. 6 at 11:59 pm.</w:t>
      </w:r>
    </w:p>
    <w:p w14:paraId="0214D008" w14:textId="04B280BF" w:rsidR="0063118E" w:rsidRDefault="00C84D48" w:rsidP="0063118E">
      <w:pPr>
        <w:pStyle w:val="ListParagraph"/>
        <w:widowControl w:val="0"/>
        <w:numPr>
          <w:ilvl w:val="0"/>
          <w:numId w:val="8"/>
        </w:numPr>
        <w:spacing w:line="240" w:lineRule="auto"/>
        <w:rPr>
          <w:rFonts w:eastAsia="Montserrat"/>
          <w:sz w:val="24"/>
          <w:szCs w:val="24"/>
        </w:rPr>
      </w:pPr>
      <w:r w:rsidRPr="0063118E">
        <w:rPr>
          <w:rFonts w:eastAsia="Montserrat"/>
          <w:sz w:val="24"/>
          <w:szCs w:val="24"/>
        </w:rPr>
        <w:t xml:space="preserve">Week Three Invention Writing due by </w:t>
      </w:r>
      <w:r w:rsidR="00E17A8B">
        <w:rPr>
          <w:rFonts w:eastAsia="Montserrat"/>
          <w:sz w:val="24"/>
          <w:szCs w:val="24"/>
        </w:rPr>
        <w:t>Fri., Sept. 13 at 11:59 pm.</w:t>
      </w:r>
    </w:p>
    <w:p w14:paraId="61DEB27F" w14:textId="564A1852" w:rsidR="0063118E" w:rsidRDefault="00C84D48" w:rsidP="0063118E">
      <w:pPr>
        <w:pStyle w:val="ListParagraph"/>
        <w:widowControl w:val="0"/>
        <w:numPr>
          <w:ilvl w:val="0"/>
          <w:numId w:val="8"/>
        </w:numPr>
        <w:spacing w:line="240" w:lineRule="auto"/>
        <w:rPr>
          <w:rFonts w:eastAsia="Montserrat"/>
          <w:sz w:val="24"/>
          <w:szCs w:val="24"/>
        </w:rPr>
      </w:pPr>
      <w:r w:rsidRPr="0063118E">
        <w:rPr>
          <w:rFonts w:eastAsia="Montserrat"/>
          <w:sz w:val="24"/>
          <w:szCs w:val="24"/>
        </w:rPr>
        <w:t xml:space="preserve">Week Four Invention Writing due by </w:t>
      </w:r>
      <w:r w:rsidR="00E17A8B">
        <w:rPr>
          <w:rFonts w:eastAsia="Montserrat"/>
          <w:sz w:val="24"/>
          <w:szCs w:val="24"/>
        </w:rPr>
        <w:t>Fri., Sept. 20 at 11:59 pm.</w:t>
      </w:r>
    </w:p>
    <w:p w14:paraId="40629F95" w14:textId="6E0D5503" w:rsidR="00FE40FB" w:rsidRDefault="00C84D48" w:rsidP="002000C8">
      <w:pPr>
        <w:pStyle w:val="ListParagraph"/>
        <w:widowControl w:val="0"/>
        <w:numPr>
          <w:ilvl w:val="0"/>
          <w:numId w:val="8"/>
        </w:numPr>
        <w:spacing w:line="240" w:lineRule="auto"/>
        <w:rPr>
          <w:rFonts w:eastAsia="Montserrat"/>
          <w:sz w:val="24"/>
          <w:szCs w:val="24"/>
        </w:rPr>
      </w:pPr>
      <w:r w:rsidRPr="0063118E">
        <w:rPr>
          <w:rFonts w:eastAsia="Montserrat"/>
          <w:sz w:val="24"/>
          <w:szCs w:val="24"/>
        </w:rPr>
        <w:lastRenderedPageBreak/>
        <w:t xml:space="preserve">Week </w:t>
      </w:r>
      <w:r w:rsidR="00B648FE">
        <w:rPr>
          <w:rFonts w:eastAsia="Montserrat"/>
          <w:sz w:val="24"/>
          <w:szCs w:val="24"/>
        </w:rPr>
        <w:t>Five</w:t>
      </w:r>
      <w:r w:rsidRPr="0063118E">
        <w:rPr>
          <w:rFonts w:eastAsia="Montserrat"/>
          <w:sz w:val="24"/>
          <w:szCs w:val="24"/>
        </w:rPr>
        <w:t xml:space="preserve"> Invention Writing due by </w:t>
      </w:r>
      <w:r w:rsidR="00EE5FFD">
        <w:rPr>
          <w:rFonts w:eastAsia="Montserrat"/>
          <w:sz w:val="24"/>
          <w:szCs w:val="24"/>
        </w:rPr>
        <w:t xml:space="preserve">Fri., </w:t>
      </w:r>
      <w:r w:rsidR="00B648FE">
        <w:rPr>
          <w:rFonts w:eastAsia="Montserrat"/>
          <w:sz w:val="24"/>
          <w:szCs w:val="24"/>
        </w:rPr>
        <w:t>Sept. 27</w:t>
      </w:r>
      <w:r w:rsidR="00EE5FFD">
        <w:rPr>
          <w:rFonts w:eastAsia="Montserrat"/>
          <w:sz w:val="24"/>
          <w:szCs w:val="24"/>
        </w:rPr>
        <w:t xml:space="preserve"> at 11:59 pm.</w:t>
      </w:r>
    </w:p>
    <w:p w14:paraId="02D0C27C" w14:textId="77777777" w:rsidR="002000C8" w:rsidRPr="002000C8" w:rsidRDefault="002000C8" w:rsidP="002000C8">
      <w:pPr>
        <w:pStyle w:val="ListParagraph"/>
        <w:widowControl w:val="0"/>
        <w:spacing w:line="240" w:lineRule="auto"/>
        <w:rPr>
          <w:rFonts w:eastAsia="Montserrat"/>
          <w:sz w:val="24"/>
          <w:szCs w:val="24"/>
        </w:rPr>
      </w:pPr>
    </w:p>
    <w:p w14:paraId="63BD3ACD" w14:textId="0C87469B" w:rsidR="00F06242" w:rsidRPr="00C84D48" w:rsidRDefault="00C84860" w:rsidP="00C84D48">
      <w:pPr>
        <w:widowControl w:val="0"/>
        <w:spacing w:line="240" w:lineRule="auto"/>
        <w:rPr>
          <w:rFonts w:eastAsia="Montserrat"/>
          <w:sz w:val="24"/>
          <w:szCs w:val="24"/>
        </w:rPr>
      </w:pPr>
      <w:r w:rsidRPr="00C84D48">
        <w:rPr>
          <w:rFonts w:eastAsia="Montserrat"/>
          <w:b/>
          <w:sz w:val="24"/>
          <w:szCs w:val="24"/>
        </w:rPr>
        <w:t>Learning Objectives</w:t>
      </w:r>
      <w:r w:rsidR="00080FCE" w:rsidRPr="00C84D48">
        <w:rPr>
          <w:rFonts w:eastAsia="Montserrat"/>
          <w:b/>
          <w:sz w:val="24"/>
          <w:szCs w:val="24"/>
        </w:rPr>
        <w:t>:</w:t>
      </w:r>
    </w:p>
    <w:p w14:paraId="226669EF" w14:textId="24CA5469" w:rsidR="00080FCE" w:rsidRPr="00C84860" w:rsidRDefault="00080FCE" w:rsidP="00080FCE">
      <w:pPr>
        <w:pStyle w:val="ListParagraph"/>
        <w:numPr>
          <w:ilvl w:val="0"/>
          <w:numId w:val="4"/>
        </w:numPr>
        <w:rPr>
          <w:rFonts w:eastAsia="Montserrat"/>
          <w:sz w:val="24"/>
          <w:szCs w:val="24"/>
        </w:rPr>
      </w:pPr>
      <w:r w:rsidRPr="00C84860">
        <w:rPr>
          <w:rFonts w:eastAsia="Montserrat"/>
          <w:sz w:val="24"/>
          <w:szCs w:val="24"/>
        </w:rPr>
        <w:t>Using rhetorical appea</w:t>
      </w:r>
      <w:r w:rsidR="00C84860">
        <w:rPr>
          <w:rFonts w:eastAsia="Montserrat"/>
          <w:sz w:val="24"/>
          <w:szCs w:val="24"/>
        </w:rPr>
        <w:t xml:space="preserve">ls and evidence </w:t>
      </w:r>
      <w:r w:rsidRPr="00C84860">
        <w:rPr>
          <w:rFonts w:eastAsia="Montserrat"/>
          <w:sz w:val="24"/>
          <w:szCs w:val="24"/>
        </w:rPr>
        <w:t>(rhetorical knowledge</w:t>
      </w:r>
      <w:r w:rsidR="00C84860">
        <w:rPr>
          <w:rFonts w:eastAsia="Montserrat"/>
          <w:sz w:val="24"/>
          <w:szCs w:val="24"/>
        </w:rPr>
        <w:t>; reflective practice</w:t>
      </w:r>
      <w:r w:rsidRPr="00C84860">
        <w:rPr>
          <w:rFonts w:eastAsia="Montserrat"/>
          <w:sz w:val="24"/>
          <w:szCs w:val="24"/>
        </w:rPr>
        <w:t>)</w:t>
      </w:r>
    </w:p>
    <w:p w14:paraId="1CADA5C5" w14:textId="3E003A53" w:rsidR="00080FCE" w:rsidRPr="00C84860" w:rsidRDefault="00080FCE" w:rsidP="00080FCE">
      <w:pPr>
        <w:pStyle w:val="ListParagraph"/>
        <w:numPr>
          <w:ilvl w:val="0"/>
          <w:numId w:val="4"/>
        </w:numPr>
        <w:rPr>
          <w:rFonts w:eastAsia="Montserrat"/>
          <w:sz w:val="24"/>
          <w:szCs w:val="24"/>
        </w:rPr>
      </w:pPr>
      <w:r w:rsidRPr="00C84860">
        <w:rPr>
          <w:rFonts w:eastAsia="Montserrat"/>
          <w:sz w:val="24"/>
          <w:szCs w:val="24"/>
        </w:rPr>
        <w:t>Developing a stronger writing process (writing process)</w:t>
      </w:r>
    </w:p>
    <w:p w14:paraId="1B0E8B56" w14:textId="7671FE9B" w:rsidR="00080FCE" w:rsidRPr="00C84860" w:rsidRDefault="00080FCE" w:rsidP="00080FCE">
      <w:pPr>
        <w:pStyle w:val="ListParagraph"/>
        <w:numPr>
          <w:ilvl w:val="0"/>
          <w:numId w:val="4"/>
        </w:numPr>
        <w:rPr>
          <w:rFonts w:eastAsia="Montserrat"/>
          <w:sz w:val="24"/>
          <w:szCs w:val="24"/>
        </w:rPr>
      </w:pPr>
      <w:r w:rsidRPr="00C84860">
        <w:rPr>
          <w:rFonts w:eastAsia="Montserrat"/>
          <w:sz w:val="24"/>
          <w:szCs w:val="24"/>
        </w:rPr>
        <w:t>Understanding of narrative and definition essays (genre conventions)</w:t>
      </w:r>
    </w:p>
    <w:p w14:paraId="01CF34A2" w14:textId="1A60AA81" w:rsidR="00080FCE" w:rsidRPr="00C84860" w:rsidRDefault="00080FCE" w:rsidP="00080FCE">
      <w:pPr>
        <w:pStyle w:val="ListParagraph"/>
        <w:numPr>
          <w:ilvl w:val="0"/>
          <w:numId w:val="4"/>
        </w:numPr>
        <w:rPr>
          <w:rFonts w:eastAsia="Montserrat"/>
          <w:sz w:val="24"/>
          <w:szCs w:val="24"/>
        </w:rPr>
      </w:pPr>
      <w:r w:rsidRPr="00C84860">
        <w:rPr>
          <w:rFonts w:eastAsia="Montserrat"/>
          <w:sz w:val="24"/>
          <w:szCs w:val="24"/>
        </w:rPr>
        <w:t>Altering writing to visuals (multimodal transformation)</w:t>
      </w:r>
    </w:p>
    <w:p w14:paraId="59D8F905" w14:textId="7B8820AE" w:rsidR="00080FCE" w:rsidRDefault="00080FCE" w:rsidP="001B72BA">
      <w:pPr>
        <w:pStyle w:val="ListParagraph"/>
        <w:numPr>
          <w:ilvl w:val="0"/>
          <w:numId w:val="4"/>
        </w:numPr>
        <w:rPr>
          <w:rFonts w:eastAsia="Montserrat"/>
          <w:sz w:val="24"/>
          <w:szCs w:val="24"/>
        </w:rPr>
      </w:pPr>
      <w:r w:rsidRPr="00C84860">
        <w:rPr>
          <w:rFonts w:eastAsia="Montserrat"/>
          <w:sz w:val="24"/>
          <w:szCs w:val="24"/>
        </w:rPr>
        <w:t xml:space="preserve">Assessing the processes </w:t>
      </w:r>
      <w:r w:rsidR="00C17FA0">
        <w:rPr>
          <w:rFonts w:eastAsia="Montserrat"/>
          <w:sz w:val="24"/>
          <w:szCs w:val="24"/>
        </w:rPr>
        <w:t xml:space="preserve">and ideas </w:t>
      </w:r>
      <w:r w:rsidRPr="00C84860">
        <w:rPr>
          <w:rFonts w:eastAsia="Montserrat"/>
          <w:sz w:val="24"/>
          <w:szCs w:val="24"/>
        </w:rPr>
        <w:t>of the project (reflective practice)</w:t>
      </w:r>
    </w:p>
    <w:p w14:paraId="1D3406AB" w14:textId="77777777" w:rsidR="00FE40FB" w:rsidRPr="001B72BA" w:rsidRDefault="00FE40FB" w:rsidP="00FE40FB">
      <w:pPr>
        <w:pStyle w:val="ListParagraph"/>
        <w:rPr>
          <w:rFonts w:eastAsia="Montserrat"/>
          <w:sz w:val="24"/>
          <w:szCs w:val="24"/>
        </w:rPr>
      </w:pPr>
    </w:p>
    <w:p w14:paraId="6D85C547" w14:textId="55CB4995" w:rsidR="00F06242" w:rsidRPr="00C84860" w:rsidRDefault="00C84860">
      <w:pPr>
        <w:rPr>
          <w:rFonts w:eastAsia="Montserrat"/>
          <w:b/>
          <w:sz w:val="24"/>
          <w:szCs w:val="24"/>
        </w:rPr>
      </w:pPr>
      <w:r>
        <w:rPr>
          <w:rFonts w:eastAsia="Montserrat"/>
          <w:b/>
          <w:sz w:val="24"/>
          <w:szCs w:val="24"/>
        </w:rPr>
        <w:t>Guidelines</w:t>
      </w:r>
      <w:r w:rsidRPr="00C84860">
        <w:rPr>
          <w:rFonts w:eastAsia="Montserrat"/>
          <w:b/>
          <w:sz w:val="24"/>
          <w:szCs w:val="24"/>
        </w:rPr>
        <w:t>:</w:t>
      </w:r>
    </w:p>
    <w:p w14:paraId="65FDCE5E" w14:textId="665568AF" w:rsidR="00F06242" w:rsidRDefault="00725F9A">
      <w:pPr>
        <w:rPr>
          <w:rFonts w:eastAsia="Montserrat"/>
          <w:sz w:val="24"/>
          <w:szCs w:val="24"/>
        </w:rPr>
      </w:pPr>
      <w:r>
        <w:rPr>
          <w:rFonts w:eastAsia="Montserrat"/>
          <w:sz w:val="24"/>
          <w:szCs w:val="24"/>
        </w:rPr>
        <w:t xml:space="preserve">Your goal in this first project is to develop a personal definition of the concept of “home” using the genre of a narrative. This assignment requires deep reflection on your personal meaning of the concept and the people, places, </w:t>
      </w:r>
      <w:r w:rsidR="00C05CC5">
        <w:rPr>
          <w:rFonts w:eastAsia="Montserrat"/>
          <w:sz w:val="24"/>
          <w:szCs w:val="24"/>
        </w:rPr>
        <w:t xml:space="preserve">events, </w:t>
      </w:r>
      <w:r>
        <w:rPr>
          <w:rFonts w:eastAsia="Montserrat"/>
          <w:sz w:val="24"/>
          <w:szCs w:val="24"/>
        </w:rPr>
        <w:t xml:space="preserve">things, etc. that have helped you shape its meaning. </w:t>
      </w:r>
      <w:r w:rsidR="00C05CC5">
        <w:rPr>
          <w:rFonts w:eastAsia="Montserrat"/>
          <w:sz w:val="24"/>
          <w:szCs w:val="24"/>
        </w:rPr>
        <w:t>To help develop your definition and narrative, consider the following questions:</w:t>
      </w:r>
    </w:p>
    <w:p w14:paraId="1B528264" w14:textId="77777777" w:rsidR="00C05CC5" w:rsidRDefault="00C05CC5">
      <w:pPr>
        <w:rPr>
          <w:rFonts w:eastAsia="Montserrat"/>
          <w:sz w:val="24"/>
          <w:szCs w:val="24"/>
        </w:rPr>
      </w:pPr>
    </w:p>
    <w:p w14:paraId="6BA5D920" w14:textId="4A9B3A09" w:rsidR="00C05CC5" w:rsidRDefault="00C05CC5" w:rsidP="00C05CC5">
      <w:pPr>
        <w:pStyle w:val="ListParagraph"/>
        <w:numPr>
          <w:ilvl w:val="0"/>
          <w:numId w:val="7"/>
        </w:numPr>
        <w:rPr>
          <w:rFonts w:eastAsia="Montserrat"/>
          <w:sz w:val="24"/>
          <w:szCs w:val="24"/>
        </w:rPr>
      </w:pPr>
      <w:r>
        <w:rPr>
          <w:rFonts w:eastAsia="Montserrat"/>
          <w:sz w:val="24"/>
          <w:szCs w:val="24"/>
        </w:rPr>
        <w:t>How has your understanding of “home” changed over time?</w:t>
      </w:r>
    </w:p>
    <w:p w14:paraId="7C928AF4" w14:textId="1B2FC2F8" w:rsidR="00C05CC5" w:rsidRDefault="00C05CC5" w:rsidP="00C05CC5">
      <w:pPr>
        <w:pStyle w:val="ListParagraph"/>
        <w:numPr>
          <w:ilvl w:val="0"/>
          <w:numId w:val="7"/>
        </w:numPr>
        <w:rPr>
          <w:rFonts w:eastAsia="Montserrat"/>
          <w:sz w:val="24"/>
          <w:szCs w:val="24"/>
        </w:rPr>
      </w:pPr>
      <w:r>
        <w:rPr>
          <w:rFonts w:eastAsia="Montserrat"/>
          <w:sz w:val="24"/>
          <w:szCs w:val="24"/>
        </w:rPr>
        <w:t>What emotions does “home” evoke, and why do they help you understand the concept?</w:t>
      </w:r>
    </w:p>
    <w:p w14:paraId="3ED82169" w14:textId="5945476D" w:rsidR="00C05CC5" w:rsidRDefault="00C05CC5" w:rsidP="00C05CC5">
      <w:pPr>
        <w:pStyle w:val="ListParagraph"/>
        <w:numPr>
          <w:ilvl w:val="0"/>
          <w:numId w:val="7"/>
        </w:numPr>
        <w:rPr>
          <w:rFonts w:eastAsia="Montserrat"/>
          <w:sz w:val="24"/>
          <w:szCs w:val="24"/>
        </w:rPr>
      </w:pPr>
      <w:r>
        <w:rPr>
          <w:rFonts w:eastAsia="Montserrat"/>
          <w:sz w:val="24"/>
          <w:szCs w:val="24"/>
        </w:rPr>
        <w:t>How can “home” hold positive and negative connotations? Why is this important to having a more nuanced idea of the concept?</w:t>
      </w:r>
    </w:p>
    <w:p w14:paraId="024D2C29" w14:textId="52396A8D" w:rsidR="00C05CC5" w:rsidRDefault="00C05CC5" w:rsidP="00C05CC5">
      <w:pPr>
        <w:pStyle w:val="ListParagraph"/>
        <w:numPr>
          <w:ilvl w:val="0"/>
          <w:numId w:val="7"/>
        </w:numPr>
        <w:rPr>
          <w:rFonts w:eastAsia="Montserrat"/>
          <w:sz w:val="24"/>
          <w:szCs w:val="24"/>
        </w:rPr>
      </w:pPr>
      <w:r>
        <w:rPr>
          <w:rFonts w:eastAsia="Montserrat"/>
          <w:sz w:val="24"/>
          <w:szCs w:val="24"/>
        </w:rPr>
        <w:t>How does your culture, religion, gender, sexuality, identity, etc. affect your definition of “home?”</w:t>
      </w:r>
    </w:p>
    <w:p w14:paraId="0DB155F1" w14:textId="77777777" w:rsidR="00C05CC5" w:rsidRDefault="00C05CC5" w:rsidP="00C05CC5">
      <w:pPr>
        <w:rPr>
          <w:rFonts w:eastAsia="Montserrat"/>
          <w:sz w:val="24"/>
          <w:szCs w:val="24"/>
        </w:rPr>
      </w:pPr>
    </w:p>
    <w:p w14:paraId="2E2873E4" w14:textId="26130C05" w:rsidR="00422F87" w:rsidRPr="00C05CC5" w:rsidRDefault="00C05CC5" w:rsidP="00C05CC5">
      <w:pPr>
        <w:rPr>
          <w:rFonts w:eastAsia="Montserrat"/>
          <w:sz w:val="24"/>
          <w:szCs w:val="24"/>
        </w:rPr>
      </w:pPr>
      <w:r>
        <w:rPr>
          <w:rFonts w:eastAsia="Montserrat"/>
          <w:sz w:val="24"/>
          <w:szCs w:val="24"/>
        </w:rPr>
        <w:t xml:space="preserve">These questions, the questions from our invention writing, and the questions you ask about the topic yourself will assist in developing </w:t>
      </w:r>
      <w:r w:rsidR="00422F87">
        <w:rPr>
          <w:rFonts w:eastAsia="Montserrat"/>
          <w:sz w:val="24"/>
          <w:szCs w:val="24"/>
        </w:rPr>
        <w:t>the thesis for the essay.</w:t>
      </w:r>
    </w:p>
    <w:p w14:paraId="3DEB5777" w14:textId="77777777" w:rsidR="00725F9A" w:rsidRPr="00C84860" w:rsidRDefault="00725F9A">
      <w:pPr>
        <w:rPr>
          <w:rFonts w:eastAsia="Montserrat"/>
          <w:sz w:val="24"/>
          <w:szCs w:val="24"/>
        </w:rPr>
      </w:pPr>
    </w:p>
    <w:p w14:paraId="608A38CD" w14:textId="03707FF6" w:rsidR="00F06242" w:rsidRDefault="00422F87">
      <w:pPr>
        <w:rPr>
          <w:rFonts w:eastAsia="Montserrat"/>
          <w:sz w:val="24"/>
          <w:szCs w:val="24"/>
        </w:rPr>
      </w:pPr>
      <w:r w:rsidRPr="00C84860">
        <w:rPr>
          <w:rFonts w:eastAsia="Montserrat"/>
          <w:sz w:val="24"/>
          <w:szCs w:val="24"/>
        </w:rPr>
        <w:t>Successful narratives present a clear and well-developed definition to the intended audience. The definitional narrative should deal with an ever-fluid definition of “HOME” that reveals the ways specific moments/lessons</w:t>
      </w:r>
      <w:r>
        <w:rPr>
          <w:rFonts w:eastAsia="Montserrat"/>
          <w:sz w:val="24"/>
          <w:szCs w:val="24"/>
        </w:rPr>
        <w:t>/things/people/etc.</w:t>
      </w:r>
      <w:r w:rsidRPr="00C84860">
        <w:rPr>
          <w:rFonts w:eastAsia="Montserrat"/>
          <w:sz w:val="24"/>
          <w:szCs w:val="24"/>
        </w:rPr>
        <w:t xml:space="preserve"> in life affect our understanding of </w:t>
      </w:r>
      <w:r>
        <w:rPr>
          <w:rFonts w:eastAsia="Montserrat"/>
          <w:sz w:val="24"/>
          <w:szCs w:val="24"/>
        </w:rPr>
        <w:t xml:space="preserve">the </w:t>
      </w:r>
      <w:r w:rsidRPr="00C84860">
        <w:rPr>
          <w:rFonts w:eastAsia="Montserrat"/>
          <w:sz w:val="24"/>
          <w:szCs w:val="24"/>
        </w:rPr>
        <w:t xml:space="preserve">concept. </w:t>
      </w:r>
      <w:r>
        <w:rPr>
          <w:rFonts w:eastAsia="Montserrat"/>
          <w:sz w:val="24"/>
          <w:szCs w:val="24"/>
        </w:rPr>
        <w:t>Specificity</w:t>
      </w:r>
      <w:r w:rsidR="003A1B12" w:rsidRPr="00C84860">
        <w:rPr>
          <w:rFonts w:eastAsia="Montserrat"/>
          <w:sz w:val="24"/>
          <w:szCs w:val="24"/>
        </w:rPr>
        <w:t>—</w:t>
      </w:r>
      <w:r w:rsidRPr="00C84860">
        <w:rPr>
          <w:rFonts w:eastAsia="Montserrat"/>
          <w:sz w:val="24"/>
          <w:szCs w:val="24"/>
        </w:rPr>
        <w:t>time and place, specific characters</w:t>
      </w:r>
      <w:r>
        <w:rPr>
          <w:rFonts w:eastAsia="Montserrat"/>
          <w:sz w:val="24"/>
          <w:szCs w:val="24"/>
        </w:rPr>
        <w:t xml:space="preserve"> and objects, </w:t>
      </w:r>
      <w:r w:rsidRPr="00C84860">
        <w:rPr>
          <w:rFonts w:eastAsia="Montserrat"/>
          <w:sz w:val="24"/>
          <w:szCs w:val="24"/>
        </w:rPr>
        <w:t>and descriptive language</w:t>
      </w:r>
      <w:r w:rsidR="003A1B12" w:rsidRPr="00C84860">
        <w:rPr>
          <w:rFonts w:eastAsia="Montserrat"/>
          <w:sz w:val="24"/>
          <w:szCs w:val="24"/>
        </w:rPr>
        <w:t>—</w:t>
      </w:r>
      <w:r>
        <w:rPr>
          <w:rFonts w:eastAsia="Montserrat"/>
          <w:sz w:val="24"/>
          <w:szCs w:val="24"/>
        </w:rPr>
        <w:t xml:space="preserve">and strong organization </w:t>
      </w:r>
      <w:r w:rsidRPr="00C84860">
        <w:rPr>
          <w:rFonts w:eastAsia="Montserrat"/>
          <w:sz w:val="24"/>
          <w:szCs w:val="24"/>
        </w:rPr>
        <w:t xml:space="preserve">move the audience through the story toward the larger meanings. </w:t>
      </w:r>
      <w:r>
        <w:rPr>
          <w:rFonts w:eastAsia="Montserrat"/>
          <w:sz w:val="24"/>
          <w:szCs w:val="24"/>
        </w:rPr>
        <w:t>The reader should be able to follow your thought-process easily and be able to interpret the significance of ideas, examples, and other content to the overall thesis of the essay.</w:t>
      </w:r>
    </w:p>
    <w:p w14:paraId="56B41906" w14:textId="77777777" w:rsidR="00422F87" w:rsidRDefault="00422F87">
      <w:pPr>
        <w:rPr>
          <w:rFonts w:eastAsia="Montserrat"/>
          <w:sz w:val="24"/>
          <w:szCs w:val="24"/>
        </w:rPr>
      </w:pPr>
    </w:p>
    <w:p w14:paraId="2B2C69B2" w14:textId="01E8156C" w:rsidR="00422F87" w:rsidRPr="00C84860" w:rsidRDefault="00422F87">
      <w:pPr>
        <w:rPr>
          <w:rFonts w:eastAsia="Montserrat"/>
          <w:sz w:val="24"/>
          <w:szCs w:val="24"/>
        </w:rPr>
      </w:pPr>
      <w:r>
        <w:rPr>
          <w:rFonts w:eastAsia="Montserrat"/>
          <w:sz w:val="24"/>
          <w:szCs w:val="24"/>
        </w:rPr>
        <w:t xml:space="preserve">We will use generative AI—Microsoft Copilot—to assist in the invention, revision, and editing stages of the writing process. </w:t>
      </w:r>
      <w:r w:rsidR="0012415A">
        <w:rPr>
          <w:rFonts w:eastAsia="Montserrat"/>
          <w:sz w:val="24"/>
          <w:szCs w:val="24"/>
        </w:rPr>
        <w:t xml:space="preserve">You can choose to engage with the technology as much or as little as you’d like, and you will not receive lower grades if you choose not to use generative AI in any parts of the essay. Regardless, I want to make clear that the goals of the project are to develop YOUR writing and thinking skills, not AI’s. The </w:t>
      </w:r>
      <w:r w:rsidR="0012415A">
        <w:rPr>
          <w:rFonts w:eastAsia="Montserrat"/>
          <w:sz w:val="24"/>
          <w:szCs w:val="24"/>
        </w:rPr>
        <w:lastRenderedPageBreak/>
        <w:t>section below provides clear guidelines for the assessment of this project, including criteria for the use/misuse of generative AI.</w:t>
      </w:r>
    </w:p>
    <w:p w14:paraId="446C046B" w14:textId="77777777" w:rsidR="003A1B12" w:rsidRPr="00C84860" w:rsidRDefault="003A1B12">
      <w:pPr>
        <w:rPr>
          <w:rFonts w:eastAsia="Montserrat"/>
          <w:sz w:val="24"/>
          <w:szCs w:val="24"/>
        </w:rPr>
      </w:pPr>
    </w:p>
    <w:p w14:paraId="30DC1D0F" w14:textId="342EDC07" w:rsidR="007865C9" w:rsidRPr="00C84860" w:rsidRDefault="00000000" w:rsidP="00B66338">
      <w:pPr>
        <w:rPr>
          <w:rFonts w:eastAsia="Montserrat"/>
          <w:b/>
          <w:sz w:val="24"/>
          <w:szCs w:val="24"/>
        </w:rPr>
      </w:pPr>
      <w:r w:rsidRPr="00C84860">
        <w:rPr>
          <w:rFonts w:eastAsia="Montserrat"/>
          <w:b/>
          <w:sz w:val="24"/>
          <w:szCs w:val="24"/>
        </w:rPr>
        <w:t>Assessment Criteria (10 points):</w:t>
      </w:r>
      <w:r w:rsidR="001B72BA">
        <w:rPr>
          <w:rStyle w:val="FootnoteReference"/>
          <w:rFonts w:eastAsia="Montserrat"/>
          <w:b/>
          <w:sz w:val="24"/>
          <w:szCs w:val="24"/>
        </w:rPr>
        <w:footnoteReference w:id="1"/>
      </w:r>
    </w:p>
    <w:p w14:paraId="3744F40F" w14:textId="1F0C2333" w:rsidR="009203AB" w:rsidRDefault="00873368" w:rsidP="009203AB">
      <w:pPr>
        <w:spacing w:before="100" w:beforeAutospacing="1" w:after="100" w:afterAutospacing="1" w:line="240" w:lineRule="auto"/>
        <w:jc w:val="center"/>
        <w:rPr>
          <w:rFonts w:eastAsia="Times New Roman"/>
          <w:b/>
          <w:bCs/>
          <w:sz w:val="24"/>
          <w:szCs w:val="24"/>
          <w:lang w:val="en-US"/>
        </w:rPr>
      </w:pPr>
      <w:r>
        <w:rPr>
          <w:rFonts w:eastAsia="Times New Roman"/>
          <w:b/>
          <w:bCs/>
          <w:noProof/>
          <w:sz w:val="24"/>
          <w:szCs w:val="24"/>
          <w:lang w:val="en-US"/>
        </w:rPr>
        <w:drawing>
          <wp:inline distT="0" distB="0" distL="0" distR="0" wp14:anchorId="2FAF1EF7" wp14:editId="0D354C13">
            <wp:extent cx="5486400" cy="3200400"/>
            <wp:effectExtent l="0" t="0" r="12700" b="12700"/>
            <wp:docPr id="17956896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FC222E5" w14:textId="46E416A1" w:rsidR="007865C9" w:rsidRPr="009203AB" w:rsidRDefault="007865C9" w:rsidP="009203AB">
      <w:pPr>
        <w:pStyle w:val="ListParagraph"/>
        <w:numPr>
          <w:ilvl w:val="0"/>
          <w:numId w:val="6"/>
        </w:numPr>
        <w:spacing w:before="100" w:beforeAutospacing="1" w:after="100" w:afterAutospacing="1" w:line="240" w:lineRule="auto"/>
        <w:rPr>
          <w:rFonts w:eastAsia="Times New Roman"/>
          <w:sz w:val="24"/>
          <w:szCs w:val="24"/>
          <w:lang w:val="en-US"/>
        </w:rPr>
      </w:pPr>
      <w:r w:rsidRPr="009203AB">
        <w:rPr>
          <w:rFonts w:eastAsia="Times New Roman"/>
          <w:b/>
          <w:bCs/>
          <w:sz w:val="24"/>
          <w:szCs w:val="24"/>
          <w:lang w:val="en-US"/>
        </w:rPr>
        <w:t>Weekly Draft Materials (40%)</w:t>
      </w:r>
      <w:r w:rsidRPr="009203AB">
        <w:rPr>
          <w:rFonts w:eastAsia="Times New Roman"/>
          <w:sz w:val="24"/>
          <w:szCs w:val="24"/>
          <w:lang w:val="en-US"/>
        </w:rPr>
        <w:t xml:space="preserve">: Part of the learning process is </w:t>
      </w:r>
      <w:r w:rsidR="00C84860" w:rsidRPr="009203AB">
        <w:rPr>
          <w:rFonts w:eastAsia="Times New Roman"/>
          <w:sz w:val="24"/>
          <w:szCs w:val="24"/>
          <w:lang w:val="en-US"/>
        </w:rPr>
        <w:t>your</w:t>
      </w:r>
      <w:r w:rsidRPr="009203AB">
        <w:rPr>
          <w:rFonts w:eastAsia="Times New Roman"/>
          <w:sz w:val="24"/>
          <w:szCs w:val="24"/>
          <w:lang w:val="en-US"/>
        </w:rPr>
        <w:t xml:space="preserve"> ability to develop and refine </w:t>
      </w:r>
      <w:r w:rsidR="00C84860" w:rsidRPr="009203AB">
        <w:rPr>
          <w:rFonts w:eastAsia="Times New Roman"/>
          <w:sz w:val="24"/>
          <w:szCs w:val="24"/>
          <w:lang w:val="en-US"/>
        </w:rPr>
        <w:t>your</w:t>
      </w:r>
      <w:r w:rsidRPr="009203AB">
        <w:rPr>
          <w:rFonts w:eastAsia="Times New Roman"/>
          <w:sz w:val="24"/>
          <w:szCs w:val="24"/>
          <w:lang w:val="en-US"/>
        </w:rPr>
        <w:t xml:space="preserve"> ideas over time. If the drafts are solely AI-generated without further development, it shows a lack of engagement in the writing process.</w:t>
      </w:r>
    </w:p>
    <w:p w14:paraId="35C1A374" w14:textId="1A38B99C" w:rsidR="007865C9" w:rsidRPr="007865C9" w:rsidRDefault="007865C9" w:rsidP="007865C9">
      <w:pPr>
        <w:numPr>
          <w:ilvl w:val="0"/>
          <w:numId w:val="6"/>
        </w:numPr>
        <w:spacing w:before="100" w:beforeAutospacing="1" w:after="100" w:afterAutospacing="1" w:line="240" w:lineRule="auto"/>
        <w:rPr>
          <w:rFonts w:eastAsia="Times New Roman"/>
          <w:sz w:val="24"/>
          <w:szCs w:val="24"/>
          <w:lang w:val="en-US"/>
        </w:rPr>
      </w:pPr>
      <w:r w:rsidRPr="007865C9">
        <w:rPr>
          <w:rFonts w:eastAsia="Times New Roman"/>
          <w:b/>
          <w:bCs/>
          <w:sz w:val="24"/>
          <w:szCs w:val="24"/>
          <w:lang w:val="en-US"/>
        </w:rPr>
        <w:t>Definition of Home (2</w:t>
      </w:r>
      <w:r w:rsidR="00873368">
        <w:rPr>
          <w:rFonts w:eastAsia="Times New Roman"/>
          <w:b/>
          <w:bCs/>
          <w:sz w:val="24"/>
          <w:szCs w:val="24"/>
          <w:lang w:val="en-US"/>
        </w:rPr>
        <w:t>0</w:t>
      </w:r>
      <w:r w:rsidRPr="007865C9">
        <w:rPr>
          <w:rFonts w:eastAsia="Times New Roman"/>
          <w:b/>
          <w:bCs/>
          <w:sz w:val="24"/>
          <w:szCs w:val="24"/>
          <w:lang w:val="en-US"/>
        </w:rPr>
        <w:t>%)</w:t>
      </w:r>
      <w:r w:rsidRPr="007865C9">
        <w:rPr>
          <w:rFonts w:eastAsia="Times New Roman"/>
          <w:sz w:val="24"/>
          <w:szCs w:val="24"/>
          <w:lang w:val="en-US"/>
        </w:rPr>
        <w:t>: The personal narrative essay requires a unique and personal definition of “home.” Reliance on AI-generated content without personal insight fails to meet the criterion of providing a personal and reflective definition.</w:t>
      </w:r>
    </w:p>
    <w:p w14:paraId="60A86112" w14:textId="6CDACB0D" w:rsidR="007865C9" w:rsidRPr="007865C9" w:rsidRDefault="007865C9" w:rsidP="007865C9">
      <w:pPr>
        <w:numPr>
          <w:ilvl w:val="0"/>
          <w:numId w:val="6"/>
        </w:numPr>
        <w:spacing w:before="100" w:beforeAutospacing="1" w:after="100" w:afterAutospacing="1" w:line="240" w:lineRule="auto"/>
        <w:rPr>
          <w:rFonts w:eastAsia="Times New Roman"/>
          <w:sz w:val="24"/>
          <w:szCs w:val="24"/>
          <w:lang w:val="en-US"/>
        </w:rPr>
      </w:pPr>
      <w:r w:rsidRPr="007865C9">
        <w:rPr>
          <w:rFonts w:eastAsia="Times New Roman"/>
          <w:b/>
          <w:bCs/>
          <w:sz w:val="24"/>
          <w:szCs w:val="24"/>
          <w:lang w:val="en-US"/>
        </w:rPr>
        <w:t>Specific Examples (1</w:t>
      </w:r>
      <w:r w:rsidR="00873368">
        <w:rPr>
          <w:rFonts w:eastAsia="Times New Roman"/>
          <w:b/>
          <w:bCs/>
          <w:sz w:val="24"/>
          <w:szCs w:val="24"/>
          <w:lang w:val="en-US"/>
        </w:rPr>
        <w:t>0</w:t>
      </w:r>
      <w:r w:rsidRPr="007865C9">
        <w:rPr>
          <w:rFonts w:eastAsia="Times New Roman"/>
          <w:b/>
          <w:bCs/>
          <w:sz w:val="24"/>
          <w:szCs w:val="24"/>
          <w:lang w:val="en-US"/>
        </w:rPr>
        <w:t>%)</w:t>
      </w:r>
      <w:r w:rsidRPr="007865C9">
        <w:rPr>
          <w:rFonts w:eastAsia="Times New Roman"/>
          <w:sz w:val="24"/>
          <w:szCs w:val="24"/>
          <w:lang w:val="en-US"/>
        </w:rPr>
        <w:t xml:space="preserve">: The use of specific, personal examples is crucial to illustrate </w:t>
      </w:r>
      <w:r w:rsidR="00C84860">
        <w:rPr>
          <w:rFonts w:eastAsia="Times New Roman"/>
          <w:sz w:val="24"/>
          <w:szCs w:val="24"/>
          <w:lang w:val="en-US"/>
        </w:rPr>
        <w:t>your</w:t>
      </w:r>
      <w:r w:rsidRPr="007865C9">
        <w:rPr>
          <w:rFonts w:eastAsia="Times New Roman"/>
          <w:sz w:val="24"/>
          <w:szCs w:val="24"/>
          <w:lang w:val="en-US"/>
        </w:rPr>
        <w:t xml:space="preserve"> definition of home. AI cannot provide personal anecdotes, so a lack of student-generated content here would result in a lack of authenticity.</w:t>
      </w:r>
    </w:p>
    <w:p w14:paraId="36A0D7C4" w14:textId="0F9FFF5E" w:rsidR="007865C9" w:rsidRPr="007865C9" w:rsidRDefault="007865C9" w:rsidP="007865C9">
      <w:pPr>
        <w:numPr>
          <w:ilvl w:val="0"/>
          <w:numId w:val="6"/>
        </w:numPr>
        <w:spacing w:before="100" w:beforeAutospacing="1" w:after="100" w:afterAutospacing="1" w:line="240" w:lineRule="auto"/>
        <w:rPr>
          <w:rFonts w:eastAsia="Times New Roman"/>
          <w:sz w:val="24"/>
          <w:szCs w:val="24"/>
          <w:lang w:val="en-US"/>
        </w:rPr>
      </w:pPr>
      <w:r w:rsidRPr="007865C9">
        <w:rPr>
          <w:rFonts w:eastAsia="Times New Roman"/>
          <w:b/>
          <w:bCs/>
          <w:sz w:val="24"/>
          <w:szCs w:val="24"/>
          <w:lang w:val="en-US"/>
        </w:rPr>
        <w:t>Organization and Development (10%)</w:t>
      </w:r>
      <w:r w:rsidRPr="007865C9">
        <w:rPr>
          <w:rFonts w:eastAsia="Times New Roman"/>
          <w:sz w:val="24"/>
          <w:szCs w:val="24"/>
          <w:lang w:val="en-US"/>
        </w:rPr>
        <w:t xml:space="preserve">: The organization and development of the essay should reflect </w:t>
      </w:r>
      <w:r w:rsidR="00C84860">
        <w:rPr>
          <w:rFonts w:eastAsia="Times New Roman"/>
          <w:sz w:val="24"/>
          <w:szCs w:val="24"/>
          <w:lang w:val="en-US"/>
        </w:rPr>
        <w:t>your</w:t>
      </w:r>
      <w:r w:rsidRPr="007865C9">
        <w:rPr>
          <w:rFonts w:eastAsia="Times New Roman"/>
          <w:sz w:val="24"/>
          <w:szCs w:val="24"/>
          <w:lang w:val="en-US"/>
        </w:rPr>
        <w:t xml:space="preserve"> ability to structure </w:t>
      </w:r>
      <w:r w:rsidR="00C84860">
        <w:rPr>
          <w:rFonts w:eastAsia="Times New Roman"/>
          <w:sz w:val="24"/>
          <w:szCs w:val="24"/>
          <w:lang w:val="en-US"/>
        </w:rPr>
        <w:t>your</w:t>
      </w:r>
      <w:r w:rsidRPr="007865C9">
        <w:rPr>
          <w:rFonts w:eastAsia="Times New Roman"/>
          <w:sz w:val="24"/>
          <w:szCs w:val="24"/>
          <w:lang w:val="en-US"/>
        </w:rPr>
        <w:t xml:space="preserve"> thoughts and arguments. If there is no development beyond what AI provides, it indicates a lack of critical thinking and personal input.</w:t>
      </w:r>
    </w:p>
    <w:p w14:paraId="53824714" w14:textId="3C68559B" w:rsidR="007865C9" w:rsidRPr="007865C9" w:rsidRDefault="006B5330" w:rsidP="007865C9">
      <w:pPr>
        <w:numPr>
          <w:ilvl w:val="0"/>
          <w:numId w:val="6"/>
        </w:numPr>
        <w:spacing w:before="100" w:beforeAutospacing="1" w:after="100" w:afterAutospacing="1" w:line="240" w:lineRule="auto"/>
        <w:rPr>
          <w:rFonts w:eastAsia="Times New Roman"/>
          <w:sz w:val="24"/>
          <w:szCs w:val="24"/>
          <w:lang w:val="en-US"/>
        </w:rPr>
      </w:pPr>
      <w:r>
        <w:rPr>
          <w:rFonts w:eastAsia="Times New Roman"/>
          <w:b/>
          <w:bCs/>
          <w:sz w:val="24"/>
          <w:szCs w:val="24"/>
          <w:lang w:val="en-US"/>
        </w:rPr>
        <w:t>Language Maturity</w:t>
      </w:r>
      <w:r w:rsidR="007865C9" w:rsidRPr="007865C9">
        <w:rPr>
          <w:rFonts w:eastAsia="Times New Roman"/>
          <w:b/>
          <w:bCs/>
          <w:sz w:val="24"/>
          <w:szCs w:val="24"/>
          <w:lang w:val="en-US"/>
        </w:rPr>
        <w:t xml:space="preserve"> (</w:t>
      </w:r>
      <w:r w:rsidR="007865C9" w:rsidRPr="00C84860">
        <w:rPr>
          <w:rFonts w:eastAsia="Times New Roman"/>
          <w:b/>
          <w:bCs/>
          <w:sz w:val="24"/>
          <w:szCs w:val="24"/>
          <w:lang w:val="en-US"/>
        </w:rPr>
        <w:t>5</w:t>
      </w:r>
      <w:r w:rsidR="007865C9" w:rsidRPr="007865C9">
        <w:rPr>
          <w:rFonts w:eastAsia="Times New Roman"/>
          <w:b/>
          <w:bCs/>
          <w:sz w:val="24"/>
          <w:szCs w:val="24"/>
          <w:lang w:val="en-US"/>
        </w:rPr>
        <w:t>%)</w:t>
      </w:r>
      <w:r w:rsidR="007865C9" w:rsidRPr="007865C9">
        <w:rPr>
          <w:rFonts w:eastAsia="Times New Roman"/>
          <w:sz w:val="24"/>
          <w:szCs w:val="24"/>
          <w:lang w:val="en-US"/>
        </w:rPr>
        <w:t xml:space="preserve">: While AI can produce grammatically correct text, </w:t>
      </w:r>
      <w:r w:rsidR="00C84860">
        <w:rPr>
          <w:rFonts w:eastAsia="Times New Roman"/>
          <w:sz w:val="24"/>
          <w:szCs w:val="24"/>
          <w:lang w:val="en-US"/>
        </w:rPr>
        <w:t>you are</w:t>
      </w:r>
      <w:r w:rsidR="007865C9" w:rsidRPr="007865C9">
        <w:rPr>
          <w:rFonts w:eastAsia="Times New Roman"/>
          <w:sz w:val="24"/>
          <w:szCs w:val="24"/>
          <w:lang w:val="en-US"/>
        </w:rPr>
        <w:t xml:space="preserve"> expected to understand and apply these rules </w:t>
      </w:r>
      <w:r w:rsidR="00C84860">
        <w:rPr>
          <w:rFonts w:eastAsia="Times New Roman"/>
          <w:sz w:val="24"/>
          <w:szCs w:val="24"/>
          <w:lang w:val="en-US"/>
        </w:rPr>
        <w:t>yourself</w:t>
      </w:r>
      <w:r w:rsidR="007865C9" w:rsidRPr="007865C9">
        <w:rPr>
          <w:rFonts w:eastAsia="Times New Roman"/>
          <w:sz w:val="24"/>
          <w:szCs w:val="24"/>
          <w:lang w:val="en-US"/>
        </w:rPr>
        <w:t xml:space="preserve">. Over-reliance on AI suggests </w:t>
      </w:r>
      <w:r w:rsidR="00C84860">
        <w:rPr>
          <w:rFonts w:eastAsia="Times New Roman"/>
          <w:sz w:val="24"/>
          <w:szCs w:val="24"/>
          <w:lang w:val="en-US"/>
        </w:rPr>
        <w:t>you have</w:t>
      </w:r>
      <w:r w:rsidR="007865C9" w:rsidRPr="007865C9">
        <w:rPr>
          <w:rFonts w:eastAsia="Times New Roman"/>
          <w:sz w:val="24"/>
          <w:szCs w:val="24"/>
          <w:lang w:val="en-US"/>
        </w:rPr>
        <w:t xml:space="preserve"> not mastered these skills.</w:t>
      </w:r>
    </w:p>
    <w:p w14:paraId="47EDB20B" w14:textId="35C7310B" w:rsidR="007865C9" w:rsidRPr="007865C9" w:rsidRDefault="007865C9" w:rsidP="007865C9">
      <w:pPr>
        <w:numPr>
          <w:ilvl w:val="0"/>
          <w:numId w:val="6"/>
        </w:numPr>
        <w:spacing w:before="100" w:beforeAutospacing="1" w:after="100" w:afterAutospacing="1" w:line="240" w:lineRule="auto"/>
        <w:rPr>
          <w:rFonts w:eastAsia="Times New Roman"/>
          <w:sz w:val="24"/>
          <w:szCs w:val="24"/>
          <w:lang w:val="en-US"/>
        </w:rPr>
      </w:pPr>
      <w:r w:rsidRPr="007865C9">
        <w:rPr>
          <w:rFonts w:eastAsia="Times New Roman"/>
          <w:b/>
          <w:bCs/>
          <w:sz w:val="24"/>
          <w:szCs w:val="24"/>
          <w:lang w:val="en-US"/>
        </w:rPr>
        <w:lastRenderedPageBreak/>
        <w:t>Originality and Personal Contribution</w:t>
      </w:r>
      <w:r w:rsidRPr="00C84860">
        <w:rPr>
          <w:rFonts w:eastAsia="Times New Roman"/>
          <w:b/>
          <w:bCs/>
          <w:sz w:val="24"/>
          <w:szCs w:val="24"/>
          <w:lang w:val="en-US"/>
        </w:rPr>
        <w:t xml:space="preserve"> (</w:t>
      </w:r>
      <w:r w:rsidR="00873368">
        <w:rPr>
          <w:rFonts w:eastAsia="Times New Roman"/>
          <w:b/>
          <w:bCs/>
          <w:sz w:val="24"/>
          <w:szCs w:val="24"/>
          <w:lang w:val="en-US"/>
        </w:rPr>
        <w:t>20</w:t>
      </w:r>
      <w:r w:rsidRPr="00C84860">
        <w:rPr>
          <w:rFonts w:eastAsia="Times New Roman"/>
          <w:b/>
          <w:bCs/>
          <w:sz w:val="24"/>
          <w:szCs w:val="24"/>
          <w:lang w:val="en-US"/>
        </w:rPr>
        <w:t>%)</w:t>
      </w:r>
      <w:r w:rsidRPr="007865C9">
        <w:rPr>
          <w:rFonts w:eastAsia="Times New Roman"/>
          <w:sz w:val="24"/>
          <w:szCs w:val="24"/>
          <w:lang w:val="en-US"/>
        </w:rPr>
        <w:t xml:space="preserve">: This criterion ensures that </w:t>
      </w:r>
      <w:r w:rsidR="00C84860">
        <w:rPr>
          <w:rFonts w:eastAsia="Times New Roman"/>
          <w:sz w:val="24"/>
          <w:szCs w:val="24"/>
          <w:lang w:val="en-US"/>
        </w:rPr>
        <w:t>you</w:t>
      </w:r>
      <w:r w:rsidRPr="007865C9">
        <w:rPr>
          <w:rFonts w:eastAsia="Times New Roman"/>
          <w:sz w:val="24"/>
          <w:szCs w:val="24"/>
          <w:lang w:val="en-US"/>
        </w:rPr>
        <w:t xml:space="preserve"> are actively engaging with the material and contributing </w:t>
      </w:r>
      <w:r w:rsidR="00C84860">
        <w:rPr>
          <w:rFonts w:eastAsia="Times New Roman"/>
          <w:sz w:val="24"/>
          <w:szCs w:val="24"/>
          <w:lang w:val="en-US"/>
        </w:rPr>
        <w:t>your</w:t>
      </w:r>
      <w:r w:rsidRPr="007865C9">
        <w:rPr>
          <w:rFonts w:eastAsia="Times New Roman"/>
          <w:sz w:val="24"/>
          <w:szCs w:val="24"/>
          <w:lang w:val="en-US"/>
        </w:rPr>
        <w:t xml:space="preserve"> own voice and perspective, which is essential for a personal narrative essay.</w:t>
      </w:r>
    </w:p>
    <w:p w14:paraId="0BEBF494" w14:textId="1FDD3FAA" w:rsidR="00C31FBE" w:rsidRPr="00C31FBE" w:rsidRDefault="007865C9" w:rsidP="00C31FBE">
      <w:pPr>
        <w:spacing w:before="100" w:beforeAutospacing="1" w:after="100" w:afterAutospacing="1" w:line="240" w:lineRule="auto"/>
        <w:rPr>
          <w:rFonts w:eastAsia="Times New Roman"/>
          <w:sz w:val="24"/>
          <w:szCs w:val="24"/>
          <w:lang w:val="en-US"/>
        </w:rPr>
      </w:pPr>
      <w:r w:rsidRPr="007865C9">
        <w:rPr>
          <w:rFonts w:eastAsia="Times New Roman"/>
          <w:sz w:val="24"/>
          <w:szCs w:val="24"/>
          <w:lang w:val="en-US"/>
        </w:rPr>
        <w:t>The emphasis on “Weekly Draft Materials</w:t>
      </w:r>
      <w:r w:rsidR="006B5330">
        <w:rPr>
          <w:rFonts w:eastAsia="Times New Roman"/>
          <w:sz w:val="24"/>
          <w:szCs w:val="24"/>
          <w:lang w:val="en-US"/>
        </w:rPr>
        <w:t xml:space="preserve">, </w:t>
      </w:r>
      <w:r w:rsidRPr="007865C9">
        <w:rPr>
          <w:rFonts w:eastAsia="Times New Roman"/>
          <w:sz w:val="24"/>
          <w:szCs w:val="24"/>
          <w:lang w:val="en-US"/>
        </w:rPr>
        <w:t>“Definition of Home</w:t>
      </w:r>
      <w:r w:rsidR="006B5330">
        <w:rPr>
          <w:rFonts w:eastAsia="Times New Roman"/>
          <w:sz w:val="24"/>
          <w:szCs w:val="24"/>
          <w:lang w:val="en-US"/>
        </w:rPr>
        <w:t>,</w:t>
      </w:r>
      <w:r w:rsidRPr="007865C9">
        <w:rPr>
          <w:rFonts w:eastAsia="Times New Roman"/>
          <w:sz w:val="24"/>
          <w:szCs w:val="24"/>
          <w:lang w:val="en-US"/>
        </w:rPr>
        <w:t>”</w:t>
      </w:r>
      <w:r w:rsidR="006B5330">
        <w:rPr>
          <w:rFonts w:eastAsia="Times New Roman"/>
          <w:sz w:val="24"/>
          <w:szCs w:val="24"/>
          <w:lang w:val="en-US"/>
        </w:rPr>
        <w:t xml:space="preserve"> </w:t>
      </w:r>
      <w:r w:rsidR="00873368">
        <w:rPr>
          <w:rFonts w:eastAsia="Times New Roman"/>
          <w:sz w:val="24"/>
          <w:szCs w:val="24"/>
          <w:lang w:val="en-US"/>
        </w:rPr>
        <w:t xml:space="preserve">“Originality and Personal Contributions,” </w:t>
      </w:r>
      <w:r w:rsidR="006B5330">
        <w:rPr>
          <w:rFonts w:eastAsia="Times New Roman"/>
          <w:sz w:val="24"/>
          <w:szCs w:val="24"/>
          <w:lang w:val="en-US"/>
        </w:rPr>
        <w:t>and “Specific Examples”</w:t>
      </w:r>
      <w:r w:rsidRPr="007865C9">
        <w:rPr>
          <w:rFonts w:eastAsia="Times New Roman"/>
          <w:sz w:val="24"/>
          <w:szCs w:val="24"/>
          <w:lang w:val="en-US"/>
        </w:rPr>
        <w:t xml:space="preserve"> in </w:t>
      </w:r>
      <w:r w:rsidR="00725F9A">
        <w:rPr>
          <w:rFonts w:eastAsia="Times New Roman"/>
          <w:sz w:val="24"/>
          <w:szCs w:val="24"/>
          <w:lang w:val="en-US"/>
        </w:rPr>
        <w:t xml:space="preserve">the </w:t>
      </w:r>
      <w:r w:rsidRPr="007865C9">
        <w:rPr>
          <w:rFonts w:eastAsia="Times New Roman"/>
          <w:sz w:val="24"/>
          <w:szCs w:val="24"/>
          <w:lang w:val="en-US"/>
        </w:rPr>
        <w:t xml:space="preserve">rubric underscores the importance of the writing process and personal engagement with the topic. Essays that rely heavily on AI-generated text without further development by </w:t>
      </w:r>
      <w:r w:rsidR="00C17FA0">
        <w:rPr>
          <w:rFonts w:eastAsia="Times New Roman"/>
          <w:sz w:val="24"/>
          <w:szCs w:val="24"/>
          <w:lang w:val="en-US"/>
        </w:rPr>
        <w:t>you</w:t>
      </w:r>
      <w:r w:rsidRPr="007865C9">
        <w:rPr>
          <w:rFonts w:eastAsia="Times New Roman"/>
          <w:sz w:val="24"/>
          <w:szCs w:val="24"/>
          <w:lang w:val="en-US"/>
        </w:rPr>
        <w:t xml:space="preserve"> would not demonstrate the required level of personal reflection or skill development, which are key objectives of the assignment. Therefore, such essays would receive a failing score. The rubric encourages </w:t>
      </w:r>
      <w:r w:rsidR="00C17FA0">
        <w:rPr>
          <w:rFonts w:eastAsia="Times New Roman"/>
          <w:sz w:val="24"/>
          <w:szCs w:val="24"/>
          <w:lang w:val="en-US"/>
        </w:rPr>
        <w:t>you</w:t>
      </w:r>
      <w:r w:rsidRPr="007865C9">
        <w:rPr>
          <w:rFonts w:eastAsia="Times New Roman"/>
          <w:sz w:val="24"/>
          <w:szCs w:val="24"/>
          <w:lang w:val="en-US"/>
        </w:rPr>
        <w:t xml:space="preserve"> to use AI as a tool for assistance, not as a replacement for </w:t>
      </w:r>
      <w:r w:rsidR="00C17FA0">
        <w:rPr>
          <w:rFonts w:eastAsia="Times New Roman"/>
          <w:sz w:val="24"/>
          <w:szCs w:val="24"/>
          <w:lang w:val="en-US"/>
        </w:rPr>
        <w:t>your</w:t>
      </w:r>
      <w:r w:rsidRPr="007865C9">
        <w:rPr>
          <w:rFonts w:eastAsia="Times New Roman"/>
          <w:sz w:val="24"/>
          <w:szCs w:val="24"/>
          <w:lang w:val="en-US"/>
        </w:rPr>
        <w:t xml:space="preserve"> own work.</w:t>
      </w:r>
    </w:p>
    <w:tbl>
      <w:tblPr>
        <w:tblW w:w="8501" w:type="dxa"/>
        <w:jc w:val="center"/>
        <w:tblCellSpacing w:w="15" w:type="dxa"/>
        <w:tblBorders>
          <w:top w:val="single" w:sz="6" w:space="0" w:color="C4C7C5"/>
          <w:left w:val="single" w:sz="6" w:space="0" w:color="C4C7C5"/>
          <w:bottom w:val="single" w:sz="6" w:space="0" w:color="C4C7C5"/>
          <w:right w:val="single" w:sz="6" w:space="0" w:color="C4C7C5"/>
        </w:tblBorders>
        <w:tblCellMar>
          <w:top w:w="15" w:type="dxa"/>
          <w:left w:w="15" w:type="dxa"/>
          <w:bottom w:w="15" w:type="dxa"/>
          <w:right w:w="15" w:type="dxa"/>
        </w:tblCellMar>
        <w:tblLook w:val="04A0" w:firstRow="1" w:lastRow="0" w:firstColumn="1" w:lastColumn="0" w:noHBand="0" w:noVBand="1"/>
      </w:tblPr>
      <w:tblGrid>
        <w:gridCol w:w="1257"/>
        <w:gridCol w:w="816"/>
        <w:gridCol w:w="1346"/>
        <w:gridCol w:w="1317"/>
        <w:gridCol w:w="1358"/>
        <w:gridCol w:w="1206"/>
        <w:gridCol w:w="1201"/>
      </w:tblGrid>
      <w:tr w:rsidR="00C31FBE" w:rsidRPr="00E53594" w14:paraId="7B1D59D6" w14:textId="77777777" w:rsidTr="00E53594">
        <w:trPr>
          <w:trHeight w:val="133"/>
          <w:tblHeader/>
          <w:tblCellSpacing w:w="15" w:type="dxa"/>
          <w:jc w:val="center"/>
        </w:trPr>
        <w:tc>
          <w:tcPr>
            <w:tcW w:w="0" w:type="auto"/>
            <w:tcMar>
              <w:top w:w="270" w:type="dxa"/>
              <w:left w:w="240" w:type="dxa"/>
              <w:bottom w:w="270" w:type="dxa"/>
              <w:right w:w="240" w:type="dxa"/>
            </w:tcMar>
            <w:vAlign w:val="center"/>
            <w:hideMark/>
          </w:tcPr>
          <w:p w14:paraId="76127CFF" w14:textId="77777777" w:rsidR="00C31FBE" w:rsidRPr="00E53594" w:rsidRDefault="00C31FBE" w:rsidP="00C31FBE">
            <w:pPr>
              <w:rPr>
                <w:rFonts w:eastAsia="Montserrat"/>
                <w:b/>
                <w:bCs/>
                <w:sz w:val="10"/>
                <w:szCs w:val="10"/>
                <w:lang w:val="en-US"/>
              </w:rPr>
            </w:pPr>
            <w:r w:rsidRPr="00E53594">
              <w:rPr>
                <w:rFonts w:eastAsia="Montserrat"/>
                <w:b/>
                <w:bCs/>
                <w:sz w:val="10"/>
                <w:szCs w:val="10"/>
                <w:lang w:val="en-US"/>
              </w:rPr>
              <w:t>Criteria</w:t>
            </w:r>
          </w:p>
        </w:tc>
        <w:tc>
          <w:tcPr>
            <w:tcW w:w="0" w:type="auto"/>
            <w:tcMar>
              <w:top w:w="270" w:type="dxa"/>
              <w:left w:w="240" w:type="dxa"/>
              <w:bottom w:w="270" w:type="dxa"/>
              <w:right w:w="240" w:type="dxa"/>
            </w:tcMar>
            <w:vAlign w:val="center"/>
            <w:hideMark/>
          </w:tcPr>
          <w:p w14:paraId="3E523B6C" w14:textId="0520D3F8" w:rsidR="00C31FBE" w:rsidRPr="00E53594" w:rsidRDefault="00C31FBE" w:rsidP="00C31FBE">
            <w:pPr>
              <w:rPr>
                <w:rFonts w:eastAsia="Montserrat"/>
                <w:b/>
                <w:bCs/>
                <w:sz w:val="10"/>
                <w:szCs w:val="10"/>
                <w:lang w:val="en-US"/>
              </w:rPr>
            </w:pPr>
            <w:r w:rsidRPr="00E53594">
              <w:rPr>
                <w:rFonts w:eastAsia="Montserrat"/>
                <w:b/>
                <w:bCs/>
                <w:sz w:val="10"/>
                <w:szCs w:val="10"/>
                <w:lang w:val="en-US"/>
              </w:rPr>
              <w:t>Points</w:t>
            </w:r>
          </w:p>
        </w:tc>
        <w:tc>
          <w:tcPr>
            <w:tcW w:w="0" w:type="auto"/>
            <w:tcMar>
              <w:top w:w="270" w:type="dxa"/>
              <w:left w:w="240" w:type="dxa"/>
              <w:bottom w:w="270" w:type="dxa"/>
              <w:right w:w="240" w:type="dxa"/>
            </w:tcMar>
            <w:vAlign w:val="center"/>
            <w:hideMark/>
          </w:tcPr>
          <w:p w14:paraId="73BE7094" w14:textId="77777777" w:rsidR="00C31FBE" w:rsidRPr="00E53594" w:rsidRDefault="00C31FBE" w:rsidP="00C31FBE">
            <w:pPr>
              <w:rPr>
                <w:rFonts w:eastAsia="Montserrat"/>
                <w:b/>
                <w:bCs/>
                <w:sz w:val="10"/>
                <w:szCs w:val="10"/>
                <w:lang w:val="en-US"/>
              </w:rPr>
            </w:pPr>
            <w:r w:rsidRPr="00E53594">
              <w:rPr>
                <w:rFonts w:eastAsia="Montserrat"/>
                <w:b/>
                <w:bCs/>
                <w:sz w:val="10"/>
                <w:szCs w:val="10"/>
                <w:lang w:val="en-US"/>
              </w:rPr>
              <w:t>Excellent</w:t>
            </w:r>
          </w:p>
        </w:tc>
        <w:tc>
          <w:tcPr>
            <w:tcW w:w="0" w:type="auto"/>
            <w:tcMar>
              <w:top w:w="270" w:type="dxa"/>
              <w:left w:w="240" w:type="dxa"/>
              <w:bottom w:w="270" w:type="dxa"/>
              <w:right w:w="240" w:type="dxa"/>
            </w:tcMar>
            <w:vAlign w:val="center"/>
            <w:hideMark/>
          </w:tcPr>
          <w:p w14:paraId="6BF1CF81" w14:textId="77777777" w:rsidR="00C31FBE" w:rsidRPr="00E53594" w:rsidRDefault="00C31FBE" w:rsidP="00C31FBE">
            <w:pPr>
              <w:rPr>
                <w:rFonts w:eastAsia="Montserrat"/>
                <w:b/>
                <w:bCs/>
                <w:sz w:val="10"/>
                <w:szCs w:val="10"/>
                <w:lang w:val="en-US"/>
              </w:rPr>
            </w:pPr>
            <w:r w:rsidRPr="00E53594">
              <w:rPr>
                <w:rFonts w:eastAsia="Montserrat"/>
                <w:b/>
                <w:bCs/>
                <w:sz w:val="10"/>
                <w:szCs w:val="10"/>
                <w:lang w:val="en-US"/>
              </w:rPr>
              <w:t>Good</w:t>
            </w:r>
          </w:p>
        </w:tc>
        <w:tc>
          <w:tcPr>
            <w:tcW w:w="0" w:type="auto"/>
            <w:tcMar>
              <w:top w:w="270" w:type="dxa"/>
              <w:left w:w="240" w:type="dxa"/>
              <w:bottom w:w="270" w:type="dxa"/>
              <w:right w:w="240" w:type="dxa"/>
            </w:tcMar>
            <w:vAlign w:val="center"/>
            <w:hideMark/>
          </w:tcPr>
          <w:p w14:paraId="36B27DBA" w14:textId="77777777" w:rsidR="00C31FBE" w:rsidRPr="00E53594" w:rsidRDefault="00C31FBE" w:rsidP="00C31FBE">
            <w:pPr>
              <w:rPr>
                <w:rFonts w:eastAsia="Montserrat"/>
                <w:b/>
                <w:bCs/>
                <w:sz w:val="10"/>
                <w:szCs w:val="10"/>
                <w:lang w:val="en-US"/>
              </w:rPr>
            </w:pPr>
            <w:r w:rsidRPr="00E53594">
              <w:rPr>
                <w:rFonts w:eastAsia="Montserrat"/>
                <w:b/>
                <w:bCs/>
                <w:sz w:val="10"/>
                <w:szCs w:val="10"/>
                <w:lang w:val="en-US"/>
              </w:rPr>
              <w:t>AI-level</w:t>
            </w:r>
          </w:p>
        </w:tc>
        <w:tc>
          <w:tcPr>
            <w:tcW w:w="0" w:type="auto"/>
            <w:tcMar>
              <w:top w:w="270" w:type="dxa"/>
              <w:left w:w="240" w:type="dxa"/>
              <w:bottom w:w="270" w:type="dxa"/>
              <w:right w:w="240" w:type="dxa"/>
            </w:tcMar>
            <w:vAlign w:val="center"/>
            <w:hideMark/>
          </w:tcPr>
          <w:p w14:paraId="788E17C4" w14:textId="77777777" w:rsidR="00C31FBE" w:rsidRPr="00E53594" w:rsidRDefault="00C31FBE" w:rsidP="00C31FBE">
            <w:pPr>
              <w:rPr>
                <w:rFonts w:eastAsia="Montserrat"/>
                <w:b/>
                <w:bCs/>
                <w:sz w:val="10"/>
                <w:szCs w:val="10"/>
                <w:lang w:val="en-US"/>
              </w:rPr>
            </w:pPr>
            <w:r w:rsidRPr="00E53594">
              <w:rPr>
                <w:rFonts w:eastAsia="Montserrat"/>
                <w:b/>
                <w:bCs/>
                <w:sz w:val="10"/>
                <w:szCs w:val="10"/>
                <w:lang w:val="en-US"/>
              </w:rPr>
              <w:t>Below AI-level</w:t>
            </w:r>
          </w:p>
        </w:tc>
        <w:tc>
          <w:tcPr>
            <w:tcW w:w="0" w:type="auto"/>
            <w:tcMar>
              <w:top w:w="270" w:type="dxa"/>
              <w:left w:w="240" w:type="dxa"/>
              <w:bottom w:w="270" w:type="dxa"/>
              <w:right w:w="240" w:type="dxa"/>
            </w:tcMar>
            <w:vAlign w:val="center"/>
            <w:hideMark/>
          </w:tcPr>
          <w:p w14:paraId="7E32BA2D" w14:textId="77777777" w:rsidR="00C31FBE" w:rsidRPr="00E53594" w:rsidRDefault="00C31FBE" w:rsidP="00C31FBE">
            <w:pPr>
              <w:rPr>
                <w:rFonts w:eastAsia="Montserrat"/>
                <w:b/>
                <w:bCs/>
                <w:sz w:val="10"/>
                <w:szCs w:val="10"/>
                <w:lang w:val="en-US"/>
              </w:rPr>
            </w:pPr>
            <w:r w:rsidRPr="00E53594">
              <w:rPr>
                <w:rFonts w:eastAsia="Montserrat"/>
                <w:b/>
                <w:bCs/>
                <w:sz w:val="10"/>
                <w:szCs w:val="10"/>
                <w:lang w:val="en-US"/>
              </w:rPr>
              <w:t>No Content</w:t>
            </w:r>
          </w:p>
        </w:tc>
      </w:tr>
      <w:tr w:rsidR="00C31FBE" w:rsidRPr="00E53594" w14:paraId="3E9A211C" w14:textId="77777777" w:rsidTr="00E53594">
        <w:trPr>
          <w:trHeight w:val="1158"/>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300C72EF" w14:textId="77777777" w:rsidR="00C31FBE" w:rsidRPr="00E53594" w:rsidRDefault="00C31FBE" w:rsidP="00C31FBE">
            <w:pPr>
              <w:rPr>
                <w:rFonts w:eastAsia="Montserrat"/>
                <w:b/>
                <w:sz w:val="10"/>
                <w:szCs w:val="10"/>
                <w:lang w:val="en-US"/>
              </w:rPr>
            </w:pPr>
            <w:r w:rsidRPr="00E53594">
              <w:rPr>
                <w:rFonts w:eastAsia="Montserrat"/>
                <w:b/>
                <w:bCs/>
                <w:sz w:val="10"/>
                <w:szCs w:val="10"/>
                <w:lang w:val="en-US"/>
              </w:rPr>
              <w:t>Weekly Draft Materials</w:t>
            </w:r>
          </w:p>
        </w:tc>
        <w:tc>
          <w:tcPr>
            <w:tcW w:w="0" w:type="auto"/>
            <w:tcBorders>
              <w:top w:val="single" w:sz="6" w:space="0" w:color="C4C7C5"/>
            </w:tcBorders>
            <w:tcMar>
              <w:top w:w="240" w:type="dxa"/>
              <w:left w:w="240" w:type="dxa"/>
              <w:bottom w:w="240" w:type="dxa"/>
              <w:right w:w="240" w:type="dxa"/>
            </w:tcMar>
            <w:vAlign w:val="center"/>
            <w:hideMark/>
          </w:tcPr>
          <w:p w14:paraId="68A20EF7" w14:textId="1549A7CE" w:rsidR="00C31FBE" w:rsidRPr="00E53594" w:rsidRDefault="00C31FBE" w:rsidP="00C31FBE">
            <w:pPr>
              <w:rPr>
                <w:rFonts w:eastAsia="Montserrat"/>
                <w:bCs/>
                <w:sz w:val="10"/>
                <w:szCs w:val="10"/>
                <w:lang w:val="en-US"/>
              </w:rPr>
            </w:pPr>
            <w:r w:rsidRPr="00E53594">
              <w:rPr>
                <w:rFonts w:eastAsia="Montserrat"/>
                <w:bCs/>
                <w:sz w:val="10"/>
                <w:szCs w:val="10"/>
                <w:lang w:val="en-US"/>
              </w:rPr>
              <w:t>4</w:t>
            </w:r>
          </w:p>
        </w:tc>
        <w:tc>
          <w:tcPr>
            <w:tcW w:w="0" w:type="auto"/>
            <w:tcBorders>
              <w:top w:val="single" w:sz="6" w:space="0" w:color="C4C7C5"/>
            </w:tcBorders>
            <w:tcMar>
              <w:top w:w="240" w:type="dxa"/>
              <w:left w:w="240" w:type="dxa"/>
              <w:bottom w:w="240" w:type="dxa"/>
              <w:right w:w="240" w:type="dxa"/>
            </w:tcMar>
            <w:vAlign w:val="center"/>
            <w:hideMark/>
          </w:tcPr>
          <w:p w14:paraId="2C251943" w14:textId="22C95AA4"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All drafts are complete, detailed, and show thoughtful revision. </w:t>
            </w:r>
            <w:r w:rsidRPr="00E53594">
              <w:rPr>
                <w:rFonts w:eastAsiaTheme="majorEastAsia"/>
                <w:color w:val="000000" w:themeColor="text1"/>
                <w:sz w:val="10"/>
                <w:szCs w:val="10"/>
              </w:rPr>
              <w:t>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2646D8A9" w14:textId="09393DF4"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Most drafts are complete and show some revision. </w:t>
            </w:r>
            <w:r w:rsidRPr="00E53594">
              <w:rPr>
                <w:rFonts w:eastAsiaTheme="majorEastAsia"/>
                <w:color w:val="000000" w:themeColor="text1"/>
                <w:sz w:val="10"/>
                <w:szCs w:val="10"/>
              </w:rPr>
              <w:t>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06F2A384" w14:textId="43EF3FFD"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Drafts are complete but lack detail and revision. </w:t>
            </w:r>
            <w:r w:rsidRPr="00E53594">
              <w:rPr>
                <w:rFonts w:eastAsiaTheme="majorEastAsia"/>
                <w:color w:val="000000" w:themeColor="text1"/>
                <w:sz w:val="10"/>
                <w:szCs w:val="10"/>
              </w:rPr>
              <w:t>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2577A372" w14:textId="3F566B76"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Few drafts are complete and lack detail and revision. </w:t>
            </w:r>
            <w:r w:rsidRPr="00E53594">
              <w:rPr>
                <w:rFonts w:eastAsiaTheme="majorEastAsia"/>
                <w:color w:val="000000" w:themeColor="text1"/>
                <w:sz w:val="10"/>
                <w:szCs w:val="10"/>
              </w:rPr>
              <w:t>Worse than a generative AI.</w:t>
            </w:r>
          </w:p>
        </w:tc>
        <w:tc>
          <w:tcPr>
            <w:tcW w:w="0" w:type="auto"/>
            <w:tcBorders>
              <w:top w:val="single" w:sz="6" w:space="0" w:color="C4C7C5"/>
            </w:tcBorders>
            <w:tcMar>
              <w:top w:w="240" w:type="dxa"/>
              <w:left w:w="240" w:type="dxa"/>
              <w:bottom w:w="240" w:type="dxa"/>
              <w:right w:w="240" w:type="dxa"/>
            </w:tcMar>
            <w:vAlign w:val="center"/>
            <w:hideMark/>
          </w:tcPr>
          <w:p w14:paraId="79C6117F" w14:textId="77777777" w:rsidR="00C31FBE" w:rsidRPr="00E53594" w:rsidRDefault="00C31FBE" w:rsidP="00C31FBE">
            <w:pPr>
              <w:rPr>
                <w:rFonts w:eastAsia="Montserrat"/>
                <w:bCs/>
                <w:sz w:val="10"/>
                <w:szCs w:val="10"/>
                <w:lang w:val="en-US"/>
              </w:rPr>
            </w:pPr>
            <w:r w:rsidRPr="00E53594">
              <w:rPr>
                <w:rFonts w:eastAsia="Montserrat"/>
                <w:bCs/>
                <w:sz w:val="10"/>
                <w:szCs w:val="10"/>
                <w:lang w:val="en-US"/>
              </w:rPr>
              <w:t>No drafts submitted.</w:t>
            </w:r>
          </w:p>
        </w:tc>
      </w:tr>
      <w:tr w:rsidR="00C31FBE" w:rsidRPr="00E53594" w14:paraId="175C07A7" w14:textId="77777777" w:rsidTr="00E53594">
        <w:trPr>
          <w:trHeight w:val="1035"/>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39F4FF45" w14:textId="77777777" w:rsidR="00C31FBE" w:rsidRPr="00E53594" w:rsidRDefault="00C31FBE" w:rsidP="00C31FBE">
            <w:pPr>
              <w:rPr>
                <w:rFonts w:eastAsia="Montserrat"/>
                <w:b/>
                <w:sz w:val="10"/>
                <w:szCs w:val="10"/>
                <w:lang w:val="en-US"/>
              </w:rPr>
            </w:pPr>
            <w:r w:rsidRPr="00E53594">
              <w:rPr>
                <w:rFonts w:eastAsia="Montserrat"/>
                <w:b/>
                <w:bCs/>
                <w:sz w:val="10"/>
                <w:szCs w:val="10"/>
                <w:lang w:val="en-US"/>
              </w:rPr>
              <w:t>Definition of “Home”</w:t>
            </w:r>
          </w:p>
        </w:tc>
        <w:tc>
          <w:tcPr>
            <w:tcW w:w="0" w:type="auto"/>
            <w:tcBorders>
              <w:top w:val="single" w:sz="6" w:space="0" w:color="C4C7C5"/>
            </w:tcBorders>
            <w:tcMar>
              <w:top w:w="240" w:type="dxa"/>
              <w:left w:w="240" w:type="dxa"/>
              <w:bottom w:w="240" w:type="dxa"/>
              <w:right w:w="240" w:type="dxa"/>
            </w:tcMar>
            <w:vAlign w:val="center"/>
            <w:hideMark/>
          </w:tcPr>
          <w:p w14:paraId="06F1DA94" w14:textId="13A0B309" w:rsidR="00C31FBE" w:rsidRPr="00E53594" w:rsidRDefault="00C31FBE" w:rsidP="00C31FBE">
            <w:pPr>
              <w:rPr>
                <w:rFonts w:eastAsia="Montserrat"/>
                <w:bCs/>
                <w:sz w:val="10"/>
                <w:szCs w:val="10"/>
                <w:lang w:val="en-US"/>
              </w:rPr>
            </w:pPr>
            <w:r w:rsidRPr="00E53594">
              <w:rPr>
                <w:rFonts w:eastAsia="Montserrat"/>
                <w:bCs/>
                <w:sz w:val="10"/>
                <w:szCs w:val="10"/>
                <w:lang w:val="en-US"/>
              </w:rPr>
              <w:t>2</w:t>
            </w:r>
          </w:p>
        </w:tc>
        <w:tc>
          <w:tcPr>
            <w:tcW w:w="0" w:type="auto"/>
            <w:tcBorders>
              <w:top w:val="single" w:sz="6" w:space="0" w:color="C4C7C5"/>
            </w:tcBorders>
            <w:tcMar>
              <w:top w:w="240" w:type="dxa"/>
              <w:left w:w="240" w:type="dxa"/>
              <w:bottom w:w="240" w:type="dxa"/>
              <w:right w:w="240" w:type="dxa"/>
            </w:tcMar>
            <w:vAlign w:val="center"/>
            <w:hideMark/>
          </w:tcPr>
          <w:p w14:paraId="075B1172" w14:textId="5C75BB2C"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Clear, insightful, and nuanced definition of “home”. </w:t>
            </w:r>
            <w:r w:rsidRPr="00E53594">
              <w:rPr>
                <w:rFonts w:eastAsiaTheme="majorEastAsia"/>
                <w:color w:val="000000" w:themeColor="text1"/>
                <w:sz w:val="10"/>
                <w:szCs w:val="10"/>
              </w:rPr>
              <w:t>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4BB9064C" w14:textId="1B795125"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Adequate definition of “home” but lacks depth. </w:t>
            </w:r>
            <w:r w:rsidRPr="00E53594">
              <w:rPr>
                <w:rFonts w:eastAsiaTheme="majorEastAsia"/>
                <w:color w:val="000000" w:themeColor="text1"/>
                <w:sz w:val="10"/>
                <w:szCs w:val="10"/>
              </w:rPr>
              <w:t>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1433812E" w14:textId="400A62AC"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Basic definition of “home” lacks personal insight. </w:t>
            </w:r>
            <w:r w:rsidRPr="00E53594">
              <w:rPr>
                <w:rFonts w:eastAsiaTheme="majorEastAsia"/>
                <w:color w:val="000000" w:themeColor="text1"/>
                <w:sz w:val="10"/>
                <w:szCs w:val="10"/>
              </w:rPr>
              <w:t>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16EF86F3" w14:textId="7D9E7384"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Poor definition of “home;” definition lacks clarity and insight. </w:t>
            </w:r>
            <w:r w:rsidRPr="00E53594">
              <w:rPr>
                <w:rFonts w:eastAsiaTheme="majorEastAsia"/>
                <w:color w:val="000000" w:themeColor="text1"/>
                <w:sz w:val="10"/>
                <w:szCs w:val="10"/>
              </w:rPr>
              <w:t>Worse than a generative AI.</w:t>
            </w:r>
          </w:p>
        </w:tc>
        <w:tc>
          <w:tcPr>
            <w:tcW w:w="0" w:type="auto"/>
            <w:tcBorders>
              <w:top w:val="single" w:sz="6" w:space="0" w:color="C4C7C5"/>
            </w:tcBorders>
            <w:tcMar>
              <w:top w:w="240" w:type="dxa"/>
              <w:left w:w="240" w:type="dxa"/>
              <w:bottom w:w="240" w:type="dxa"/>
              <w:right w:w="240" w:type="dxa"/>
            </w:tcMar>
            <w:vAlign w:val="center"/>
            <w:hideMark/>
          </w:tcPr>
          <w:p w14:paraId="7E18C575" w14:textId="77777777" w:rsidR="00C31FBE" w:rsidRPr="00E53594" w:rsidRDefault="00C31FBE" w:rsidP="00C31FBE">
            <w:pPr>
              <w:rPr>
                <w:rFonts w:eastAsia="Montserrat"/>
                <w:bCs/>
                <w:sz w:val="10"/>
                <w:szCs w:val="10"/>
                <w:lang w:val="en-US"/>
              </w:rPr>
            </w:pPr>
            <w:r w:rsidRPr="00E53594">
              <w:rPr>
                <w:rFonts w:eastAsia="Montserrat"/>
                <w:bCs/>
                <w:sz w:val="10"/>
                <w:szCs w:val="10"/>
                <w:lang w:val="en-US"/>
              </w:rPr>
              <w:t>No definition provided.</w:t>
            </w:r>
          </w:p>
        </w:tc>
      </w:tr>
      <w:tr w:rsidR="00C31FBE" w:rsidRPr="00E53594" w14:paraId="402051FB" w14:textId="77777777" w:rsidTr="00E53594">
        <w:trPr>
          <w:trHeight w:val="1158"/>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409E4598" w14:textId="77777777" w:rsidR="00C31FBE" w:rsidRPr="00E53594" w:rsidRDefault="00C31FBE" w:rsidP="00C31FBE">
            <w:pPr>
              <w:rPr>
                <w:rFonts w:eastAsia="Montserrat"/>
                <w:b/>
                <w:sz w:val="10"/>
                <w:szCs w:val="10"/>
                <w:lang w:val="en-US"/>
              </w:rPr>
            </w:pPr>
            <w:r w:rsidRPr="00E53594">
              <w:rPr>
                <w:rFonts w:eastAsia="Montserrat"/>
                <w:b/>
                <w:bCs/>
                <w:sz w:val="10"/>
                <w:szCs w:val="10"/>
                <w:lang w:val="en-US"/>
              </w:rPr>
              <w:t>Specific Examples</w:t>
            </w:r>
          </w:p>
        </w:tc>
        <w:tc>
          <w:tcPr>
            <w:tcW w:w="0" w:type="auto"/>
            <w:tcBorders>
              <w:top w:val="single" w:sz="6" w:space="0" w:color="C4C7C5"/>
            </w:tcBorders>
            <w:tcMar>
              <w:top w:w="240" w:type="dxa"/>
              <w:left w:w="240" w:type="dxa"/>
              <w:bottom w:w="240" w:type="dxa"/>
              <w:right w:w="240" w:type="dxa"/>
            </w:tcMar>
            <w:vAlign w:val="center"/>
            <w:hideMark/>
          </w:tcPr>
          <w:p w14:paraId="12E0AD57" w14:textId="12570954" w:rsidR="00C31FBE" w:rsidRPr="00E53594" w:rsidRDefault="00C31FBE" w:rsidP="00C31FBE">
            <w:pPr>
              <w:rPr>
                <w:rFonts w:eastAsia="Montserrat"/>
                <w:bCs/>
                <w:sz w:val="10"/>
                <w:szCs w:val="10"/>
                <w:lang w:val="en-US"/>
              </w:rPr>
            </w:pPr>
            <w:r w:rsidRPr="00E53594">
              <w:rPr>
                <w:rFonts w:eastAsia="Montserrat"/>
                <w:bCs/>
                <w:sz w:val="10"/>
                <w:szCs w:val="10"/>
                <w:lang w:val="en-US"/>
              </w:rPr>
              <w:t>1</w:t>
            </w:r>
          </w:p>
        </w:tc>
        <w:tc>
          <w:tcPr>
            <w:tcW w:w="0" w:type="auto"/>
            <w:tcBorders>
              <w:top w:val="single" w:sz="6" w:space="0" w:color="C4C7C5"/>
            </w:tcBorders>
            <w:tcMar>
              <w:top w:w="240" w:type="dxa"/>
              <w:left w:w="240" w:type="dxa"/>
              <w:bottom w:w="240" w:type="dxa"/>
              <w:right w:w="240" w:type="dxa"/>
            </w:tcMar>
            <w:vAlign w:val="center"/>
            <w:hideMark/>
          </w:tcPr>
          <w:p w14:paraId="5066A345" w14:textId="53E4A7AC"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Rich, specific examples that illuminate the definition of “home”. </w:t>
            </w:r>
            <w:r w:rsidRPr="00E53594">
              <w:rPr>
                <w:rFonts w:eastAsiaTheme="majorEastAsia"/>
                <w:color w:val="000000" w:themeColor="text1"/>
                <w:sz w:val="10"/>
                <w:szCs w:val="10"/>
              </w:rPr>
              <w:t>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0C925E8B" w14:textId="55F7C6F2"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Some specific examples that support the definition of “home”. </w:t>
            </w:r>
            <w:r w:rsidRPr="00E53594">
              <w:rPr>
                <w:rFonts w:eastAsiaTheme="majorEastAsia"/>
                <w:color w:val="000000" w:themeColor="text1"/>
                <w:sz w:val="10"/>
                <w:szCs w:val="10"/>
              </w:rPr>
              <w:t>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6641B11E" w14:textId="0C0905B5"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Generic examples with little connection to the definition of “home”. </w:t>
            </w:r>
            <w:r w:rsidRPr="00E53594">
              <w:rPr>
                <w:rFonts w:eastAsiaTheme="majorEastAsia"/>
                <w:color w:val="000000" w:themeColor="text1"/>
                <w:sz w:val="10"/>
                <w:szCs w:val="10"/>
              </w:rPr>
              <w:t>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0134B5B4" w14:textId="33D030B5"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Few or no examples, or examples that don’t support the definition of “home”. </w:t>
            </w:r>
            <w:r w:rsidRPr="00E53594">
              <w:rPr>
                <w:rFonts w:eastAsiaTheme="majorEastAsia"/>
                <w:color w:val="000000" w:themeColor="text1"/>
                <w:sz w:val="10"/>
                <w:szCs w:val="10"/>
              </w:rPr>
              <w:t>Worse than a generative AI.</w:t>
            </w:r>
          </w:p>
        </w:tc>
        <w:tc>
          <w:tcPr>
            <w:tcW w:w="0" w:type="auto"/>
            <w:tcBorders>
              <w:top w:val="single" w:sz="6" w:space="0" w:color="C4C7C5"/>
            </w:tcBorders>
            <w:tcMar>
              <w:top w:w="240" w:type="dxa"/>
              <w:left w:w="240" w:type="dxa"/>
              <w:bottom w:w="240" w:type="dxa"/>
              <w:right w:w="240" w:type="dxa"/>
            </w:tcMar>
            <w:vAlign w:val="center"/>
            <w:hideMark/>
          </w:tcPr>
          <w:p w14:paraId="5E2B59C9" w14:textId="77777777" w:rsidR="00C31FBE" w:rsidRPr="00E53594" w:rsidRDefault="00C31FBE" w:rsidP="00C31FBE">
            <w:pPr>
              <w:rPr>
                <w:rFonts w:eastAsia="Montserrat"/>
                <w:bCs/>
                <w:sz w:val="10"/>
                <w:szCs w:val="10"/>
                <w:lang w:val="en-US"/>
              </w:rPr>
            </w:pPr>
            <w:r w:rsidRPr="00E53594">
              <w:rPr>
                <w:rFonts w:eastAsia="Montserrat"/>
                <w:bCs/>
                <w:sz w:val="10"/>
                <w:szCs w:val="10"/>
                <w:lang w:val="en-US"/>
              </w:rPr>
              <w:t>No examples provided.</w:t>
            </w:r>
          </w:p>
        </w:tc>
      </w:tr>
      <w:tr w:rsidR="00C31FBE" w:rsidRPr="00E53594" w14:paraId="5529641A" w14:textId="77777777" w:rsidTr="00E53594">
        <w:trPr>
          <w:trHeight w:val="1290"/>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32F5E6F2" w14:textId="77777777" w:rsidR="00C31FBE" w:rsidRPr="00E53594" w:rsidRDefault="00C31FBE" w:rsidP="00C31FBE">
            <w:pPr>
              <w:rPr>
                <w:rFonts w:eastAsia="Montserrat"/>
                <w:b/>
                <w:sz w:val="10"/>
                <w:szCs w:val="10"/>
                <w:lang w:val="en-US"/>
              </w:rPr>
            </w:pPr>
            <w:r w:rsidRPr="00E53594">
              <w:rPr>
                <w:rFonts w:eastAsia="Montserrat"/>
                <w:b/>
                <w:bCs/>
                <w:sz w:val="10"/>
                <w:szCs w:val="10"/>
                <w:lang w:val="en-US"/>
              </w:rPr>
              <w:t>Organization and Development</w:t>
            </w:r>
          </w:p>
        </w:tc>
        <w:tc>
          <w:tcPr>
            <w:tcW w:w="0" w:type="auto"/>
            <w:tcBorders>
              <w:top w:val="single" w:sz="6" w:space="0" w:color="C4C7C5"/>
            </w:tcBorders>
            <w:tcMar>
              <w:top w:w="240" w:type="dxa"/>
              <w:left w:w="240" w:type="dxa"/>
              <w:bottom w:w="240" w:type="dxa"/>
              <w:right w:w="240" w:type="dxa"/>
            </w:tcMar>
            <w:vAlign w:val="center"/>
            <w:hideMark/>
          </w:tcPr>
          <w:p w14:paraId="1EA9A6CF" w14:textId="50227C7E" w:rsidR="00C31FBE" w:rsidRPr="00E53594" w:rsidRDefault="001A4B39" w:rsidP="00C31FBE">
            <w:pPr>
              <w:rPr>
                <w:rFonts w:eastAsia="Montserrat"/>
                <w:bCs/>
                <w:sz w:val="10"/>
                <w:szCs w:val="10"/>
                <w:lang w:val="en-US"/>
              </w:rPr>
            </w:pPr>
            <w:r w:rsidRPr="00E53594">
              <w:rPr>
                <w:rFonts w:eastAsia="Montserrat"/>
                <w:bCs/>
                <w:sz w:val="10"/>
                <w:szCs w:val="10"/>
                <w:lang w:val="en-US"/>
              </w:rPr>
              <w:t>.5</w:t>
            </w:r>
          </w:p>
        </w:tc>
        <w:tc>
          <w:tcPr>
            <w:tcW w:w="0" w:type="auto"/>
            <w:tcBorders>
              <w:top w:val="single" w:sz="6" w:space="0" w:color="C4C7C5"/>
            </w:tcBorders>
            <w:tcMar>
              <w:top w:w="240" w:type="dxa"/>
              <w:left w:w="240" w:type="dxa"/>
              <w:bottom w:w="240" w:type="dxa"/>
              <w:right w:w="240" w:type="dxa"/>
            </w:tcMar>
            <w:vAlign w:val="center"/>
            <w:hideMark/>
          </w:tcPr>
          <w:p w14:paraId="6D712551" w14:textId="1A65F3BC"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Essay is well-organized, ideas are fully developed, and transitions are smooth. </w:t>
            </w:r>
            <w:r w:rsidRPr="00E53594">
              <w:rPr>
                <w:rFonts w:eastAsiaTheme="majorEastAsia"/>
                <w:color w:val="000000" w:themeColor="text1"/>
                <w:sz w:val="10"/>
                <w:szCs w:val="10"/>
              </w:rPr>
              <w:t xml:space="preserve">Generative AI is used during invention stages and expanded on significantly, </w:t>
            </w:r>
            <w:r w:rsidRPr="00E53594">
              <w:rPr>
                <w:rFonts w:eastAsiaTheme="majorEastAsia"/>
                <w:color w:val="000000" w:themeColor="text1"/>
                <w:sz w:val="10"/>
                <w:szCs w:val="10"/>
              </w:rPr>
              <w:lastRenderedPageBreak/>
              <w:t>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28B197A1" w14:textId="09729000" w:rsidR="00C31FBE" w:rsidRPr="00E53594" w:rsidRDefault="00C31FBE" w:rsidP="00C31FBE">
            <w:pPr>
              <w:rPr>
                <w:rFonts w:eastAsia="Montserrat"/>
                <w:bCs/>
                <w:sz w:val="10"/>
                <w:szCs w:val="10"/>
                <w:lang w:val="en-US"/>
              </w:rPr>
            </w:pPr>
            <w:r w:rsidRPr="00E53594">
              <w:rPr>
                <w:rFonts w:eastAsia="Montserrat"/>
                <w:bCs/>
                <w:sz w:val="10"/>
                <w:szCs w:val="10"/>
                <w:lang w:val="en-US"/>
              </w:rPr>
              <w:lastRenderedPageBreak/>
              <w:t>Essay is mostly organized; most ideas are developed</w:t>
            </w:r>
            <w:r w:rsidRPr="00E53594">
              <w:rPr>
                <w:rFonts w:eastAsiaTheme="majorEastAsia"/>
                <w:color w:val="000000" w:themeColor="text1"/>
                <w:sz w:val="10"/>
                <w:szCs w:val="10"/>
              </w:rPr>
              <w:t xml:space="preserve"> Generative AI is used during invention stages and expanded on appropriately, but student could </w:t>
            </w:r>
            <w:r w:rsidRPr="00E53594">
              <w:rPr>
                <w:rFonts w:eastAsiaTheme="majorEastAsia"/>
                <w:color w:val="000000" w:themeColor="text1"/>
                <w:sz w:val="10"/>
                <w:szCs w:val="10"/>
              </w:rPr>
              <w:lastRenderedPageBreak/>
              <w:t>make drafts more their own.</w:t>
            </w:r>
          </w:p>
        </w:tc>
        <w:tc>
          <w:tcPr>
            <w:tcW w:w="0" w:type="auto"/>
            <w:tcBorders>
              <w:top w:val="single" w:sz="6" w:space="0" w:color="C4C7C5"/>
            </w:tcBorders>
            <w:tcMar>
              <w:top w:w="240" w:type="dxa"/>
              <w:left w:w="240" w:type="dxa"/>
              <w:bottom w:w="240" w:type="dxa"/>
              <w:right w:w="240" w:type="dxa"/>
            </w:tcMar>
            <w:vAlign w:val="center"/>
            <w:hideMark/>
          </w:tcPr>
          <w:p w14:paraId="4012B110" w14:textId="542BE9E5" w:rsidR="00C31FBE" w:rsidRPr="00E53594" w:rsidRDefault="00C31FBE" w:rsidP="00C31FBE">
            <w:pPr>
              <w:rPr>
                <w:rFonts w:eastAsia="Montserrat"/>
                <w:bCs/>
                <w:sz w:val="10"/>
                <w:szCs w:val="10"/>
                <w:lang w:val="en-US"/>
              </w:rPr>
            </w:pPr>
            <w:r w:rsidRPr="00E53594">
              <w:rPr>
                <w:rFonts w:eastAsia="Montserrat"/>
                <w:bCs/>
                <w:sz w:val="10"/>
                <w:szCs w:val="10"/>
                <w:lang w:val="en-US"/>
              </w:rPr>
              <w:lastRenderedPageBreak/>
              <w:t xml:space="preserve">Essay is somewhat organized; some ideas are underdeveloped. </w:t>
            </w:r>
            <w:r w:rsidRPr="00E53594">
              <w:rPr>
                <w:rFonts w:eastAsiaTheme="majorEastAsia"/>
                <w:color w:val="000000" w:themeColor="text1"/>
                <w:sz w:val="10"/>
                <w:szCs w:val="10"/>
              </w:rPr>
              <w:t>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281F87C8" w14:textId="6A518D22"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Essay is disorganized, ideas are not fully developed. </w:t>
            </w:r>
            <w:r w:rsidRPr="00E53594">
              <w:rPr>
                <w:rFonts w:eastAsiaTheme="majorEastAsia"/>
                <w:color w:val="000000" w:themeColor="text1"/>
                <w:sz w:val="10"/>
                <w:szCs w:val="10"/>
              </w:rPr>
              <w:t>Worse than a generative AI.</w:t>
            </w:r>
          </w:p>
        </w:tc>
        <w:tc>
          <w:tcPr>
            <w:tcW w:w="0" w:type="auto"/>
            <w:tcBorders>
              <w:top w:val="single" w:sz="6" w:space="0" w:color="C4C7C5"/>
            </w:tcBorders>
            <w:tcMar>
              <w:top w:w="240" w:type="dxa"/>
              <w:left w:w="240" w:type="dxa"/>
              <w:bottom w:w="240" w:type="dxa"/>
              <w:right w:w="240" w:type="dxa"/>
            </w:tcMar>
            <w:vAlign w:val="center"/>
            <w:hideMark/>
          </w:tcPr>
          <w:p w14:paraId="5CA8DCBF" w14:textId="77777777" w:rsidR="00C31FBE" w:rsidRPr="00E53594" w:rsidRDefault="00C31FBE" w:rsidP="00C31FBE">
            <w:pPr>
              <w:rPr>
                <w:rFonts w:eastAsia="Montserrat"/>
                <w:bCs/>
                <w:sz w:val="10"/>
                <w:szCs w:val="10"/>
                <w:lang w:val="en-US"/>
              </w:rPr>
            </w:pPr>
            <w:r w:rsidRPr="00E53594">
              <w:rPr>
                <w:rFonts w:eastAsia="Montserrat"/>
                <w:bCs/>
                <w:sz w:val="10"/>
                <w:szCs w:val="10"/>
                <w:lang w:val="en-US"/>
              </w:rPr>
              <w:t>No organization or development.</w:t>
            </w:r>
          </w:p>
        </w:tc>
      </w:tr>
      <w:tr w:rsidR="00C31FBE" w:rsidRPr="00E53594" w14:paraId="3AD5BE4E" w14:textId="77777777" w:rsidTr="00E53594">
        <w:trPr>
          <w:trHeight w:val="1147"/>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2FF215AF" w14:textId="77777777" w:rsidR="00C31FBE" w:rsidRPr="00E53594" w:rsidRDefault="00C31FBE" w:rsidP="00C31FBE">
            <w:pPr>
              <w:rPr>
                <w:rFonts w:eastAsia="Montserrat"/>
                <w:b/>
                <w:sz w:val="10"/>
                <w:szCs w:val="10"/>
                <w:lang w:val="en-US"/>
              </w:rPr>
            </w:pPr>
            <w:r w:rsidRPr="00E53594">
              <w:rPr>
                <w:rFonts w:eastAsia="Montserrat"/>
                <w:b/>
                <w:bCs/>
                <w:sz w:val="10"/>
                <w:szCs w:val="10"/>
                <w:lang w:val="en-US"/>
              </w:rPr>
              <w:t>Language Sophistication</w:t>
            </w:r>
          </w:p>
        </w:tc>
        <w:tc>
          <w:tcPr>
            <w:tcW w:w="0" w:type="auto"/>
            <w:tcBorders>
              <w:top w:val="single" w:sz="6" w:space="0" w:color="C4C7C5"/>
            </w:tcBorders>
            <w:tcMar>
              <w:top w:w="240" w:type="dxa"/>
              <w:left w:w="240" w:type="dxa"/>
              <w:bottom w:w="240" w:type="dxa"/>
              <w:right w:w="240" w:type="dxa"/>
            </w:tcMar>
            <w:vAlign w:val="center"/>
            <w:hideMark/>
          </w:tcPr>
          <w:p w14:paraId="7536A50D" w14:textId="41BFFF6B" w:rsidR="00C31FBE" w:rsidRPr="00E53594" w:rsidRDefault="00C31FBE" w:rsidP="00C31FBE">
            <w:pPr>
              <w:rPr>
                <w:rFonts w:eastAsia="Montserrat"/>
                <w:bCs/>
                <w:sz w:val="10"/>
                <w:szCs w:val="10"/>
                <w:lang w:val="en-US"/>
              </w:rPr>
            </w:pPr>
            <w:r w:rsidRPr="00E53594">
              <w:rPr>
                <w:rFonts w:eastAsia="Montserrat"/>
                <w:bCs/>
                <w:sz w:val="10"/>
                <w:szCs w:val="10"/>
                <w:lang w:val="en-US"/>
              </w:rPr>
              <w:t>.5</w:t>
            </w:r>
          </w:p>
        </w:tc>
        <w:tc>
          <w:tcPr>
            <w:tcW w:w="0" w:type="auto"/>
            <w:tcBorders>
              <w:top w:val="single" w:sz="6" w:space="0" w:color="C4C7C5"/>
            </w:tcBorders>
            <w:tcMar>
              <w:top w:w="240" w:type="dxa"/>
              <w:left w:w="240" w:type="dxa"/>
              <w:bottom w:w="240" w:type="dxa"/>
              <w:right w:w="240" w:type="dxa"/>
            </w:tcMar>
            <w:vAlign w:val="center"/>
            <w:hideMark/>
          </w:tcPr>
          <w:p w14:paraId="4C66D2B1" w14:textId="185E61BC"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Language is sophisticated, precise, and effective. </w:t>
            </w:r>
            <w:r w:rsidRPr="00E53594">
              <w:rPr>
                <w:rFonts w:eastAsiaTheme="majorEastAsia"/>
                <w:color w:val="000000" w:themeColor="text1"/>
                <w:sz w:val="10"/>
                <w:szCs w:val="10"/>
              </w:rPr>
              <w:t>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1FADAA97" w14:textId="5A07B368"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Language is generally clear and appropriate but may lack precision. </w:t>
            </w:r>
            <w:r w:rsidRPr="00E53594">
              <w:rPr>
                <w:rFonts w:eastAsiaTheme="majorEastAsia"/>
                <w:color w:val="000000" w:themeColor="text1"/>
                <w:sz w:val="10"/>
                <w:szCs w:val="10"/>
              </w:rPr>
              <w:t>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647637F9" w14:textId="61FC942C"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Language is simplistic and may contain some errors. </w:t>
            </w:r>
            <w:r w:rsidRPr="00E53594">
              <w:rPr>
                <w:rFonts w:eastAsiaTheme="majorEastAsia"/>
                <w:color w:val="000000" w:themeColor="text1"/>
                <w:sz w:val="10"/>
                <w:szCs w:val="10"/>
              </w:rPr>
              <w:t>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264E327C" w14:textId="0D21298B"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Language is often unclear or inappropriate and contains errors. </w:t>
            </w:r>
            <w:r w:rsidRPr="00E53594">
              <w:rPr>
                <w:rFonts w:eastAsiaTheme="majorEastAsia"/>
                <w:color w:val="000000" w:themeColor="text1"/>
                <w:sz w:val="10"/>
                <w:szCs w:val="10"/>
              </w:rPr>
              <w:t>Worse than a generative AI.</w:t>
            </w:r>
          </w:p>
        </w:tc>
        <w:tc>
          <w:tcPr>
            <w:tcW w:w="0" w:type="auto"/>
            <w:tcBorders>
              <w:top w:val="single" w:sz="6" w:space="0" w:color="C4C7C5"/>
            </w:tcBorders>
            <w:tcMar>
              <w:top w:w="240" w:type="dxa"/>
              <w:left w:w="240" w:type="dxa"/>
              <w:bottom w:w="240" w:type="dxa"/>
              <w:right w:w="240" w:type="dxa"/>
            </w:tcMar>
            <w:vAlign w:val="center"/>
            <w:hideMark/>
          </w:tcPr>
          <w:p w14:paraId="20F38F86" w14:textId="77777777" w:rsidR="00C31FBE" w:rsidRPr="00E53594" w:rsidRDefault="00C31FBE" w:rsidP="00C31FBE">
            <w:pPr>
              <w:rPr>
                <w:rFonts w:eastAsia="Montserrat"/>
                <w:bCs/>
                <w:sz w:val="10"/>
                <w:szCs w:val="10"/>
                <w:lang w:val="en-US"/>
              </w:rPr>
            </w:pPr>
            <w:r w:rsidRPr="00E53594">
              <w:rPr>
                <w:rFonts w:eastAsia="Montserrat"/>
                <w:bCs/>
                <w:sz w:val="10"/>
                <w:szCs w:val="10"/>
                <w:lang w:val="en-US"/>
              </w:rPr>
              <w:t>No attempt at language sophistication.</w:t>
            </w:r>
          </w:p>
        </w:tc>
      </w:tr>
      <w:tr w:rsidR="00C31FBE" w:rsidRPr="00E53594" w14:paraId="2C84EC17" w14:textId="77777777" w:rsidTr="00E53594">
        <w:trPr>
          <w:trHeight w:val="1280"/>
          <w:tblCellSpacing w:w="15" w:type="dxa"/>
          <w:jc w:val="center"/>
        </w:trPr>
        <w:tc>
          <w:tcPr>
            <w:tcW w:w="0" w:type="auto"/>
            <w:tcBorders>
              <w:top w:val="single" w:sz="6" w:space="0" w:color="C4C7C5"/>
            </w:tcBorders>
            <w:tcMar>
              <w:top w:w="240" w:type="dxa"/>
              <w:left w:w="240" w:type="dxa"/>
              <w:bottom w:w="240" w:type="dxa"/>
              <w:right w:w="240" w:type="dxa"/>
            </w:tcMar>
            <w:vAlign w:val="center"/>
            <w:hideMark/>
          </w:tcPr>
          <w:p w14:paraId="34F279C6" w14:textId="77777777" w:rsidR="00C31FBE" w:rsidRPr="00E53594" w:rsidRDefault="00C31FBE" w:rsidP="00C31FBE">
            <w:pPr>
              <w:rPr>
                <w:rFonts w:eastAsia="Montserrat"/>
                <w:b/>
                <w:sz w:val="10"/>
                <w:szCs w:val="10"/>
                <w:lang w:val="en-US"/>
              </w:rPr>
            </w:pPr>
            <w:r w:rsidRPr="00E53594">
              <w:rPr>
                <w:rFonts w:eastAsia="Montserrat"/>
                <w:b/>
                <w:bCs/>
                <w:sz w:val="10"/>
                <w:szCs w:val="10"/>
                <w:lang w:val="en-US"/>
              </w:rPr>
              <w:t>Originality and Personal Contributions</w:t>
            </w:r>
          </w:p>
        </w:tc>
        <w:tc>
          <w:tcPr>
            <w:tcW w:w="0" w:type="auto"/>
            <w:tcBorders>
              <w:top w:val="single" w:sz="6" w:space="0" w:color="C4C7C5"/>
            </w:tcBorders>
            <w:tcMar>
              <w:top w:w="240" w:type="dxa"/>
              <w:left w:w="240" w:type="dxa"/>
              <w:bottom w:w="240" w:type="dxa"/>
              <w:right w:w="240" w:type="dxa"/>
            </w:tcMar>
            <w:vAlign w:val="center"/>
            <w:hideMark/>
          </w:tcPr>
          <w:p w14:paraId="553666B0" w14:textId="2FABC05F" w:rsidR="00C31FBE" w:rsidRPr="00E53594" w:rsidRDefault="001A4B39" w:rsidP="00C31FBE">
            <w:pPr>
              <w:rPr>
                <w:rFonts w:eastAsia="Montserrat"/>
                <w:bCs/>
                <w:sz w:val="10"/>
                <w:szCs w:val="10"/>
                <w:lang w:val="en-US"/>
              </w:rPr>
            </w:pPr>
            <w:r w:rsidRPr="00E53594">
              <w:rPr>
                <w:rFonts w:eastAsia="Montserrat"/>
                <w:bCs/>
                <w:sz w:val="10"/>
                <w:szCs w:val="10"/>
                <w:lang w:val="en-US"/>
              </w:rPr>
              <w:t>2</w:t>
            </w:r>
          </w:p>
        </w:tc>
        <w:tc>
          <w:tcPr>
            <w:tcW w:w="0" w:type="auto"/>
            <w:tcBorders>
              <w:top w:val="single" w:sz="6" w:space="0" w:color="C4C7C5"/>
            </w:tcBorders>
            <w:tcMar>
              <w:top w:w="240" w:type="dxa"/>
              <w:left w:w="240" w:type="dxa"/>
              <w:bottom w:w="240" w:type="dxa"/>
              <w:right w:w="240" w:type="dxa"/>
            </w:tcMar>
            <w:vAlign w:val="center"/>
            <w:hideMark/>
          </w:tcPr>
          <w:p w14:paraId="230E4BE6" w14:textId="6E6098B8"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Highly original perspective, significant personal contribution to the definition of “home”. </w:t>
            </w:r>
            <w:r w:rsidRPr="00E53594">
              <w:rPr>
                <w:rFonts w:eastAsiaTheme="majorEastAsia"/>
                <w:color w:val="000000" w:themeColor="text1"/>
                <w:sz w:val="10"/>
                <w:szCs w:val="10"/>
              </w:rPr>
              <w:t>Generative AI is used during invention stages and expanded on significantly, making the drafts highly reflective of student thinking.</w:t>
            </w:r>
          </w:p>
        </w:tc>
        <w:tc>
          <w:tcPr>
            <w:tcW w:w="0" w:type="auto"/>
            <w:tcBorders>
              <w:top w:val="single" w:sz="6" w:space="0" w:color="C4C7C5"/>
            </w:tcBorders>
            <w:tcMar>
              <w:top w:w="240" w:type="dxa"/>
              <w:left w:w="240" w:type="dxa"/>
              <w:bottom w:w="240" w:type="dxa"/>
              <w:right w:w="240" w:type="dxa"/>
            </w:tcMar>
            <w:vAlign w:val="center"/>
            <w:hideMark/>
          </w:tcPr>
          <w:p w14:paraId="768287D9" w14:textId="36BCD181"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Some originality, some personal contribution to the definition of “home”. </w:t>
            </w:r>
            <w:r w:rsidRPr="00E53594">
              <w:rPr>
                <w:rFonts w:eastAsiaTheme="majorEastAsia"/>
                <w:color w:val="000000" w:themeColor="text1"/>
                <w:sz w:val="10"/>
                <w:szCs w:val="10"/>
              </w:rPr>
              <w:t>Generative AI is used during invention stages and expanded on appropriately, but student could make drafts more their own.</w:t>
            </w:r>
          </w:p>
        </w:tc>
        <w:tc>
          <w:tcPr>
            <w:tcW w:w="0" w:type="auto"/>
            <w:tcBorders>
              <w:top w:val="single" w:sz="6" w:space="0" w:color="C4C7C5"/>
            </w:tcBorders>
            <w:tcMar>
              <w:top w:w="240" w:type="dxa"/>
              <w:left w:w="240" w:type="dxa"/>
              <w:bottom w:w="240" w:type="dxa"/>
              <w:right w:w="240" w:type="dxa"/>
            </w:tcMar>
            <w:vAlign w:val="center"/>
            <w:hideMark/>
          </w:tcPr>
          <w:p w14:paraId="08A2931C" w14:textId="22D7D960"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Little originality, minimal personal contribution to the definition of “home”. </w:t>
            </w:r>
            <w:r w:rsidRPr="00E53594">
              <w:rPr>
                <w:rFonts w:eastAsiaTheme="majorEastAsia"/>
                <w:color w:val="000000" w:themeColor="text1"/>
                <w:sz w:val="10"/>
                <w:szCs w:val="10"/>
              </w:rPr>
              <w:t>Reflects the level of a generative AI.</w:t>
            </w:r>
          </w:p>
        </w:tc>
        <w:tc>
          <w:tcPr>
            <w:tcW w:w="0" w:type="auto"/>
            <w:tcBorders>
              <w:top w:val="single" w:sz="6" w:space="0" w:color="C4C7C5"/>
            </w:tcBorders>
            <w:tcMar>
              <w:top w:w="240" w:type="dxa"/>
              <w:left w:w="240" w:type="dxa"/>
              <w:bottom w:w="240" w:type="dxa"/>
              <w:right w:w="240" w:type="dxa"/>
            </w:tcMar>
            <w:vAlign w:val="center"/>
            <w:hideMark/>
          </w:tcPr>
          <w:p w14:paraId="5FF255A3" w14:textId="23696C9B" w:rsidR="00C31FBE" w:rsidRPr="00E53594" w:rsidRDefault="00C31FBE" w:rsidP="00C31FBE">
            <w:pPr>
              <w:rPr>
                <w:rFonts w:eastAsia="Montserrat"/>
                <w:bCs/>
                <w:sz w:val="10"/>
                <w:szCs w:val="10"/>
                <w:lang w:val="en-US"/>
              </w:rPr>
            </w:pPr>
            <w:r w:rsidRPr="00E53594">
              <w:rPr>
                <w:rFonts w:eastAsia="Montserrat"/>
                <w:bCs/>
                <w:sz w:val="10"/>
                <w:szCs w:val="10"/>
                <w:lang w:val="en-US"/>
              </w:rPr>
              <w:t xml:space="preserve">No originality, no personal contribution to the definition of “home”. </w:t>
            </w:r>
            <w:r w:rsidRPr="00E53594">
              <w:rPr>
                <w:rFonts w:eastAsiaTheme="majorEastAsia"/>
                <w:color w:val="000000" w:themeColor="text1"/>
                <w:sz w:val="10"/>
                <w:szCs w:val="10"/>
              </w:rPr>
              <w:t>Worse than a generative AI.</w:t>
            </w:r>
          </w:p>
        </w:tc>
        <w:tc>
          <w:tcPr>
            <w:tcW w:w="0" w:type="auto"/>
            <w:tcBorders>
              <w:top w:val="single" w:sz="6" w:space="0" w:color="C4C7C5"/>
            </w:tcBorders>
            <w:tcMar>
              <w:top w:w="240" w:type="dxa"/>
              <w:left w:w="240" w:type="dxa"/>
              <w:bottom w:w="240" w:type="dxa"/>
              <w:right w:w="240" w:type="dxa"/>
            </w:tcMar>
            <w:vAlign w:val="center"/>
            <w:hideMark/>
          </w:tcPr>
          <w:p w14:paraId="6ECC3E74" w14:textId="77777777" w:rsidR="00C31FBE" w:rsidRPr="00E53594" w:rsidRDefault="00C31FBE" w:rsidP="00C31FBE">
            <w:pPr>
              <w:rPr>
                <w:rFonts w:eastAsia="Montserrat"/>
                <w:bCs/>
                <w:sz w:val="10"/>
                <w:szCs w:val="10"/>
                <w:lang w:val="en-US"/>
              </w:rPr>
            </w:pPr>
            <w:r w:rsidRPr="00E53594">
              <w:rPr>
                <w:rFonts w:eastAsia="Montserrat"/>
                <w:bCs/>
                <w:sz w:val="10"/>
                <w:szCs w:val="10"/>
                <w:lang w:val="en-US"/>
              </w:rPr>
              <w:t>No originality or personal contribution.</w:t>
            </w:r>
          </w:p>
        </w:tc>
      </w:tr>
    </w:tbl>
    <w:p w14:paraId="0A0FB2D6" w14:textId="77777777" w:rsidR="009203AB" w:rsidRDefault="009203AB">
      <w:pPr>
        <w:rPr>
          <w:rFonts w:eastAsia="Montserrat"/>
          <w:b/>
          <w:sz w:val="24"/>
          <w:szCs w:val="24"/>
        </w:rPr>
      </w:pPr>
    </w:p>
    <w:sectPr w:rsidR="009203AB">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59B3C" w14:textId="77777777" w:rsidR="000C5220" w:rsidRDefault="000C5220" w:rsidP="001B72BA">
      <w:pPr>
        <w:spacing w:line="240" w:lineRule="auto"/>
      </w:pPr>
      <w:r>
        <w:separator/>
      </w:r>
    </w:p>
  </w:endnote>
  <w:endnote w:type="continuationSeparator" w:id="0">
    <w:p w14:paraId="294FAD7A" w14:textId="77777777" w:rsidR="000C5220" w:rsidRDefault="000C5220" w:rsidP="001B72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F8E70" w14:textId="77777777" w:rsidR="000C5220" w:rsidRDefault="000C5220" w:rsidP="001B72BA">
      <w:pPr>
        <w:spacing w:line="240" w:lineRule="auto"/>
      </w:pPr>
      <w:r>
        <w:separator/>
      </w:r>
    </w:p>
  </w:footnote>
  <w:footnote w:type="continuationSeparator" w:id="0">
    <w:p w14:paraId="2BF87239" w14:textId="77777777" w:rsidR="000C5220" w:rsidRDefault="000C5220" w:rsidP="001B72BA">
      <w:pPr>
        <w:spacing w:line="240" w:lineRule="auto"/>
      </w:pPr>
      <w:r>
        <w:continuationSeparator/>
      </w:r>
    </w:p>
  </w:footnote>
  <w:footnote w:id="1">
    <w:p w14:paraId="5CD1946A" w14:textId="6CFC7422" w:rsidR="001B72BA" w:rsidRPr="007114A7" w:rsidRDefault="001B72BA">
      <w:pPr>
        <w:pStyle w:val="FootnoteText"/>
        <w:rPr>
          <w:sz w:val="10"/>
          <w:szCs w:val="10"/>
          <w:lang w:val="en-US"/>
        </w:rPr>
      </w:pPr>
      <w:r w:rsidRPr="007114A7">
        <w:rPr>
          <w:rStyle w:val="FootnoteReference"/>
          <w:sz w:val="10"/>
          <w:szCs w:val="10"/>
        </w:rPr>
        <w:footnoteRef/>
      </w:r>
      <w:r w:rsidRPr="007114A7">
        <w:rPr>
          <w:sz w:val="10"/>
          <w:szCs w:val="10"/>
        </w:rPr>
        <w:t xml:space="preserve"> </w:t>
      </w:r>
      <w:r w:rsidR="00BE2D0D" w:rsidRPr="007114A7">
        <w:rPr>
          <w:sz w:val="10"/>
          <w:szCs w:val="10"/>
          <w:lang w:val="en-US"/>
        </w:rPr>
        <w:t xml:space="preserve">Microsoft Copilot </w:t>
      </w:r>
      <w:r w:rsidR="007114A7" w:rsidRPr="007114A7">
        <w:rPr>
          <w:sz w:val="10"/>
          <w:szCs w:val="10"/>
          <w:lang w:val="en-US"/>
        </w:rPr>
        <w:t>assisted in generating</w:t>
      </w:r>
      <w:r w:rsidR="00BE2D0D" w:rsidRPr="007114A7">
        <w:rPr>
          <w:sz w:val="10"/>
          <w:szCs w:val="10"/>
          <w:lang w:val="en-US"/>
        </w:rPr>
        <w:t xml:space="preserve"> this section. I prompted Copilot to help design an appropriate rubric to assess for quality in definition, exemplification, organization, and grammar, as well as provide weight to the writing process and originality in ideation. A total of five drafts </w:t>
      </w:r>
      <w:r w:rsidR="006A2749" w:rsidRPr="007114A7">
        <w:rPr>
          <w:sz w:val="10"/>
          <w:szCs w:val="10"/>
          <w:lang w:val="en-US"/>
        </w:rPr>
        <w:t>were</w:t>
      </w:r>
      <w:r w:rsidR="00BE2D0D" w:rsidRPr="007114A7">
        <w:rPr>
          <w:sz w:val="10"/>
          <w:szCs w:val="10"/>
          <w:lang w:val="en-US"/>
        </w:rPr>
        <w:t xml:space="preserve"> created in this process.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0546C"/>
    <w:multiLevelType w:val="multilevel"/>
    <w:tmpl w:val="05620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09098F"/>
    <w:multiLevelType w:val="multilevel"/>
    <w:tmpl w:val="2380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BF4774"/>
    <w:multiLevelType w:val="hybridMultilevel"/>
    <w:tmpl w:val="DCD8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4911F4"/>
    <w:multiLevelType w:val="multilevel"/>
    <w:tmpl w:val="EC9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87686D"/>
    <w:multiLevelType w:val="hybridMultilevel"/>
    <w:tmpl w:val="E0C0B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B93DB9"/>
    <w:multiLevelType w:val="multilevel"/>
    <w:tmpl w:val="2380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1B2545"/>
    <w:multiLevelType w:val="multilevel"/>
    <w:tmpl w:val="E73C71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35626CE"/>
    <w:multiLevelType w:val="multilevel"/>
    <w:tmpl w:val="C3C27B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78173713">
    <w:abstractNumId w:val="0"/>
  </w:num>
  <w:num w:numId="2" w16cid:durableId="1011879710">
    <w:abstractNumId w:val="7"/>
  </w:num>
  <w:num w:numId="3" w16cid:durableId="1557744405">
    <w:abstractNumId w:val="6"/>
  </w:num>
  <w:num w:numId="4" w16cid:durableId="1816754348">
    <w:abstractNumId w:val="2"/>
  </w:num>
  <w:num w:numId="5" w16cid:durableId="1052462194">
    <w:abstractNumId w:val="3"/>
  </w:num>
  <w:num w:numId="6" w16cid:durableId="1301493556">
    <w:abstractNumId w:val="5"/>
  </w:num>
  <w:num w:numId="7" w16cid:durableId="624237739">
    <w:abstractNumId w:val="1"/>
  </w:num>
  <w:num w:numId="8" w16cid:durableId="10253989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242"/>
    <w:rsid w:val="000360A0"/>
    <w:rsid w:val="00063AB6"/>
    <w:rsid w:val="00080FCE"/>
    <w:rsid w:val="000C04F8"/>
    <w:rsid w:val="000C2356"/>
    <w:rsid w:val="000C5220"/>
    <w:rsid w:val="0012415A"/>
    <w:rsid w:val="00163E77"/>
    <w:rsid w:val="00184F21"/>
    <w:rsid w:val="001A4B39"/>
    <w:rsid w:val="001B72BA"/>
    <w:rsid w:val="002000C8"/>
    <w:rsid w:val="002316DF"/>
    <w:rsid w:val="002503F9"/>
    <w:rsid w:val="00287A7E"/>
    <w:rsid w:val="002D7944"/>
    <w:rsid w:val="00301799"/>
    <w:rsid w:val="003A1B12"/>
    <w:rsid w:val="003F3CCE"/>
    <w:rsid w:val="00417D98"/>
    <w:rsid w:val="00422F87"/>
    <w:rsid w:val="00425F2C"/>
    <w:rsid w:val="00495789"/>
    <w:rsid w:val="004E4305"/>
    <w:rsid w:val="004F79C3"/>
    <w:rsid w:val="00534A1E"/>
    <w:rsid w:val="00536A63"/>
    <w:rsid w:val="00601A16"/>
    <w:rsid w:val="0063118E"/>
    <w:rsid w:val="0066453B"/>
    <w:rsid w:val="006A2749"/>
    <w:rsid w:val="006B5330"/>
    <w:rsid w:val="006F4F9F"/>
    <w:rsid w:val="007114A7"/>
    <w:rsid w:val="00725F9A"/>
    <w:rsid w:val="00746003"/>
    <w:rsid w:val="007545AF"/>
    <w:rsid w:val="007865C9"/>
    <w:rsid w:val="007E0FCC"/>
    <w:rsid w:val="00873368"/>
    <w:rsid w:val="008C0A16"/>
    <w:rsid w:val="008C0E58"/>
    <w:rsid w:val="009203AB"/>
    <w:rsid w:val="00950A68"/>
    <w:rsid w:val="009D12D4"/>
    <w:rsid w:val="009E49FB"/>
    <w:rsid w:val="00A14564"/>
    <w:rsid w:val="00AA22A0"/>
    <w:rsid w:val="00B2348D"/>
    <w:rsid w:val="00B62D78"/>
    <w:rsid w:val="00B648FE"/>
    <w:rsid w:val="00B66338"/>
    <w:rsid w:val="00BE2D0D"/>
    <w:rsid w:val="00C05CC5"/>
    <w:rsid w:val="00C17FA0"/>
    <w:rsid w:val="00C31FBE"/>
    <w:rsid w:val="00C84860"/>
    <w:rsid w:val="00C84D48"/>
    <w:rsid w:val="00CB4324"/>
    <w:rsid w:val="00CC5506"/>
    <w:rsid w:val="00CF35AD"/>
    <w:rsid w:val="00D261FD"/>
    <w:rsid w:val="00D4629D"/>
    <w:rsid w:val="00DC3A04"/>
    <w:rsid w:val="00E01F25"/>
    <w:rsid w:val="00E17A8B"/>
    <w:rsid w:val="00E319C8"/>
    <w:rsid w:val="00E53594"/>
    <w:rsid w:val="00EE5FFD"/>
    <w:rsid w:val="00F06242"/>
    <w:rsid w:val="00F3361D"/>
    <w:rsid w:val="00F5215D"/>
    <w:rsid w:val="00F81E6B"/>
    <w:rsid w:val="00FA0818"/>
    <w:rsid w:val="00FE4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1B9875"/>
  <w15:docId w15:val="{C24A561A-9069-1A4D-B857-67B6821A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80FCE"/>
    <w:pPr>
      <w:ind w:left="720"/>
      <w:contextualSpacing/>
    </w:pPr>
  </w:style>
  <w:style w:type="paragraph" w:styleId="NormalWeb">
    <w:name w:val="Normal (Web)"/>
    <w:basedOn w:val="Normal"/>
    <w:uiPriority w:val="99"/>
    <w:semiHidden/>
    <w:unhideWhenUsed/>
    <w:rsid w:val="00B6633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66338"/>
    <w:rPr>
      <w:b/>
      <w:bCs/>
    </w:rPr>
  </w:style>
  <w:style w:type="paragraph" w:styleId="FootnoteText">
    <w:name w:val="footnote text"/>
    <w:basedOn w:val="Normal"/>
    <w:link w:val="FootnoteTextChar"/>
    <w:uiPriority w:val="99"/>
    <w:semiHidden/>
    <w:unhideWhenUsed/>
    <w:rsid w:val="001B72BA"/>
    <w:pPr>
      <w:spacing w:line="240" w:lineRule="auto"/>
    </w:pPr>
    <w:rPr>
      <w:sz w:val="20"/>
      <w:szCs w:val="20"/>
    </w:rPr>
  </w:style>
  <w:style w:type="character" w:customStyle="1" w:styleId="FootnoteTextChar">
    <w:name w:val="Footnote Text Char"/>
    <w:basedOn w:val="DefaultParagraphFont"/>
    <w:link w:val="FootnoteText"/>
    <w:uiPriority w:val="99"/>
    <w:semiHidden/>
    <w:rsid w:val="001B72BA"/>
    <w:rPr>
      <w:sz w:val="20"/>
      <w:szCs w:val="20"/>
    </w:rPr>
  </w:style>
  <w:style w:type="character" w:styleId="FootnoteReference">
    <w:name w:val="footnote reference"/>
    <w:basedOn w:val="DefaultParagraphFont"/>
    <w:uiPriority w:val="99"/>
    <w:semiHidden/>
    <w:unhideWhenUsed/>
    <w:rsid w:val="001B72BA"/>
    <w:rPr>
      <w:vertAlign w:val="superscript"/>
    </w:rPr>
  </w:style>
  <w:style w:type="character" w:styleId="Hyperlink">
    <w:name w:val="Hyperlink"/>
    <w:basedOn w:val="DefaultParagraphFont"/>
    <w:uiPriority w:val="99"/>
    <w:unhideWhenUsed/>
    <w:rsid w:val="00D4629D"/>
    <w:rPr>
      <w:color w:val="0000FF" w:themeColor="hyperlink"/>
      <w:u w:val="single"/>
    </w:rPr>
  </w:style>
  <w:style w:type="character" w:styleId="UnresolvedMention">
    <w:name w:val="Unresolved Mention"/>
    <w:basedOn w:val="DefaultParagraphFont"/>
    <w:uiPriority w:val="99"/>
    <w:semiHidden/>
    <w:unhideWhenUsed/>
    <w:rsid w:val="00D462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11268">
      <w:bodyDiv w:val="1"/>
      <w:marLeft w:val="0"/>
      <w:marRight w:val="0"/>
      <w:marTop w:val="0"/>
      <w:marBottom w:val="0"/>
      <w:divBdr>
        <w:top w:val="none" w:sz="0" w:space="0" w:color="auto"/>
        <w:left w:val="none" w:sz="0" w:space="0" w:color="auto"/>
        <w:bottom w:val="none" w:sz="0" w:space="0" w:color="auto"/>
        <w:right w:val="none" w:sz="0" w:space="0" w:color="auto"/>
      </w:divBdr>
    </w:div>
    <w:div w:id="80101837">
      <w:bodyDiv w:val="1"/>
      <w:marLeft w:val="0"/>
      <w:marRight w:val="0"/>
      <w:marTop w:val="0"/>
      <w:marBottom w:val="0"/>
      <w:divBdr>
        <w:top w:val="none" w:sz="0" w:space="0" w:color="auto"/>
        <w:left w:val="none" w:sz="0" w:space="0" w:color="auto"/>
        <w:bottom w:val="none" w:sz="0" w:space="0" w:color="auto"/>
        <w:right w:val="none" w:sz="0" w:space="0" w:color="auto"/>
      </w:divBdr>
      <w:divsChild>
        <w:div w:id="1216314580">
          <w:marLeft w:val="0"/>
          <w:marRight w:val="0"/>
          <w:marTop w:val="0"/>
          <w:marBottom w:val="0"/>
          <w:divBdr>
            <w:top w:val="none" w:sz="0" w:space="0" w:color="auto"/>
            <w:left w:val="none" w:sz="0" w:space="0" w:color="auto"/>
            <w:bottom w:val="none" w:sz="0" w:space="0" w:color="auto"/>
            <w:right w:val="none" w:sz="0" w:space="0" w:color="auto"/>
          </w:divBdr>
          <w:divsChild>
            <w:div w:id="2133400006">
              <w:marLeft w:val="0"/>
              <w:marRight w:val="0"/>
              <w:marTop w:val="0"/>
              <w:marBottom w:val="0"/>
              <w:divBdr>
                <w:top w:val="none" w:sz="0" w:space="0" w:color="auto"/>
                <w:left w:val="none" w:sz="0" w:space="0" w:color="auto"/>
                <w:bottom w:val="none" w:sz="0" w:space="0" w:color="auto"/>
                <w:right w:val="none" w:sz="0" w:space="0" w:color="auto"/>
              </w:divBdr>
              <w:divsChild>
                <w:div w:id="8523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985468">
      <w:bodyDiv w:val="1"/>
      <w:marLeft w:val="0"/>
      <w:marRight w:val="0"/>
      <w:marTop w:val="0"/>
      <w:marBottom w:val="0"/>
      <w:divBdr>
        <w:top w:val="none" w:sz="0" w:space="0" w:color="auto"/>
        <w:left w:val="none" w:sz="0" w:space="0" w:color="auto"/>
        <w:bottom w:val="none" w:sz="0" w:space="0" w:color="auto"/>
        <w:right w:val="none" w:sz="0" w:space="0" w:color="auto"/>
      </w:divBdr>
      <w:divsChild>
        <w:div w:id="430010009">
          <w:marLeft w:val="0"/>
          <w:marRight w:val="0"/>
          <w:marTop w:val="0"/>
          <w:marBottom w:val="0"/>
          <w:divBdr>
            <w:top w:val="none" w:sz="0" w:space="0" w:color="auto"/>
            <w:left w:val="none" w:sz="0" w:space="0" w:color="auto"/>
            <w:bottom w:val="none" w:sz="0" w:space="0" w:color="auto"/>
            <w:right w:val="none" w:sz="0" w:space="0" w:color="auto"/>
          </w:divBdr>
          <w:divsChild>
            <w:div w:id="833494509">
              <w:marLeft w:val="0"/>
              <w:marRight w:val="0"/>
              <w:marTop w:val="0"/>
              <w:marBottom w:val="0"/>
              <w:divBdr>
                <w:top w:val="none" w:sz="0" w:space="0" w:color="auto"/>
                <w:left w:val="none" w:sz="0" w:space="0" w:color="auto"/>
                <w:bottom w:val="none" w:sz="0" w:space="0" w:color="auto"/>
                <w:right w:val="none" w:sz="0" w:space="0" w:color="auto"/>
              </w:divBdr>
              <w:divsChild>
                <w:div w:id="6263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33488">
      <w:bodyDiv w:val="1"/>
      <w:marLeft w:val="0"/>
      <w:marRight w:val="0"/>
      <w:marTop w:val="0"/>
      <w:marBottom w:val="0"/>
      <w:divBdr>
        <w:top w:val="none" w:sz="0" w:space="0" w:color="auto"/>
        <w:left w:val="none" w:sz="0" w:space="0" w:color="auto"/>
        <w:bottom w:val="none" w:sz="0" w:space="0" w:color="auto"/>
        <w:right w:val="none" w:sz="0" w:space="0" w:color="auto"/>
      </w:divBdr>
      <w:divsChild>
        <w:div w:id="559630368">
          <w:marLeft w:val="0"/>
          <w:marRight w:val="0"/>
          <w:marTop w:val="0"/>
          <w:marBottom w:val="0"/>
          <w:divBdr>
            <w:top w:val="none" w:sz="0" w:space="0" w:color="auto"/>
            <w:left w:val="none" w:sz="0" w:space="0" w:color="auto"/>
            <w:bottom w:val="none" w:sz="0" w:space="0" w:color="auto"/>
            <w:right w:val="none" w:sz="0" w:space="0" w:color="auto"/>
          </w:divBdr>
          <w:divsChild>
            <w:div w:id="283196825">
              <w:marLeft w:val="0"/>
              <w:marRight w:val="0"/>
              <w:marTop w:val="0"/>
              <w:marBottom w:val="0"/>
              <w:divBdr>
                <w:top w:val="none" w:sz="0" w:space="0" w:color="auto"/>
                <w:left w:val="none" w:sz="0" w:space="0" w:color="auto"/>
                <w:bottom w:val="none" w:sz="0" w:space="0" w:color="auto"/>
                <w:right w:val="none" w:sz="0" w:space="0" w:color="auto"/>
              </w:divBdr>
              <w:divsChild>
                <w:div w:id="3923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270908">
      <w:bodyDiv w:val="1"/>
      <w:marLeft w:val="0"/>
      <w:marRight w:val="0"/>
      <w:marTop w:val="0"/>
      <w:marBottom w:val="0"/>
      <w:divBdr>
        <w:top w:val="none" w:sz="0" w:space="0" w:color="auto"/>
        <w:left w:val="none" w:sz="0" w:space="0" w:color="auto"/>
        <w:bottom w:val="none" w:sz="0" w:space="0" w:color="auto"/>
        <w:right w:val="none" w:sz="0" w:space="0" w:color="auto"/>
      </w:divBdr>
      <w:divsChild>
        <w:div w:id="1429889702">
          <w:marLeft w:val="0"/>
          <w:marRight w:val="0"/>
          <w:marTop w:val="0"/>
          <w:marBottom w:val="0"/>
          <w:divBdr>
            <w:top w:val="none" w:sz="0" w:space="0" w:color="auto"/>
            <w:left w:val="none" w:sz="0" w:space="0" w:color="auto"/>
            <w:bottom w:val="none" w:sz="0" w:space="0" w:color="auto"/>
            <w:right w:val="none" w:sz="0" w:space="0" w:color="auto"/>
          </w:divBdr>
          <w:divsChild>
            <w:div w:id="759832103">
              <w:marLeft w:val="0"/>
              <w:marRight w:val="0"/>
              <w:marTop w:val="0"/>
              <w:marBottom w:val="0"/>
              <w:divBdr>
                <w:top w:val="none" w:sz="0" w:space="0" w:color="auto"/>
                <w:left w:val="none" w:sz="0" w:space="0" w:color="auto"/>
                <w:bottom w:val="none" w:sz="0" w:space="0" w:color="auto"/>
                <w:right w:val="none" w:sz="0" w:space="0" w:color="auto"/>
              </w:divBdr>
              <w:divsChild>
                <w:div w:id="13835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94063">
      <w:bodyDiv w:val="1"/>
      <w:marLeft w:val="0"/>
      <w:marRight w:val="0"/>
      <w:marTop w:val="0"/>
      <w:marBottom w:val="0"/>
      <w:divBdr>
        <w:top w:val="none" w:sz="0" w:space="0" w:color="auto"/>
        <w:left w:val="none" w:sz="0" w:space="0" w:color="auto"/>
        <w:bottom w:val="none" w:sz="0" w:space="0" w:color="auto"/>
        <w:right w:val="none" w:sz="0" w:space="0" w:color="auto"/>
      </w:divBdr>
      <w:divsChild>
        <w:div w:id="463232311">
          <w:marLeft w:val="0"/>
          <w:marRight w:val="0"/>
          <w:marTop w:val="0"/>
          <w:marBottom w:val="0"/>
          <w:divBdr>
            <w:top w:val="none" w:sz="0" w:space="0" w:color="auto"/>
            <w:left w:val="none" w:sz="0" w:space="0" w:color="auto"/>
            <w:bottom w:val="none" w:sz="0" w:space="0" w:color="auto"/>
            <w:right w:val="none" w:sz="0" w:space="0" w:color="auto"/>
          </w:divBdr>
          <w:divsChild>
            <w:div w:id="208499587">
              <w:marLeft w:val="0"/>
              <w:marRight w:val="0"/>
              <w:marTop w:val="0"/>
              <w:marBottom w:val="0"/>
              <w:divBdr>
                <w:top w:val="none" w:sz="0" w:space="0" w:color="auto"/>
                <w:left w:val="none" w:sz="0" w:space="0" w:color="auto"/>
                <w:bottom w:val="none" w:sz="0" w:space="0" w:color="auto"/>
                <w:right w:val="none" w:sz="0" w:space="0" w:color="auto"/>
              </w:divBdr>
              <w:divsChild>
                <w:div w:id="1364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38664">
      <w:bodyDiv w:val="1"/>
      <w:marLeft w:val="0"/>
      <w:marRight w:val="0"/>
      <w:marTop w:val="0"/>
      <w:marBottom w:val="0"/>
      <w:divBdr>
        <w:top w:val="none" w:sz="0" w:space="0" w:color="auto"/>
        <w:left w:val="none" w:sz="0" w:space="0" w:color="auto"/>
        <w:bottom w:val="none" w:sz="0" w:space="0" w:color="auto"/>
        <w:right w:val="none" w:sz="0" w:space="0" w:color="auto"/>
      </w:divBdr>
      <w:divsChild>
        <w:div w:id="1767966269">
          <w:marLeft w:val="0"/>
          <w:marRight w:val="0"/>
          <w:marTop w:val="0"/>
          <w:marBottom w:val="0"/>
          <w:divBdr>
            <w:top w:val="none" w:sz="0" w:space="0" w:color="auto"/>
            <w:left w:val="none" w:sz="0" w:space="0" w:color="auto"/>
            <w:bottom w:val="none" w:sz="0" w:space="0" w:color="auto"/>
            <w:right w:val="none" w:sz="0" w:space="0" w:color="auto"/>
          </w:divBdr>
          <w:divsChild>
            <w:div w:id="1308243414">
              <w:marLeft w:val="0"/>
              <w:marRight w:val="0"/>
              <w:marTop w:val="0"/>
              <w:marBottom w:val="0"/>
              <w:divBdr>
                <w:top w:val="none" w:sz="0" w:space="0" w:color="auto"/>
                <w:left w:val="none" w:sz="0" w:space="0" w:color="auto"/>
                <w:bottom w:val="none" w:sz="0" w:space="0" w:color="auto"/>
                <w:right w:val="none" w:sz="0" w:space="0" w:color="auto"/>
              </w:divBdr>
              <w:divsChild>
                <w:div w:id="13275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829450">
      <w:bodyDiv w:val="1"/>
      <w:marLeft w:val="0"/>
      <w:marRight w:val="0"/>
      <w:marTop w:val="0"/>
      <w:marBottom w:val="0"/>
      <w:divBdr>
        <w:top w:val="none" w:sz="0" w:space="0" w:color="auto"/>
        <w:left w:val="none" w:sz="0" w:space="0" w:color="auto"/>
        <w:bottom w:val="none" w:sz="0" w:space="0" w:color="auto"/>
        <w:right w:val="none" w:sz="0" w:space="0" w:color="auto"/>
      </w:divBdr>
      <w:divsChild>
        <w:div w:id="1029262487">
          <w:marLeft w:val="0"/>
          <w:marRight w:val="0"/>
          <w:marTop w:val="0"/>
          <w:marBottom w:val="0"/>
          <w:divBdr>
            <w:top w:val="none" w:sz="0" w:space="0" w:color="auto"/>
            <w:left w:val="none" w:sz="0" w:space="0" w:color="auto"/>
            <w:bottom w:val="none" w:sz="0" w:space="0" w:color="auto"/>
            <w:right w:val="none" w:sz="0" w:space="0" w:color="auto"/>
          </w:divBdr>
          <w:divsChild>
            <w:div w:id="1285580952">
              <w:marLeft w:val="0"/>
              <w:marRight w:val="0"/>
              <w:marTop w:val="0"/>
              <w:marBottom w:val="0"/>
              <w:divBdr>
                <w:top w:val="none" w:sz="0" w:space="0" w:color="auto"/>
                <w:left w:val="none" w:sz="0" w:space="0" w:color="auto"/>
                <w:bottom w:val="none" w:sz="0" w:space="0" w:color="auto"/>
                <w:right w:val="none" w:sz="0" w:space="0" w:color="auto"/>
              </w:divBdr>
              <w:divsChild>
                <w:div w:id="6035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498106">
      <w:bodyDiv w:val="1"/>
      <w:marLeft w:val="0"/>
      <w:marRight w:val="0"/>
      <w:marTop w:val="0"/>
      <w:marBottom w:val="0"/>
      <w:divBdr>
        <w:top w:val="none" w:sz="0" w:space="0" w:color="auto"/>
        <w:left w:val="none" w:sz="0" w:space="0" w:color="auto"/>
        <w:bottom w:val="none" w:sz="0" w:space="0" w:color="auto"/>
        <w:right w:val="none" w:sz="0" w:space="0" w:color="auto"/>
      </w:divBdr>
    </w:div>
    <w:div w:id="2116053330">
      <w:bodyDiv w:val="1"/>
      <w:marLeft w:val="0"/>
      <w:marRight w:val="0"/>
      <w:marTop w:val="0"/>
      <w:marBottom w:val="0"/>
      <w:divBdr>
        <w:top w:val="none" w:sz="0" w:space="0" w:color="auto"/>
        <w:left w:val="none" w:sz="0" w:space="0" w:color="auto"/>
        <w:bottom w:val="none" w:sz="0" w:space="0" w:color="auto"/>
        <w:right w:val="none" w:sz="0" w:space="0" w:color="auto"/>
      </w:divBdr>
      <w:divsChild>
        <w:div w:id="944925633">
          <w:marLeft w:val="0"/>
          <w:marRight w:val="0"/>
          <w:marTop w:val="0"/>
          <w:marBottom w:val="0"/>
          <w:divBdr>
            <w:top w:val="none" w:sz="0" w:space="0" w:color="auto"/>
            <w:left w:val="none" w:sz="0" w:space="0" w:color="auto"/>
            <w:bottom w:val="none" w:sz="0" w:space="0" w:color="auto"/>
            <w:right w:val="none" w:sz="0" w:space="0" w:color="auto"/>
          </w:divBdr>
          <w:divsChild>
            <w:div w:id="784034311">
              <w:marLeft w:val="0"/>
              <w:marRight w:val="0"/>
              <w:marTop w:val="0"/>
              <w:marBottom w:val="0"/>
              <w:divBdr>
                <w:top w:val="none" w:sz="0" w:space="0" w:color="auto"/>
                <w:left w:val="none" w:sz="0" w:space="0" w:color="auto"/>
                <w:bottom w:val="none" w:sz="0" w:space="0" w:color="auto"/>
                <w:right w:val="none" w:sz="0" w:space="0" w:color="auto"/>
              </w:divBdr>
              <w:divsChild>
                <w:div w:id="6781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irefly.adobe.com/public/t2i?id=urn%3Aaaid%3Asc%3AUS%3A55f15f27-49f7-48a6-968e-c994adceaff9&amp;ff_channel=shared_link&amp;ff_source=Text2Imag" TargetMode="Externa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Percentages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A87-2545-940D-830C48BCE23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A87-2545-940D-830C48BCE23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A87-2545-940D-830C48BCE23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A87-2545-940D-830C48BCE234}"/>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0A87-2545-940D-830C48BCE234}"/>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0A87-2545-940D-830C48BCE234}"/>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0A87-2545-940D-830C48BCE23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Sheet1!$A$2:$A$8</c:f>
              <c:strCache>
                <c:ptCount val="6"/>
                <c:pt idx="0">
                  <c:v>Weekly Draft Materials</c:v>
                </c:pt>
                <c:pt idx="1">
                  <c:v>Definition of "Home"</c:v>
                </c:pt>
                <c:pt idx="2">
                  <c:v>Specific Examples</c:v>
                </c:pt>
                <c:pt idx="3">
                  <c:v>Organization and Development</c:v>
                </c:pt>
                <c:pt idx="4">
                  <c:v>Language Sophistication</c:v>
                </c:pt>
                <c:pt idx="5">
                  <c:v>Originality and Personal Contributions</c:v>
                </c:pt>
              </c:strCache>
            </c:strRef>
          </c:cat>
          <c:val>
            <c:numRef>
              <c:f>Sheet1!$B$2:$B$8</c:f>
              <c:numCache>
                <c:formatCode>General</c:formatCode>
                <c:ptCount val="7"/>
                <c:pt idx="0">
                  <c:v>4</c:v>
                </c:pt>
                <c:pt idx="1">
                  <c:v>2</c:v>
                </c:pt>
                <c:pt idx="2">
                  <c:v>1</c:v>
                </c:pt>
                <c:pt idx="3">
                  <c:v>0.5</c:v>
                </c:pt>
                <c:pt idx="4">
                  <c:v>0.5</c:v>
                </c:pt>
                <c:pt idx="5">
                  <c:v>2</c:v>
                </c:pt>
              </c:numCache>
            </c:numRef>
          </c:val>
          <c:extLst>
            <c:ext xmlns:c16="http://schemas.microsoft.com/office/drawing/2014/chart" uri="{C3380CC4-5D6E-409C-BE32-E72D297353CC}">
              <c16:uniqueId val="{00000000-8BDE-FA41-B027-7FC29145712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1460</Words>
  <Characters>8326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Greene, Justin</cp:lastModifiedBy>
  <cp:revision>23</cp:revision>
  <dcterms:created xsi:type="dcterms:W3CDTF">2024-06-10T20:24:00Z</dcterms:created>
  <dcterms:modified xsi:type="dcterms:W3CDTF">2024-08-09T15:31:00Z</dcterms:modified>
</cp:coreProperties>
</file>