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14" w:rsidRPr="003C2B14" w:rsidRDefault="003C2B14" w:rsidP="003C2B14">
      <w:pPr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3C2B1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What Is the </w:t>
      </w:r>
      <w:proofErr w:type="spellStart"/>
      <w:r w:rsidRPr="003C2B1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Liskov</w:t>
      </w:r>
      <w:proofErr w:type="spellEnd"/>
      <w:r w:rsidRPr="003C2B1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Substitution Principle?</w:t>
      </w:r>
    </w:p>
    <w:p w:rsidR="003C2B14" w:rsidRPr="003C2B14" w:rsidRDefault="003C2B14" w:rsidP="003C2B14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simple terms, this principle says:</w:t>
      </w:r>
    </w:p>
    <w:p w:rsidR="003C2B14" w:rsidRPr="003C2B14" w:rsidRDefault="003C2B14" w:rsidP="003C2B14">
      <w:pPr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r w:rsidRPr="003C2B14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 xml:space="preserve">“Subclasses should be substitutable for their </w:t>
      </w:r>
      <w:proofErr w:type="spellStart"/>
      <w:r w:rsidRPr="003C2B14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superclasses</w:t>
      </w:r>
      <w:proofErr w:type="spellEnd"/>
      <w:r w:rsidRPr="003C2B14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.”</w:t>
      </w:r>
    </w:p>
    <w:p w:rsidR="003C2B14" w:rsidRPr="003C2B14" w:rsidRDefault="003C2B14" w:rsidP="003C2B14">
      <w:pPr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That means subclasses of a particular class should be able to replace the superclass without breaking any functionality.</w:t>
      </w:r>
    </w:p>
    <w:p w:rsidR="003C2B14" w:rsidRPr="003C2B14" w:rsidRDefault="003C2B14" w:rsidP="003C2B14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3C2B14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Example</w:t>
      </w:r>
    </w:p>
    <w:p w:rsidR="003C2B14" w:rsidRPr="003C2B14" w:rsidRDefault="003C2B14" w:rsidP="003C2B14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If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PlasticDuck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 subclass of </w:t>
      </w:r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Duck</w:t>
      </w: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then we should be able to replace instances of </w:t>
      </w:r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Duck</w:t>
      </w: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with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PlasticDuck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without any surprises.</w:t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1914525"/>
            <wp:effectExtent l="0" t="0" r="0" b="9525"/>
            <wp:docPr id="4" name="Picture 4" descr="PlasticDuck is not a good substitution for Duck if it has a batte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sticDuck is not a good substitution for Duck if it has a battery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14">
        <w:rPr>
          <w:rFonts w:ascii="Times New Roman" w:eastAsia="Times New Roman" w:hAnsi="Times New Roman" w:cs="Times New Roman"/>
          <w:sz w:val="24"/>
          <w:szCs w:val="24"/>
        </w:rPr>
        <w:t>Source: </w:t>
      </w:r>
      <w:hyperlink r:id="rId5" w:tgtFrame="_blank" w:history="1">
        <w:r w:rsidRPr="003C2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Maksim Ivanov</w:t>
        </w:r>
      </w:hyperlink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That means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PlasticDuck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should fulfill all the expectations set by the </w:t>
      </w:r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Duck</w:t>
      </w: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class.</w:t>
      </w:r>
    </w:p>
    <w:p w:rsidR="003C2B14" w:rsidRPr="003C2B14" w:rsidRDefault="003C2B14" w:rsidP="003C2B14">
      <w:pPr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3C2B1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 Does This Mean in React?</w:t>
      </w:r>
    </w:p>
    <w:p w:rsidR="003C2B14" w:rsidRPr="003C2B14" w:rsidRDefault="003C2B14" w:rsidP="003C2B14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React is not an object-oriented framework because it’s basically JavaScript. In the context of React, the main idea behind this principle is:</w:t>
      </w:r>
    </w:p>
    <w:p w:rsidR="003C2B14" w:rsidRPr="003C2B14" w:rsidRDefault="003C2B14" w:rsidP="003C2B14">
      <w:pPr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r w:rsidRPr="003C2B14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“Components should abide by some kind of contract.”</w:t>
      </w:r>
    </w:p>
    <w:p w:rsidR="003C2B14" w:rsidRPr="003C2B14" w:rsidRDefault="003C2B14" w:rsidP="003C2B14">
      <w:pPr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At its core, this means there should be some kind of contract between components. So whenever a component uses another component, it shouldn’t break its functionality (or create any surprises).</w:t>
      </w:r>
    </w:p>
    <w:p w:rsidR="003C2B14" w:rsidRPr="003C2B14" w:rsidRDefault="003C2B14" w:rsidP="003C2B14">
      <w:pPr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3C2B1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Let's Take a Deeper Dive</w:t>
      </w:r>
    </w:p>
    <w:p w:rsidR="003C2B14" w:rsidRPr="003C2B14" w:rsidRDefault="003C2B14" w:rsidP="003C2B14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take a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ModalHolder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component. This component takes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contentToShow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as a prop and shows it inside a modal:</w:t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B14">
        <w:rPr>
          <w:rFonts w:ascii="Times New Roman" w:eastAsia="Times New Roman" w:hAnsi="Times New Roman" w:cs="Times New Roman"/>
          <w:sz w:val="24"/>
          <w:szCs w:val="24"/>
        </w:rPr>
        <w:t>ModalHolder.jsx</w:t>
      </w:r>
      <w:proofErr w:type="spellEnd"/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What’s the issue here?</w:t>
      </w:r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Well, the problem is now there are no restrictions on what can be passed into the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ModalHolder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component. Absolutely anything can be passed into this through the variable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contentToShow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First, let’s check if our code works and everything goes as expected:</w:t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B14">
        <w:rPr>
          <w:rFonts w:ascii="Times New Roman" w:eastAsia="Times New Roman" w:hAnsi="Times New Roman" w:cs="Times New Roman"/>
          <w:sz w:val="24"/>
          <w:szCs w:val="24"/>
        </w:rPr>
        <w:t>App.jsx</w:t>
      </w:r>
      <w:proofErr w:type="spellEnd"/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Now if you open the modal, it will work just fine and show you the modal:</w:t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1524000"/>
            <wp:effectExtent l="0" t="0" r="0" b="0"/>
            <wp:docPr id="3" name="Picture 3" descr="Mo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14">
        <w:rPr>
          <w:rFonts w:ascii="Times New Roman" w:eastAsia="Times New Roman" w:hAnsi="Times New Roman" w:cs="Times New Roman"/>
          <w:sz w:val="24"/>
          <w:szCs w:val="24"/>
        </w:rPr>
        <w:t>Show Modal</w:t>
      </w:r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take advantage of the flaw we described earlier and see how it can destroy our application.</w:t>
      </w:r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Let's try to pass an object into the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ModalHolder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 see what happens:</w:t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B14">
        <w:rPr>
          <w:rFonts w:ascii="Times New Roman" w:eastAsia="Times New Roman" w:hAnsi="Times New Roman" w:cs="Times New Roman"/>
          <w:sz w:val="24"/>
          <w:szCs w:val="24"/>
        </w:rPr>
        <w:t>App.jsx</w:t>
      </w:r>
      <w:proofErr w:type="spellEnd"/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This code is perfectly fine and will give no compilation error. Now let's open our application and see what happens if we click on the </w:t>
      </w:r>
      <w:proofErr w:type="gramStart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button:</w:t>
      </w:r>
      <w:proofErr w:type="gramEnd"/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2124075"/>
            <wp:effectExtent l="0" t="0" r="0" b="9525"/>
            <wp:docPr id="2" name="Picture 2" descr="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mess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14">
        <w:rPr>
          <w:rFonts w:ascii="Times New Roman" w:eastAsia="Times New Roman" w:hAnsi="Times New Roman" w:cs="Times New Roman"/>
          <w:sz w:val="24"/>
          <w:szCs w:val="24"/>
        </w:rPr>
        <w:t>Error</w:t>
      </w:r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 our application is crashing even though our code has no error. What went wrong here?</w:t>
      </w:r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Our </w:t>
      </w:r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Modal</w:t>
      </w: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component is allowed to contain another React component. But other components are not bonded to follow that because there is no contract.</w:t>
      </w:r>
    </w:p>
    <w:p w:rsidR="003C2B14" w:rsidRPr="003C2B14" w:rsidRDefault="003C2B14" w:rsidP="003C2B14">
      <w:pPr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3C2B1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What’s the Solution?</w:t>
      </w:r>
    </w:p>
    <w:p w:rsidR="003C2B14" w:rsidRPr="003C2B14" w:rsidRDefault="003C2B14" w:rsidP="003C2B14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Now we will see the importance of using </w:t>
      </w:r>
      <w:proofErr w:type="spellStart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TypeScript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in our application and why it’s important. Let's refactor our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ModalHolder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component to </w:t>
      </w:r>
      <w:proofErr w:type="spellStart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TypeScript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see what happens:</w:t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B14">
        <w:rPr>
          <w:rFonts w:ascii="Times New Roman" w:eastAsia="Times New Roman" w:hAnsi="Times New Roman" w:cs="Times New Roman"/>
          <w:sz w:val="24"/>
          <w:szCs w:val="24"/>
        </w:rPr>
        <w:t>ModalHolder.tsx</w:t>
      </w:r>
      <w:proofErr w:type="spellEnd"/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 now we have refactored our component to accept the prop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contentToShow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only when it gets a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JSX.Element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If someone wants to pass anything that’s not a valid component to render, we will get an error:</w:t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1428750"/>
            <wp:effectExtent l="0" t="0" r="0" b="0"/>
            <wp:docPr id="1" name="Picture 1" descr="Valid usage of Modal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lid usage of ModalH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B14" w:rsidRPr="003C2B14" w:rsidRDefault="003C2B14" w:rsidP="003C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14">
        <w:rPr>
          <w:rFonts w:ascii="Times New Roman" w:eastAsia="Times New Roman" w:hAnsi="Times New Roman" w:cs="Times New Roman"/>
          <w:sz w:val="24"/>
          <w:szCs w:val="24"/>
        </w:rPr>
        <w:t xml:space="preserve">Valid usage of </w:t>
      </w:r>
      <w:proofErr w:type="spellStart"/>
      <w:r w:rsidRPr="003C2B14">
        <w:rPr>
          <w:rFonts w:ascii="Times New Roman" w:eastAsia="Times New Roman" w:hAnsi="Times New Roman" w:cs="Times New Roman"/>
          <w:sz w:val="24"/>
          <w:szCs w:val="24"/>
        </w:rPr>
        <w:t>ModalHolder</w:t>
      </w:r>
      <w:proofErr w:type="spellEnd"/>
    </w:p>
    <w:p w:rsidR="003C2B14" w:rsidRPr="003C2B14" w:rsidRDefault="003C2B14" w:rsidP="003C2B14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Voila! Now all other components that want to plug into the </w:t>
      </w:r>
      <w:proofErr w:type="spellStart"/>
      <w:r w:rsidRPr="003C2B14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ModalHolder</w:t>
      </w:r>
      <w:proofErr w:type="spellEnd"/>
      <w:r w:rsidRPr="003C2B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component need to follow a contract so that they don’t create any unexpected behavior.</w:t>
      </w:r>
    </w:p>
    <w:p w:rsidR="00066002" w:rsidRDefault="00066002">
      <w:bookmarkStart w:id="0" w:name="_GoBack"/>
      <w:bookmarkEnd w:id="0"/>
    </w:p>
    <w:sectPr w:rsidR="0006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00"/>
    <w:rsid w:val="00066002"/>
    <w:rsid w:val="003C2B14"/>
    <w:rsid w:val="00A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B7EE3-69B3-4AD9-899F-A5CEB3F8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2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2B1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3C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">
    <w:name w:val="us"/>
    <w:basedOn w:val="Normal"/>
    <w:rsid w:val="003C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2B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2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741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761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7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aksimivanov.com/posts/liskov-substitution-principl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Arputharaj Raja</dc:creator>
  <cp:keywords/>
  <dc:description/>
  <cp:lastModifiedBy>Arputharaj Raja</cp:lastModifiedBy>
  <cp:revision>2</cp:revision>
  <dcterms:created xsi:type="dcterms:W3CDTF">2023-03-13T09:03:00Z</dcterms:created>
  <dcterms:modified xsi:type="dcterms:W3CDTF">2023-03-13T09:03:00Z</dcterms:modified>
</cp:coreProperties>
</file>