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 and other database backends including their appropriate use cases.</w:t>
            </w:r>
          </w:p>
          <w:p>
            <w:pPr>
              <w:pStyle w:val="TextBody"/>
              <w:widowControl w:val="false"/>
              <w:spacing w:before="0" w:after="140"/>
              <w:rPr>
                <w:rFonts w:ascii="Arial" w:hAnsi="Arial" w:cs="Arial"/>
              </w:rPr>
            </w:pPr>
            <w:r>
              <w:rPr>
                <w:rFonts w:cs="Arial" w:ascii="Arial" w:hAnsi="Arial"/>
              </w:rPr>
              <w:t>I want to be in a role that I find challenging, with the flexibility to design and implement great solutions that solve real issues.  I like React, Redux and Material-UI on the front end.  I also enjoy Node on the backend and would enjoy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 xml:space="preserve">OCTOBER 2021 – </w:t>
            </w:r>
            <w:r>
              <w:rPr>
                <w:rFonts w:eastAsia="Arial" w:cs="Arial" w:ascii="Arial" w:hAnsi="Arial"/>
                <w:sz w:val="16"/>
                <w:szCs w:val="16"/>
                <w:lang w:val="en-US"/>
              </w:rPr>
              <w:t>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Help,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material-ui,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p>
            <w:pPr>
              <w:pStyle w:val="Heading2"/>
              <w:widowControl w:val="false"/>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NOBEMBER 2016 - DECEMBER 2016</w:t>
            </w:r>
          </w:p>
          <w:p>
            <w:pPr>
              <w:pStyle w:val="Normal"/>
              <w:widowControl w:val="false"/>
              <w:rPr>
                <w:rFonts w:ascii="Arial" w:hAnsi="Arial" w:cs="Arial"/>
              </w:rPr>
            </w:pPr>
            <w:r>
              <w:rPr>
                <w:rFonts w:cs="Arial" w:ascii="Arial" w:hAnsi="Arial"/>
              </w:rPr>
              <w:t>Designed React UI projects (React, Material-UI, Redux, JavaScript) with a Node/Express and Oracle backend.  Project scope reduced and team dismissed at end of year.</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(18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(20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JavaScript, Node.js, React, Redux, Material-UI,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br/>
            </w: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Phoenix, AZ — Senior Developer/</w:t>
            </w:r>
            <w:r>
              <w:rPr>
                <w:rFonts w:cs="Arial" w:ascii="Arial" w:hAnsi="Arial"/>
                <w:b w:val="false"/>
                <w:i/>
              </w:rPr>
              <w:t>Architect</w:t>
            </w:r>
          </w:p>
          <w:p>
            <w:pPr>
              <w:pStyle w:val="Heading3"/>
              <w:widowControl w:val="false"/>
              <w:rPr>
                <w:rFonts w:ascii="Arial" w:hAnsi="Arial" w:cs="Arial"/>
              </w:rPr>
            </w:pPr>
            <w:r>
              <w:rPr>
                <w:rFonts w:cs="Arial" w:ascii="Arial" w:hAnsi="Arial"/>
              </w:rPr>
              <w:t>NOVEMBER 2011 - MAY 2013</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jQuery, jQuery-UI, Backbone, JavaScript, ASP.Net MVC, ASP.Net Web Forms, Microsoft SQL Server, RabbitMQ, MongoDB, SendGrid., Material Design, Flux, SQL Server, RabbitMQ, Cassandra, Redux, ElasticSearch, Azure</w:t>
            </w:r>
          </w:p>
          <w:p>
            <w:pPr>
              <w:pStyle w:val="Heading2"/>
              <w:widowControl w:val="false"/>
              <w:rPr>
                <w:rFonts w:ascii="Arial" w:hAnsi="Arial" w:cs="Arial"/>
              </w:rPr>
            </w:pPr>
            <w:r>
              <w:rPr>
                <w:rFonts w:cs="Arial" w:ascii="Arial" w:hAnsi="Arial"/>
                <w:bCs/>
              </w:rPr>
              <w:t>Inxsol</w:t>
            </w:r>
            <w:r>
              <w:rPr>
                <w:rFonts w:cs="Arial" w:ascii="Arial" w:hAnsi="Arial"/>
                <w:b w:val="false"/>
              </w:rPr>
              <w:t>, Phoenix, AZ</w:t>
            </w:r>
            <w:r>
              <w:rPr>
                <w:rFonts w:cs="Arial" w:ascii="Arial" w:hAnsi="Arial"/>
              </w:rPr>
              <w:t xml:space="preserve"> </w:t>
            </w:r>
            <w:r>
              <w:rPr>
                <w:rFonts w:cs="Arial" w:ascii="Arial" w:hAnsi="Arial"/>
                <w:b w:val="false"/>
              </w:rPr>
              <w:t>— Director of Software Development</w:t>
            </w:r>
            <w:r>
              <w:rPr>
                <w:rFonts w:cs="Arial" w:ascii="Arial" w:hAnsi="Arial"/>
                <w:b w:val="false"/>
                <w:i/>
              </w:rPr>
              <w:t xml:space="preserve"> </w:t>
            </w:r>
          </w:p>
          <w:p>
            <w:pPr>
              <w:pStyle w:val="Heading3"/>
              <w:widowControl w:val="false"/>
              <w:rPr>
                <w:rFonts w:ascii="Arial" w:hAnsi="Arial" w:cs="Arial"/>
              </w:rPr>
            </w:pPr>
            <w:r>
              <w:rPr>
                <w:rFonts w:cs="Arial" w:ascii="Arial" w:hAnsi="Arial"/>
              </w:rPr>
              <w:t>FEBRUARY 2011 - NOVEMBER 2011</w:t>
            </w:r>
          </w:p>
          <w:p>
            <w:pPr>
              <w:pStyle w:val="Normal"/>
              <w:widowControl w:val="false"/>
              <w:rPr>
                <w:rFonts w:ascii="Arial" w:hAnsi="Arial" w:cs="Arial"/>
              </w:rPr>
            </w:pPr>
            <w:r>
              <w:rPr>
                <w:rFonts w:cs="Arial" w:ascii="Arial" w:hAnsi="Arial"/>
              </w:rPr>
              <w:t>Manage and direct multiple international development teams across a range of applications centered around aerospace and eLearning development.</w:t>
            </w:r>
          </w:p>
          <w:p>
            <w:pPr>
              <w:pStyle w:val="Heading2"/>
              <w:widowControl w:val="false"/>
              <w:rPr>
                <w:rFonts w:ascii="Arial" w:hAnsi="Arial" w:cs="Arial"/>
              </w:rPr>
            </w:pPr>
            <w:r>
              <w:rPr>
                <w:rFonts w:cs="Arial" w:ascii="Arial" w:hAnsi="Arial"/>
                <w:bCs/>
              </w:rPr>
              <w:t>Comsys</w:t>
            </w:r>
            <w:r>
              <w:rPr>
                <w:rFonts w:cs="Arial" w:ascii="Arial" w:hAnsi="Arial"/>
                <w:b w:val="false"/>
              </w:rPr>
              <w:t xml:space="preserve"> (Experis, US Airways), Tempe, AZ</w:t>
            </w:r>
            <w:r>
              <w:rPr>
                <w:rFonts w:cs="Arial" w:ascii="Arial" w:hAnsi="Arial"/>
              </w:rPr>
              <w:t xml:space="preserve"> </w:t>
            </w:r>
            <w:r>
              <w:rPr>
                <w:rFonts w:cs="Arial" w:ascii="Arial" w:hAnsi="Arial"/>
                <w:b w:val="false"/>
              </w:rPr>
              <w:t>— Senior UX Dev</w:t>
            </w:r>
          </w:p>
          <w:p>
            <w:pPr>
              <w:pStyle w:val="Heading3"/>
              <w:widowControl w:val="false"/>
              <w:rPr>
                <w:rFonts w:ascii="Arial" w:hAnsi="Arial" w:cs="Arial"/>
              </w:rPr>
            </w:pPr>
            <w:r>
              <w:rPr>
                <w:rFonts w:cs="Arial" w:ascii="Arial" w:hAnsi="Arial"/>
              </w:rPr>
              <w:t>JULY 2010 - FEBRUARY 2011</w:t>
            </w:r>
          </w:p>
          <w:p>
            <w:pPr>
              <w:pStyle w:val="Heading2"/>
              <w:widowControl w:val="false"/>
              <w:rPr>
                <w:rFonts w:ascii="Arial" w:hAnsi="Arial" w:cs="Arial"/>
              </w:rPr>
            </w:pPr>
            <w:r>
              <w:rPr>
                <w:rFonts w:cs="Arial" w:ascii="Arial" w:hAnsi="Arial"/>
                <w:bCs/>
              </w:rPr>
              <w:t>Comsys</w:t>
            </w:r>
            <w:r>
              <w:rPr>
                <w:rFonts w:cs="Arial" w:ascii="Arial" w:hAnsi="Arial"/>
                <w:b w:val="false"/>
              </w:rPr>
              <w:t xml:space="preserve"> (Experis, Wells Fargo), Chandler, AZ</w:t>
            </w:r>
            <w:r>
              <w:rPr>
                <w:rFonts w:cs="Arial" w:ascii="Arial" w:hAnsi="Arial"/>
              </w:rPr>
              <w:t xml:space="preserve"> </w:t>
            </w:r>
            <w:r>
              <w:rPr>
                <w:rFonts w:cs="Arial" w:ascii="Arial" w:hAnsi="Arial"/>
                <w:b w:val="false"/>
              </w:rPr>
              <w:t>— Senior Dev</w:t>
            </w:r>
          </w:p>
          <w:p>
            <w:pPr>
              <w:pStyle w:val="Heading3"/>
              <w:widowControl w:val="false"/>
              <w:spacing w:before="100" w:after="100"/>
              <w:rPr>
                <w:rFonts w:ascii="Arial" w:hAnsi="Arial" w:cs="Arial"/>
              </w:rPr>
            </w:pPr>
            <w:r>
              <w:rPr>
                <w:rFonts w:cs="Arial" w:ascii="Arial" w:hAnsi="Arial"/>
              </w:rPr>
              <w:t>JUNE 2009 - JUNE 2010</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DocSecurity>0</DocSecurity>
  <Pages>3</Pages>
  <Words>831</Words>
  <Characters>5101</Characters>
  <CharactersWithSpaces>5909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2022-09-21T11:21:58Z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