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032"/>
              <w:left w:type="dxa" w:w="2016"/>
              <w:bottom w:type="dxa" w:w="4032"/>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Calibri" w:cs="Calibri" w:eastAsia="Calibri" w:hAnsi="Calibri"/>
                <w:b w:val="false"/>
                <w:bCs w:val="false"/>
                <w:i w:val="false"/>
                <w:iCs w:val="false"/>
                <w:color w:val="D0E8E8"/>
                <w:sz w:val="34"/>
                <w:szCs w:val="34"/>
              </w:rPr>
              <w:t xml:space="preserve">Guide de l'intervieweur</w:t>
            </w:r>
          </w:p>
          <w:p>
            <w:pPr>
              <w:spacing w:after="40" w:before="40"/>
            </w:pPr>
          </w:p>
          <w:p>
            <w:pPr>
              <w:spacing w:after="60" w:before="0"/>
              <w:jc w:val="center"/>
            </w:pPr>
            <w:r>
              <w:rPr>
                <w:rFonts w:ascii="Calibri" w:cs="Calibri" w:eastAsia="Calibri" w:hAnsi="Calibri"/>
                <w:b w:val="false"/>
                <w:bCs w:val="false"/>
                <w:i w:val="false"/>
                <w:iCs w:val="false"/>
                <w:color w:val="A0C4C4"/>
                <w:sz w:val="24"/>
                <w:szCs w:val="24"/>
              </w:rPr>
              <w:t xml:space="preserve">Recherche sur les histoires de vie</w:t>
            </w:r>
          </w:p>
          <w:p>
            <w:pPr>
              <w:spacing w:after="60" w:before="0"/>
              <w:jc w:val="center"/>
            </w:pPr>
            <w:r>
              <w:rPr>
                <w:rFonts w:ascii="Calibri" w:cs="Calibri" w:eastAsia="Calibri" w:hAnsi="Calibri"/>
                <w:b w:val="false"/>
                <w:bCs w:val="false"/>
                <w:i w:val="false"/>
                <w:iCs w:val="false"/>
                <w:color w:val="708090"/>
                <w:sz w:val="20"/>
                <w:szCs w:val="20"/>
              </w:rPr>
              <w:t xml:space="preserve">Version 1.2  ·  Confidentiel  ·  Usage interne seulement</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Calibri" w:cs="Calibri" w:eastAsia="Calibri" w:hAnsi="Calibri"/>
                <w:b w:val="false"/>
                <w:bCs w:val="false"/>
                <w:i/>
                <w:iCs/>
                <w:color w:val="A0C4C4"/>
                <w:sz w:val="22"/>
                <w:szCs w:val="22"/>
              </w:rPr>
              <w:t xml:space="preserve">« La vérité sur un problème vaut davantage
que la confirmation d'une hypothèse. »</w:t>
            </w:r>
          </w:p>
        </w:tc>
      </w:tr>
    </w:tbl>
    <w:p>
      <w:pPr>
        <w:sectPr>
          <w:pgSz w:w="12240" w:h="15840" w:orient="portrait"/>
          <w:pgMar w:top="0" w:right="0" w:bottom="0" w:left="0" w:header="708" w:footer="708" w:gutter="0"/>
          <w:pgNumType/>
          <w:docGrid w:linePitch="360"/>
        </w:sectPr>
      </w:pPr>
    </w:p>
    <w:p>
      <w:pPr>
        <w:pStyle w:val="Heading1"/>
        <w:shd w:fill="1A2E4A" w:val="clear"/>
        <w:spacing w:after="120" w:before="360"/>
      </w:pPr>
      <w:r>
        <w:rPr>
          <w:rFonts w:ascii="Calibri" w:cs="Calibri" w:eastAsia="Calibri" w:hAnsi="Calibri"/>
          <w:b/>
          <w:bCs/>
          <w:color w:val="FFFFFF"/>
          <w:sz w:val="24"/>
          <w:szCs w:val="24"/>
        </w:rPr>
        <w:t xml:space="preserve">OBJECTIF</w:t>
      </w:r>
    </w:p>
    <w:p>
      <w:pPr>
        <w:spacing w:after="40" w:before="40"/>
      </w:pPr>
    </w:p>
    <w:p>
      <w:pPr>
        <w:spacing w:after="60" w:before="60"/>
      </w:pPr>
      <w:r>
        <w:rPr>
          <w:rFonts w:ascii="Calibri" w:cs="Calibri" w:eastAsia="Calibri" w:hAnsi="Calibri"/>
          <w:color w:val="4A5568"/>
          <w:sz w:val="21"/>
          <w:szCs w:val="21"/>
        </w:rPr>
        <w:t xml:space="preserve">Ce guide est un outil de recherche. Son objectif est d'aider l'intervieweur à découvrir la vérité sur la façon dont les gens préservent, organisent et partagent les moments importants de leur vie — et non à valider des hypothèses existantes.</w:t>
      </w:r>
    </w:p>
    <w:p>
      <w:pPr>
        <w:spacing w:after="40" w:before="40"/>
      </w:pPr>
    </w:p>
    <w:p>
      <w:pPr>
        <w:spacing w:after="60" w:before="60"/>
      </w:pPr>
      <w:r>
        <w:rPr>
          <w:rFonts w:ascii="Calibri" w:cs="Calibri" w:eastAsia="Calibri" w:hAnsi="Calibri"/>
          <w:color w:val="4A5568"/>
          <w:sz w:val="21"/>
          <w:szCs w:val="21"/>
        </w:rPr>
        <w:t xml:space="preserve">Chaque conversation est une occasion d'apprendre quelque chose que nous ne savions pas encore.</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HYPOTHÈSE DU FOUNDING ROUND</w:t>
      </w:r>
    </w:p>
    <w:p>
      <w:pPr>
        <w:spacing w:after="60" w:before="60"/>
      </w:pPr>
      <w:r>
        <w:rPr>
          <w:rFonts w:ascii="Calibri" w:cs="Calibri" w:eastAsia="Calibri" w:hAnsi="Calibri"/>
          <w:color w:val="4A5568"/>
          <w:sz w:val="21"/>
          <w:szCs w:val="21"/>
        </w:rPr>
        <w:t xml:space="preserve">(Founding Round : la ronde de financement initiale menée auprès des partenaires fondateurs de LifeBook.)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20"/>
              <w:left w:type="dxa" w:w="200"/>
              <w:bottom w:type="dxa" w:w="120"/>
              <w:right w:type="dxa" w:w="200"/>
            </w:tcMar>
          </w:tcPr>
          <w:p>
            <w:pPr>
              <w:spacing w:after="40" w:before="60"/>
            </w:pPr>
            <w:r>
              <w:rPr>
                <w:rFonts w:ascii="Calibri" w:cs="Calibri" w:eastAsia="Calibri" w:hAnsi="Calibri"/>
                <w:b/>
                <w:bCs/>
                <w:color w:val="1A2E4A"/>
                <w:sz w:val="21"/>
                <w:szCs w:val="21"/>
              </w:rPr>
              <w:t xml:space="preserve">Notre hypothèse de départ</w:t>
            </w:r>
          </w:p>
          <w:p>
            <w:pPr>
              <w:spacing w:after="60" w:before="40"/>
            </w:pPr>
            <w:r>
              <w:rPr>
                <w:rFonts w:ascii="Calibri" w:cs="Calibri" w:eastAsia="Calibri" w:hAnsi="Calibri"/>
                <w:i/>
                <w:iCs/>
                <w:color w:val="4A5568"/>
                <w:sz w:val="21"/>
                <w:szCs w:val="21"/>
              </w:rPr>
              <w:t xml:space="preserve">Il existe un besoin réel et non comblé pour une plateforme complète, fiable et profondément personnelle de documentation de vie — une plateforme qui aide les individus à préserver leurs expériences les plus significatives, leurs histoires et leurs relations d'une manière organisée, accessible et conçue pour durer.</w:t>
            </w:r>
          </w:p>
        </w:tc>
      </w:tr>
    </w:tbl>
    <w:p>
      <w:pPr>
        <w:spacing w:after="40" w:before="40"/>
      </w:pPr>
    </w:p>
    <w:p>
      <w:pPr>
        <w:spacing w:after="60" w:before="60"/>
      </w:pPr>
      <w:r>
        <w:rPr>
          <w:rFonts w:ascii="Calibri" w:cs="Calibri" w:eastAsia="Calibri" w:hAnsi="Calibri"/>
          <w:color w:val="4A5568"/>
          <w:sz w:val="21"/>
          <w:szCs w:val="21"/>
        </w:rPr>
        <w:t xml:space="preserve">Ces entrevues visent à confirmer, nuancer ou invalider cette hypothèse.</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LISTE DE CONTRÔLE AVANT L'ENTREVUE</w:t>
      </w:r>
    </w:p>
    <w:p>
      <w:pPr>
        <w:spacing w:after="40" w:before="40"/>
      </w:pPr>
    </w:p>
    <w:p>
      <w:pPr>
        <w:shd w:fill="2A7A7A" w:val="clear"/>
        <w:spacing w:after="100" w:before="280"/>
      </w:pPr>
      <w:r>
        <w:rPr>
          <w:rFonts w:ascii="Calibri" w:cs="Calibri" w:eastAsia="Calibri" w:hAnsi="Calibri"/>
          <w:b/>
          <w:bCs/>
          <w:color w:val="FFFFFF"/>
          <w:sz w:val="21"/>
          <w:szCs w:val="21"/>
        </w:rPr>
        <w:t xml:space="preserve">AVANT DE CONTACTER LE PARTICIPANT</w:t>
      </w:r>
    </w:p>
    <w:p>
      <w:pPr>
        <w:spacing w:after="40" w:before="40"/>
      </w:pP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Guide du participant envoyé au moins 48 heures à l'avance</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Lien Zoom envoyé et confirmé</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Questions d'entrevue révisées</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Notes personnelles préparées sur le participant (source, contexte, particularités éventuelles)</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Principales hypothèses à tester identifiées pour cette entrevue</w:t>
      </w:r>
    </w:p>
    <w:p>
      <w:pPr>
        <w:spacing w:after="40" w:before="40"/>
      </w:pPr>
    </w:p>
    <w:p>
      <w:pPr>
        <w:shd w:fill="2A7A7A" w:val="clear"/>
        <w:spacing w:after="100" w:before="280"/>
      </w:pPr>
      <w:r>
        <w:rPr>
          <w:rFonts w:ascii="Calibri" w:cs="Calibri" w:eastAsia="Calibri" w:hAnsi="Calibri"/>
          <w:b/>
          <w:bCs/>
          <w:color w:val="FFFFFF"/>
          <w:sz w:val="21"/>
          <w:szCs w:val="21"/>
        </w:rPr>
        <w:t xml:space="preserve">AVANT L'APPEL</w:t>
      </w:r>
    </w:p>
    <w:p>
      <w:pPr>
        <w:spacing w:after="40" w:before="40"/>
      </w:pP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Connexion Internet stable vérifiée</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Casque ou microphone testé</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Environnement calme, sans interruptions probables</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Logiciel d'enregistrement prêt (mais pas encore démarré)</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Ce guide ouvert et accessible à l'écran</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Bloc-notes à portée de main pour les observations en temps réel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Discipline opérationnelle :  </w:t>
            </w:r>
            <w:r>
              <w:rPr>
                <w:rFonts w:ascii="Calibri" w:cs="Calibri" w:eastAsia="Calibri" w:hAnsi="Calibri"/>
                <w:i/>
                <w:iCs/>
                <w:color w:val="4A5568"/>
                <w:sz w:val="20"/>
                <w:szCs w:val="20"/>
              </w:rPr>
              <w:t xml:space="preserve">Les problèmes techniques en cours d'entrevue sont perturbateurs et nuisent à l'aisance psychologique que vous avez mis du temps à instaurer. Prévenez-les avant le début de la conversation.</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CONVERSATION D'INTRODUCTION — AVANT L'ENREGISTREMENT</w:t>
      </w:r>
    </w:p>
    <w:p>
      <w:pPr>
        <w:spacing w:after="60" w:before="60"/>
      </w:pPr>
      <w:r>
        <w:rPr>
          <w:rFonts w:ascii="Calibri" w:cs="Calibri" w:eastAsia="Calibri" w:hAnsi="Calibri"/>
          <w:color w:val="4A5568"/>
          <w:sz w:val="21"/>
          <w:szCs w:val="21"/>
        </w:rPr>
        <w:t xml:space="preserve">L'introduction ne fait pas partie de l'entrevue formelle. Son rôle est de créer un climat de confiance. Un participant qui se sent vraiment à l'aise partagera de façon plus honnête qu'un participant qui se sent évalué.</w:t>
      </w:r>
    </w:p>
    <w:p>
      <w:pPr>
        <w:spacing w:after="40" w:before="40"/>
      </w:pPr>
    </w:p>
    <w:p>
      <w:pPr>
        <w:spacing w:after="60" w:before="60"/>
      </w:pPr>
      <w:r>
        <w:rPr>
          <w:rFonts w:ascii="Calibri" w:cs="Calibri" w:eastAsia="Calibri" w:hAnsi="Calibri"/>
          <w:color w:val="4A5568"/>
          <w:sz w:val="21"/>
          <w:szCs w:val="21"/>
        </w:rPr>
        <w:t xml:space="preserve">Ne commencez pas l'enregistrement tant que la conversation n'est pas naturelle.</w:t>
      </w:r>
    </w:p>
    <w:p>
      <w:pPr>
        <w:spacing w:after="40" w:before="40"/>
      </w:pPr>
    </w:p>
    <w:p>
      <w:pPr>
        <w:shd w:fill="2A7A7A" w:val="clear"/>
        <w:spacing w:after="100" w:before="280"/>
      </w:pPr>
      <w:r>
        <w:rPr>
          <w:rFonts w:ascii="Calibri" w:cs="Calibri" w:eastAsia="Calibri" w:hAnsi="Calibri"/>
          <w:b/>
          <w:bCs/>
          <w:color w:val="FFFFFF"/>
          <w:sz w:val="21"/>
          <w:szCs w:val="21"/>
        </w:rPr>
        <w:t xml:space="preserve">DÉROULEMENT SUGGÉRÉ</w:t>
      </w:r>
    </w:p>
    <w:p>
      <w:pPr>
        <w:spacing w:after="40" w:before="40"/>
      </w:pPr>
    </w:p>
    <w:p>
      <w:pPr>
        <w:spacing w:after="80" w:before="80"/>
        <w:ind w:left="360"/>
      </w:pPr>
      <w:r>
        <w:rPr>
          <w:rFonts w:ascii="Calibri" w:cs="Calibri" w:eastAsia="Calibri" w:hAnsi="Calibri"/>
          <w:b/>
          <w:bCs/>
          <w:color w:val="1A2E4A"/>
          <w:sz w:val="21"/>
          <w:szCs w:val="21"/>
        </w:rPr>
        <w:t xml:space="preserve">Accueillir le participant :  </w:t>
      </w:r>
      <w:r>
        <w:rPr>
          <w:rFonts w:ascii="Calibri" w:cs="Calibri" w:eastAsia="Calibri" w:hAnsi="Calibri"/>
          <w:i/>
          <w:iCs/>
          <w:color w:val="4A5568"/>
          <w:sz w:val="21"/>
          <w:szCs w:val="21"/>
        </w:rPr>
        <w:t xml:space="preserve">Accueillez-le chaleureusement. Utilisez son prénom. Souriez.</w:t>
      </w:r>
    </w:p>
    <w:p>
      <w:pPr>
        <w:spacing w:after="80" w:before="80"/>
        <w:ind w:left="360"/>
      </w:pPr>
      <w:r>
        <w:rPr>
          <w:rFonts w:ascii="Calibri" w:cs="Calibri" w:eastAsia="Calibri" w:hAnsi="Calibri"/>
          <w:b/>
          <w:bCs/>
          <w:color w:val="1A2E4A"/>
          <w:sz w:val="21"/>
          <w:szCs w:val="21"/>
        </w:rPr>
        <w:t xml:space="preserve">Conversation détendue :  </w:t>
      </w:r>
      <w:r>
        <w:rPr>
          <w:rFonts w:ascii="Calibri" w:cs="Calibri" w:eastAsia="Calibri" w:hAnsi="Calibri"/>
          <w:i/>
          <w:iCs/>
          <w:color w:val="4A5568"/>
          <w:sz w:val="21"/>
          <w:szCs w:val="21"/>
        </w:rPr>
        <w:t xml:space="preserve">Consacrez 2 à 3 minutes à un sujet léger et sans enjeu — la météo, son endroit, comment se passe sa journée. Ce n'est pas du temps perdu.</w:t>
      </w:r>
    </w:p>
    <w:p>
      <w:pPr>
        <w:spacing w:after="80" w:before="80"/>
        <w:ind w:left="360"/>
      </w:pPr>
      <w:r>
        <w:rPr>
          <w:rFonts w:ascii="Calibri" w:cs="Calibri" w:eastAsia="Calibri" w:hAnsi="Calibri"/>
          <w:b/>
          <w:bCs/>
          <w:color w:val="1A2E4A"/>
          <w:sz w:val="21"/>
          <w:szCs w:val="21"/>
        </w:rPr>
        <w:t xml:space="preserve">Exprimer de la gratitude :  </w:t>
      </w:r>
      <w:r>
        <w:rPr>
          <w:rFonts w:ascii="Calibri" w:cs="Calibri" w:eastAsia="Calibri" w:hAnsi="Calibri"/>
          <w:i/>
          <w:iCs/>
          <w:color w:val="4A5568"/>
          <w:sz w:val="21"/>
          <w:szCs w:val="21"/>
        </w:rPr>
        <w:t xml:space="preserve">« Je vous remercie vraiment de prendre le temps pour cette entrevue. Ces conversations nous sont précieuses. »</w:t>
      </w:r>
    </w:p>
    <w:p>
      <w:pPr>
        <w:spacing w:after="80" w:before="80"/>
        <w:ind w:left="360"/>
      </w:pPr>
      <w:r>
        <w:rPr>
          <w:rFonts w:ascii="Calibri" w:cs="Calibri" w:eastAsia="Calibri" w:hAnsi="Calibri"/>
          <w:b/>
          <w:bCs/>
          <w:color w:val="1A2E4A"/>
          <w:sz w:val="21"/>
          <w:szCs w:val="21"/>
        </w:rPr>
        <w:t xml:space="preserve">Confirmer le guide :  </w:t>
      </w:r>
      <w:r>
        <w:rPr>
          <w:rFonts w:ascii="Calibri" w:cs="Calibri" w:eastAsia="Calibri" w:hAnsi="Calibri"/>
          <w:i/>
          <w:iCs/>
          <w:color w:val="4A5568"/>
          <w:sz w:val="21"/>
          <w:szCs w:val="21"/>
        </w:rPr>
        <w:t xml:space="preserve">« Avez-vous eu la chance de lire le document que je vous ai envoyé? Des questions avant de commencer? »</w:t>
      </w:r>
    </w:p>
    <w:p>
      <w:pPr>
        <w:spacing w:after="80" w:before="80"/>
        <w:ind w:left="360"/>
      </w:pPr>
      <w:r>
        <w:rPr>
          <w:rFonts w:ascii="Calibri" w:cs="Calibri" w:eastAsia="Calibri" w:hAnsi="Calibri"/>
          <w:b/>
          <w:bCs/>
          <w:color w:val="1A2E4A"/>
          <w:sz w:val="21"/>
          <w:szCs w:val="21"/>
        </w:rPr>
        <w:t xml:space="preserve">Établir les attentes :  </w:t>
      </w:r>
      <w:r>
        <w:rPr>
          <w:rFonts w:ascii="Calibri" w:cs="Calibri" w:eastAsia="Calibri" w:hAnsi="Calibri"/>
          <w:i/>
          <w:iCs/>
          <w:color w:val="4A5568"/>
          <w:sz w:val="21"/>
          <w:szCs w:val="21"/>
        </w:rPr>
        <w:t xml:space="preserve">« Il n'y a pas de bonnes ou de mauvaises réponses ici. Je ne cherche rien de précis — je veux simplement comprendre votre expérience. Si quelque chose ne s'applique pas à vous, dites-le moi. Si une question vous semble étrange, dites-le moi aussi. »</w:t>
      </w:r>
    </w:p>
    <w:p>
      <w:pPr>
        <w:spacing w:after="80" w:before="80"/>
        <w:ind w:left="360"/>
      </w:pPr>
      <w:r>
        <w:rPr>
          <w:rFonts w:ascii="Calibri" w:cs="Calibri" w:eastAsia="Calibri" w:hAnsi="Calibri"/>
          <w:b/>
          <w:bCs/>
          <w:color w:val="1A2E4A"/>
          <w:sz w:val="21"/>
          <w:szCs w:val="21"/>
        </w:rPr>
        <w:t xml:space="preserve">Autoriser la liberté de parole :  </w:t>
      </w:r>
      <w:r>
        <w:rPr>
          <w:rFonts w:ascii="Calibri" w:cs="Calibri" w:eastAsia="Calibri" w:hAnsi="Calibri"/>
          <w:i/>
          <w:iCs/>
          <w:color w:val="4A5568"/>
          <w:sz w:val="21"/>
          <w:szCs w:val="21"/>
        </w:rPr>
        <w:t xml:space="preserve">« Si quelque chose vous vient à l'esprit qui vous semble pertinent, même si je ne l'ai pas demandé, n'hésitez pas à le partager. »</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Ne commencez l'enregistrement que lorsque la conversation est détendue et que le participant semble à l'aise. Se précipiter vers l'entrevue formelle est une erreur.</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DÉBUT DE L'ENREGISTREMENT</w:t>
      </w:r>
    </w:p>
    <w:p>
      <w:pPr>
        <w:spacing w:after="60" w:before="60"/>
      </w:pPr>
      <w:r>
        <w:rPr>
          <w:rFonts w:ascii="Calibri" w:cs="Calibri" w:eastAsia="Calibri" w:hAnsi="Calibri"/>
          <w:color w:val="4A5568"/>
          <w:sz w:val="21"/>
          <w:szCs w:val="21"/>
        </w:rPr>
        <w:t xml:space="preserve">Avant de commencer l'entrevue formelle, établissez l'enregistrement avec la déclaration verbale suivante.</w:t>
      </w:r>
    </w:p>
    <w:p>
      <w:pPr>
        <w:spacing w:after="40" w:before="40"/>
      </w:pPr>
    </w:p>
    <w:p>
      <w:pPr>
        <w:shd w:fill="2A7A7A" w:val="clear"/>
        <w:spacing w:after="100" w:before="280"/>
      </w:pPr>
      <w:r>
        <w:rPr>
          <w:rFonts w:ascii="Calibri" w:cs="Calibri" w:eastAsia="Calibri" w:hAnsi="Calibri"/>
          <w:b/>
          <w:bCs/>
          <w:color w:val="FFFFFF"/>
          <w:sz w:val="21"/>
          <w:szCs w:val="21"/>
        </w:rPr>
        <w:t xml:space="preserve">DÉCLARATION D'OUVERTURE DE L'ENREGISTREMENT</w:t>
      </w:r>
    </w:p>
    <w:p>
      <w:pPr>
        <w:spacing w:after="40" w:before="40"/>
      </w:pPr>
    </w:p>
    <w:p>
      <w:pPr>
        <w:spacing w:after="80" w:before="80"/>
        <w:ind w:left="360"/>
      </w:pPr>
      <w:r>
        <w:rPr>
          <w:rFonts w:ascii="Calibri" w:cs="Calibri" w:eastAsia="Calibri" w:hAnsi="Calibri"/>
          <w:b/>
          <w:bCs/>
          <w:color w:val="1A2E4A"/>
          <w:sz w:val="21"/>
          <w:szCs w:val="21"/>
        </w:rPr>
        <w:t xml:space="preserve">Énoncer la date :  </w:t>
      </w:r>
      <w:r>
        <w:rPr>
          <w:rFonts w:ascii="Calibri" w:cs="Calibri" w:eastAsia="Calibri" w:hAnsi="Calibri"/>
          <w:i/>
          <w:iCs/>
          <w:color w:val="4A5568"/>
          <w:sz w:val="21"/>
          <w:szCs w:val="21"/>
        </w:rPr>
        <w:t xml:space="preserve">"Aujourd'hui, nous sommes le [date]."</w:t>
      </w:r>
    </w:p>
    <w:p>
      <w:pPr>
        <w:spacing w:after="80" w:before="80"/>
        <w:ind w:left="360"/>
      </w:pPr>
      <w:r>
        <w:rPr>
          <w:rFonts w:ascii="Calibri" w:cs="Calibri" w:eastAsia="Calibri" w:hAnsi="Calibri"/>
          <w:b/>
          <w:bCs/>
          <w:color w:val="1A2E4A"/>
          <w:sz w:val="21"/>
          <w:szCs w:val="21"/>
        </w:rPr>
        <w:t xml:space="preserve">Numéro d'entrevue :  </w:t>
      </w:r>
      <w:r>
        <w:rPr>
          <w:rFonts w:ascii="Calibri" w:cs="Calibri" w:eastAsia="Calibri" w:hAnsi="Calibri"/>
          <w:i/>
          <w:iCs/>
          <w:color w:val="4A5568"/>
          <w:sz w:val="21"/>
          <w:szCs w:val="21"/>
        </w:rPr>
        <w:t xml:space="preserve">"Ceci est l'entrevue numéro [numéro]."</w:t>
      </w:r>
    </w:p>
    <w:p>
      <w:pPr>
        <w:spacing w:after="80" w:before="80"/>
        <w:ind w:left="360"/>
      </w:pPr>
      <w:r>
        <w:rPr>
          <w:rFonts w:ascii="Calibri" w:cs="Calibri" w:eastAsia="Calibri" w:hAnsi="Calibri"/>
          <w:b/>
          <w:bCs/>
          <w:color w:val="1A2E4A"/>
          <w:sz w:val="21"/>
          <w:szCs w:val="21"/>
        </w:rPr>
        <w:t xml:space="preserve">Se présenter :  </w:t>
      </w:r>
      <w:r>
        <w:rPr>
          <w:rFonts w:ascii="Calibri" w:cs="Calibri" w:eastAsia="Calibri" w:hAnsi="Calibri"/>
          <w:i/>
          <w:iCs/>
          <w:color w:val="4A5568"/>
          <w:sz w:val="21"/>
          <w:szCs w:val="21"/>
        </w:rPr>
        <w:t xml:space="preserve">"Je m'appelle [nom] et je mène cette recherche au nom de LifeBook."</w:t>
      </w:r>
    </w:p>
    <w:p>
      <w:pPr>
        <w:spacing w:after="80" w:before="80"/>
        <w:ind w:left="360"/>
      </w:pPr>
      <w:r>
        <w:rPr>
          <w:rFonts w:ascii="Calibri" w:cs="Calibri" w:eastAsia="Calibri" w:hAnsi="Calibri"/>
          <w:b/>
          <w:bCs/>
          <w:color w:val="1A2E4A"/>
          <w:sz w:val="21"/>
          <w:szCs w:val="21"/>
        </w:rPr>
        <w:t xml:space="preserve">Confirmer le consentement :  </w:t>
      </w:r>
      <w:r>
        <w:rPr>
          <w:rFonts w:ascii="Calibri" w:cs="Calibri" w:eastAsia="Calibri" w:hAnsi="Calibri"/>
          <w:i/>
          <w:iCs/>
          <w:color w:val="4A5568"/>
          <w:sz w:val="21"/>
          <w:szCs w:val="21"/>
        </w:rPr>
        <w:t xml:space="preserve">"[Prénom du participant], consentez-vous à ce que cette conversation soit enregistrée à des fins de recherche uniquement?"</w:t>
      </w:r>
    </w:p>
    <w:p>
      <w:pPr>
        <w:spacing w:after="80" w:before="80"/>
        <w:ind w:left="360"/>
      </w:pPr>
      <w:r>
        <w:rPr>
          <w:rFonts w:ascii="Calibri" w:cs="Calibri" w:eastAsia="Calibri" w:hAnsi="Calibri"/>
          <w:b/>
          <w:bCs/>
          <w:color w:val="1A2E4A"/>
          <w:sz w:val="21"/>
          <w:szCs w:val="21"/>
        </w:rPr>
        <w:t xml:space="preserve">Confirmer le droit d'arrêter :  </w:t>
      </w:r>
      <w:r>
        <w:rPr>
          <w:rFonts w:ascii="Calibri" w:cs="Calibri" w:eastAsia="Calibri" w:hAnsi="Calibri"/>
          <w:i/>
          <w:iCs/>
          <w:color w:val="4A5568"/>
          <w:sz w:val="21"/>
          <w:szCs w:val="21"/>
        </w:rPr>
        <w:t xml:space="preserve">"Et comprenez-vous que vous pouvez arrêter l'entrevue ou vous retirer à tout moment, sans avoir à en expliquer la raison?"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Attendez une confirmation verbale claire avant de poursuivre.</w:t>
            </w:r>
            <w:r>
              <w:rPr>
                <w:rFonts w:ascii="Calibri" w:cs="Calibri" w:eastAsia="Calibri" w:hAnsi="Calibri"/>
                <w:i/>
                <w:iCs/>
                <w:color w:val="4A5568"/>
                <w:sz w:val="20"/>
                <w:szCs w:val="20"/>
              </w:rPr>
              <w:t xml:space="preserve">  C'est seulement après avoir obtenu le consentement que vous devez lire l'introduction formelle à l'entrevue.</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INTRODUCTION À L'ENTREVUE</w:t>
      </w:r>
    </w:p>
    <w:p>
      <w:pPr>
        <w:spacing w:after="60" w:before="60"/>
      </w:pPr>
      <w:r>
        <w:rPr>
          <w:rFonts w:ascii="Calibri" w:cs="Calibri" w:eastAsia="Calibri" w:hAnsi="Calibri"/>
          <w:color w:val="4A5568"/>
          <w:sz w:val="21"/>
          <w:szCs w:val="21"/>
        </w:rPr>
        <w:t xml:space="preserve">Lisez ceci au participant après le début de l'enregistrement et la confirmation du consentement :</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20"/>
              <w:left w:type="dxa" w:w="200"/>
              <w:bottom w:type="dxa" w:w="120"/>
              <w:right w:type="dxa" w:w="200"/>
            </w:tcMar>
          </w:tcPr>
          <w:p>
            <w:pPr>
              <w:spacing w:after="60" w:before="60"/>
            </w:pPr>
            <w:r>
              <w:rPr>
                <w:rFonts w:ascii="Calibri" w:cs="Calibri" w:eastAsia="Calibri" w:hAnsi="Calibri"/>
                <w:i/>
                <w:iCs/>
                <w:color w:val="4A5568"/>
                <w:sz w:val="21"/>
                <w:szCs w:val="21"/>
              </w:rPr>
              <w:t xml:space="preserve">"Merci de prendre le temps de vous entretenir avec moi.</w:t>
            </w:r>
          </w:p>
          <w:p>
            <w:pPr>
              <w:spacing w:after="60" w:before="60"/>
            </w:pPr>
            <w:r>
              <w:rPr>
                <w:rFonts w:ascii="Calibri" w:cs="Calibri" w:eastAsia="Calibri" w:hAnsi="Calibri"/>
                <w:i/>
                <w:iCs/>
                <w:color w:val="4A5568"/>
                <w:sz w:val="21"/>
                <w:szCs w:val="21"/>
              </w:rPr>
              <w:t xml:space="preserve">Je fais des recherches sur la façon dont les gens préservent les aspects importants de leur vie — leurs souvenirs, leurs histoires, leurs photographies, leurs documents, leurs étapes marquantes et leur histoire familiale.</w:t>
            </w:r>
          </w:p>
          <w:p>
            <w:pPr>
              <w:spacing w:after="60" w:before="60"/>
            </w:pPr>
            <w:r>
              <w:rPr>
                <w:rFonts w:ascii="Calibri" w:cs="Calibri" w:eastAsia="Calibri" w:hAnsi="Calibri"/>
                <w:i/>
                <w:iCs/>
                <w:color w:val="4A5568"/>
                <w:sz w:val="21"/>
                <w:szCs w:val="21"/>
              </w:rPr>
              <w:t xml:space="preserve">Il n'y a pas de bonnes ou de mauvaises réponses. Ce qui m'intéresse, c'est votre expérience, vos habitudes et vos frustrations.</w:t>
            </w:r>
          </w:p>
          <w:p>
            <w:pPr>
              <w:spacing w:after="60" w:before="60"/>
            </w:pPr>
            <w:r>
              <w:rPr>
                <w:rFonts w:ascii="Calibri" w:cs="Calibri" w:eastAsia="Calibri" w:hAnsi="Calibri"/>
                <w:i/>
                <w:iCs/>
                <w:color w:val="4A5568"/>
                <w:sz w:val="21"/>
                <w:szCs w:val="21"/>
              </w:rPr>
              <w:t xml:space="preserve">Je souhaite simplement comprendre comment vous faites les choses aujourd'hui."</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1 — CONNAISSANCE DU PARTICIPANT</w:t>
      </w:r>
    </w:p>
    <w:p>
      <w:pPr>
        <w:spacing w:after="80" w:before="280"/>
      </w:pPr>
      <w:r>
        <w:rPr>
          <w:rFonts w:ascii="Calibri" w:cs="Calibri" w:eastAsia="Calibri" w:hAnsi="Calibri"/>
          <w:b/>
          <w:bCs/>
          <w:color w:val="2A7A7A"/>
          <w:sz w:val="24"/>
          <w:szCs w:val="24"/>
        </w:rPr>
        <w:t xml:space="preserve">1.  </w:t>
      </w:r>
      <w:r>
        <w:rPr>
          <w:rFonts w:ascii="Calibri" w:cs="Calibri" w:eastAsia="Calibri" w:hAnsi="Calibri"/>
          <w:b/>
          <w:bCs/>
          <w:color w:val="1A2E4A"/>
          <w:sz w:val="24"/>
          <w:szCs w:val="24"/>
        </w:rPr>
        <w:t xml:space="preserve">Parlez-moi un peu de vous.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Famille</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Parcours professionnel</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Intérêts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Étape de vie</w:t>
      </w:r>
    </w:p>
    <w:p>
      <w:pPr>
        <w:spacing w:after="40" w:before="40"/>
      </w:pPr>
    </w:p>
    <w:p>
      <w:pPr>
        <w:spacing w:after="80" w:before="280"/>
      </w:pPr>
      <w:r>
        <w:rPr>
          <w:rFonts w:ascii="Calibri" w:cs="Calibri" w:eastAsia="Calibri" w:hAnsi="Calibri"/>
          <w:b/>
          <w:bCs/>
          <w:color w:val="2A7A7A"/>
          <w:sz w:val="24"/>
          <w:szCs w:val="24"/>
        </w:rPr>
        <w:t xml:space="preserve">2.  </w:t>
      </w:r>
      <w:r>
        <w:rPr>
          <w:rFonts w:ascii="Calibri" w:cs="Calibri" w:eastAsia="Calibri" w:hAnsi="Calibri"/>
          <w:b/>
          <w:bCs/>
          <w:color w:val="1A2E4A"/>
          <w:sz w:val="24"/>
          <w:szCs w:val="24"/>
        </w:rPr>
        <w:t xml:space="preserve">Si quelqu'un voulait comprendre qui vous êtes dans cinquante ans, que souhaiteriez-vous qu'il sache?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Écoutez attentivement. N'interrompez pas. Cette réponse révèle souvent les valeurs fondamentales de la personne.</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2 — COMPORTEMENTS ACTUELS</w:t>
      </w:r>
    </w:p>
    <w:p>
      <w:pPr>
        <w:spacing w:after="80" w:before="280"/>
      </w:pPr>
      <w:r>
        <w:rPr>
          <w:rFonts w:ascii="Calibri" w:cs="Calibri" w:eastAsia="Calibri" w:hAnsi="Calibri"/>
          <w:b/>
          <w:bCs/>
          <w:color w:val="2A7A7A"/>
          <w:sz w:val="24"/>
          <w:szCs w:val="24"/>
        </w:rPr>
        <w:t xml:space="preserve">3.  </w:t>
      </w:r>
      <w:r>
        <w:rPr>
          <w:rFonts w:ascii="Calibri" w:cs="Calibri" w:eastAsia="Calibri" w:hAnsi="Calibri"/>
          <w:b/>
          <w:bCs/>
          <w:color w:val="1A2E4A"/>
          <w:sz w:val="24"/>
          <w:szCs w:val="24"/>
        </w:rPr>
        <w:t xml:space="preserve">Où votre vie existe-t-elle aujourd'hui?</w:t>
      </w:r>
    </w:p>
    <w:p>
      <w:pPr>
        <w:spacing w:after="40" w:before="120"/>
      </w:pPr>
      <w:r>
        <w:rPr>
          <w:rFonts w:ascii="Calibri" w:cs="Calibri" w:eastAsia="Calibri" w:hAnsi="Calibri"/>
          <w:b/>
          <w:bCs/>
          <w:color w:val="2A7A7A"/>
          <w:sz w:val="21"/>
          <w:szCs w:val="21"/>
        </w:rPr>
        <w:t xml:space="preserve">À demander seulement si nécessaire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Photos · Vidéos · Courriels · Documents · Dossiers papier</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Journaux · Médias sociaux · Messages texte · Calendriers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Notes vocales · Stockage en nuage</w:t>
      </w:r>
    </w:p>
    <w:p>
      <w:pPr>
        <w:spacing w:after="40" w:before="40"/>
      </w:pPr>
    </w:p>
    <w:p>
      <w:pPr>
        <w:spacing w:after="60" w:before="60"/>
      </w:pPr>
      <w:r>
        <w:rPr>
          <w:rFonts w:ascii="Calibri" w:cs="Calibri" w:eastAsia="Calibri" w:hAnsi="Calibri"/>
          <w:b/>
          <w:bCs/>
          <w:color w:val="2A7A7A"/>
          <w:sz w:val="21"/>
          <w:szCs w:val="21"/>
        </w:rPr>
        <w:t xml:space="preserve">Demander :  « Quoi d'autre? »</w:t>
      </w:r>
    </w:p>
    <w:p>
      <w:pPr>
        <w:spacing w:after="40" w:before="40"/>
      </w:pPr>
    </w:p>
    <w:p>
      <w:pPr>
        <w:spacing w:after="80" w:before="280"/>
      </w:pPr>
      <w:r>
        <w:rPr>
          <w:rFonts w:ascii="Calibri" w:cs="Calibri" w:eastAsia="Calibri" w:hAnsi="Calibri"/>
          <w:b/>
          <w:bCs/>
          <w:color w:val="2A7A7A"/>
          <w:sz w:val="24"/>
          <w:szCs w:val="24"/>
        </w:rPr>
        <w:t xml:space="preserve">4.  </w:t>
      </w:r>
      <w:r>
        <w:rPr>
          <w:rFonts w:ascii="Calibri" w:cs="Calibri" w:eastAsia="Calibri" w:hAnsi="Calibri"/>
          <w:b/>
          <w:bCs/>
          <w:color w:val="1A2E4A"/>
          <w:sz w:val="24"/>
          <w:szCs w:val="24"/>
        </w:rPr>
        <w:t xml:space="preserve">Quand avez-vous essayé pour la dernière fois de retrouver quelque chose de significatif dans votre passé?</w:t>
      </w:r>
    </w:p>
    <w:p>
      <w:pPr>
        <w:spacing w:after="40" w:before="120"/>
      </w:pPr>
      <w:r>
        <w:rPr>
          <w:rFonts w:ascii="Calibri" w:cs="Calibri" w:eastAsia="Calibri" w:hAnsi="Calibri"/>
          <w:b/>
          <w:bCs/>
          <w:color w:val="2A7A7A"/>
          <w:sz w:val="21"/>
          <w:szCs w:val="21"/>
        </w:rPr>
        <w:t xml:space="preserve">Exemples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Une photographie · Une histoire · Un document · Une conversation · Un souvenir</w:t>
      </w:r>
    </w:p>
    <w:p>
      <w:pPr>
        <w:spacing w:after="40" w:before="40"/>
      </w:pPr>
    </w:p>
    <w:p>
      <w:pPr>
        <w:spacing w:after="40" w:before="120"/>
      </w:pPr>
      <w:r>
        <w:rPr>
          <w:rFonts w:ascii="Calibri" w:cs="Calibri" w:eastAsia="Calibri" w:hAnsi="Calibri"/>
          <w:b/>
          <w:bCs/>
          <w:color w:val="2A7A7A"/>
          <w:sz w:val="21"/>
          <w:szCs w:val="21"/>
        </w:rPr>
        <w:t xml:space="preserve">Questions de suivi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Combien de temps cela a-t-il pris?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Dans quelle mesure avez-vous réussi?</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Comment vous êtes-vous senti(e)?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F1"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Contexte temporel :  </w:t>
            </w:r>
            <w:r>
              <w:rPr>
                <w:rFonts w:ascii="Calibri" w:cs="Calibri" w:eastAsia="Calibri" w:hAnsi="Calibri"/>
                <w:i/>
                <w:iCs/>
                <w:color w:val="4A5568"/>
                <w:sz w:val="20"/>
                <w:szCs w:val="20"/>
              </w:rPr>
              <w:t xml:space="preserve">Précisez quand cela s'est produit · À quelle fréquence cela arrive-t-il · Est-ce arrivé plus d'une fois? La temporalité et la fréquence permettent de distinguer les problèmes chroniques des événements isolés.</w:t>
            </w:r>
          </w:p>
        </w:tc>
      </w:tr>
    </w:tbl>
    <w:p>
      <w:pPr>
        <w:spacing w:after="40" w:before="40"/>
      </w:pPr>
    </w:p>
    <w:p>
      <w:pPr>
        <w:spacing w:after="80" w:before="280"/>
      </w:pPr>
      <w:r>
        <w:rPr>
          <w:rFonts w:ascii="Calibri" w:cs="Calibri" w:eastAsia="Calibri" w:hAnsi="Calibri"/>
          <w:b/>
          <w:bCs/>
          <w:color w:val="2A7A7A"/>
          <w:sz w:val="24"/>
          <w:szCs w:val="24"/>
        </w:rPr>
        <w:t xml:space="preserve">5.  </w:t>
      </w:r>
      <w:r>
        <w:rPr>
          <w:rFonts w:ascii="Calibri" w:cs="Calibri" w:eastAsia="Calibri" w:hAnsi="Calibri"/>
          <w:b/>
          <w:bCs/>
          <w:color w:val="1A2E4A"/>
          <w:sz w:val="24"/>
          <w:szCs w:val="24"/>
        </w:rPr>
        <w:t xml:space="preserve">Avez-vous déjà perdu quelque chose d'important que vous souhaiteriez toujours avoir?</w:t>
      </w:r>
    </w:p>
    <w:p>
      <w:pPr>
        <w:spacing w:after="40" w:before="120"/>
      </w:pPr>
      <w:r>
        <w:rPr>
          <w:rFonts w:ascii="Calibri" w:cs="Calibri" w:eastAsia="Calibri" w:hAnsi="Calibri"/>
          <w:b/>
          <w:bCs/>
          <w:color w:val="2A7A7A"/>
          <w:sz w:val="21"/>
          <w:szCs w:val="21"/>
        </w:rPr>
        <w:t xml:space="preserve">Exemples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Photographies · Lettres · Documents · Histoires · Voix · Moments</w:t>
      </w:r>
    </w:p>
    <w:p>
      <w:pPr>
        <w:spacing w:after="40" w:before="40"/>
      </w:pPr>
    </w:p>
    <w:p>
      <w:pPr>
        <w:spacing w:after="40" w:before="120"/>
      </w:pPr>
      <w:r>
        <w:rPr>
          <w:rFonts w:ascii="Calibri" w:cs="Calibri" w:eastAsia="Calibri" w:hAnsi="Calibri"/>
          <w:b/>
          <w:bCs/>
          <w:color w:val="2A7A7A"/>
          <w:sz w:val="21"/>
          <w:szCs w:val="21"/>
        </w:rPr>
        <w:t xml:space="preserve">Questions de suivi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Comment c'est arrivé?</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Quel effet cela a-t-il eu?</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Avez-vous essayé de le récupérer?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F1"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Contexte temporel :  </w:t>
            </w:r>
            <w:r>
              <w:rPr>
                <w:rFonts w:ascii="Calibri" w:cs="Calibri" w:eastAsia="Calibri" w:hAnsi="Calibri"/>
                <w:i/>
                <w:iCs/>
                <w:color w:val="4A5568"/>
                <w:sz w:val="20"/>
                <w:szCs w:val="20"/>
              </w:rPr>
              <w:t xml:space="preserve">Précisez quand cela s'est produit · À quelle fréquence cela arrive-t-il · Est-ce arrivé plus d'une fois? La temporalité et la fréquence permettent de distinguer les problèmes chroniques des événements isolés.</w:t>
            </w:r>
          </w:p>
        </w:tc>
      </w:tr>
    </w:tbl>
    <w:p>
      <w:pPr>
        <w:spacing w:after="40" w:before="40"/>
      </w:pPr>
    </w:p>
    <w:p>
      <w:pPr>
        <w:spacing w:after="80" w:before="280"/>
      </w:pPr>
      <w:r>
        <w:rPr>
          <w:rFonts w:ascii="Calibri" w:cs="Calibri" w:eastAsia="Calibri" w:hAnsi="Calibri"/>
          <w:b/>
          <w:bCs/>
          <w:color w:val="2A7A7A"/>
          <w:sz w:val="24"/>
          <w:szCs w:val="24"/>
        </w:rPr>
        <w:t xml:space="preserve">6.  </w:t>
      </w:r>
      <w:r>
        <w:rPr>
          <w:rFonts w:ascii="Calibri" w:cs="Calibri" w:eastAsia="Calibri" w:hAnsi="Calibri"/>
          <w:b/>
          <w:bCs/>
          <w:color w:val="1A2E4A"/>
          <w:sz w:val="24"/>
          <w:szCs w:val="24"/>
        </w:rPr>
        <w:t xml:space="preserve">Parlez-moi d'une fois où vous avez essayé d'organiser votre vie numérique ou papier.</w:t>
      </w:r>
    </w:p>
    <w:p>
      <w:pPr>
        <w:spacing w:after="40" w:before="120"/>
      </w:pPr>
      <w:r>
        <w:rPr>
          <w:rFonts w:ascii="Calibri" w:cs="Calibri" w:eastAsia="Calibri" w:hAnsi="Calibri"/>
          <w:b/>
          <w:bCs/>
          <w:color w:val="2A7A7A"/>
          <w:sz w:val="21"/>
          <w:szCs w:val="21"/>
        </w:rPr>
        <w:t xml:space="preserve">Questions de suivi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Qu'est-ce qui vous a poussé à le faire?</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Qu'avez-vous essayé?</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Qu'est-ce qui a bien fonctionné? Qu'est-ce qui a échoué?</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Avez-vous terminé? Sinon, qu'est-ce qui vous a arrêté(e)?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F1"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Contexte temporel :  </w:t>
            </w:r>
            <w:r>
              <w:rPr>
                <w:rFonts w:ascii="Calibri" w:cs="Calibri" w:eastAsia="Calibri" w:hAnsi="Calibri"/>
                <w:i/>
                <w:iCs/>
                <w:color w:val="4A5568"/>
                <w:sz w:val="20"/>
                <w:szCs w:val="20"/>
              </w:rPr>
              <w:t xml:space="preserve">Précisez quand cela s'est produit · À quelle fréquence cela arrive-t-il · Est-ce arrivé plus d'une fois? La temporalité et la fréquence permettent de distinguer les problèmes chroniques des événements isolés.</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3 — SOLUTIONS EXISTANTES</w:t>
      </w:r>
    </w:p>
    <w:p>
      <w:pPr>
        <w:spacing w:after="80" w:before="280"/>
      </w:pPr>
      <w:r>
        <w:rPr>
          <w:rFonts w:ascii="Calibri" w:cs="Calibri" w:eastAsia="Calibri" w:hAnsi="Calibri"/>
          <w:b/>
          <w:bCs/>
          <w:color w:val="2A7A7A"/>
          <w:sz w:val="24"/>
          <w:szCs w:val="24"/>
        </w:rPr>
        <w:t xml:space="preserve">7.  </w:t>
      </w:r>
      <w:r>
        <w:rPr>
          <w:rFonts w:ascii="Calibri" w:cs="Calibri" w:eastAsia="Calibri" w:hAnsi="Calibri"/>
          <w:b/>
          <w:bCs/>
          <w:color w:val="1A2E4A"/>
          <w:sz w:val="24"/>
          <w:szCs w:val="24"/>
        </w:rPr>
        <w:t xml:space="preserve">Comment préservez-vous actuellement les choses qui comptent pour vous?</w:t>
      </w:r>
    </w:p>
    <w:p>
      <w:pPr>
        <w:spacing w:after="40" w:before="120"/>
      </w:pPr>
      <w:r>
        <w:rPr>
          <w:rFonts w:ascii="Calibri" w:cs="Calibri" w:eastAsia="Calibri" w:hAnsi="Calibri"/>
          <w:b/>
          <w:bCs/>
          <w:color w:val="2A7A7A"/>
          <w:sz w:val="21"/>
          <w:szCs w:val="21"/>
        </w:rPr>
        <w:t xml:space="preserve">À explorer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Outils numériques · Services infonuagiques · Supports physiques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Habitudes · Rituels · Personnes en qui vous avez confiance pour garder des choses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Ne suggérez pas de solutions. Laissez le participant décrire ce qu'il fait réellement.</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3A — MÉMOIRE DU QUOTIDIEN</w:t>
      </w:r>
    </w:p>
    <w:p>
      <w:pPr>
        <w:spacing w:after="80" w:before="280"/>
      </w:pPr>
      <w:r>
        <w:rPr>
          <w:rFonts w:ascii="Calibri" w:cs="Calibri" w:eastAsia="Calibri" w:hAnsi="Calibri"/>
          <w:b/>
          <w:bCs/>
          <w:color w:val="2A7A7A"/>
          <w:sz w:val="24"/>
          <w:szCs w:val="24"/>
        </w:rPr>
        <w:t xml:space="preserve">8.  </w:t>
      </w:r>
      <w:r>
        <w:rPr>
          <w:rFonts w:ascii="Calibri" w:cs="Calibri" w:eastAsia="Calibri" w:hAnsi="Calibri"/>
          <w:b/>
          <w:bCs/>
          <w:color w:val="1A2E4A"/>
          <w:sz w:val="24"/>
          <w:szCs w:val="24"/>
        </w:rPr>
        <w:t xml:space="preserve">Donnez-moi un exemple de quelque chose d'ordinaire qui s'est produit cette semaine — quelque chose que vous aimeriez peut-être vous rappeler plus tard, mais que vous ne prendrez probablement pas la peine de consigner.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F1"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Contexte de la section 3A :  </w:t>
            </w:r>
            <w:r>
              <w:rPr>
                <w:rFonts w:ascii="Calibri" w:cs="Calibri" w:eastAsia="Calibri" w:hAnsi="Calibri"/>
                <w:i/>
                <w:iCs/>
                <w:color w:val="4A5568"/>
                <w:sz w:val="20"/>
                <w:szCs w:val="20"/>
              </w:rPr>
              <w:t xml:space="preserve">Cette question teste si la préservation des moments ordinaires — pas seulement des grandes étapes — représente un besoin ressenti. Écoutez la différence entre ce que les gens valident (« ce serait bien ») et ce qu'ils font réellement.</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4 — FAMILLE ET HÉRITAGE</w:t>
      </w:r>
    </w:p>
    <w:p>
      <w:pPr>
        <w:spacing w:after="80" w:before="280"/>
      </w:pPr>
      <w:r>
        <w:rPr>
          <w:rFonts w:ascii="Calibri" w:cs="Calibri" w:eastAsia="Calibri" w:hAnsi="Calibri"/>
          <w:b/>
          <w:bCs/>
          <w:color w:val="2A7A7A"/>
          <w:sz w:val="24"/>
          <w:szCs w:val="24"/>
        </w:rPr>
        <w:t xml:space="preserve">9.  </w:t>
      </w:r>
      <w:r>
        <w:rPr>
          <w:rFonts w:ascii="Calibri" w:cs="Calibri" w:eastAsia="Calibri" w:hAnsi="Calibri"/>
          <w:b/>
          <w:bCs/>
          <w:color w:val="1A2E4A"/>
          <w:sz w:val="24"/>
          <w:szCs w:val="24"/>
        </w:rPr>
        <w:t xml:space="preserve">Parlez-moi d'un membre de votre famille ou d'un proche dont vous aimeriez mieux connaître la vie.</w:t>
      </w:r>
    </w:p>
    <w:p>
      <w:pPr>
        <w:spacing w:after="40" w:before="120"/>
      </w:pPr>
      <w:r>
        <w:rPr>
          <w:rFonts w:ascii="Calibri" w:cs="Calibri" w:eastAsia="Calibri" w:hAnsi="Calibri"/>
          <w:b/>
          <w:bCs/>
          <w:color w:val="2A7A7A"/>
          <w:sz w:val="21"/>
          <w:szCs w:val="21"/>
        </w:rPr>
        <w:t xml:space="preserve">Questions de suivi :</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Qu'aimeriez-vous savoir?</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Pourquoi ne le savez-vous pas?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Avez-vous essayé de le découvrir?</w:t>
      </w:r>
    </w:p>
    <w:p>
      <w:pPr>
        <w:spacing w:after="40" w:before="40"/>
      </w:pPr>
    </w:p>
    <w:p>
      <w:pPr>
        <w:spacing w:after="80" w:before="280"/>
      </w:pPr>
      <w:r>
        <w:rPr>
          <w:rFonts w:ascii="Calibri" w:cs="Calibri" w:eastAsia="Calibri" w:hAnsi="Calibri"/>
          <w:b/>
          <w:bCs/>
          <w:color w:val="2A7A7A"/>
          <w:sz w:val="24"/>
          <w:szCs w:val="24"/>
        </w:rPr>
        <w:t xml:space="preserve">10.  </w:t>
      </w:r>
      <w:r>
        <w:rPr>
          <w:rFonts w:ascii="Calibri" w:cs="Calibri" w:eastAsia="Calibri" w:hAnsi="Calibri"/>
          <w:b/>
          <w:bCs/>
          <w:color w:val="1A2E4A"/>
          <w:sz w:val="24"/>
          <w:szCs w:val="24"/>
        </w:rPr>
        <w:t xml:space="preserve">Que souhaiteriez-vous que vos proches sachent de vous — des choses qu'ils ne connaissent peut-être pas?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Écoutez la distinction entre ce que les gens veulent transmettre et s'ils font quoi que ce soit pour le préserver.</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5 — CONFIANCE</w:t>
      </w:r>
    </w:p>
    <w:p>
      <w:pPr>
        <w:spacing w:after="80" w:before="280"/>
      </w:pPr>
      <w:r>
        <w:rPr>
          <w:rFonts w:ascii="Calibri" w:cs="Calibri" w:eastAsia="Calibri" w:hAnsi="Calibri"/>
          <w:b/>
          <w:bCs/>
          <w:color w:val="2A7A7A"/>
          <w:sz w:val="24"/>
          <w:szCs w:val="24"/>
        </w:rPr>
        <w:t xml:space="preserve">11.  </w:t>
      </w:r>
      <w:r>
        <w:rPr>
          <w:rFonts w:ascii="Calibri" w:cs="Calibri" w:eastAsia="Calibri" w:hAnsi="Calibri"/>
          <w:b/>
          <w:bCs/>
          <w:color w:val="1A2E4A"/>
          <w:sz w:val="24"/>
          <w:szCs w:val="24"/>
        </w:rPr>
        <w:t xml:space="preserve">Quand vous pensez à confier vos histoires personnelles et vos souvenirs à une plateforme numérique, qu'est-ce qui vous préoccupe le plus?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Ne minimisez pas les préoccupations. Approfondissez-les. C'est ici que les barrières à l'adoption deviennent claires.</w:t>
            </w:r>
          </w:p>
        </w:tc>
      </w:tr>
    </w:tbl>
    <w:p>
      <w:pPr>
        <w:spacing w:after="40" w:before="40"/>
      </w:pPr>
    </w:p>
    <w:p>
      <w:pPr>
        <w:spacing w:after="80" w:before="280"/>
      </w:pPr>
      <w:r>
        <w:rPr>
          <w:rFonts w:ascii="Calibri" w:cs="Calibri" w:eastAsia="Calibri" w:hAnsi="Calibri"/>
          <w:b/>
          <w:bCs/>
          <w:color w:val="2A7A7A"/>
          <w:sz w:val="24"/>
          <w:szCs w:val="24"/>
        </w:rPr>
        <w:t xml:space="preserve">12.  </w:t>
      </w:r>
      <w:r>
        <w:rPr>
          <w:rFonts w:ascii="Calibri" w:cs="Calibri" w:eastAsia="Calibri" w:hAnsi="Calibri"/>
          <w:b/>
          <w:bCs/>
          <w:color w:val="1A2E4A"/>
          <w:sz w:val="24"/>
          <w:szCs w:val="24"/>
        </w:rPr>
        <w:t xml:space="preserve">Y a-t-il un service ou une entreprise à qui vous faites déjà confiance pour conserver quelque chose d'important? Qu'est-ce qui a établi cette confiance?</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SECTION 6 — COMPORTEMENT ET VALEUR</w:t>
      </w:r>
    </w:p>
    <w:p>
      <w:pPr>
        <w:spacing w:after="80" w:before="280"/>
      </w:pPr>
      <w:r>
        <w:rPr>
          <w:rFonts w:ascii="Calibri" w:cs="Calibri" w:eastAsia="Calibri" w:hAnsi="Calibri"/>
          <w:b/>
          <w:bCs/>
          <w:color w:val="2A7A7A"/>
          <w:sz w:val="24"/>
          <w:szCs w:val="24"/>
        </w:rPr>
        <w:t xml:space="preserve">13.  </w:t>
      </w:r>
      <w:r>
        <w:rPr>
          <w:rFonts w:ascii="Calibri" w:cs="Calibri" w:eastAsia="Calibri" w:hAnsi="Calibri"/>
          <w:b/>
          <w:bCs/>
          <w:color w:val="1A2E4A"/>
          <w:sz w:val="24"/>
          <w:szCs w:val="24"/>
        </w:rPr>
        <w:t xml:space="preserve">Si un outil existait qui organisait vraiment votre vie de manière fiable — vos histoires, vos documents, vos souvenirs — et que vous ne pouviez plus y accéder demain, qu'est-ce qui vous manquerait?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Il s'agit d'un test de valeur réelle. Ne guidez pas la réponse. Restez silencieux(se) et attendez que le participant réponde.</w:t>
            </w:r>
          </w:p>
        </w:tc>
      </w:tr>
    </w:tbl>
    <w:p>
      <w:pPr>
        <w:spacing w:after="40" w:before="40"/>
      </w:pPr>
    </w:p>
    <w:p>
      <w:pPr>
        <w:spacing w:after="80" w:before="280"/>
      </w:pPr>
      <w:r>
        <w:rPr>
          <w:rFonts w:ascii="Calibri" w:cs="Calibri" w:eastAsia="Calibri" w:hAnsi="Calibri"/>
          <w:b/>
          <w:bCs/>
          <w:color w:val="2A7A7A"/>
          <w:sz w:val="24"/>
          <w:szCs w:val="24"/>
        </w:rPr>
        <w:t xml:space="preserve">14.  </w:t>
      </w:r>
      <w:r>
        <w:rPr>
          <w:rFonts w:ascii="Calibri" w:cs="Calibri" w:eastAsia="Calibri" w:hAnsi="Calibri"/>
          <w:b/>
          <w:bCs/>
          <w:color w:val="1A2E4A"/>
          <w:sz w:val="24"/>
          <w:szCs w:val="24"/>
        </w:rPr>
        <w:t xml:space="preserve">Pour quel type de chose seriez-vous prêt(e) à payer pour vous assurer qu'elle est correctement préservée et accessible?</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QUESTIONS DE CLÔTURE</w:t>
      </w:r>
    </w:p>
    <w:p>
      <w:pPr>
        <w:spacing w:after="80" w:before="280"/>
      </w:pPr>
      <w:r>
        <w:rPr>
          <w:rFonts w:ascii="Calibri" w:cs="Calibri" w:eastAsia="Calibri" w:hAnsi="Calibri"/>
          <w:b/>
          <w:bCs/>
          <w:color w:val="2A7A7A"/>
          <w:sz w:val="24"/>
          <w:szCs w:val="24"/>
        </w:rPr>
        <w:t xml:space="preserve">15.  </w:t>
      </w:r>
      <w:r>
        <w:rPr>
          <w:rFonts w:ascii="Calibri" w:cs="Calibri" w:eastAsia="Calibri" w:hAnsi="Calibri"/>
          <w:b/>
          <w:bCs/>
          <w:color w:val="1A2E4A"/>
          <w:sz w:val="24"/>
          <w:szCs w:val="24"/>
        </w:rPr>
        <w:t xml:space="preserve">Y a-t-il quelque chose que vous vous attendiez à ce que je demande, et que je n'ai pas demandé?</w:t>
      </w:r>
    </w:p>
    <w:p>
      <w:pPr>
        <w:spacing w:after="40" w:before="40"/>
      </w:pPr>
    </w:p>
    <w:p>
      <w:pPr>
        <w:spacing w:after="80" w:before="280"/>
      </w:pPr>
      <w:r>
        <w:rPr>
          <w:rFonts w:ascii="Calibri" w:cs="Calibri" w:eastAsia="Calibri" w:hAnsi="Calibri"/>
          <w:b/>
          <w:bCs/>
          <w:color w:val="2A7A7A"/>
          <w:sz w:val="24"/>
          <w:szCs w:val="24"/>
        </w:rPr>
        <w:t xml:space="preserve">16.  </w:t>
      </w:r>
      <w:r>
        <w:rPr>
          <w:rFonts w:ascii="Calibri" w:cs="Calibri" w:eastAsia="Calibri" w:hAnsi="Calibri"/>
          <w:b/>
          <w:bCs/>
          <w:color w:val="1A2E4A"/>
          <w:sz w:val="24"/>
          <w:szCs w:val="24"/>
        </w:rPr>
        <w:t xml:space="preserve">Si vous deviez concevoir la solution parfaite à ce problème, à quoi ressemblerait-elle?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40"/>
            </w:pPr>
            <w:r>
              <w:rPr>
                <w:rFonts w:ascii="Calibri" w:cs="Calibri" w:eastAsia="Calibri" w:hAnsi="Calibri"/>
                <w:b/>
                <w:bCs/>
                <w:color w:val="1A2E4A"/>
                <w:sz w:val="20"/>
                <w:szCs w:val="20"/>
              </w:rPr>
              <w:t xml:space="preserve">Note pour l'intervieweur :  </w:t>
            </w:r>
            <w:r>
              <w:rPr>
                <w:rFonts w:ascii="Calibri" w:cs="Calibri" w:eastAsia="Calibri" w:hAnsi="Calibri"/>
                <w:i/>
                <w:iCs/>
                <w:color w:val="4A5568"/>
                <w:sz w:val="20"/>
                <w:szCs w:val="20"/>
              </w:rPr>
              <w:t xml:space="preserve">Notez les détails de la solution idéale — mais ne les présentez pas comme des fonctionnalités de LifeBook. Ce sont des données de recherche.</w:t>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CLÔTURE DE L'ENTREVUE</w:t>
      </w:r>
    </w:p>
    <w:p>
      <w:pPr>
        <w:spacing w:after="60" w:before="60"/>
      </w:pPr>
      <w:r>
        <w:rPr>
          <w:rFonts w:ascii="Calibri" w:cs="Calibri" w:eastAsia="Calibri" w:hAnsi="Calibri"/>
          <w:color w:val="4A5568"/>
          <w:sz w:val="21"/>
          <w:szCs w:val="21"/>
        </w:rPr>
        <w:t xml:space="preserve">Lorsque vous avez couvert toutes les sections pertinentes :</w:t>
      </w:r>
    </w:p>
    <w:p>
      <w:pPr>
        <w:spacing w:after="40" w:before="40"/>
      </w:pPr>
    </w:p>
    <w:p>
      <w:pPr>
        <w:spacing w:after="80" w:before="80"/>
        <w:ind w:left="360"/>
      </w:pPr>
      <w:r>
        <w:rPr>
          <w:rFonts w:ascii="Calibri" w:cs="Calibri" w:eastAsia="Calibri" w:hAnsi="Calibri"/>
          <w:b/>
          <w:bCs/>
          <w:color w:val="1A2E4A"/>
          <w:sz w:val="21"/>
          <w:szCs w:val="21"/>
        </w:rPr>
        <w:t xml:space="preserve">Arrêter l'enregistrement :  </w:t>
      </w:r>
      <w:r>
        <w:rPr>
          <w:rFonts w:ascii="Calibri" w:cs="Calibri" w:eastAsia="Calibri" w:hAnsi="Calibri"/>
          <w:i/>
          <w:iCs/>
          <w:color w:val="4A5568"/>
          <w:sz w:val="21"/>
          <w:szCs w:val="21"/>
        </w:rPr>
        <w:t xml:space="preserve">"Je vais arrêter l'enregistrement maintenant."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20"/>
              <w:left w:type="dxa" w:w="200"/>
              <w:bottom w:type="dxa" w:w="120"/>
              <w:right w:type="dxa" w:w="200"/>
            </w:tcMar>
          </w:tcPr>
          <w:p>
            <w:pPr>
              <w:spacing w:after="40" w:before="60"/>
            </w:pPr>
            <w:r>
              <w:rPr>
                <w:rFonts w:ascii="Calibri" w:cs="Calibri" w:eastAsia="Calibri" w:hAnsi="Calibri"/>
                <w:b/>
                <w:bCs/>
                <w:color w:val="1A2E4A"/>
                <w:sz w:val="21"/>
                <w:szCs w:val="21"/>
              </w:rPr>
              <w:t xml:space="preserve">Question hors enregistrement</w:t>
            </w:r>
          </w:p>
          <w:p>
            <w:pPr>
              <w:spacing w:after="60" w:before="40"/>
            </w:pPr>
            <w:r>
              <w:rPr>
                <w:rFonts w:ascii="Calibri" w:cs="Calibri" w:eastAsia="Calibri" w:hAnsi="Calibri"/>
                <w:i/>
                <w:iCs/>
                <w:color w:val="4A5568"/>
                <w:sz w:val="21"/>
                <w:szCs w:val="21"/>
              </w:rPr>
              <w:t xml:space="preserve">Après l'arrêt de l'enregistrement : « Y a-t-il quelque chose que vous n'étiez pas à l'aise de dire pendant l'enregistrement, mais que vous seriez prêt(e) à partager maintenant? » Les réponses hors enregistrement sont souvent les plus révélatrices.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20"/>
              <w:left w:type="dxa" w:w="200"/>
              <w:bottom w:type="dxa" w:w="120"/>
              <w:right w:type="dxa" w:w="200"/>
            </w:tcMar>
          </w:tcPr>
          <w:p>
            <w:pPr>
              <w:spacing w:after="40" w:before="60"/>
            </w:pPr>
            <w:r>
              <w:rPr>
                <w:rFonts w:ascii="Calibri" w:cs="Calibri" w:eastAsia="Calibri" w:hAnsi="Calibri"/>
                <w:b/>
                <w:bCs/>
                <w:color w:val="1A2E4A"/>
                <w:sz w:val="21"/>
                <w:szCs w:val="21"/>
              </w:rPr>
              <w:t xml:space="preserve">Gestion des réponses hors enregistrement</w:t>
            </w:r>
          </w:p>
          <w:p>
            <w:pPr>
              <w:spacing w:after="20" w:before="20"/>
            </w:pPr>
            <w:r>
              <w:rPr>
                <w:rFonts w:ascii="Calibri" w:cs="Calibri" w:eastAsia="Calibri" w:hAnsi="Calibri"/>
                <w:color w:val="4A5568"/>
                <w:sz w:val="20"/>
                <w:szCs w:val="20"/>
              </w:rPr>
              <w:t xml:space="preserve">▸  Cette réponse n'apparaîtra pas dans l'enregistrement ni dans la transcription Zoom.</w:t>
            </w:r>
          </w:p>
          <w:p>
            <w:pPr>
              <w:spacing w:after="20" w:before="20"/>
            </w:pPr>
            <w:r>
              <w:rPr>
                <w:rFonts w:ascii="Calibri" w:cs="Calibri" w:eastAsia="Calibri" w:hAnsi="Calibri"/>
                <w:color w:val="4A5568"/>
                <w:sz w:val="20"/>
                <w:szCs w:val="20"/>
              </w:rPr>
              <w:t xml:space="preserve">▸  Si le participant partage un élément important, résumez-le dans vos propres mots dans la section Résumé de l'entrevue. Ne le citez pas textuellement sans sa permission explicite.</w:t>
            </w:r>
          </w:p>
          <w:p>
            <w:pPr>
              <w:spacing w:after="20" w:before="20"/>
            </w:pPr>
            <w:r>
              <w:rPr>
                <w:rFonts w:ascii="Calibri" w:cs="Calibri" w:eastAsia="Calibri" w:hAnsi="Calibri"/>
                <w:color w:val="4A5568"/>
                <w:sz w:val="20"/>
                <w:szCs w:val="20"/>
              </w:rPr>
              <w:t xml:space="preserve">▸  Traitez toute remarque sensible avec soin et discrétion.</w:t>
            </w:r>
          </w:p>
          <w:p>
            <w:pPr>
              <w:spacing w:after="60" w:before="20"/>
            </w:pPr>
            <w:r>
              <w:rPr>
                <w:rFonts w:ascii="Calibri" w:cs="Calibri" w:eastAsia="Calibri" w:hAnsi="Calibri"/>
                <w:color w:val="4A5568"/>
                <w:sz w:val="20"/>
                <w:szCs w:val="20"/>
              </w:rPr>
              <w:t xml:space="preserve">▸  La décision du participant de s'exprimer hors enregistrement est définitive — ne le pressez pas et ne la remettez pas en question.</w:t>
            </w:r>
          </w:p>
        </w:tc>
      </w:tr>
    </w:tbl>
    <w:p>
      <w:pPr>
        <w:spacing w:after="40" w:before="40"/>
      </w:pPr>
    </w:p>
    <w:p>
      <w:pPr>
        <w:spacing w:after="40" w:before="40"/>
      </w:pPr>
    </w:p>
    <w:p>
      <w:r>
        <w:br w:type="page"/>
      </w:r>
    </w:p>
    <w:p>
      <w:pPr>
        <w:pStyle w:val="Heading1"/>
        <w:shd w:fill="1A2E4A" w:val="clear"/>
        <w:spacing w:after="120" w:before="360"/>
      </w:pPr>
      <w:r>
        <w:rPr>
          <w:rFonts w:ascii="Calibri" w:cs="Calibri" w:eastAsia="Calibri" w:hAnsi="Calibri"/>
          <w:b/>
          <w:bCs/>
          <w:color w:val="FFFFFF"/>
          <w:sz w:val="24"/>
          <w:szCs w:val="24"/>
        </w:rPr>
        <w:t xml:space="preserve">RÉSUMÉ DE L'ENTREVUE</w:t>
      </w:r>
    </w:p>
    <w:p>
      <w:pPr>
        <w:spacing w:after="60" w:before="60"/>
      </w:pPr>
      <w:r>
        <w:rPr>
          <w:rFonts w:ascii="Calibri" w:cs="Calibri" w:eastAsia="Calibri" w:hAnsi="Calibri"/>
          <w:color w:val="4A5568"/>
          <w:sz w:val="21"/>
          <w:szCs w:val="21"/>
        </w:rPr>
        <w:t xml:space="preserve">À remplir dans les 30 minutes suivant la fin de l'entrevue, pendant que les détails sont encore frais.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Participant</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Date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Durée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Principale douleur
identifiée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Solution actuelle
utilisée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Phrase mémorable
(mot pour mot)</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Degré d'urgence
(1 – 10 + justification)</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Principale hypothèse
remise en question</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Prochaine étape
recommandée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ÉVALUATION QUANTITATIVE</w:t>
      </w:r>
    </w:p>
    <w:p>
      <w:pPr>
        <w:spacing w:after="60" w:before="60"/>
      </w:pPr>
      <w:r>
        <w:rPr>
          <w:rFonts w:ascii="Calibri" w:cs="Calibri" w:eastAsia="Calibri" w:hAnsi="Calibri"/>
          <w:color w:val="4A5568"/>
          <w:sz w:val="21"/>
          <w:szCs w:val="21"/>
        </w:rPr>
        <w:t xml:space="preserve">À remplir immédiatement après l'entrevue. Utilisez votre jugement, pas les réponses textuelles du participant.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A7A7A" w:val="clear"/>
            <w:tcMar>
              <w:top w:type="dxa" w:w="80"/>
              <w:left w:type="dxa" w:w="160"/>
              <w:bottom w:type="dxa" w:w="80"/>
              <w:right w:type="dxa" w:w="160"/>
            </w:tcMar>
          </w:tcPr>
          <w:p>
            <w:r>
              <w:rPr>
                <w:rFonts w:ascii="Calibri" w:cs="Calibri" w:eastAsia="Calibri" w:hAnsi="Calibri"/>
                <w:b/>
                <w:bCs/>
                <w:color w:val="FFFFFF"/>
                <w:sz w:val="19"/>
                <w:szCs w:val="19"/>
              </w:rPr>
              <w:t xml:space="preserve">PARAMÈTRE</w:t>
            </w:r>
          </w:p>
        </w:tc>
        <w:tc>
          <w:tcPr>
            <w:tcW w:type="dxa" w:w="3120"/>
            <w:shd w:fill="2A7A7A" w:val="clear"/>
            <w:tcMar>
              <w:top w:type="dxa" w:w="80"/>
              <w:left w:type="dxa" w:w="160"/>
              <w:bottom w:type="dxa" w:w="80"/>
              <w:right w:type="dxa" w:w="160"/>
            </w:tcMar>
          </w:tcPr>
          <w:p>
            <w:r>
              <w:rPr>
                <w:rFonts w:ascii="Calibri" w:cs="Calibri" w:eastAsia="Calibri" w:hAnsi="Calibri"/>
                <w:b/>
                <w:bCs/>
                <w:color w:val="FFFFFF"/>
                <w:sz w:val="19"/>
                <w:szCs w:val="19"/>
              </w:rPr>
              <w:t xml:space="preserve">ÉCHELLE</w:t>
            </w:r>
          </w:p>
        </w:tc>
        <w:tc>
          <w:tcPr>
            <w:tcW w:type="dxa" w:w="3120"/>
            <w:shd w:fill="2A7A7A" w:val="clear"/>
            <w:tcMar>
              <w:top w:type="dxa" w:w="80"/>
              <w:left w:type="dxa" w:w="160"/>
              <w:bottom w:type="dxa" w:w="80"/>
              <w:right w:type="dxa" w:w="160"/>
            </w:tcMar>
          </w:tcPr>
          <w:p>
            <w:r>
              <w:rPr>
                <w:rFonts w:ascii="Calibri" w:cs="Calibri" w:eastAsia="Calibri" w:hAnsi="Calibri"/>
                <w:b/>
                <w:bCs/>
                <w:color w:val="FFFFFF"/>
                <w:sz w:val="19"/>
                <w:szCs w:val="19"/>
              </w:rPr>
              <w:t xml:space="preserve">SCORE</w:t>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Intensité émotionnelle</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1 – 10</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Gravité du problème</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1 – 10</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Niveau de frustration actuel</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1 – 10</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Solution de contournement</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Forte / Moyenne / Faible / Aucune</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Disposition à payer</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Forte / Moyenne / Faible / Aucune</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Tendance à recommander</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1 – 10</w:t>
            </w:r>
          </w:p>
        </w:tc>
        <w:tc>
          <w:tcPr>
            <w:tcW w:type="dxa" w:w="3120"/>
            <w:shd w:fill="F7F9FB" w:val="clear"/>
            <w:tcMar>
              <w:top w:type="dxa" w:w="80"/>
              <w:left w:type="dxa" w:w="160"/>
              <w:bottom w:type="dxa" w:w="80"/>
              <w:right w:type="dxa" w:w="160"/>
            </w:tcMar>
          </w:tcPr>
          <w:p>
            <w:r>
              <w:rPr>
                <w:sz w:val="21"/>
                <w:szCs w:val="21"/>
              </w:rPr>
              <w:t xml:space="preserve"/>
            </w:r>
          </w:p>
        </w:tc>
      </w:tr>
      <w:tr>
        <w:tc>
          <w:tcPr>
            <w:tcW w:type="dxa" w:w="3120"/>
            <w:shd w:fill="1A2E4A" w:val="clear"/>
            <w:tcMar>
              <w:top w:type="dxa" w:w="80"/>
              <w:left w:type="dxa" w:w="160"/>
              <w:bottom w:type="dxa" w:w="80"/>
              <w:right w:type="dxa" w:w="160"/>
            </w:tcMar>
          </w:tcPr>
          <w:p>
            <w:r>
              <w:rPr>
                <w:rFonts w:ascii="Calibri" w:cs="Calibri" w:eastAsia="Calibri" w:hAnsi="Calibri"/>
                <w:b/>
                <w:bCs/>
                <w:color w:val="FFFFFF"/>
                <w:sz w:val="19"/>
                <w:szCs w:val="19"/>
              </w:rPr>
              <w:t xml:space="preserve">Qualification générale</w:t>
            </w:r>
          </w:p>
        </w:tc>
        <w:tc>
          <w:tcPr>
            <w:tcW w:type="dxa" w:w="3120"/>
            <w:shd w:fill="F7F9FB" w:val="clear"/>
            <w:tcMar>
              <w:top w:type="dxa" w:w="80"/>
              <w:left w:type="dxa" w:w="160"/>
              <w:bottom w:type="dxa" w:w="80"/>
              <w:right w:type="dxa" w:w="160"/>
            </w:tcMar>
          </w:tcPr>
          <w:p>
            <w:pPr>
              <w:jc w:val="center"/>
            </w:pPr>
            <w:r>
              <w:rPr>
                <w:rFonts w:ascii="Calibri" w:cs="Calibri" w:eastAsia="Calibri" w:hAnsi="Calibri"/>
                <w:i/>
                <w:iCs/>
                <w:color w:val="2A7A7A"/>
                <w:sz w:val="19"/>
                <w:szCs w:val="19"/>
              </w:rPr>
              <w:t xml:space="preserve">Idéal / Potentiel / Ne correspond pas</w:t>
            </w:r>
          </w:p>
        </w:tc>
        <w:tc>
          <w:tcPr>
            <w:tcW w:type="dxa" w:w="3120"/>
            <w:shd w:fill="F7F9FB" w:val="clear"/>
            <w:tcMar>
              <w:top w:type="dxa" w:w="80"/>
              <w:left w:type="dxa" w:w="160"/>
              <w:bottom w:type="dxa" w:w="80"/>
              <w:right w:type="dxa" w:w="160"/>
            </w:tcMar>
          </w:tcPr>
          <w:p>
            <w:r>
              <w:rPr>
                <w:sz w:val="21"/>
                <w:szCs w:val="21"/>
              </w:rPr>
              <w:t xml:space="preserve"/>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HYPOTHÈSES REMISES EN QUESTION</w:t>
      </w:r>
    </w:p>
    <w:p>
      <w:pPr>
        <w:spacing w:after="60" w:before="60"/>
      </w:pPr>
      <w:r>
        <w:rPr>
          <w:rFonts w:ascii="Calibri" w:cs="Calibri" w:eastAsia="Calibri" w:hAnsi="Calibri"/>
          <w:color w:val="4A5568"/>
          <w:sz w:val="21"/>
          <w:szCs w:val="21"/>
        </w:rPr>
        <w:t xml:space="preserve">Identifiez quelles hypothèses fondatrices cette entrevue a confirmées, nuancées ou invalidées.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Les gens veulent préserver
leurs souvenirs de façon structurée</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Les solutions actuelles
sont insuffisantes et frustrantes</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Les utilisateurs sont prêts
à investir du temps dans la préservation</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Il existe une disposition à payer
pour une solution réellement efficace</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La confiance est le principal
obstacle à l'adoption</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A7A7A" w:val="clear"/>
            <w:tcMar>
              <w:top w:type="dxa" w:w="80"/>
              <w:left w:type="dxa" w:w="160"/>
              <w:bottom w:type="dxa" w:w="80"/>
              <w:right w:type="dxa" w:w="160"/>
            </w:tcMar>
          </w:tcPr>
          <w:p>
            <w:r>
              <w:rPr>
                <w:rFonts w:ascii="Calibri" w:cs="Calibri" w:eastAsia="Calibri" w:hAnsi="Calibri"/>
                <w:b/>
                <w:bCs/>
                <w:color w:val="FFFFFF"/>
                <w:sz w:val="20"/>
                <w:szCs w:val="20"/>
              </w:rPr>
              <w:t xml:space="preserve">Questions émergentes
de cette entrevue</w:t>
            </w:r>
          </w:p>
        </w:tc>
        <w:tc>
          <w:tcPr>
            <w:tcW w:type="dxa" w:w="7160"/>
            <w:shd w:fill="EBF4F4"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IMMÉDIATEMENT APRÈS L'ENTREVUE</w:t>
      </w:r>
    </w:p>
    <w:p>
      <w:pPr>
        <w:spacing w:after="60" w:before="60"/>
      </w:pPr>
      <w:r>
        <w:rPr>
          <w:rFonts w:ascii="Calibri" w:cs="Calibri" w:eastAsia="Calibri" w:hAnsi="Calibri"/>
          <w:color w:val="4A5568"/>
          <w:sz w:val="21"/>
          <w:szCs w:val="21"/>
        </w:rPr>
        <w:t xml:space="preserve">Avant toute autre chose — avant de répondre à des messages, avant de discuter de l'entrevue avec des collègues — effectuez les étapes suivantes :</w:t>
      </w:r>
    </w:p>
    <w:p>
      <w:pPr>
        <w:spacing w:after="40" w:before="40"/>
      </w:pPr>
    </w:p>
    <w:p>
      <w:pPr>
        <w:shd w:fill="2A7A7A" w:val="clear"/>
        <w:spacing w:after="100" w:before="280"/>
      </w:pPr>
      <w:r>
        <w:rPr>
          <w:rFonts w:ascii="Calibri" w:cs="Calibri" w:eastAsia="Calibri" w:hAnsi="Calibri"/>
          <w:b/>
          <w:bCs/>
          <w:color w:val="FFFFFF"/>
          <w:sz w:val="21"/>
          <w:szCs w:val="21"/>
        </w:rPr>
        <w:t xml:space="preserve">LISTE DE CONTRÔLE POST-ENTREVUE</w:t>
      </w:r>
    </w:p>
    <w:p>
      <w:pPr>
        <w:spacing w:after="40" w:before="40"/>
      </w:pP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Résumé de l'entrevue complété</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Évaluation quantitative complétée</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Hypothèses remises en question complétées</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Impressions immédiates consignées pendant que la mémoire est fraîche</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Enregistrement sauvegardé et confirmé</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Transcription sauvegardée et confirmée</w:t>
      </w:r>
    </w:p>
    <w:p>
      <w:pPr>
        <w:spacing w:after="60" w:before="60"/>
        <w:ind w:left="360"/>
      </w:pPr>
      <w:r>
        <w:rPr>
          <w:rFonts w:ascii="Calibri" w:cs="Calibri" w:eastAsia="Calibri" w:hAnsi="Calibri"/>
          <w:b/>
          <w:bCs/>
          <w:color w:val="2A7A7A"/>
          <w:sz w:val="22"/>
          <w:szCs w:val="22"/>
        </w:rPr>
        <w:t xml:space="preserve">□  </w:t>
      </w:r>
      <w:r>
        <w:rPr>
          <w:rFonts w:ascii="Calibri" w:cs="Calibri" w:eastAsia="Calibri" w:hAnsi="Calibri"/>
          <w:color w:val="4A5568"/>
          <w:sz w:val="21"/>
          <w:szCs w:val="21"/>
        </w:rPr>
        <w:t xml:space="preserve">Fichiers nommés selon la convention standard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9FB" w:val="clear"/>
            <w:tcMar>
              <w:top w:type="dxa" w:w="120"/>
              <w:left w:type="dxa" w:w="200"/>
              <w:bottom w:type="dxa" w:w="120"/>
              <w:right w:type="dxa" w:w="200"/>
            </w:tcMar>
          </w:tcPr>
          <w:p>
            <w:pPr>
              <w:spacing w:after="40" w:before="60"/>
            </w:pPr>
            <w:r>
              <w:rPr>
                <w:rFonts w:ascii="Calibri" w:cs="Calibri" w:eastAsia="Calibri" w:hAnsi="Calibri"/>
                <w:b/>
                <w:bCs/>
                <w:color w:val="1A2E4A"/>
                <w:sz w:val="21"/>
                <w:szCs w:val="21"/>
              </w:rPr>
              <w:t xml:space="preserve">Convention de nommage des fichiers :</w:t>
            </w:r>
          </w:p>
          <w:p>
            <w:pPr>
              <w:spacing w:after="60" w:before="40"/>
            </w:pPr>
            <w:r>
              <w:rPr>
                <w:rFonts w:ascii="Calibri" w:cs="Calibri" w:eastAsia="Calibri" w:hAnsi="Calibri"/>
                <w:b/>
                <w:bCs/>
                <w:color w:val="2A7A7A"/>
                <w:sz w:val="22"/>
                <w:szCs w:val="22"/>
              </w:rPr>
              <w:t xml:space="preserve">Interview_007_Tremblay_2026-07-18</w:t>
            </w:r>
          </w:p>
          <w:p>
            <w:pPr>
              <w:spacing w:after="60" w:before="0"/>
            </w:pPr>
            <w:r>
              <w:rPr>
                <w:rFonts w:ascii="Calibri" w:cs="Calibri" w:eastAsia="Calibri" w:hAnsi="Calibri"/>
                <w:i/>
                <w:iCs/>
                <w:color w:val="4A5568"/>
                <w:sz w:val="19"/>
                <w:szCs w:val="19"/>
              </w:rPr>
              <w:t xml:space="preserve">[Interview_][Numéro]_[Nom du participant]_[AAAA-MM-JJ]</w:t>
            </w:r>
          </w:p>
          <w:p>
            <w:pPr>
              <w:spacing w:after="60" w:before="40"/>
            </w:pPr>
            <w:r>
              <w:rPr>
                <w:rFonts w:ascii="Calibri" w:cs="Calibri" w:eastAsia="Calibri" w:hAnsi="Calibri"/>
                <w:color w:val="4A5568"/>
                <w:sz w:val="20"/>
                <w:szCs w:val="20"/>
              </w:rPr>
              <w:t xml:space="preserve">Utilisez ce format pour les enregistrements, les transcriptions et les résumés. Un nommage cohérent prévient la perte de fichiers et permet d'identifier des tendances dans l'ensemble des entrevues.</w:t>
            </w:r>
          </w:p>
        </w:tc>
      </w:tr>
    </w:tbl>
    <w:p>
      <w:pPr>
        <w:spacing w:after="40" w:before="40"/>
      </w:pPr>
    </w:p>
    <w:p>
      <w:pPr>
        <w:spacing w:after="40" w:before="40"/>
      </w:pPr>
    </w:p>
    <w:p>
      <w:pPr>
        <w:shd w:fill="2A7A7A" w:val="clear"/>
        <w:spacing w:after="100" w:before="280"/>
      </w:pPr>
      <w:r>
        <w:rPr>
          <w:rFonts w:ascii="Calibri" w:cs="Calibri" w:eastAsia="Calibri" w:hAnsi="Calibri"/>
          <w:b/>
          <w:bCs/>
          <w:color w:val="FFFFFF"/>
          <w:sz w:val="21"/>
          <w:szCs w:val="21"/>
        </w:rPr>
        <w:t xml:space="preserve">RÉFLEXION IMMÉDIATE</w:t>
      </w:r>
    </w:p>
    <w:p>
      <w:pPr>
        <w:spacing w:after="60" w:before="60"/>
      </w:pPr>
      <w:r>
        <w:rPr>
          <w:rFonts w:ascii="Calibri" w:cs="Calibri" w:eastAsia="Calibri" w:hAnsi="Calibri"/>
          <w:color w:val="4A5568"/>
          <w:sz w:val="21"/>
          <w:szCs w:val="21"/>
        </w:rPr>
        <w:t xml:space="preserve">À compléter avant de consulter la transcription ou de discuter de l'entrevue avec d'autres personnes. Cette section est destinée à l'intervieweur — pas à évaluer le participant.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Qu'est-ce qui vous a
le plus surpris dans cette conversation?</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Laquelle de nos hypothèses
vous semble la plus fragile après cette entrevue?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Quelle question a particulièrement
bien fonctionné — et pourquoi?</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Quelle question devrait
être revue ou améliorée?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Qu'est-ce que nous devrions
approfondir lors de la prochaine entrevue?</w:t>
            </w:r>
          </w:p>
        </w:tc>
        <w:tc>
          <w:tcPr>
            <w:tcW w:type="dxa" w:w="7160"/>
            <w:shd w:fill="F7F9FB" w:val="clear"/>
            <w:tcMar>
              <w:top w:type="dxa" w:w="80"/>
              <w:left w:type="dxa" w:w="160"/>
              <w:bottom w:type="dxa" w:w="80"/>
              <w:right w:type="dxa" w:w="160"/>
            </w:tcMar>
          </w:tcPr>
          <w:p>
            <w:pPr>
              <w:spacing w:after="0" w:before="0"/>
            </w:pPr>
            <w:r>
              <w:rPr>
                <w:sz w:val="21"/>
                <w:szCs w:val="21"/>
              </w:rPr>
              <w:t xml:space="preserve"/>
            </w:r>
          </w:p>
          <w:p>
            <w:pPr>
              <w:spacing w:after="0" w:before="0"/>
            </w:pPr>
            <w:r>
              <w:rPr>
                <w:sz w:val="21"/>
                <w:szCs w:val="21"/>
              </w:rPr>
              <w:t xml:space="preserve"/>
            </w:r>
          </w:p>
          <w:p>
            <w:pPr>
              <w:spacing w:after="0" w:before="0"/>
            </w:pPr>
            <w:r>
              <w:rPr>
                <w:sz w:val="21"/>
                <w:szCs w:val="21"/>
              </w:rPr>
              <w:t xml:space="preserve"/>
            </w:r>
          </w:p>
        </w:tc>
      </w:tr>
    </w:tbl>
    <w:p>
      <w:pPr>
        <w:spacing w:after="40" w:before="40"/>
      </w:pPr>
    </w:p>
    <w:p>
      <w:pPr>
        <w:spacing w:after="40" w:before="40"/>
      </w:pPr>
    </w:p>
    <w:p>
      <w:r>
        <w:br w:type="page"/>
      </w:r>
    </w:p>
    <w:p>
      <w:pPr>
        <w:pStyle w:val="Heading1"/>
        <w:shd w:fill="1A2E4A" w:val="clear"/>
        <w:spacing w:after="120" w:before="360"/>
      </w:pPr>
      <w:r>
        <w:rPr>
          <w:rFonts w:ascii="Calibri" w:cs="Calibri" w:eastAsia="Calibri" w:hAnsi="Calibri"/>
          <w:b/>
          <w:bCs/>
          <w:color w:val="FFFFFF"/>
          <w:sz w:val="24"/>
          <w:szCs w:val="24"/>
        </w:rPr>
        <w:t xml:space="preserve">RÈGLES DE L'ENTREVUE</w:t>
      </w:r>
    </w:p>
    <w:p>
      <w:pPr>
        <w:spacing w:after="40" w:before="40"/>
      </w:pPr>
    </w:p>
    <w:p>
      <w:pPr>
        <w:spacing w:after="60" w:before="60"/>
        <w:ind w:left="504"/>
      </w:pPr>
      <w:r>
        <w:rPr>
          <w:rFonts w:ascii="Calibri" w:cs="Calibri" w:eastAsia="Calibri" w:hAnsi="Calibri"/>
          <w:b/>
          <w:bCs/>
          <w:color w:val="2A7A7A"/>
          <w:sz w:val="21"/>
          <w:szCs w:val="21"/>
        </w:rPr>
        <w:t xml:space="preserve">1.  </w:t>
      </w:r>
      <w:r>
        <w:rPr>
          <w:rFonts w:ascii="Calibri" w:cs="Calibri" w:eastAsia="Calibri" w:hAnsi="Calibri"/>
          <w:color w:val="4A5568"/>
          <w:sz w:val="21"/>
          <w:szCs w:val="21"/>
        </w:rPr>
        <w:t xml:space="preserve">Parlez moins de 20 % du temps.</w:t>
      </w:r>
    </w:p>
    <w:p>
      <w:pPr>
        <w:spacing w:after="60" w:before="60"/>
        <w:ind w:left="504"/>
      </w:pPr>
      <w:r>
        <w:rPr>
          <w:rFonts w:ascii="Calibri" w:cs="Calibri" w:eastAsia="Calibri" w:hAnsi="Calibri"/>
          <w:b/>
          <w:bCs/>
          <w:color w:val="2A7A7A"/>
          <w:sz w:val="21"/>
          <w:szCs w:val="21"/>
        </w:rPr>
        <w:t xml:space="preserve">2.  </w:t>
      </w:r>
      <w:r>
        <w:rPr>
          <w:rFonts w:ascii="Calibri" w:cs="Calibri" w:eastAsia="Calibri" w:hAnsi="Calibri"/>
          <w:color w:val="4A5568"/>
          <w:sz w:val="21"/>
          <w:szCs w:val="21"/>
        </w:rPr>
        <w:t xml:space="preserve">Ne faites jamais la promotion de LifeBook pendant l'entrevue.</w:t>
      </w:r>
    </w:p>
    <w:p>
      <w:pPr>
        <w:spacing w:after="60" w:before="60"/>
        <w:ind w:left="504"/>
      </w:pPr>
      <w:r>
        <w:rPr>
          <w:rFonts w:ascii="Calibri" w:cs="Calibri" w:eastAsia="Calibri" w:hAnsi="Calibri"/>
          <w:b/>
          <w:bCs/>
          <w:color w:val="2A7A7A"/>
          <w:sz w:val="21"/>
          <w:szCs w:val="21"/>
        </w:rPr>
        <w:t xml:space="preserve">3.  </w:t>
      </w:r>
      <w:r>
        <w:rPr>
          <w:rFonts w:ascii="Calibri" w:cs="Calibri" w:eastAsia="Calibri" w:hAnsi="Calibri"/>
          <w:color w:val="4A5568"/>
          <w:sz w:val="21"/>
          <w:szCs w:val="21"/>
        </w:rPr>
        <w:t xml:space="preserve">Posez une question de suivi chaque fois que quelqu'un dit « J'aimerais… »</w:t>
      </w:r>
    </w:p>
    <w:p>
      <w:pPr>
        <w:spacing w:after="60" w:before="60"/>
        <w:ind w:left="504"/>
      </w:pPr>
      <w:r>
        <w:rPr>
          <w:rFonts w:ascii="Calibri" w:cs="Calibri" w:eastAsia="Calibri" w:hAnsi="Calibri"/>
          <w:b/>
          <w:bCs/>
          <w:color w:val="2A7A7A"/>
          <w:sz w:val="21"/>
          <w:szCs w:val="21"/>
        </w:rPr>
        <w:t xml:space="preserve">4.  </w:t>
      </w:r>
      <w:r>
        <w:rPr>
          <w:rFonts w:ascii="Calibri" w:cs="Calibri" w:eastAsia="Calibri" w:hAnsi="Calibri"/>
          <w:color w:val="4A5568"/>
          <w:sz w:val="21"/>
          <w:szCs w:val="21"/>
        </w:rPr>
        <w:t xml:space="preserve">Concentrez-vous sur ce que les gens ont fait — pas sur ce qu'ils pensent pouvoir faire.</w:t>
      </w:r>
    </w:p>
    <w:p>
      <w:pPr>
        <w:spacing w:after="60" w:before="60"/>
        <w:ind w:left="504"/>
      </w:pPr>
      <w:r>
        <w:rPr>
          <w:rFonts w:ascii="Calibri" w:cs="Calibri" w:eastAsia="Calibri" w:hAnsi="Calibri"/>
          <w:b/>
          <w:bCs/>
          <w:color w:val="2A7A7A"/>
          <w:sz w:val="21"/>
          <w:szCs w:val="21"/>
        </w:rPr>
        <w:t xml:space="preserve">5.  </w:t>
      </w:r>
      <w:r>
        <w:rPr>
          <w:rFonts w:ascii="Calibri" w:cs="Calibri" w:eastAsia="Calibri" w:hAnsi="Calibri"/>
          <w:color w:val="4A5568"/>
          <w:sz w:val="21"/>
          <w:szCs w:val="21"/>
        </w:rPr>
        <w:t xml:space="preserve">Consignez les formulations exactes chaque fois que possible.</w:t>
      </w:r>
    </w:p>
    <w:p>
      <w:pPr>
        <w:spacing w:after="60" w:before="60"/>
        <w:ind w:left="504"/>
      </w:pPr>
      <w:r>
        <w:rPr>
          <w:rFonts w:ascii="Calibri" w:cs="Calibri" w:eastAsia="Calibri" w:hAnsi="Calibri"/>
          <w:b/>
          <w:bCs/>
          <w:color w:val="2A7A7A"/>
          <w:sz w:val="21"/>
          <w:szCs w:val="21"/>
        </w:rPr>
        <w:t xml:space="preserve">6.  </w:t>
      </w:r>
      <w:r>
        <w:rPr>
          <w:rFonts w:ascii="Calibri" w:cs="Calibri" w:eastAsia="Calibri" w:hAnsi="Calibri"/>
          <w:color w:val="4A5568"/>
          <w:sz w:val="21"/>
          <w:szCs w:val="21"/>
        </w:rPr>
        <w:t xml:space="preserve">Chaque entrevue devrait remettre en question au moins une hypothèse.</w:t>
      </w:r>
    </w:p>
    <w:p>
      <w:pPr>
        <w:spacing w:after="60" w:before="60"/>
        <w:ind w:left="504"/>
      </w:pPr>
      <w:r>
        <w:rPr>
          <w:rFonts w:ascii="Calibri" w:cs="Calibri" w:eastAsia="Calibri" w:hAnsi="Calibri"/>
          <w:b/>
          <w:bCs/>
          <w:color w:val="2A7A7A"/>
          <w:sz w:val="21"/>
          <w:szCs w:val="21"/>
        </w:rPr>
        <w:t xml:space="preserve">7.  </w:t>
      </w:r>
      <w:r>
        <w:rPr>
          <w:rFonts w:ascii="Calibri" w:cs="Calibri" w:eastAsia="Calibri" w:hAnsi="Calibri"/>
          <w:color w:val="4A5568"/>
          <w:sz w:val="21"/>
          <w:szCs w:val="21"/>
        </w:rPr>
        <w:t xml:space="preserve">Si une entrevue confirme tout ce que vous croyiez déjà, c'est que vous n'avez pas posé assez de questions difficiles.</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LES TROIS CATÉGORIES DE PARTICIPANTS</w:t>
      </w:r>
    </w:p>
    <w:p>
      <w:pPr>
        <w:spacing w:after="60" w:before="60"/>
      </w:pPr>
      <w:r>
        <w:rPr>
          <w:rFonts w:ascii="Calibri" w:cs="Calibri" w:eastAsia="Calibri" w:hAnsi="Calibri"/>
          <w:color w:val="4A5568"/>
          <w:sz w:val="21"/>
          <w:szCs w:val="21"/>
        </w:rPr>
        <w:t xml:space="preserve">Notre plan ne consiste pas à n'interviewer que des inconnus. Nous interrogerons trois catégories distinctes de participants :</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9FB" w:val="clear"/>
            <w:tcMar>
              <w:top w:type="dxa" w:w="120"/>
              <w:left w:type="dxa" w:w="200"/>
              <w:bottom w:type="dxa" w:w="120"/>
              <w:right w:type="dxa" w:w="200"/>
            </w:tcMar>
          </w:tcPr>
          <w:p>
            <w:pPr>
              <w:spacing w:after="60" w:before="60"/>
            </w:pPr>
            <w:r>
              <w:rPr>
                <w:rFonts w:ascii="Calibri" w:cs="Calibri" w:eastAsia="Calibri" w:hAnsi="Calibri"/>
                <w:b/>
                <w:bCs/>
                <w:color w:val="1A2E4A"/>
                <w:sz w:val="21"/>
                <w:szCs w:val="21"/>
              </w:rPr>
              <w:t xml:space="preserve">Catégorie 1 — Personnes qui vous connaissent bien</w:t>
            </w:r>
          </w:p>
          <w:p>
            <w:pPr>
              <w:spacing w:after="80" w:before="40"/>
            </w:pPr>
            <w:r>
              <w:rPr>
                <w:rFonts w:ascii="Calibri" w:cs="Calibri" w:eastAsia="Calibri" w:hAnsi="Calibri"/>
                <w:color w:val="4A5568"/>
                <w:sz w:val="21"/>
                <w:szCs w:val="21"/>
              </w:rPr>
              <w:t xml:space="preserve">Elles seront honnêtes sur vos hypothèses. Leur familiarité avec vous est un atout, pas un biais à éviter.</w:t>
            </w:r>
          </w:p>
          <w:p>
            <w:pPr>
              <w:spacing w:after="60" w:before="100"/>
            </w:pPr>
            <w:r>
              <w:rPr>
                <w:rFonts w:ascii="Calibri" w:cs="Calibri" w:eastAsia="Calibri" w:hAnsi="Calibri"/>
                <w:b/>
                <w:bCs/>
                <w:color w:val="1A2E4A"/>
                <w:sz w:val="21"/>
                <w:szCs w:val="21"/>
              </w:rPr>
              <w:t xml:space="preserve">Catégorie 2 — Personnes qui n'ont jamais entendu parler de LifeBook</w:t>
            </w:r>
          </w:p>
          <w:p>
            <w:pPr>
              <w:spacing w:after="80" w:before="40"/>
            </w:pPr>
            <w:r>
              <w:rPr>
                <w:rFonts w:ascii="Calibri" w:cs="Calibri" w:eastAsia="Calibri" w:hAnsi="Calibri"/>
                <w:color w:val="4A5568"/>
                <w:sz w:val="21"/>
                <w:szCs w:val="21"/>
              </w:rPr>
              <w:t xml:space="preserve">Indispensable pour éliminer le biais de confirmation. Ces conversations feront émerger des problèmes que vous n'avez pas encore imaginés.</w:t>
            </w:r>
          </w:p>
          <w:p>
            <w:pPr>
              <w:spacing w:after="60" w:before="100"/>
            </w:pPr>
            <w:r>
              <w:rPr>
                <w:rFonts w:ascii="Calibri" w:cs="Calibri" w:eastAsia="Calibri" w:hAnsi="Calibri"/>
                <w:b/>
                <w:bCs/>
                <w:color w:val="1A2E4A"/>
                <w:sz w:val="21"/>
                <w:szCs w:val="21"/>
              </w:rPr>
              <w:t xml:space="preserve">Catégorie 3 — Experts du domaine</w:t>
            </w:r>
          </w:p>
          <w:p>
            <w:pPr>
              <w:spacing w:after="60" w:before="40"/>
            </w:pPr>
            <w:r>
              <w:rPr>
                <w:rFonts w:ascii="Calibri" w:cs="Calibri" w:eastAsia="Calibri" w:hAnsi="Calibri"/>
                <w:color w:val="4A5568"/>
                <w:sz w:val="21"/>
                <w:szCs w:val="21"/>
              </w:rPr>
              <w:t xml:space="preserve">Notaires spécialisés en succession, thérapeutes du deuil, historiens de famille, psychologues, généalogistes, organisateurs professionnels, archivistes. Ils voient ces problèmes chaque jour et repèrent souvent des tendances que les utilisateurs individuels ne peuvent percevoir.</w:t>
            </w:r>
          </w:p>
        </w:tc>
      </w:tr>
    </w:tbl>
    <w:p>
      <w:pPr>
        <w:spacing w:after="40" w:before="40"/>
      </w:pPr>
    </w:p>
    <w:p>
      <w:pPr>
        <w:spacing w:after="60" w:before="60"/>
      </w:pPr>
      <w:r>
        <w:rPr>
          <w:rFonts w:ascii="Calibri" w:cs="Calibri" w:eastAsia="Calibri" w:hAnsi="Calibri"/>
          <w:b/>
          <w:bCs/>
          <w:color w:val="4A5568"/>
          <w:sz w:val="21"/>
          <w:szCs w:val="21"/>
        </w:rPr>
        <w:t xml:space="preserve">Objectif : 30 entrevues — 10 par catégorie.</w:t>
      </w:r>
    </w:p>
    <w:p>
      <w:pPr>
        <w:spacing w:after="60" w:before="60"/>
      </w:pPr>
      <w:r>
        <w:rPr>
          <w:rFonts w:ascii="Calibri" w:cs="Calibri" w:eastAsia="Calibri" w:hAnsi="Calibri"/>
          <w:color w:val="4A5568"/>
          <w:sz w:val="21"/>
          <w:szCs w:val="21"/>
        </w:rPr>
        <w:t xml:space="preserve">À cette échelle, les résultats ne sont plus des anecdotes. C'est le début d'une base factuelle.</w:t>
      </w:r>
    </w:p>
    <w:p>
      <w:pPr>
        <w:spacing w:after="40" w:before="40"/>
      </w:pPr>
    </w:p>
    <w:p>
      <w:pPr>
        <w:spacing w:after="40" w:before="40"/>
      </w:pPr>
    </w:p>
    <w:p>
      <w:pPr>
        <w:pStyle w:val="Heading1"/>
        <w:shd w:fill="1A2E4A" w:val="clear"/>
        <w:spacing w:after="120" w:before="360"/>
      </w:pPr>
      <w:r>
        <w:rPr>
          <w:rFonts w:ascii="Calibri" w:cs="Calibri" w:eastAsia="Calibri" w:hAnsi="Calibri"/>
          <w:b/>
          <w:bCs/>
          <w:color w:val="FFFFFF"/>
          <w:sz w:val="24"/>
          <w:szCs w:val="24"/>
        </w:rPr>
        <w:t xml:space="preserve">CRITÈRES DE RÉUSSITE</w:t>
      </w:r>
    </w:p>
    <w:p>
      <w:pPr>
        <w:spacing w:after="60" w:before="60"/>
      </w:pPr>
      <w:r>
        <w:rPr>
          <w:rFonts w:ascii="Calibri" w:cs="Calibri" w:eastAsia="Calibri" w:hAnsi="Calibri"/>
          <w:color w:val="4A5568"/>
          <w:sz w:val="21"/>
          <w:szCs w:val="21"/>
        </w:rPr>
        <w:t xml:space="preserve">Ce processus de recherche est réussi quand, après 20 à 30 entrevues, nous sommes en mesure de répondre aux questions suivantes avec des preuves — et non des hypothèses :</w:t>
      </w:r>
    </w:p>
    <w:p>
      <w:pPr>
        <w:spacing w:after="40" w:before="40"/>
      </w:pP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Qui ressent la plus grande douleur?</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Qu'est-ce qui déclenche cette douleur?</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Comment les gens la résolvent-ils aujourd'hui?</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Pourquoi les solutions actuelles sont-elles insuffisantes?</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Quel problème est suffisamment urgent pour changer un comportement?</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Quelle fonctionnalité apporterait une valeur immédiate?</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Pour quoi les gens seraient-ils prêts à payer?</w:t>
      </w:r>
    </w:p>
    <w:p>
      <w:pPr>
        <w:spacing w:after="40" w:before="40"/>
        <w:ind w:left="504"/>
      </w:pPr>
      <w:r>
        <w:rPr>
          <w:rFonts w:ascii="Calibri" w:cs="Calibri" w:eastAsia="Calibri" w:hAnsi="Calibri"/>
          <w:color w:val="2A7A7A"/>
          <w:sz w:val="20"/>
          <w:szCs w:val="20"/>
        </w:rPr>
        <w:t xml:space="preserve">▸  </w:t>
      </w:r>
      <w:r>
        <w:rPr>
          <w:rFonts w:ascii="Calibri" w:cs="Calibri" w:eastAsia="Calibri" w:hAnsi="Calibri"/>
          <w:color w:val="4A5568"/>
          <w:sz w:val="21"/>
          <w:szCs w:val="21"/>
        </w:rPr>
        <w:t xml:space="preserve">Que doit faire LifeBook pour gagner la confiance dès le premier jour?</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20"/>
              <w:left w:type="dxa" w:w="200"/>
              <w:bottom w:type="dxa" w:w="120"/>
              <w:right w:type="dxa" w:w="200"/>
            </w:tcMar>
          </w:tcPr>
          <w:p>
            <w:pPr>
              <w:spacing w:after="60" w:before="60"/>
              <w:jc w:val="center"/>
            </w:pPr>
            <w:r>
              <w:rPr>
                <w:rFonts w:ascii="Calibri" w:cs="Calibri" w:eastAsia="Calibri" w:hAnsi="Calibri"/>
                <w:i/>
                <w:iCs/>
                <w:color w:val="1A2E4A"/>
                <w:sz w:val="21"/>
                <w:szCs w:val="21"/>
              </w:rPr>
              <w:t xml:space="preserve">Chaque entrevue qui remet en question une hypothèse existante est un succès.
Chaque entrevue qui ne fait que confirmer ce que nous croyions déjà est une occasion manquée.</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Guide de l'intervieweur v1.2 (Français)  ·  Confidentiel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w:cs="Calibri" w:eastAsia="Calibri" w:hAnsi="Calibr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2026-07-19T04:12:18.473Z</dcterms:created>
  <dcterms:modified xsi:type="dcterms:W3CDTF">2026-07-19T04:12:18.476Z</dcterms:modified>
</cp:coreProperties>
</file>

<file path=docProps/custom.xml><?xml version="1.0" encoding="utf-8"?>
<Properties xmlns="http://schemas.openxmlformats.org/officeDocument/2006/custom-properties" xmlns:vt="http://schemas.openxmlformats.org/officeDocument/2006/docPropsVTypes"/>
</file>