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shd w:fill="1A2E4A" w:val="clear"/>
            <w:tcMar>
              <w:top w:type="dxa" w:w="4320"/>
              <w:left w:type="dxa" w:w="2016"/>
              <w:bottom w:type="dxa" w:w="4320"/>
              <w:right w:type="dxa" w:w="2016"/>
            </w:tcMar>
          </w:tcPr>
          <w:p>
            <w:pPr>
              <w:spacing w:after="160" w:before="0"/>
              <w:jc w:val="center"/>
            </w:pPr>
            <w:r>
              <w:rPr>
                <w:rFonts w:ascii="Calibri" w:cs="Calibri" w:eastAsia="Calibri" w:hAnsi="Calibri"/>
                <w:b/>
                <w:bCs/>
                <w:i w:val="false"/>
                <w:iCs w:val="false"/>
                <w:color w:val="FFFFFF"/>
                <w:sz w:val="64"/>
                <w:szCs w:val="64"/>
              </w:rPr>
              <w:t xml:space="preserve">LifeBook</w:t>
            </w:r>
          </w:p>
          <w:p>
            <w:pPr>
              <w:spacing w:after="200" w:before="0"/>
              <w:jc w:val="center"/>
            </w:pPr>
            <w:r>
              <w:rPr>
                <w:rFonts w:ascii="Calibri" w:cs="Calibri" w:eastAsia="Calibri" w:hAnsi="Calibri"/>
                <w:b w:val="false"/>
                <w:bCs w:val="false"/>
                <w:i w:val="false"/>
                <w:iCs w:val="false"/>
                <w:color w:val="2A7A7A"/>
                <w:sz w:val="28"/>
                <w:szCs w:val="28"/>
              </w:rPr>
              <w:t xml:space="preserve">─────────────────────────────</w:t>
            </w:r>
          </w:p>
          <w:p>
            <w:pPr>
              <w:spacing w:after="120" w:before="0"/>
              <w:jc w:val="center"/>
            </w:pPr>
            <w:r>
              <w:rPr>
                <w:rFonts w:ascii="Nirmala UI" w:cs="Nirmala UI" w:eastAsia="Nirmala UI" w:hAnsi="Nirmala UI"/>
                <w:b w:val="false"/>
                <w:bCs w:val="false"/>
                <w:i w:val="false"/>
                <w:iCs w:val="false"/>
                <w:color w:val="D0E8E8"/>
                <w:sz w:val="34"/>
                <w:szCs w:val="34"/>
              </w:rPr>
              <w:t xml:space="preserve">प्रतिभागी मार्गदर्शिका</w:t>
            </w:r>
          </w:p>
          <w:p>
            <w:pPr>
              <w:spacing w:after="40" w:before="40"/>
            </w:pPr>
          </w:p>
          <w:p>
            <w:pPr>
              <w:spacing w:after="60" w:before="0"/>
              <w:jc w:val="center"/>
            </w:pPr>
            <w:r>
              <w:rPr>
                <w:rFonts w:ascii="Nirmala UI" w:cs="Nirmala UI" w:eastAsia="Nirmala UI" w:hAnsi="Nirmala UI"/>
                <w:b w:val="false"/>
                <w:bCs w:val="false"/>
                <w:i w:val="false"/>
                <w:iCs w:val="false"/>
                <w:color w:val="A0C4C4"/>
                <w:sz w:val="24"/>
                <w:szCs w:val="24"/>
              </w:rPr>
              <w:t xml:space="preserve">जीवन कहानियों पर शोध</w:t>
            </w:r>
          </w:p>
          <w:p>
            <w:pPr>
              <w:spacing w:after="60" w:before="0"/>
              <w:jc w:val="center"/>
            </w:pPr>
            <w:r>
              <w:rPr>
                <w:rFonts w:ascii="Nirmala UI" w:cs="Nirmala UI" w:eastAsia="Nirmala UI" w:hAnsi="Nirmala UI"/>
                <w:b w:val="false"/>
                <w:bCs w:val="false"/>
                <w:i w:val="false"/>
                <w:iCs w:val="false"/>
                <w:color w:val="708090"/>
                <w:sz w:val="20"/>
                <w:szCs w:val="20"/>
              </w:rPr>
              <w:t xml:space="preserve">गोपनीय  ·  केवल आमंत्रित प्रतिभागियों के लिए</w:t>
            </w:r>
          </w:p>
          <w:p>
            <w:pPr>
              <w:spacing w:after="40" w:before="40"/>
            </w:pPr>
          </w:p>
          <w:p>
            <w:pPr>
              <w:spacing w:after="40" w:before="40"/>
            </w:pPr>
          </w:p>
          <w:p>
            <w:pPr>
              <w:spacing w:after="160" w:before="0"/>
              <w:jc w:val="center"/>
            </w:pPr>
            <w:r>
              <w:rPr>
                <w:rFonts w:ascii="Calibri" w:cs="Calibri" w:eastAsia="Calibri" w:hAnsi="Calibri"/>
                <w:b w:val="false"/>
                <w:bCs w:val="false"/>
                <w:i w:val="false"/>
                <w:iCs w:val="false"/>
                <w:color w:val="2A7A7A"/>
                <w:sz w:val="24"/>
                <w:szCs w:val="24"/>
              </w:rPr>
              <w:t xml:space="preserve">─────────────────────────────</w:t>
            </w:r>
          </w:p>
          <w:p>
            <w:pPr>
              <w:spacing w:after="0" w:before="0"/>
              <w:jc w:val="center"/>
            </w:pPr>
            <w:r>
              <w:rPr>
                <w:rFonts w:ascii="Nirmala UI" w:cs="Nirmala UI" w:eastAsia="Nirmala UI" w:hAnsi="Nirmala UI"/>
                <w:b w:val="false"/>
                <w:bCs w:val="false"/>
                <w:i/>
                <w:iCs/>
                <w:color w:val="A0C4C4"/>
                <w:sz w:val="22"/>
                <w:szCs w:val="22"/>
              </w:rPr>
              <w:t xml:space="preserve">«कोई सही या गलत उत्तर नहीं है।
हम बस यहाँ सुनने के लिए हैं।»</w:t>
            </w:r>
          </w:p>
        </w:tc>
      </w:tr>
    </w:tbl>
    <w:p>
      <w:pPr>
        <w:sectPr>
          <w:pgSz w:w="12240" w:h="15840" w:orient="portrait"/>
          <w:pgMar w:top="0" w:right="0" w:bottom="0" w:left="0" w:header="708" w:footer="708" w:gutter="0"/>
          <w:pgNumType/>
          <w:docGrid w:linePitch="360"/>
        </w:sectPr>
      </w:pPr>
    </w:p>
    <w:p>
      <w:pPr>
        <w:pStyle w:val="Heading1"/>
        <w:shd w:fill="1A2E4A" w:val="clear"/>
        <w:spacing w:after="100" w:before="320"/>
      </w:pPr>
      <w:r>
        <w:rPr>
          <w:rFonts w:ascii="Nirmala UI" w:cs="Nirmala UI" w:eastAsia="Nirmala UI" w:hAnsi="Nirmala UI"/>
          <w:b/>
          <w:bCs/>
          <w:color w:val="FFFFFF"/>
          <w:sz w:val="24"/>
          <w:szCs w:val="24"/>
        </w:rPr>
        <w:t xml:space="preserve">स्वागत है</w:t>
      </w:r>
    </w:p>
    <w:p>
      <w:pPr>
        <w:spacing w:after="40" w:before="40"/>
      </w:pPr>
    </w:p>
    <w:p>
      <w:pPr>
        <w:spacing w:after="60" w:before="60"/>
      </w:pPr>
      <w:r>
        <w:rPr>
          <w:rFonts w:ascii="Nirmala UI" w:cs="Nirmala UI" w:eastAsia="Nirmala UI" w:hAnsi="Nirmala UI"/>
          <w:color w:val="4A5568"/>
          <w:sz w:val="22"/>
          <w:szCs w:val="22"/>
        </w:rPr>
        <w:t xml:space="preserve">इस बातचीत में भाग लेने के लिए आपका हार्दिक धन्यवाद।</w:t>
      </w:r>
    </w:p>
    <w:p>
      <w:pPr>
        <w:spacing w:after="40" w:before="40"/>
      </w:pPr>
    </w:p>
    <w:p>
      <w:pPr>
        <w:spacing w:after="60" w:before="60"/>
      </w:pPr>
      <w:r>
        <w:rPr>
          <w:rFonts w:ascii="Nirmala UI" w:cs="Nirmala UI" w:eastAsia="Nirmala UI" w:hAnsi="Nirmala UI"/>
          <w:color w:val="4A5568"/>
          <w:sz w:val="22"/>
          <w:szCs w:val="22"/>
        </w:rPr>
        <w:t xml:space="preserve">आपको आमंत्रित किया गया है क्योंकि आपके अनुभव और दृष्टिकोण हमारे लिए वास्तव में मूल्यवान हैं। हम किसी विशेषज्ञ या विशेष ज्ञान वाले व्यक्ति की तलाश नहीं कर रहे। हम ऐसे सामान्य लोगों की तलाश में हैं जिनकी एक वास्तविक जिंदगी है — अपने अनुभवों, आदतों और निराशाओं के साथ।</w:t>
      </w:r>
    </w:p>
    <w:p>
      <w:pPr>
        <w:spacing w:after="40" w:before="40"/>
      </w:pPr>
    </w:p>
    <w:p>
      <w:pPr>
        <w:spacing w:after="60" w:before="60"/>
      </w:pPr>
      <w:r>
        <w:rPr>
          <w:rFonts w:ascii="Nirmala UI" w:cs="Nirmala UI" w:eastAsia="Nirmala UI" w:hAnsi="Nirmala UI"/>
          <w:color w:val="4A5568"/>
          <w:sz w:val="22"/>
          <w:szCs w:val="22"/>
        </w:rPr>
        <w:t xml:space="preserve">कृपया हमारी बातचीत से पहले इस मार्गदर्शिका को पढ़ें। इसमें लगभग पाँच मिनट लगेंगे।</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Nirmala UI" w:cs="Nirmala UI" w:eastAsia="Nirmala UI" w:hAnsi="Nirmala UI"/>
          <w:b/>
          <w:bCs/>
          <w:color w:val="FFFFFF"/>
          <w:sz w:val="24"/>
          <w:szCs w:val="24"/>
        </w:rPr>
        <w:t xml:space="preserve">हम ये बातचीत क्यों कर रहे हैं</w:t>
      </w:r>
    </w:p>
    <w:p>
      <w:pPr>
        <w:spacing w:after="40" w:before="40"/>
      </w:pPr>
    </w:p>
    <w:p>
      <w:pPr>
        <w:spacing w:after="60" w:before="60"/>
      </w:pPr>
      <w:r>
        <w:rPr>
          <w:rFonts w:ascii="Nirmala UI" w:cs="Nirmala UI" w:eastAsia="Nirmala UI" w:hAnsi="Nirmala UI"/>
          <w:color w:val="4A5568"/>
          <w:sz w:val="22"/>
          <w:szCs w:val="22"/>
        </w:rPr>
        <w:t xml:space="preserve">LifeBook यह शोध कर रहा है कि लोग अपने जीवन के महत्वपूर्ण पलों को आज कैसे सुरक्षित रखते हैं, व्यवस्थित करते हैं, उन्हें दोबारा देखते हैं और दूसरों के साथ साझा करते हैं।</w:t>
      </w:r>
    </w:p>
    <w:p>
      <w:pPr>
        <w:spacing w:after="40" w:before="40"/>
      </w:pPr>
    </w:p>
    <w:p>
      <w:pPr>
        <w:spacing w:after="60" w:before="60"/>
      </w:pPr>
      <w:r>
        <w:rPr>
          <w:rFonts w:ascii="Nirmala UI" w:cs="Nirmala UI" w:eastAsia="Nirmala UI" w:hAnsi="Nirmala UI"/>
          <w:color w:val="4A5568"/>
          <w:sz w:val="22"/>
          <w:szCs w:val="22"/>
        </w:rPr>
        <w:t xml:space="preserve">हम साधारण बातों के बारे में जानना चाहते हैं:</w:t>
      </w:r>
    </w:p>
    <w:p>
      <w:pPr>
        <w:spacing w:after="40" w:before="40"/>
      </w:pP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आपकी यादें आज कहाँ "रहती" हैं?</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जब आपको जरूरत हो तो आप महत्वपूर्ण जानकारी कैसे खोजते हैं?</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आपने क्या खोया है जिसे आप अब भी पाना चाहते हैं?</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आप कैसे याद किए जाना चाहते हैं?</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60"/>
              <w:left w:type="dxa" w:w="240"/>
              <w:bottom w:type="dxa" w:w="160"/>
              <w:right w:type="dxa" w:w="240"/>
            </w:tcMar>
          </w:tcPr>
          <w:p>
            <w:pPr>
              <w:spacing w:after="60" w:before="60"/>
            </w:pPr>
            <w:r>
              <w:rPr>
                <w:rFonts w:ascii="Nirmala UI" w:cs="Nirmala UI" w:eastAsia="Nirmala UI" w:hAnsi="Nirmala UI"/>
                <w:b/>
                <w:bCs/>
                <w:color w:val="1A2E4A"/>
                <w:sz w:val="22"/>
                <w:szCs w:val="22"/>
              </w:rPr>
              <w:t xml:space="preserve">यह शोध है। विपणन नहीं। बिक्री प्रस्तुति नहीं।</w:t>
            </w:r>
          </w:p>
          <w:p>
            <w:pPr>
              <w:spacing w:after="60" w:before="60"/>
            </w:pPr>
            <w:r>
              <w:rPr>
                <w:rFonts w:ascii="Nirmala UI" w:cs="Nirmala UI" w:eastAsia="Nirmala UI" w:hAnsi="Nirmala UI"/>
                <w:i/>
                <w:iCs/>
                <w:color w:val="4A5568"/>
                <w:sz w:val="22"/>
                <w:szCs w:val="22"/>
              </w:rPr>
              <w:t xml:space="preserve">हम आपके जीवन को समझने के लिए यहाँ हैं — न कि अपने बारे में बताने के लिए।</w:t>
            </w:r>
          </w:p>
        </w:tc>
      </w:tr>
    </w:tbl>
    <w:p>
      <w:pPr>
        <w:spacing w:after="40" w:before="40"/>
      </w:pPr>
    </w:p>
    <w:p>
      <w:pPr>
        <w:spacing w:after="60" w:before="60"/>
      </w:pPr>
      <w:r>
        <w:rPr>
          <w:rFonts w:ascii="Nirmala UI" w:cs="Nirmala UI" w:eastAsia="Nirmala UI" w:hAnsi="Nirmala UI"/>
          <w:color w:val="4A5568"/>
          <w:sz w:val="22"/>
          <w:szCs w:val="22"/>
        </w:rPr>
        <w:t xml:space="preserve">आपके अनुभव हमें यह समझने में मदद करेंगे कि क्या इस क्षेत्र में कोई वास्तविक और अधूरी जरूरत है। आपका ईमानदार दृष्टिकोण — जिसमें निराशाएँ, संदेह और जो काम नहीं करता वह भी शामिल है — हमारे लिए किसी भी सकारात्मक उत्तर से कहीं अधिक मूल्यवान है।</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Nirmala UI" w:cs="Nirmala UI" w:eastAsia="Nirmala UI" w:hAnsi="Nirmala UI"/>
          <w:b/>
          <w:bCs/>
          <w:color w:val="FFFFFF"/>
          <w:sz w:val="24"/>
          <w:szCs w:val="24"/>
        </w:rPr>
        <w:t xml:space="preserve">साक्षात्कार की भाषा</w:t>
      </w:r>
    </w:p>
    <w:p>
      <w:pPr>
        <w:spacing w:after="40" w:before="40"/>
      </w:pPr>
    </w:p>
    <w:p>
      <w:pPr>
        <w:spacing w:after="60" w:before="60"/>
      </w:pPr>
      <w:r>
        <w:rPr>
          <w:rFonts w:ascii="Nirmala UI" w:cs="Nirmala UI" w:eastAsia="Nirmala UI" w:hAnsi="Nirmala UI"/>
          <w:color w:val="4A5568"/>
          <w:sz w:val="22"/>
          <w:szCs w:val="22"/>
        </w:rPr>
        <w:t xml:space="preserve">हम आपके अनुभव को बेहद महत्व देते हैं और चाहते हैं कि आप अपने विचार स्वतंत्र रूप से और सहजता से व्यक्त कर सकें।</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9FB" w:val="clear"/>
            <w:tcMar>
              <w:top w:type="dxa" w:w="160"/>
              <w:left w:type="dxa" w:w="240"/>
              <w:bottom w:type="dxa" w:w="160"/>
              <w:right w:type="dxa" w:w="240"/>
            </w:tcMar>
          </w:tcPr>
          <w:p>
            <w:pPr>
              <w:spacing w:after="60" w:before="60"/>
            </w:pPr>
            <w:r>
              <w:rPr>
                <w:rFonts w:ascii="Nirmala UI" w:cs="Nirmala UI" w:eastAsia="Nirmala UI" w:hAnsi="Nirmala UI"/>
                <w:b/>
                <w:bCs/>
                <w:color w:val="1A2E4A"/>
                <w:sz w:val="22"/>
                <w:szCs w:val="22"/>
              </w:rPr>
              <w:t xml:space="preserve">हमारे साक्षात्कारकर्ता अंग्रेजी, रूसी और यूक्रेनी भाषाएँ बोलते हैं।</w:t>
            </w:r>
          </w:p>
          <w:p>
            <w:pPr>
              <w:spacing w:after="60" w:before="40"/>
            </w:pPr>
            <w:r>
              <w:rPr>
                <w:rFonts w:ascii="Nirmala UI" w:cs="Nirmala UI" w:eastAsia="Nirmala UI" w:hAnsi="Nirmala UI"/>
                <w:color w:val="4A5568"/>
                <w:sz w:val="22"/>
                <w:szCs w:val="22"/>
              </w:rPr>
              <w:t xml:space="preserve">साक्षात्कार अंग्रेजी या रूसी भाषा में आयोजित किया जाएगा।</w:t>
            </w:r>
          </w:p>
        </w:tc>
      </w:tr>
    </w:tbl>
    <w:p>
      <w:pPr>
        <w:spacing w:after="40" w:before="40"/>
      </w:pPr>
    </w:p>
    <w:p>
      <w:pPr>
        <w:spacing w:after="60" w:before="60"/>
      </w:pPr>
      <w:r>
        <w:rPr>
          <w:rFonts w:ascii="Nirmala UI" w:cs="Nirmala UI" w:eastAsia="Nirmala UI" w:hAnsi="Nirmala UI"/>
          <w:color w:val="4A5568"/>
          <w:sz w:val="22"/>
          <w:szCs w:val="22"/>
        </w:rPr>
        <w:t xml:space="preserve">यदि इनमें से कोई भी भाषा आपके लिए उपयुक्त नहीं है, तो कृपया हमें बताएं। हम आपकी पसंदीदा भाषा बोलने वाले साक्षात्कारकर्ता को खोजने का हर संभव प्रयास करेंगे।</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Nirmala UI" w:cs="Nirmala UI" w:eastAsia="Nirmala UI" w:hAnsi="Nirmala UI"/>
          <w:b/>
          <w:bCs/>
          <w:color w:val="FFFFFF"/>
          <w:sz w:val="24"/>
          <w:szCs w:val="24"/>
        </w:rPr>
        <w:t xml:space="preserve">क्या उम्मीद करें</w:t>
      </w:r>
    </w:p>
    <w:p>
      <w:pPr>
        <w:spacing w:after="40" w:before="40"/>
      </w:pP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बातचीत लगभग 45–60 मिनट की होगी।</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यह Zoom पर आयोजित की जाएगी।</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यह एक सहज बातचीत है — कोई औपचारिक साक्षात्कार नहीं।</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किसी तैयारी की जरूरत नहीं है। कृपया नोट्स या पूर्व-तैयार उत्तर न लाएँ।</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कोई सही या गलत उत्तर नहीं होते।</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हम वास्तविक अनुभवों में रुचि रखते हैं — सुनियोजित कहानियों में नहीं।</w:t>
      </w:r>
    </w:p>
    <w:p>
      <w:pPr>
        <w:spacing w:after="40" w:before="40"/>
      </w:pPr>
    </w:p>
    <w:p>
      <w:pPr>
        <w:spacing w:after="60" w:before="60"/>
      </w:pPr>
      <w:r>
        <w:rPr>
          <w:rFonts w:ascii="Nirmala UI" w:cs="Nirmala UI" w:eastAsia="Nirmala UI" w:hAnsi="Nirmala UI"/>
          <w:color w:val="4A5568"/>
          <w:sz w:val="22"/>
          <w:szCs w:val="22"/>
        </w:rPr>
        <w:t xml:space="preserve">एक व्यक्ति आपसे बात करेगा। वे आपसे खुले प्रश्न पूछेंगे और ध्यान से सुनेंगे। उनका लक्ष्य आपके अनुभव को समझना है — आपका मूल्यांकन करना या कुछ बेचना नहीं।</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Nirmala UI" w:cs="Nirmala UI" w:eastAsia="Nirmala UI" w:hAnsi="Nirmala UI"/>
          <w:b/>
          <w:bCs/>
          <w:color w:val="FFFFFF"/>
          <w:sz w:val="24"/>
          <w:szCs w:val="24"/>
        </w:rPr>
        <w:t xml:space="preserve">रिकॉर्डिंग</w:t>
      </w:r>
    </w:p>
    <w:p>
      <w:pPr>
        <w:spacing w:after="40" w:before="40"/>
      </w:pPr>
    </w:p>
    <w:p>
      <w:pPr>
        <w:spacing w:after="60" w:before="60"/>
      </w:pPr>
      <w:r>
        <w:rPr>
          <w:rFonts w:ascii="Nirmala UI" w:cs="Nirmala UI" w:eastAsia="Nirmala UI" w:hAnsi="Nirmala UI"/>
          <w:color w:val="4A5568"/>
          <w:sz w:val="22"/>
          <w:szCs w:val="22"/>
        </w:rPr>
        <w:t xml:space="preserve">शुरू होने से पहले हम बातचीत को रिकॉर्ड करने की अनुमति माँगेंगे।</w:t>
      </w:r>
    </w:p>
    <w:p>
      <w:pPr>
        <w:spacing w:after="40" w:before="40"/>
      </w:pPr>
    </w:p>
    <w:p>
      <w:pPr>
        <w:spacing w:after="60" w:before="60"/>
      </w:pPr>
      <w:r>
        <w:rPr>
          <w:rFonts w:ascii="Nirmala UI" w:cs="Nirmala UI" w:eastAsia="Nirmala UI" w:hAnsi="Nirmala UI"/>
          <w:color w:val="4A5568"/>
          <w:sz w:val="22"/>
          <w:szCs w:val="22"/>
        </w:rPr>
        <w:t xml:space="preserve">रिकॉर्डिंग हमें नोट्स लेने की बजाय बातचीत पर पूरा ध्यान देने में मदद करती है। यह सुनिश्चित करती है कि आपके शब्दों को सटीक रूप से दर्ज किया जाए।</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60"/>
              <w:left w:type="dxa" w:w="240"/>
              <w:bottom w:type="dxa" w:w="160"/>
              <w:right w:type="dxa" w:w="240"/>
            </w:tcMar>
          </w:tcPr>
          <w:p>
            <w:pPr>
              <w:spacing w:after="40" w:before="60"/>
            </w:pPr>
            <w:r>
              <w:rPr>
                <w:rFonts w:ascii="Nirmala UI" w:cs="Nirmala UI" w:eastAsia="Nirmala UI" w:hAnsi="Nirmala UI"/>
                <w:b/>
                <w:bCs/>
                <w:color w:val="1A2E4A"/>
                <w:sz w:val="22"/>
                <w:szCs w:val="22"/>
              </w:rPr>
              <w:t xml:space="preserve">रिकॉर्डिंग का उपयोग केवल शोध उद्देश्यों के लिए किया जाएगा।</w:t>
            </w:r>
          </w:p>
          <w:p>
            <w:pPr>
              <w:spacing w:after="60" w:before="40"/>
            </w:pPr>
            <w:r>
              <w:rPr>
                <w:rFonts w:ascii="Nirmala UI" w:cs="Nirmala UI" w:eastAsia="Nirmala UI" w:hAnsi="Nirmala UI"/>
                <w:color w:val="4A5568"/>
                <w:sz w:val="21"/>
                <w:szCs w:val="21"/>
              </w:rPr>
              <w:t xml:space="preserve">आपकी स्पष्ट अनुमति के बिना इसे सार्वजनिक रूप से साझा नहीं किया जाएगा, विपणन सामग्री में उपयोग नहीं किया जाएगा, या LifeBook शोध दल से बाहर वितरित नहीं किया जाएगा।</w:t>
            </w:r>
          </w:p>
        </w:tc>
      </w:tr>
    </w:tbl>
    <w:p>
      <w:pPr>
        <w:spacing w:after="40" w:before="40"/>
      </w:pPr>
    </w:p>
    <w:p>
      <w:pPr>
        <w:spacing w:after="60" w:before="60"/>
      </w:pPr>
      <w:r>
        <w:rPr>
          <w:rFonts w:ascii="Nirmala UI" w:cs="Nirmala UI" w:eastAsia="Nirmala UI" w:hAnsi="Nirmala UI"/>
          <w:color w:val="4A5568"/>
          <w:sz w:val="22"/>
          <w:szCs w:val="22"/>
        </w:rPr>
        <w:t xml:space="preserve">आप किसी भी समय बिना कारण बताए रिकॉर्डिंग से मना कर सकते हैं या बातचीत छोड़ सकते हैं।</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Nirmala UI" w:cs="Nirmala UI" w:eastAsia="Nirmala UI" w:hAnsi="Nirmala UI"/>
          <w:b/>
          <w:bCs/>
          <w:color w:val="FFFFFF"/>
          <w:sz w:val="24"/>
          <w:szCs w:val="24"/>
        </w:rPr>
        <w:t xml:space="preserve">गोपनीयता</w:t>
      </w:r>
    </w:p>
    <w:p>
      <w:pPr>
        <w:spacing w:after="40" w:before="40"/>
      </w:pPr>
    </w:p>
    <w:p>
      <w:pPr>
        <w:spacing w:after="60" w:before="60"/>
      </w:pPr>
      <w:r>
        <w:rPr>
          <w:rFonts w:ascii="Nirmala UI" w:cs="Nirmala UI" w:eastAsia="Nirmala UI" w:hAnsi="Nirmala UI"/>
          <w:color w:val="4A5568"/>
          <w:sz w:val="22"/>
          <w:szCs w:val="22"/>
        </w:rPr>
        <w:t xml:space="preserve">आपके उत्तरों को सावधानी और विवेक के साथ संभाला जाएगा।</w:t>
      </w:r>
    </w:p>
    <w:p>
      <w:pPr>
        <w:spacing w:after="40" w:before="40"/>
      </w:pPr>
    </w:p>
    <w:p>
      <w:pPr>
        <w:spacing w:after="60" w:before="60"/>
      </w:pPr>
      <w:r>
        <w:rPr>
          <w:rFonts w:ascii="Nirmala UI" w:cs="Nirmala UI" w:eastAsia="Nirmala UI" w:hAnsi="Nirmala UI"/>
          <w:color w:val="4A5568"/>
          <w:sz w:val="22"/>
          <w:szCs w:val="22"/>
        </w:rPr>
        <w:t xml:space="preserve">हम कई बातचीतों में आवर्ती विषयों की पहचान कर सकते हैं। हालाँकि, हम आपकी स्पष्ट अनुमति के बिना आपके नाम के साथ किसी विशेष उद्धरण या टिप्पणी को कभी नहीं जोड़ेंगे।</w:t>
      </w:r>
    </w:p>
    <w:p>
      <w:pPr>
        <w:spacing w:after="40" w:before="40"/>
      </w:pPr>
    </w:p>
    <w:p>
      <w:pPr>
        <w:spacing w:after="60" w:before="60"/>
      </w:pPr>
      <w:r>
        <w:rPr>
          <w:rFonts w:ascii="Nirmala UI" w:cs="Nirmala UI" w:eastAsia="Nirmala UI" w:hAnsi="Nirmala UI"/>
          <w:color w:val="4A5568"/>
          <w:sz w:val="22"/>
          <w:szCs w:val="22"/>
        </w:rPr>
        <w:t xml:space="preserve">यदि आप कुछ व्यक्तिगत साझा करते हैं, तो जान लें कि उसे सम्मान के साथ संभाला जाएगा।</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Nirmala UI" w:cs="Nirmala UI" w:eastAsia="Nirmala UI" w:hAnsi="Nirmala UI"/>
          <w:b/>
          <w:bCs/>
          <w:color w:val="FFFFFF"/>
          <w:sz w:val="24"/>
          <w:szCs w:val="24"/>
        </w:rPr>
        <w:t xml:space="preserve">बातचीत की तैयारी</w:t>
      </w:r>
    </w:p>
    <w:p>
      <w:pPr>
        <w:spacing w:after="40" w:before="40"/>
      </w:pPr>
    </w:p>
    <w:p>
      <w:pPr>
        <w:spacing w:after="60" w:before="60"/>
      </w:pPr>
      <w:r>
        <w:rPr>
          <w:rFonts w:ascii="Nirmala UI" w:cs="Nirmala UI" w:eastAsia="Nirmala UI" w:hAnsi="Nirmala UI"/>
          <w:color w:val="4A5568"/>
          <w:sz w:val="22"/>
          <w:szCs w:val="22"/>
        </w:rPr>
        <w:t xml:space="preserve">किसी विशेष तैयारी की जरूरत नहीं है। फिर भी, कुछ व्यावहारिक बातें बातचीत को सुचारू बनाने में मदद करेंगी:</w:t>
      </w:r>
    </w:p>
    <w:p>
      <w:pPr>
        <w:spacing w:after="40" w:before="40"/>
      </w:pP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एक शांत जगह चुनें जहाँ आपको बाधित होने की संभावना कम हो।</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यदि संभव हो तो कैमरे वाले डिवाइस का उपयोग करें — एक-दूसरे को देखना बातचीत को अधिक स्वाभाविक बनाता है।</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स्थिर इंटरनेट कनेक्शन सुनिश्चित करें।</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पास में पानी या चाय रखना ठीक है।</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7" w:val="clear"/>
            <w:tcMar>
              <w:top w:type="dxa" w:w="160"/>
              <w:left w:type="dxa" w:w="240"/>
              <w:bottom w:type="dxa" w:w="160"/>
              <w:right w:type="dxa" w:w="240"/>
            </w:tcMar>
          </w:tcPr>
          <w:p>
            <w:pPr>
              <w:spacing w:after="60" w:before="60"/>
            </w:pPr>
            <w:r>
              <w:rPr>
                <w:rFonts w:ascii="Nirmala UI" w:cs="Nirmala UI" w:eastAsia="Nirmala UI" w:hAnsi="Nirmala UI"/>
                <w:i/>
                <w:iCs/>
                <w:color w:val="1A2E4A"/>
                <w:sz w:val="22"/>
                <w:szCs w:val="22"/>
              </w:rPr>
              <w:t xml:space="preserve">कृपया पहले से उत्तर तैयार न करें और नोट्स की समीक्षा न करें। हम उस बात में रुचि रखते हैं जो स्वाभाविक रूप से मन में आती है — न कि उसमें जो आपको लगता है कि हम सुनना चाहते हैं।</w:t>
            </w:r>
          </w:p>
        </w:tc>
      </w:tr>
    </w:tbl>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Nirmala UI" w:cs="Nirmala UI" w:eastAsia="Nirmala UI" w:hAnsi="Nirmala UI"/>
          <w:b/>
          <w:bCs/>
          <w:color w:val="FFFFFF"/>
          <w:sz w:val="24"/>
          <w:szCs w:val="24"/>
        </w:rPr>
        <w:t xml:space="preserve">धन्यवाद</w:t>
      </w:r>
    </w:p>
    <w:p>
      <w:pPr>
        <w:spacing w:after="40" w:before="40"/>
      </w:pPr>
    </w:p>
    <w:p>
      <w:pPr>
        <w:spacing w:after="60" w:before="60"/>
      </w:pPr>
      <w:r>
        <w:rPr>
          <w:rFonts w:ascii="Nirmala UI" w:cs="Nirmala UI" w:eastAsia="Nirmala UI" w:hAnsi="Nirmala UI"/>
          <w:color w:val="4A5568"/>
          <w:sz w:val="22"/>
          <w:szCs w:val="22"/>
        </w:rPr>
        <w:t xml:space="preserve">हम जानते हैं कि आपका समय मूल्यवान है, और हम वास्तव में आभारी हैं कि आप इसे हमारे साथ साझा करने के लिए तैयार हैं।</w:t>
      </w:r>
    </w:p>
    <w:p>
      <w:pPr>
        <w:spacing w:after="40" w:before="40"/>
      </w:pPr>
    </w:p>
    <w:p>
      <w:pPr>
        <w:spacing w:after="60" w:before="60"/>
      </w:pPr>
      <w:r>
        <w:rPr>
          <w:rFonts w:ascii="Nirmala UI" w:cs="Nirmala UI" w:eastAsia="Nirmala UI" w:hAnsi="Nirmala UI"/>
          <w:color w:val="4A5568"/>
          <w:sz w:val="22"/>
          <w:szCs w:val="22"/>
        </w:rPr>
        <w:t xml:space="preserve">इस तरह की बातचीत कुछ सार्थक बनाने की नींव है। अपने अनुभव ईमानदारी से साझा करके — जिनमें निराशाजनक और उलझन भरी बातें भी शामिल हैं — आप किसी महत्वपूर्ण चीज में योगदान दे रहे हैं। कुछ ऐसा जो अंततः बहुत से लोगों को वह संजोने और साझा करने में मदद कर सकता है जो उनके लिए सबसे अधिक महत्वपूर्ण है।</w:t>
      </w:r>
    </w:p>
    <w:p>
      <w:pPr>
        <w:spacing w:after="40" w:before="40"/>
      </w:pPr>
    </w:p>
    <w:p>
      <w:pPr>
        <w:spacing w:after="60" w:before="60"/>
      </w:pPr>
      <w:r>
        <w:rPr>
          <w:rFonts w:ascii="Nirmala UI" w:cs="Nirmala UI" w:eastAsia="Nirmala UI" w:hAnsi="Nirmala UI"/>
          <w:color w:val="4A5568"/>
          <w:sz w:val="22"/>
          <w:szCs w:val="22"/>
        </w:rPr>
        <w:t xml:space="preserve">हम आपसे बात करने के लिए उत्सुक हैं।</w:t>
      </w:r>
    </w:p>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60"/>
              <w:left w:type="dxa" w:w="240"/>
              <w:bottom w:type="dxa" w:w="160"/>
              <w:right w:type="dxa" w:w="240"/>
            </w:tcMar>
          </w:tcPr>
          <w:p>
            <w:pPr>
              <w:spacing w:after="80" w:before="80"/>
              <w:jc w:val="center"/>
            </w:pPr>
            <w:r>
              <w:rPr>
                <w:rFonts w:ascii="Nirmala UI" w:cs="Nirmala UI" w:eastAsia="Nirmala UI" w:hAnsi="Nirmala UI"/>
                <w:i/>
                <w:iCs/>
                <w:color w:val="1A2E4A"/>
                <w:sz w:val="22"/>
                <w:szCs w:val="22"/>
              </w:rPr>
              <w:t xml:space="preserve">यदि हमारी बातचीत से पहले आपके कोई प्रश्न हैं, तो कृपया हमसे संपर्क करने में संकोच न करें।</w:t>
            </w:r>
          </w:p>
        </w:tc>
      </w:tr>
    </w:tbl>
    <w:p>
      <w:pPr>
        <w:spacing w:after="40" w:before="40"/>
      </w:pPr>
    </w:p>
    <w:sectPr>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color w:val="CBD5E0"/>
        <w:sz w:val="18"/>
        <w:szCs w:val="18"/>
      </w:rPr>
      <w:t xml:space="preserve">LifeBook  ·  प्रतिभागी मार्गदर्शिका  ·  गोपनीय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320"/>
    </w:pPr>
    <w:rPr>
      <w:rFonts w:ascii="Nirmala UI" w:cs="Nirmala UI" w:eastAsia="Nirmala UI" w:hAnsi="Nirmala UI"/>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2026-07-19T03:26:49.977Z</dcterms:created>
  <dcterms:modified xsi:type="dcterms:W3CDTF">2026-07-19T03:26:49.979Z</dcterms:modified>
</cp:coreProperties>
</file>

<file path=docProps/custom.xml><?xml version="1.0" encoding="utf-8"?>
<Properties xmlns="http://schemas.openxmlformats.org/officeDocument/2006/custom-properties" xmlns:vt="http://schemas.openxmlformats.org/officeDocument/2006/docPropsVTypes"/>
</file>