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 e1. Download github and install.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If you do not have an account please register for a github account.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Send your github account name to </w:t>
      </w:r>
      <w:hyperlink r:id="rId5">
        <w:r w:rsidRPr="00000000" w:rsidR="00000000" w:rsidDel="00000000">
          <w:rPr>
            <w:color w:val="1155cc"/>
            <w:u w:val="single"/>
            <w:rtl w:val="0"/>
          </w:rPr>
          <w:t xml:space="preserve">hammond@tamu.edu</w:t>
        </w:r>
      </w:hyperlink>
      <w:r w:rsidRPr="00000000" w:rsidR="00000000" w:rsidDel="00000000">
        <w:rPr>
          <w:rtl w:val="0"/>
        </w:rPr>
        <w:t xml:space="preserve"> to get access to the repository.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Once you have access to the repository, open the github application on your computer, click the coursesketch repository and click “clone to computer”. Make sure to note the location that it is installed.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a mac then you will have an easy life using github</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windows and you are struggling using github then you can download other git clients or if you are advance you just the command line.  (something that will probably happen at least once because the windows interface sometimes breaks)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4a. Download intillij (latest 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install it (this is done by moving it the location you want to put it and open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does not open chances are that the sdk is not installed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google “java sdk 7” and follow the instructions to download it and install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open intillij for the first time it should look like this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9" name="image18.png" descr="intelliJ.PNG"/>
            <a:graphic>
              <a:graphicData uri="http://schemas.openxmlformats.org/drawingml/2006/picture">
                <pic:pic>
                  <pic:nvPicPr>
                    <pic:cNvPr id="0" name="image18.png" descr="intelliJ.PNG"/>
                    <pic:cNvPicPr preferRelativeResize="0"/>
                  </pic:nvPicPr>
                  <pic:blipFill>
                    <a:blip r:embed="rId6"/>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this page we import the project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 IMPORT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On this page click import project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7" name="image16.png" descr="intelliJ.PNG"/>
            <a:graphic>
              <a:graphicData uri="http://schemas.openxmlformats.org/drawingml/2006/picture">
                <pic:pic>
                  <pic:nvPicPr>
                    <pic:cNvPr id="0" name="image16.png" descr="intelliJ.PNG"/>
                    <pic:cNvPicPr preferRelativeResize="0"/>
                  </pic:nvPicPr>
                  <pic:blipFill>
                    <a:blip r:embed="rId7"/>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should bring you to a file viewer.  Find the coursesketch folder select it and press next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667250" cx="4010025"/>
            <wp:effectExtent t="0" b="0" r="0" l="0"/>
            <wp:docPr id="11" name="image20.png" descr="filepath.PNG"/>
            <a:graphic>
              <a:graphicData uri="http://schemas.openxmlformats.org/drawingml/2006/picture">
                <pic:pic>
                  <pic:nvPicPr>
                    <pic:cNvPr id="0" name="image20.png" descr="filepath.PNG"/>
                    <pic:cNvPicPr preferRelativeResize="0"/>
                  </pic:nvPicPr>
                  <pic:blipFill>
                    <a:blip r:embed="rId8"/>
                    <a:srcRect t="0" b="0" r="0" l="0"/>
                    <a:stretch>
                      <a:fillRect/>
                    </a:stretch>
                  </pic:blipFill>
                  <pic:spPr>
                    <a:xfrm>
                      <a:off y="0" x="0"/>
                      <a:ext cy="4667250" cx="4010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you select import project from external model and select maven.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689100" cx="5943600"/>
            <wp:effectExtent t="0" b="0" r="0" l="0"/>
            <wp:docPr id="5" name="image14.png" descr="3.PNG"/>
            <a:graphic>
              <a:graphicData uri="http://schemas.openxmlformats.org/drawingml/2006/picture">
                <pic:pic>
                  <pic:nvPicPr>
                    <pic:cNvPr id="0" name="image14.png" descr="3.PNG"/>
                    <pic:cNvPicPr preferRelativeResize="0"/>
                  </pic:nvPicPr>
                  <pic:blipFill>
                    <a:blip r:embed="rId9"/>
                    <a:srcRect t="0" b="0" r="0" l="0"/>
                    <a:stretch>
                      <a:fillRect/>
                    </a:stretch>
                  </pic:blipFill>
                  <pic:spPr>
                    <a:xfrm>
                      <a:off y="0" x="0"/>
                      <a:ext cy="1689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hd w:val="clear" w:fill="eeeeee"/>
          <w:rtl w:val="0"/>
        </w:rPr>
        <w:t xml:space="preserve">Click next till you find this screen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460500" cx="5943600"/>
            <wp:effectExtent t="0" b="0" r="0" l="0"/>
            <wp:docPr id="2" name="image08.png" descr="4.PNG"/>
            <a:graphic>
              <a:graphicData uri="http://schemas.openxmlformats.org/drawingml/2006/picture">
                <pic:pic>
                  <pic:nvPicPr>
                    <pic:cNvPr id="0" name="image08.png" descr="4.PNG"/>
                    <pic:cNvPicPr preferRelativeResize="0"/>
                  </pic:nvPicPr>
                  <pic:blipFill>
                    <a:blip r:embed="rId10"/>
                    <a:srcRect t="0" b="0" r="0" l="0"/>
                    <a:stretch>
                      <a:fillRect/>
                    </a:stretch>
                  </pic:blipFill>
                  <pic:spPr>
                    <a:xfrm>
                      <a:off y="0" x="0"/>
                      <a:ext cy="1460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next till you find this screen:  NOTE it may be blank</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is blank press the + button and select the jdk you installed earlier (or install it now)  The location of it is different for different operating so google “jdk location &lt;OS&gt;”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308600" cx="5943600"/>
            <wp:effectExtent t="0" b="0" r="0" l="0"/>
            <wp:docPr id="3" name="image10.png" descr="5.PNG"/>
            <a:graphic>
              <a:graphicData uri="http://schemas.openxmlformats.org/drawingml/2006/picture">
                <pic:pic>
                  <pic:nvPicPr>
                    <pic:cNvPr id="0" name="image10.png" descr="5.PNG"/>
                    <pic:cNvPicPr preferRelativeResize="0"/>
                  </pic:nvPicPr>
                  <pic:blipFill>
                    <a:blip r:embed="rId11"/>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press next till you are done.  It should show this on the left hand side.</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629025" cx="3295650"/>
            <wp:effectExtent t="0" b="0" r="0" l="0"/>
            <wp:docPr id="10" name="image19.png" descr="6.PNG"/>
            <a:graphic>
              <a:graphicData uri="http://schemas.openxmlformats.org/drawingml/2006/picture">
                <pic:pic>
                  <pic:nvPicPr>
                    <pic:cNvPr id="0" name="image19.png" descr="6.PNG"/>
                    <pic:cNvPicPr preferRelativeResize="0"/>
                  </pic:nvPicPr>
                  <pic:blipFill>
                    <a:blip r:embed="rId12"/>
                    <a:srcRect t="0" b="0" r="0" l="0"/>
                    <a:stretch>
                      <a:fillRect/>
                    </a:stretch>
                  </pic:blipFill>
                  <pic:spPr>
                    <a:xfrm>
                      <a:off y="0" x="0"/>
                      <a:ext cy="3629025" cx="3295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 Download google app engine (python)</w:t>
      </w:r>
    </w:p>
    <w:p w:rsidP="00000000" w:rsidRPr="00000000" w:rsidR="00000000" w:rsidDel="00000000" w:rsidRDefault="00000000">
      <w:pPr>
        <w:keepNext w:val="0"/>
        <w:keepLines w:val="0"/>
        <w:widowControl w:val="0"/>
        <w:contextualSpacing w:val="0"/>
      </w:pPr>
      <w:hyperlink r:id="rId13">
        <w:r w:rsidRPr="00000000" w:rsidR="00000000" w:rsidDel="00000000">
          <w:rPr>
            <w:color w:val="1155cc"/>
            <w:u w:val="single"/>
            <w:rtl w:val="0"/>
          </w:rPr>
          <w:t xml:space="preserve">https://developers.google.com/appengine/downloads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 IMPORT APPLICATION into Google App Engine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downloading open up google app engine launcher (it may be various places depending on the operating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opening up we go to file and add an existing application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019175" cx="2695575"/>
            <wp:effectExtent t="0" b="0" r="0" l="0"/>
            <wp:docPr id="8" name="image17.png"/>
            <a:graphic>
              <a:graphicData uri="http://schemas.openxmlformats.org/drawingml/2006/picture">
                <pic:pic>
                  <pic:nvPicPr>
                    <pic:cNvPr id="0" name="image17.png"/>
                    <pic:cNvPicPr preferRelativeResize="0"/>
                  </pic:nvPicPr>
                  <pic:blipFill>
                    <a:blip r:embed="rId14"/>
                    <a:srcRect t="0" b="0" r="0" l="0"/>
                    <a:stretch>
                      <a:fillRect/>
                    </a:stretch>
                  </pic:blipFill>
                  <pic:spPr>
                    <a:xfrm>
                      <a:off y="0" x="0"/>
                      <a:ext cy="1019175"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Navigate to course sketch and select “coursesketchwebclient”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adding it should show a line in the launcher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9. Download  and run mongodb</w:t>
      </w:r>
    </w:p>
    <w:p w:rsidP="00000000" w:rsidRPr="00000000" w:rsidR="00000000" w:rsidDel="00000000" w:rsidRDefault="00000000">
      <w:pPr>
        <w:widowControl w:val="0"/>
        <w:contextualSpacing w:val="0"/>
      </w:pPr>
      <w:r w:rsidRPr="00000000" w:rsidR="00000000" w:rsidDel="00000000">
        <w:rPr>
          <w:rtl w:val="0"/>
        </w:rPr>
        <w:t xml:space="preserve">(</w:t>
      </w:r>
      <w:hyperlink r:id="rId15">
        <w:r w:rsidRPr="00000000" w:rsidR="00000000" w:rsidDel="00000000">
          <w:rPr>
            <w:color w:val="1155cc"/>
            <w:u w:val="single"/>
            <w:rtl w:val="0"/>
          </w:rPr>
          <w:t xml:space="preserve">http://docs.mongodb.org/manual/installation/</w:t>
        </w:r>
      </w:hyperlink>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You only have to run mongodb and the second half of the guide focuses on testing so you do not need to worry about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10. Download maven</w:t>
      </w:r>
    </w:p>
    <w:p w:rsidP="00000000" w:rsidRPr="00000000" w:rsidR="00000000" w:rsidDel="00000000" w:rsidRDefault="00000000">
      <w:pPr>
        <w:widowControl w:val="0"/>
        <w:contextualSpacing w:val="0"/>
      </w:pPr>
      <w:r w:rsidRPr="00000000" w:rsidR="00000000" w:rsidDel="00000000">
        <w:rPr>
          <w:rtl w:val="0"/>
        </w:rPr>
        <w:t xml:space="preserve">if you have a package manager use that, if you are using windows then we have a script that </w:t>
      </w:r>
      <w:r w:rsidRPr="00000000" w:rsidR="00000000" w:rsidDel="00000000">
        <w:rPr>
          <w:i w:val="1"/>
          <w:rtl w:val="0"/>
        </w:rPr>
        <w:t xml:space="preserve">should </w:t>
      </w:r>
      <w:r w:rsidRPr="00000000" w:rsidR="00000000" w:rsidDel="00000000">
        <w:rPr>
          <w:rtl w:val="0"/>
        </w:rPr>
        <w:t xml:space="preserve">set it up for you.  This can be found in the config section of course 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not windows (and no package manager):</w:t>
      </w:r>
    </w:p>
    <w:p w:rsidP="00000000" w:rsidRPr="00000000" w:rsidR="00000000" w:rsidDel="00000000" w:rsidRDefault="00000000">
      <w:pPr>
        <w:widowControl w:val="0"/>
        <w:contextualSpacing w:val="0"/>
      </w:pPr>
      <w:r w:rsidRPr="00000000" w:rsidR="00000000" w:rsidDel="00000000">
        <w:rPr>
          <w:rtl w:val="0"/>
        </w:rPr>
        <w:t xml:space="preserve">google “install maven &lt;OS&gt;”</w:t>
      </w:r>
    </w:p>
    <w:p w:rsidP="00000000" w:rsidRPr="00000000" w:rsidR="00000000" w:rsidDel="00000000" w:rsidRDefault="00000000">
      <w:pPr>
        <w:widowControl w:val="0"/>
        <w:contextualSpacing w:val="0"/>
      </w:pPr>
      <w:r w:rsidRPr="00000000" w:rsidR="00000000" w:rsidDel="00000000">
        <w:rPr>
          <w:rtl w:val="0"/>
        </w:rPr>
        <w:t xml:space="preserve">after it is installed you should be able to run: </w:t>
      </w:r>
    </w:p>
    <w:p w:rsidP="00000000" w:rsidRPr="00000000" w:rsidR="00000000" w:rsidDel="00000000" w:rsidRDefault="00000000">
      <w:pPr>
        <w:widowControl w:val="0"/>
        <w:contextualSpacing w:val="0"/>
      </w:pPr>
      <w:r w:rsidRPr="00000000" w:rsidR="00000000" w:rsidDel="00000000">
        <w:rPr>
          <w:b w:val="1"/>
          <w:rtl w:val="0"/>
        </w:rPr>
        <w:t xml:space="preserve">mvn -v</w:t>
      </w:r>
    </w:p>
    <w:p w:rsidP="00000000" w:rsidRPr="00000000" w:rsidR="00000000" w:rsidDel="00000000" w:rsidRDefault="00000000">
      <w:pPr>
        <w:widowControl w:val="0"/>
        <w:contextualSpacing w:val="0"/>
      </w:pPr>
      <w:r w:rsidRPr="00000000" w:rsidR="00000000" w:rsidDel="00000000">
        <w:rPr>
          <w:rtl w:val="0"/>
        </w:rPr>
        <w:t xml:space="preserve">and it should not throw any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next thing you have to do is set the JAVA_HOME variable.</w:t>
      </w:r>
    </w:p>
    <w:p w:rsidP="00000000" w:rsidRPr="00000000" w:rsidR="00000000" w:rsidDel="00000000" w:rsidRDefault="00000000">
      <w:pPr>
        <w:widowControl w:val="0"/>
        <w:contextualSpacing w:val="0"/>
      </w:pPr>
      <w:r w:rsidRPr="00000000" w:rsidR="00000000" w:rsidDel="00000000">
        <w:rPr>
          <w:b w:val="1"/>
          <w:rtl w:val="0"/>
        </w:rPr>
        <w:t xml:space="preserve">Mac</w:t>
      </w:r>
    </w:p>
    <w:p w:rsidP="00000000" w:rsidRPr="00000000" w:rsidR="00000000" w:rsidDel="00000000" w:rsidRDefault="00000000">
      <w:pPr>
        <w:widowControl w:val="0"/>
        <w:contextualSpacing w:val="0"/>
      </w:pPr>
      <w:hyperlink r:id="rId16">
        <w:r w:rsidRPr="00000000" w:rsidR="00000000" w:rsidDel="00000000">
          <w:rPr>
            <w:color w:val="1155cc"/>
            <w:u w:val="single"/>
            <w:rtl w:val="0"/>
          </w:rPr>
          <w:t xml:space="preserve">http://stackoverflow.com/a/26456579/2187510</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00000"/>
          <w:sz w:val="20"/>
          <w:shd w:val="clear" w:fill="eeeeee"/>
          <w:rtl w:val="0"/>
        </w:rPr>
        <w:t xml:space="preserve">/usr/libexec/java_home -v '1.7*'</w:t>
      </w:r>
      <w:r w:rsidRPr="00000000" w:rsidR="00000000" w:rsidDel="00000000">
        <w:rPr>
          <w:rtl w:val="0"/>
        </w:rPr>
        <w:t xml:space="preserve"> Or 1.8* if you installed Java 8 instead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Windows</w:t>
      </w:r>
    </w:p>
    <w:p w:rsidP="00000000" w:rsidRPr="00000000" w:rsidR="00000000" w:rsidDel="00000000" w:rsidRDefault="00000000">
      <w:pPr>
        <w:widowControl w:val="0"/>
        <w:contextualSpacing w:val="0"/>
      </w:pPr>
      <w:r w:rsidRPr="00000000" w:rsidR="00000000" w:rsidDel="00000000">
        <w:rPr>
          <w:rtl w:val="0"/>
        </w:rPr>
        <w:t xml:space="preserve">(something with variables MATT PLEASE FIX)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11. Download protobuf</w:t>
      </w:r>
    </w:p>
    <w:p w:rsidP="00000000" w:rsidRPr="00000000" w:rsidR="00000000" w:rsidDel="00000000" w:rsidRDefault="00000000">
      <w:pPr>
        <w:widowControl w:val="0"/>
        <w:contextualSpacing w:val="0"/>
      </w:pPr>
      <w:r w:rsidRPr="00000000" w:rsidR="00000000" w:rsidDel="00000000">
        <w:rPr>
          <w:rtl w:val="0"/>
        </w:rPr>
        <w:t xml:space="preserve">We are currently using version 2.6</w:t>
      </w:r>
    </w:p>
    <w:p w:rsidP="00000000" w:rsidRPr="00000000" w:rsidR="00000000" w:rsidDel="00000000" w:rsidRDefault="00000000">
      <w:pPr>
        <w:widowControl w:val="0"/>
        <w:contextualSpacing w:val="0"/>
      </w:pPr>
      <w:r w:rsidRPr="00000000" w:rsidR="00000000" w:rsidDel="00000000">
        <w:rPr>
          <w:rtl w:val="0"/>
        </w:rPr>
        <w:t xml:space="preserve">google “protobuf download 2.6”</w:t>
      </w:r>
    </w:p>
    <w:p w:rsidP="00000000" w:rsidRPr="00000000" w:rsidR="00000000" w:rsidDel="00000000" w:rsidRDefault="00000000">
      <w:pPr>
        <w:widowControl w:val="0"/>
        <w:contextualSpacing w:val="0"/>
      </w:pPr>
      <w:r w:rsidRPr="00000000" w:rsidR="00000000" w:rsidDel="00000000">
        <w:rPr>
          <w:rtl w:val="0"/>
        </w:rPr>
        <w:t xml:space="preserve">then follow instructions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8. RUNNING APPLICATION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select the application and click the run button (should be an arrow)</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the browse button is available click browse.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 a mac you may have to click on the launcher to have it redraw and enable the button)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make the application point to a local server navigate to coursesketchwebclient then edit index.html (as a text file)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Running servers locally: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340100" cx="5943600"/>
            <wp:effectExtent t="0" b="0" r="0" l="0"/>
            <wp:docPr id="4" name="image13.png"/>
            <a:graphic>
              <a:graphicData uri="http://schemas.openxmlformats.org/drawingml/2006/picture">
                <pic:pic>
                  <pic:nvPicPr>
                    <pic:cNvPr id="0" name="image13.png"/>
                    <pic:cNvPicPr preferRelativeResize="0"/>
                  </pic:nvPicPr>
                  <pic:blipFill>
                    <a:blip r:embed="rId17"/>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CREATING YOUR OWN LAUNCH CONFIGS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drawing>
          <wp:inline distR="114300" distT="114300" distB="114300" distL="114300">
            <wp:extent cy="4043363" cx="6692462"/>
            <wp:effectExtent t="0" b="0" r="0" l="0"/>
            <wp:docPr id="1"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4043363" cx="6692462"/>
                    </a:xfrm>
                    <a:prstGeom prst="rect"/>
                    <a:ln/>
                  </pic:spPr>
                </pic:pic>
              </a:graphicData>
            </a:graphic>
          </wp:inline>
        </w:drawing>
      </w:r>
      <w:r w:rsidRPr="00000000" w:rsidR="00000000" w:rsidDel="00000000">
        <w:drawing>
          <wp:inline distR="114300" distT="114300" distB="114300" distL="114300">
            <wp:extent cy="4624388" cx="7569019"/>
            <wp:effectExtent t="0" b="0" r="0" l="0"/>
            <wp:docPr id="6" name="image15.png"/>
            <a:graphic>
              <a:graphicData uri="http://schemas.openxmlformats.org/drawingml/2006/picture">
                <pic:pic>
                  <pic:nvPicPr>
                    <pic:cNvPr id="0" name="image15.png"/>
                    <pic:cNvPicPr preferRelativeResize="0"/>
                  </pic:nvPicPr>
                  <pic:blipFill>
                    <a:blip r:embed="rId19"/>
                    <a:srcRect t="0" b="0" r="0" l="0"/>
                    <a:stretch>
                      <a:fillRect/>
                    </a:stretch>
                  </pic:blipFill>
                  <pic:spPr>
                    <a:xfrm>
                      <a:off y="0" x="0"/>
                      <a:ext cy="4624388" cx="756901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Run order:</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LOGIN</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DATABASE</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SUBMISSION</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ANSWER CHECKER</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PROXY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5.png" Type="http://schemas.openxmlformats.org/officeDocument/2006/relationships/image" Id="rId19"/><Relationship Target="media/image07.png" Type="http://schemas.openxmlformats.org/officeDocument/2006/relationships/image" Id="rId18"/><Relationship Target="media/image13.png" Type="http://schemas.openxmlformats.org/officeDocument/2006/relationships/image" Id="rId17"/><Relationship Target="http://stackoverflow.com/a/26456579/2187510" Type="http://schemas.openxmlformats.org/officeDocument/2006/relationships/hyperlink" TargetMode="External" Id="rId16"/><Relationship Target="http://docs.mongodb.org/manual/installation/" Type="http://schemas.openxmlformats.org/officeDocument/2006/relationships/hyperlink" TargetMode="External" Id="rId15"/><Relationship Target="media/image17.png" Type="http://schemas.openxmlformats.org/officeDocument/2006/relationships/image" Id="rId14"/><Relationship Target="fontTable.xml" Type="http://schemas.openxmlformats.org/officeDocument/2006/relationships/fontTable" Id="rId2"/><Relationship Target="media/image19.png" Type="http://schemas.openxmlformats.org/officeDocument/2006/relationships/image" Id="rId12"/><Relationship Target="https://developers.google.com/appengine/download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10.png" Type="http://schemas.openxmlformats.org/officeDocument/2006/relationships/image" Id="rId11"/><Relationship Target="media/image14.png" Type="http://schemas.openxmlformats.org/officeDocument/2006/relationships/image" Id="rId9"/><Relationship Target="media/image18.png" Type="http://schemas.openxmlformats.org/officeDocument/2006/relationships/image" Id="rId6"/><Relationship Target="mailto:hammond@tamu.edu" Type="http://schemas.openxmlformats.org/officeDocument/2006/relationships/hyperlink" TargetMode="External" Id="rId5"/><Relationship Target="media/image20.png" Type="http://schemas.openxmlformats.org/officeDocument/2006/relationships/image" Id="rId8"/><Relationship Target="media/image1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CourseSketch Setup instructions.docx</dc:title>
</cp:coreProperties>
</file>