
<file path=[Content_Types].xml><?xml version="1.0" encoding="utf-8"?>
<Types xmlns="http://schemas.openxmlformats.org/package/2006/content-types">
  <Default Extension="xml" ContentType="application/xml"/>
  <Default Extension="wmf" ContentType="image/x-wm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ind w:firstLine="0" w:firstLineChars="0"/>
        <w:jc w:val="center"/>
        <w:rPr>
          <w:b/>
          <w:sz w:val="36"/>
          <w:szCs w:val="36"/>
        </w:rPr>
      </w:pPr>
      <w:r>
        <w:rPr>
          <w:rFonts w:hint="eastAsia"/>
          <w:b/>
          <w:sz w:val="36"/>
          <w:szCs w:val="36"/>
          <w:lang w:val="en-US" w:eastAsia="zh-CN"/>
        </w:rPr>
        <w:t>睿普</w:t>
      </w:r>
      <w:r>
        <w:rPr>
          <w:rFonts w:hint="eastAsia"/>
          <w:b/>
          <w:sz w:val="36"/>
          <w:szCs w:val="36"/>
        </w:rPr>
        <w:t>云</w:t>
      </w:r>
      <w:r>
        <w:rPr>
          <w:rFonts w:hint="eastAsia"/>
          <w:b/>
          <w:sz w:val="36"/>
          <w:szCs w:val="36"/>
          <w:lang w:val="en-US" w:eastAsia="zh-CN"/>
        </w:rPr>
        <w:t>资源调度</w:t>
      </w:r>
      <w:r>
        <w:rPr>
          <w:rFonts w:hint="eastAsia"/>
          <w:b/>
          <w:sz w:val="36"/>
          <w:szCs w:val="36"/>
        </w:rPr>
        <w:t>系统</w:t>
      </w:r>
    </w:p>
    <w:p>
      <w:pPr>
        <w:pStyle w:val="12"/>
        <w:ind w:firstLine="0" w:firstLineChars="0"/>
        <w:jc w:val="center"/>
        <w:rPr>
          <w:b/>
          <w:sz w:val="36"/>
          <w:szCs w:val="36"/>
        </w:rPr>
      </w:pPr>
      <w:r>
        <w:rPr>
          <w:rFonts w:hint="eastAsia"/>
          <w:b/>
          <w:sz w:val="36"/>
          <w:szCs w:val="36"/>
        </w:rPr>
        <w:t>设计说明书</w:t>
      </w:r>
    </w:p>
    <w:p>
      <w:pPr>
        <w:pStyle w:val="12"/>
        <w:ind w:firstLine="0" w:firstLineChars="0"/>
        <w:rPr>
          <w:b/>
          <w:sz w:val="32"/>
          <w:szCs w:val="32"/>
        </w:rPr>
      </w:pPr>
      <w:r>
        <w:rPr>
          <w:rFonts w:hint="eastAsia"/>
          <w:b/>
          <w:sz w:val="32"/>
          <w:szCs w:val="32"/>
        </w:rPr>
        <w:t>一、引言</w:t>
      </w:r>
    </w:p>
    <w:p>
      <w:pPr>
        <w:pStyle w:val="12"/>
        <w:ind w:firstLine="0" w:firstLineChars="0"/>
        <w:rPr>
          <w:rFonts w:hint="eastAsia"/>
          <w:b/>
          <w:szCs w:val="21"/>
        </w:rPr>
      </w:pPr>
      <w:r>
        <w:rPr>
          <w:rFonts w:hint="eastAsia"/>
          <w:b/>
          <w:szCs w:val="21"/>
        </w:rPr>
        <w:t>目的</w:t>
      </w:r>
    </w:p>
    <w:p>
      <w:pPr>
        <w:pStyle w:val="12"/>
        <w:ind w:firstLine="0" w:firstLineChars="0"/>
        <w:rPr>
          <w:rFonts w:hint="eastAsia"/>
          <w:b/>
          <w:szCs w:val="21"/>
        </w:rPr>
      </w:pPr>
    </w:p>
    <w:p>
      <w:pPr>
        <w:pStyle w:val="12"/>
        <w:rPr>
          <w:rFonts w:hint="eastAsia"/>
          <w:szCs w:val="21"/>
        </w:rPr>
      </w:pPr>
      <w:r>
        <w:rPr>
          <w:rFonts w:hint="eastAsia"/>
          <w:szCs w:val="21"/>
        </w:rPr>
        <w:t>资源调度系统为</w:t>
      </w:r>
      <w:r>
        <w:rPr>
          <w:rFonts w:hint="eastAsia"/>
          <w:szCs w:val="21"/>
          <w:lang w:val="en-US" w:eastAsia="zh-CN"/>
        </w:rPr>
        <w:t>睿普</w:t>
      </w:r>
      <w:r>
        <w:rPr>
          <w:rFonts w:hint="eastAsia"/>
          <w:szCs w:val="21"/>
        </w:rPr>
        <w:t>云系统进行物理资源调度，当用户进行容器创建，存储创建等行为是，为用户从物理资源池中选择合适的资源进行创建 。</w:t>
      </w:r>
    </w:p>
    <w:p>
      <w:pPr>
        <w:pStyle w:val="12"/>
        <w:ind w:firstLine="0" w:firstLineChars="0"/>
        <w:rPr>
          <w:b/>
          <w:sz w:val="32"/>
          <w:szCs w:val="32"/>
        </w:rPr>
      </w:pPr>
      <w:r>
        <w:rPr>
          <w:rFonts w:hint="eastAsia"/>
          <w:b/>
          <w:sz w:val="32"/>
          <w:szCs w:val="32"/>
        </w:rPr>
        <w:t>二、系统总体设计</w:t>
      </w:r>
    </w:p>
    <w:p>
      <w:pPr>
        <w:rPr>
          <w:b/>
          <w:szCs w:val="21"/>
        </w:rPr>
      </w:pPr>
      <w:r>
        <w:rPr>
          <w:rFonts w:hint="eastAsia"/>
          <w:b/>
          <w:szCs w:val="21"/>
        </w:rPr>
        <w:t>2.1</w:t>
      </w:r>
      <w:r>
        <w:rPr>
          <w:rFonts w:hint="eastAsia"/>
          <w:b/>
          <w:sz w:val="21"/>
          <w:szCs w:val="21"/>
        </w:rPr>
        <w:t>需求概括</w:t>
      </w:r>
    </w:p>
    <w:p>
      <w:pPr>
        <w:ind w:firstLine="420" w:firstLineChars="200"/>
        <w:rPr>
          <w:rFonts w:ascii="Calibri" w:hAnsi="Calibri" w:eastAsia="宋体" w:cs="Times New Roman"/>
          <w:kern w:val="2"/>
          <w:sz w:val="21"/>
          <w:szCs w:val="21"/>
        </w:rPr>
      </w:pPr>
      <w:r>
        <w:rPr>
          <w:rFonts w:hint="eastAsia" w:ascii="Calibri" w:hAnsi="Calibri" w:eastAsia="宋体" w:cs="Times New Roman"/>
          <w:kern w:val="2"/>
          <w:sz w:val="21"/>
          <w:szCs w:val="21"/>
        </w:rPr>
        <w:t>本软件采用传统的软件开发生命周期的方法，采用自顶向下，逐步求精的结构化的软件设计方法。</w:t>
      </w:r>
    </w:p>
    <w:p>
      <w:pPr>
        <w:ind w:firstLine="420" w:firstLineChars="200"/>
        <w:rPr>
          <w:rFonts w:ascii="Calibri" w:hAnsi="Calibri" w:eastAsia="宋体" w:cs="Times New Roman"/>
          <w:kern w:val="2"/>
          <w:sz w:val="21"/>
          <w:szCs w:val="21"/>
        </w:rPr>
      </w:pPr>
      <w:r>
        <w:rPr>
          <w:rFonts w:hint="eastAsia" w:ascii="Calibri" w:hAnsi="Calibri" w:eastAsia="宋体" w:cs="Times New Roman"/>
          <w:kern w:val="2"/>
          <w:sz w:val="21"/>
          <w:szCs w:val="21"/>
        </w:rPr>
        <w:t>本软系统要有以下几方面的功能</w:t>
      </w:r>
    </w:p>
    <w:p>
      <w:pPr>
        <w:widowControl w:val="0"/>
        <w:numPr>
          <w:ilvl w:val="0"/>
          <w:numId w:val="1"/>
        </w:numPr>
        <w:jc w:val="both"/>
        <w:rPr>
          <w:rFonts w:hint="eastAsia" w:ascii="Calibri" w:hAnsi="Calibri" w:eastAsia="宋体" w:cs="Times New Roman"/>
          <w:kern w:val="2"/>
          <w:sz w:val="21"/>
          <w:szCs w:val="21"/>
        </w:rPr>
      </w:pPr>
      <w:r>
        <w:rPr>
          <w:rFonts w:hint="eastAsia" w:ascii="Calibri" w:hAnsi="Calibri" w:eastAsia="宋体" w:cs="Times New Roman"/>
          <w:kern w:val="2"/>
          <w:sz w:val="21"/>
          <w:szCs w:val="21"/>
        </w:rPr>
        <w:t>物理资源调度</w:t>
      </w:r>
    </w:p>
    <w:p>
      <w:pPr>
        <w:widowControl w:val="0"/>
        <w:numPr>
          <w:ilvl w:val="0"/>
          <w:numId w:val="1"/>
        </w:numPr>
        <w:jc w:val="both"/>
        <w:rPr>
          <w:rFonts w:ascii="Calibri" w:hAnsi="Calibri" w:eastAsia="宋体" w:cs="Times New Roman"/>
          <w:kern w:val="2"/>
          <w:sz w:val="21"/>
          <w:szCs w:val="21"/>
        </w:rPr>
      </w:pPr>
      <w:r>
        <w:rPr>
          <w:rFonts w:hint="eastAsia" w:ascii="Calibri" w:hAnsi="Calibri" w:eastAsia="宋体" w:cs="Times New Roman"/>
          <w:kern w:val="2"/>
          <w:sz w:val="21"/>
          <w:szCs w:val="21"/>
        </w:rPr>
        <w:t>默认物理资源调度</w:t>
      </w:r>
    </w:p>
    <w:p>
      <w:pPr>
        <w:pStyle w:val="2"/>
        <w:spacing w:before="120" w:after="120"/>
        <w:rPr>
          <w:rFonts w:hint="eastAsia"/>
          <w:sz w:val="21"/>
          <w:szCs w:val="21"/>
        </w:rPr>
      </w:pPr>
      <w:bookmarkStart w:id="0" w:name="_Toc150151428"/>
      <w:r>
        <w:rPr>
          <w:rFonts w:hint="eastAsia"/>
          <w:sz w:val="21"/>
          <w:szCs w:val="21"/>
        </w:rPr>
        <w:t>总体设计</w:t>
      </w:r>
      <w:bookmarkEnd w:id="0"/>
    </w:p>
    <w:p>
      <w:pPr>
        <w:pStyle w:val="3"/>
        <w:rPr>
          <w:sz w:val="21"/>
          <w:szCs w:val="21"/>
        </w:rPr>
      </w:pPr>
      <w:bookmarkStart w:id="1" w:name="_Toc150151429"/>
      <w:r>
        <w:rPr>
          <w:rFonts w:hint="eastAsia"/>
          <w:sz w:val="21"/>
          <w:szCs w:val="21"/>
        </w:rPr>
        <w:t>2.2总体结构和模块接口设计</w:t>
      </w:r>
      <w:bookmarkEnd w:id="1"/>
    </w:p>
    <w:p>
      <w:pPr>
        <w:ind w:firstLine="480" w:firstLineChars="200"/>
        <w:rPr>
          <w:rFonts w:ascii="宋体" w:hAnsi="宋体"/>
          <w:iCs/>
          <w:szCs w:val="21"/>
        </w:rPr>
      </w:pPr>
    </w:p>
    <w:p>
      <w:pPr>
        <w:ind w:firstLine="480" w:firstLineChars="200"/>
        <w:jc w:val="center"/>
        <w:rPr>
          <w:szCs w:val="21"/>
        </w:rPr>
      </w:pPr>
      <w:r>
        <w:rPr>
          <w:szCs w:val="21"/>
        </w:rPr>
        <w:drawing>
          <wp:inline distT="0" distB="0" distL="0" distR="0">
            <wp:extent cx="4648200" cy="75565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4648200" cy="7556500"/>
                    </a:xfrm>
                    <a:prstGeom prst="rect">
                      <a:avLst/>
                    </a:prstGeom>
                  </pic:spPr>
                </pic:pic>
              </a:graphicData>
            </a:graphic>
          </wp:inline>
        </w:drawing>
      </w:r>
    </w:p>
    <w:p>
      <w:pPr>
        <w:ind w:firstLine="480" w:firstLineChars="200"/>
        <w:jc w:val="center"/>
        <w:rPr>
          <w:rFonts w:ascii="宋体" w:hAnsi="宋体"/>
          <w:iCs/>
          <w:szCs w:val="21"/>
        </w:rPr>
      </w:pPr>
      <w:r>
        <w:rPr>
          <w:rFonts w:hint="eastAsia"/>
          <w:szCs w:val="21"/>
        </w:rPr>
        <w:t>系统整体结构框架图</w:t>
      </w:r>
    </w:p>
    <w:p>
      <w:pPr>
        <w:pStyle w:val="3"/>
        <w:rPr>
          <w:sz w:val="21"/>
          <w:szCs w:val="21"/>
        </w:rPr>
      </w:pPr>
      <w:bookmarkStart w:id="2" w:name="_Toc150151430"/>
      <w:r>
        <w:rPr>
          <w:rFonts w:hint="eastAsia"/>
          <w:sz w:val="21"/>
          <w:szCs w:val="21"/>
        </w:rPr>
        <w:t>2.5模块功能逻辑关系</w:t>
      </w:r>
      <w:bookmarkEnd w:id="2"/>
    </w:p>
    <w:p>
      <w:pPr>
        <w:rPr>
          <w:szCs w:val="21"/>
        </w:rPr>
      </w:pPr>
      <w:r>
        <w:rPr>
          <w:rFonts w:hint="eastAsia"/>
          <w:szCs w:val="21"/>
        </w:rPr>
        <w:tab/>
      </w:r>
      <w:r>
        <w:rPr>
          <w:rFonts w:hint="eastAsia"/>
          <w:szCs w:val="21"/>
        </w:rPr>
        <w:t>系统详细的模块信息所示：</w:t>
      </w:r>
    </w:p>
    <w:p>
      <w:pPr>
        <w:rPr>
          <w:szCs w:val="21"/>
        </w:rPr>
      </w:pPr>
    </w:p>
    <w:p>
      <w:pPr>
        <w:jc w:val="center"/>
        <w:rPr>
          <w:szCs w:val="21"/>
        </w:rPr>
      </w:pPr>
      <w:r>
        <w:rPr>
          <w:rFonts w:hint="eastAsia"/>
          <w:szCs w:val="21"/>
        </w:rPr>
        <w:t>系统详细的模块信息表</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03"/>
        <w:gridCol w:w="56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720" w:type="dxa"/>
            <w:gridSpan w:val="2"/>
            <w:shd w:val="clear" w:color="auto" w:fill="D9D9D9"/>
          </w:tcPr>
          <w:p>
            <w:pPr>
              <w:rPr>
                <w:b/>
                <w:bCs/>
                <w:szCs w:val="21"/>
              </w:rPr>
            </w:pPr>
            <w:r>
              <w:rPr>
                <w:rFonts w:hint="eastAsia"/>
                <w:b/>
                <w:bCs/>
                <w:szCs w:val="21"/>
              </w:rPr>
              <w:t>主模块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03" w:type="dxa"/>
            <w:shd w:val="clear" w:color="auto" w:fill="D9D9D9"/>
          </w:tcPr>
          <w:p>
            <w:pPr>
              <w:jc w:val="center"/>
              <w:rPr>
                <w:szCs w:val="21"/>
              </w:rPr>
            </w:pPr>
            <w:r>
              <w:rPr>
                <w:rFonts w:hint="eastAsia"/>
                <w:szCs w:val="21"/>
              </w:rPr>
              <w:t>模块名称</w:t>
            </w:r>
          </w:p>
        </w:tc>
        <w:tc>
          <w:tcPr>
            <w:tcW w:w="5617" w:type="dxa"/>
            <w:shd w:val="clear" w:color="auto" w:fill="D9D9D9"/>
          </w:tcPr>
          <w:p>
            <w:pPr>
              <w:jc w:val="center"/>
              <w:rPr>
                <w:szCs w:val="21"/>
              </w:rPr>
            </w:pPr>
            <w:r>
              <w:rPr>
                <w:rFonts w:hint="eastAsia"/>
                <w:szCs w:val="21"/>
              </w:rPr>
              <w:t>功能简述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3103" w:type="dxa"/>
          </w:tcPr>
          <w:p>
            <w:pPr>
              <w:rPr>
                <w:iCs/>
                <w:szCs w:val="21"/>
              </w:rPr>
            </w:pPr>
            <w:r>
              <w:rPr>
                <w:rFonts w:hint="eastAsia"/>
                <w:iCs/>
                <w:szCs w:val="21"/>
              </w:rPr>
              <w:t>物理资源调度</w:t>
            </w:r>
          </w:p>
        </w:tc>
        <w:tc>
          <w:tcPr>
            <w:tcW w:w="5617" w:type="dxa"/>
          </w:tcPr>
          <w:p>
            <w:pPr>
              <w:rPr>
                <w:rFonts w:hint="eastAsia"/>
                <w:iCs/>
                <w:szCs w:val="21"/>
              </w:rPr>
            </w:pPr>
            <w:r>
              <w:rPr>
                <w:rFonts w:hint="eastAsia"/>
                <w:iCs/>
                <w:szCs w:val="21"/>
              </w:rPr>
              <w:t>根据调度策略和算法，进行物理资源分配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3103" w:type="dxa"/>
          </w:tcPr>
          <w:p>
            <w:pPr>
              <w:tabs>
                <w:tab w:val="center" w:pos="1443"/>
              </w:tabs>
              <w:rPr>
                <w:iCs/>
                <w:szCs w:val="21"/>
              </w:rPr>
            </w:pPr>
            <w:r>
              <w:rPr>
                <w:rFonts w:hint="eastAsia"/>
                <w:iCs/>
                <w:szCs w:val="21"/>
              </w:rPr>
              <w:t>默认物理资源调度</w:t>
            </w:r>
            <w:r>
              <w:rPr>
                <w:iCs/>
                <w:szCs w:val="21"/>
              </w:rPr>
              <w:tab/>
            </w:r>
          </w:p>
        </w:tc>
        <w:tc>
          <w:tcPr>
            <w:tcW w:w="5617" w:type="dxa"/>
            <w:shd w:val="clear" w:color="auto" w:fill="auto"/>
          </w:tcPr>
          <w:p>
            <w:pPr>
              <w:rPr>
                <w:iCs/>
                <w:szCs w:val="21"/>
              </w:rPr>
            </w:pPr>
            <w:r>
              <w:rPr>
                <w:rFonts w:hint="eastAsia"/>
                <w:iCs/>
                <w:szCs w:val="21"/>
              </w:rPr>
              <w:t>根据调度策略和算法，进行存储资源分配</w:t>
            </w:r>
          </w:p>
        </w:tc>
      </w:tr>
    </w:tbl>
    <w:p>
      <w:pPr>
        <w:ind w:firstLine="480" w:firstLineChars="200"/>
        <w:rPr>
          <w:rFonts w:ascii="宋体" w:hAnsi="宋体"/>
          <w:iCs/>
          <w:szCs w:val="21"/>
        </w:rPr>
      </w:pPr>
    </w:p>
    <w:p>
      <w:pPr>
        <w:ind w:firstLine="480" w:firstLineChars="200"/>
        <w:rPr>
          <w:rFonts w:ascii="宋体" w:hAnsi="宋体"/>
          <w:iCs/>
          <w:szCs w:val="21"/>
        </w:rPr>
      </w:pPr>
    </w:p>
    <w:p>
      <w:pPr>
        <w:rPr>
          <w:szCs w:val="21"/>
        </w:rPr>
      </w:pPr>
    </w:p>
    <w:p>
      <w:pPr>
        <w:rPr>
          <w:b/>
          <w:szCs w:val="21"/>
        </w:rPr>
      </w:pPr>
      <w:r>
        <w:rPr>
          <w:rFonts w:hint="eastAsia"/>
          <w:b/>
          <w:szCs w:val="21"/>
        </w:rPr>
        <w:t>2.6设计和描述</w:t>
      </w:r>
    </w:p>
    <w:p>
      <w:pPr>
        <w:rPr>
          <w:rFonts w:hint="eastAsia" w:ascii="Calibri" w:hAnsi="Calibri" w:eastAsia="宋体" w:cs="Times New Roman"/>
          <w:kern w:val="2"/>
          <w:sz w:val="21"/>
          <w:szCs w:val="21"/>
        </w:rPr>
      </w:pPr>
      <w:r>
        <w:rPr>
          <w:rFonts w:hint="eastAsia"/>
          <w:b/>
          <w:szCs w:val="21"/>
        </w:rPr>
        <w:t xml:space="preserve">         </w:t>
      </w:r>
      <w:r>
        <w:rPr>
          <w:rFonts w:hint="eastAsia" w:ascii="Calibri" w:hAnsi="Calibri" w:eastAsia="宋体" w:cs="Times New Roman"/>
          <w:kern w:val="2"/>
          <w:sz w:val="21"/>
          <w:szCs w:val="21"/>
        </w:rPr>
        <w:t>资源调度系统按照固定算法，进行资源计算。计算公式如下：</w:t>
      </w:r>
    </w:p>
    <w:p>
      <w:pPr>
        <w:jc w:val="center"/>
        <w:rPr>
          <w:rFonts w:hint="eastAsia" w:ascii="Calibri" w:hAnsi="Calibri" w:eastAsia="宋体" w:cs="Times New Roman"/>
          <w:kern w:val="2"/>
          <w:sz w:val="21"/>
          <w:szCs w:val="21"/>
        </w:rPr>
      </w:pPr>
      <w:r>
        <w:rPr>
          <w:rFonts w:hint="eastAsia" w:ascii="Calibri" w:hAnsi="Calibri" w:eastAsia="宋体" w:cs="Times New Roman"/>
          <w:kern w:val="2"/>
          <w:sz w:val="21"/>
          <w:szCs w:val="21"/>
        </w:rPr>
        <w:t xml:space="preserve">物理资源权重=cpu 资源 * 权重 + 内存资源*权重 </w:t>
      </w:r>
      <w:r>
        <w:rPr>
          <w:rFonts w:ascii="Calibri" w:hAnsi="Calibri" w:eastAsia="宋体" w:cs="Times New Roman"/>
          <w:kern w:val="2"/>
          <w:sz w:val="21"/>
          <w:szCs w:val="21"/>
        </w:rPr>
        <w:t>–</w:t>
      </w:r>
      <w:r>
        <w:rPr>
          <w:rFonts w:hint="eastAsia" w:ascii="Calibri" w:hAnsi="Calibri" w:eastAsia="宋体" w:cs="Times New Roman"/>
          <w:kern w:val="2"/>
          <w:sz w:val="21"/>
          <w:szCs w:val="21"/>
        </w:rPr>
        <w:t xml:space="preserve"> 数量资源*权重</w:t>
      </w:r>
    </w:p>
    <w:p>
      <w:pPr>
        <w:rPr>
          <w:rFonts w:hint="eastAsia" w:ascii="Calibri" w:hAnsi="Calibri" w:eastAsia="宋体" w:cs="Times New Roman"/>
          <w:kern w:val="2"/>
          <w:sz w:val="21"/>
          <w:szCs w:val="21"/>
        </w:rPr>
      </w:pPr>
      <w:r>
        <w:rPr>
          <w:rFonts w:hint="eastAsia" w:ascii="Calibri" w:hAnsi="Calibri" w:eastAsia="宋体" w:cs="Times New Roman"/>
          <w:kern w:val="2"/>
          <w:sz w:val="21"/>
          <w:szCs w:val="21"/>
        </w:rPr>
        <w:t>所有物理资源按照权重排序，优先选择权重高的资源。计算所有资源的之后，从数据库读取策略数据，对资源进行策略分组，按照策略选择最优资源。例如有三台物理机 A，B，C ，其中 A 物理机cpu 资源 C1，B 物理机cpu 资源 C2，C 物理机资源 C3，A 物理机内存资源 M1，B 物理机内存资源 M2，C 物理机内存资源 M3，数量资源是这个物理机上已经创建了多少容器了，A 物理机数量资源 N1，B 物理机数量资源N2，C 物理机数量资源 N3。则 ABC 三台机器的权重分别为：</w:t>
      </w:r>
    </w:p>
    <w:p>
      <w:pPr>
        <w:rPr>
          <w:rFonts w:hint="eastAsia" w:ascii="Calibri" w:hAnsi="Calibri" w:eastAsia="宋体" w:cs="Times New Roman"/>
          <w:kern w:val="2"/>
          <w:sz w:val="21"/>
          <w:szCs w:val="21"/>
        </w:rPr>
      </w:pPr>
      <w:r>
        <w:rPr>
          <w:rFonts w:hint="eastAsia" w:ascii="Calibri" w:hAnsi="Calibri" w:eastAsia="宋体" w:cs="Times New Roman"/>
          <w:kern w:val="2"/>
          <w:sz w:val="21"/>
          <w:szCs w:val="21"/>
        </w:rPr>
        <w:tab/>
      </w:r>
      <w:r>
        <w:rPr>
          <w:rFonts w:hint="eastAsia" w:ascii="Calibri" w:hAnsi="Calibri" w:eastAsia="宋体" w:cs="Times New Roman"/>
          <w:kern w:val="2"/>
          <w:sz w:val="21"/>
          <w:szCs w:val="21"/>
        </w:rPr>
        <w:t>A 机器权重为：W1 = C1*w1+M1*w2+N1*w3</w:t>
      </w:r>
    </w:p>
    <w:p>
      <w:pPr>
        <w:rPr>
          <w:rFonts w:hint="eastAsia" w:ascii="Calibri" w:hAnsi="Calibri" w:eastAsia="宋体" w:cs="Times New Roman"/>
          <w:kern w:val="2"/>
          <w:sz w:val="21"/>
          <w:szCs w:val="21"/>
        </w:rPr>
      </w:pPr>
      <w:r>
        <w:rPr>
          <w:rFonts w:hint="eastAsia" w:ascii="Calibri" w:hAnsi="Calibri" w:eastAsia="宋体" w:cs="Times New Roman"/>
          <w:kern w:val="2"/>
          <w:sz w:val="21"/>
          <w:szCs w:val="21"/>
        </w:rPr>
        <w:tab/>
      </w:r>
      <w:r>
        <w:rPr>
          <w:rFonts w:hint="eastAsia" w:ascii="Calibri" w:hAnsi="Calibri" w:eastAsia="宋体" w:cs="Times New Roman"/>
          <w:kern w:val="2"/>
          <w:sz w:val="21"/>
          <w:szCs w:val="21"/>
        </w:rPr>
        <w:t>B 机器权重为：W2 = C2*w1+M2*w2+N2*w3</w:t>
      </w:r>
    </w:p>
    <w:p>
      <w:pPr>
        <w:rPr>
          <w:rFonts w:hint="eastAsia" w:ascii="Calibri" w:hAnsi="Calibri" w:eastAsia="宋体" w:cs="Times New Roman"/>
          <w:kern w:val="2"/>
          <w:sz w:val="21"/>
          <w:szCs w:val="21"/>
        </w:rPr>
      </w:pPr>
      <w:r>
        <w:rPr>
          <w:rFonts w:hint="eastAsia" w:ascii="Calibri" w:hAnsi="Calibri" w:eastAsia="宋体" w:cs="Times New Roman"/>
          <w:kern w:val="2"/>
          <w:sz w:val="21"/>
          <w:szCs w:val="21"/>
        </w:rPr>
        <w:tab/>
      </w:r>
      <w:r>
        <w:rPr>
          <w:rFonts w:hint="eastAsia" w:ascii="Calibri" w:hAnsi="Calibri" w:eastAsia="宋体" w:cs="Times New Roman"/>
          <w:kern w:val="2"/>
          <w:sz w:val="21"/>
          <w:szCs w:val="21"/>
        </w:rPr>
        <w:t>C 机器权重为：W3 = C3*w1+M3*w2+N3*w3</w:t>
      </w:r>
    </w:p>
    <w:p>
      <w:pPr>
        <w:rPr>
          <w:rFonts w:hint="eastAsia" w:ascii="Calibri" w:hAnsi="Calibri" w:eastAsia="宋体" w:cs="Times New Roman"/>
          <w:kern w:val="2"/>
          <w:sz w:val="21"/>
          <w:szCs w:val="21"/>
        </w:rPr>
      </w:pPr>
      <w:r>
        <w:rPr>
          <w:rFonts w:hint="eastAsia" w:ascii="Calibri" w:hAnsi="Calibri" w:eastAsia="宋体" w:cs="Times New Roman"/>
          <w:kern w:val="2"/>
          <w:sz w:val="21"/>
          <w:szCs w:val="21"/>
        </w:rPr>
        <w:t>对 W1,W2,W3进行排序，然后根据策略数据，排除不合适的机器，选择出最优资源。</w:t>
      </w:r>
    </w:p>
    <w:p>
      <w:pPr>
        <w:rPr>
          <w:rFonts w:hint="eastAsia" w:ascii="Calibri" w:hAnsi="Calibri" w:eastAsia="宋体" w:cs="Times New Roman"/>
          <w:kern w:val="2"/>
          <w:sz w:val="21"/>
          <w:szCs w:val="21"/>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bCs w:val="0"/>
          <w:i w:val="0"/>
          <w:caps w:val="0"/>
          <w:color w:val="000000" w:themeColor="text1"/>
          <w:spacing w:val="0"/>
          <w:sz w:val="24"/>
          <w:szCs w:val="24"/>
          <w14:textFill>
            <w14:solidFill>
              <w14:schemeClr w14:val="tx1"/>
            </w14:solidFill>
          </w14:textFill>
        </w:rPr>
      </w:pPr>
      <w:r>
        <w:rPr>
          <w:rFonts w:hint="eastAsia" w:asciiTheme="minorEastAsia" w:hAnsiTheme="minorEastAsia" w:eastAsiaTheme="minorEastAsia" w:cstheme="minorEastAsia"/>
          <w:b/>
          <w:bCs w:val="0"/>
          <w:i w:val="0"/>
          <w:caps w:val="0"/>
          <w:color w:val="000000" w:themeColor="text1"/>
          <w:spacing w:val="0"/>
          <w:sz w:val="24"/>
          <w:szCs w:val="24"/>
          <w:shd w:val="clear" w:fill="FFFFFF"/>
          <w14:textFill>
            <w14:solidFill>
              <w14:schemeClr w14:val="tx1"/>
            </w14:solidFill>
          </w14:textFill>
        </w:rPr>
        <w:t>调度器设计概述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bCs/>
          <w:i w:val="0"/>
          <w:caps w:val="0"/>
          <w:color w:val="000000" w:themeColor="text1"/>
          <w:spacing w:val="0"/>
          <w:sz w:val="21"/>
          <w:szCs w:val="21"/>
          <w14:textFill>
            <w14:solidFill>
              <w14:schemeClr w14:val="tx1"/>
            </w14:solidFill>
          </w14:textFill>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bCs/>
          <w:i w:val="0"/>
          <w:caps w:val="0"/>
          <w:color w:val="000000" w:themeColor="text1"/>
          <w:spacing w:val="0"/>
          <w:sz w:val="21"/>
          <w:szCs w:val="21"/>
          <w14:textFill>
            <w14:solidFill>
              <w14:schemeClr w14:val="tx1"/>
            </w14:solidFill>
          </w14:textFill>
        </w:rPr>
      </w:pPr>
      <w:r>
        <w:rPr>
          <w:rFonts w:hint="eastAsia" w:asciiTheme="minorEastAsia" w:hAnsiTheme="minorEastAsia" w:eastAsiaTheme="minorEastAsia" w:cstheme="minorEastAsia"/>
          <w:b w:val="0"/>
          <w:bCs/>
          <w:i w:val="0"/>
          <w:caps w:val="0"/>
          <w:color w:val="000000" w:themeColor="text1"/>
          <w:spacing w:val="0"/>
          <w:sz w:val="21"/>
          <w:szCs w:val="21"/>
          <w:shd w:val="clear" w:fill="FFFFFF"/>
          <w14:textFill>
            <w14:solidFill>
              <w14:schemeClr w14:val="tx1"/>
            </w14:solidFill>
          </w14:textFill>
        </w:rPr>
        <w:t>在系统设计领域研究比较多的朋友可以容易地得出一个结论，那就是我们的系统设计——无论是小到一个嵌入式的系统， 还是大到好几百个机器的集群，在设计抽象上都是在不同的层次上重复自己。比如说，如果我们着眼于一个 CPU， 他包括计算单元和一系列的用来加速数据访问的缓存 L1、L2、L3 等，每种缓存具有不同的访问速度。 当我们的视野扩大到整个机器，CPU 又可以被当成一个单元，我们又有内存和硬盘两个层次的储存系统用于加速数据载入。 而在分布式系统中，如果我们把 HDFS 或 S3 看作硬盘，也存在像 Alluxio 这样发挥着类似内存作用的系统。</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bCs/>
          <w:i w:val="0"/>
          <w:caps w:val="0"/>
          <w:color w:val="000000" w:themeColor="text1"/>
          <w:spacing w:val="0"/>
          <w:sz w:val="21"/>
          <w:szCs w:val="21"/>
          <w14:textFill>
            <w14:solidFill>
              <w14:schemeClr w14:val="tx1"/>
            </w14:solidFill>
          </w14:textFill>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bCs/>
          <w:i w:val="0"/>
          <w:caps w:val="0"/>
          <w:color w:val="000000" w:themeColor="text1"/>
          <w:spacing w:val="0"/>
          <w:sz w:val="21"/>
          <w:szCs w:val="21"/>
          <w14:textFill>
            <w14:solidFill>
              <w14:schemeClr w14:val="tx1"/>
            </w14:solidFill>
          </w14:textFill>
        </w:rPr>
      </w:pPr>
      <w:r>
        <w:rPr>
          <w:rFonts w:hint="eastAsia" w:asciiTheme="minorEastAsia" w:hAnsiTheme="minorEastAsia" w:eastAsiaTheme="minorEastAsia" w:cstheme="minorEastAsia"/>
          <w:b w:val="0"/>
          <w:bCs/>
          <w:i w:val="0"/>
          <w:caps w:val="0"/>
          <w:color w:val="000000" w:themeColor="text1"/>
          <w:spacing w:val="0"/>
          <w:sz w:val="21"/>
          <w:szCs w:val="21"/>
          <w:shd w:val="clear" w:fill="FFFFFF"/>
          <w14:textFill>
            <w14:solidFill>
              <w14:schemeClr w14:val="tx1"/>
            </w14:solidFill>
          </w14:textFill>
        </w:rPr>
        <w:t>既然系统在设计上的基本原则都是类似的，那为什么大规模分布式系统的设计这么困难呢？ 这是因为当问题的规模变化了，原先不显著或者容易解决的问题可能会变的难以解决。举例来说， 当我们谈论起进程间通信或者同一个 CPU 不同内核之间的通信时，我们往往不考虑通讯不稳定所带来的问题: 我们无法想象如果一个 CPU 内核无法发送消息到另一个内核的状况。 然而在通过网络通讯的多机机群当中这是无法回避的问题，Paxos、Raft、Zab 等算法被设计出来的原因也在于此。</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bCs/>
          <w:i w:val="0"/>
          <w:caps w:val="0"/>
          <w:color w:val="000000" w:themeColor="text1"/>
          <w:spacing w:val="0"/>
          <w:sz w:val="21"/>
          <w:szCs w:val="21"/>
          <w14:textFill>
            <w14:solidFill>
              <w14:schemeClr w14:val="tx1"/>
            </w14:solidFill>
          </w14:textFill>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bCs/>
          <w:i w:val="0"/>
          <w:caps w:val="0"/>
          <w:color w:val="000000" w:themeColor="text1"/>
          <w:spacing w:val="0"/>
          <w:sz w:val="21"/>
          <w:szCs w:val="21"/>
          <w14:textFill>
            <w14:solidFill>
              <w14:schemeClr w14:val="tx1"/>
            </w14:solidFill>
          </w14:textFill>
        </w:rPr>
      </w:pPr>
      <w:r>
        <w:rPr>
          <w:rFonts w:hint="eastAsia" w:asciiTheme="minorEastAsia" w:hAnsiTheme="minorEastAsia" w:eastAsiaTheme="minorEastAsia" w:cstheme="minorEastAsia"/>
          <w:b w:val="0"/>
          <w:bCs/>
          <w:i w:val="0"/>
          <w:caps w:val="0"/>
          <w:color w:val="000000" w:themeColor="text1"/>
          <w:spacing w:val="0"/>
          <w:sz w:val="21"/>
          <w:szCs w:val="21"/>
          <w:shd w:val="clear" w:fill="FFFFFF"/>
          <w14:textFill>
            <w14:solidFill>
              <w14:schemeClr w14:val="tx1"/>
            </w14:solidFill>
          </w14:textFill>
        </w:rPr>
        <w:t>我们先看一看单机操作系统调度器的发展路线：</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bCs/>
          <w:i w:val="0"/>
          <w:caps w:val="0"/>
          <w:color w:val="000000" w:themeColor="text1"/>
          <w:spacing w:val="0"/>
          <w:sz w:val="21"/>
          <w:szCs w:val="21"/>
          <w14:textFill>
            <w14:solidFill>
              <w14:schemeClr w14:val="tx1"/>
            </w14:solidFill>
          </w14:textFill>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bCs/>
          <w:i w:val="0"/>
          <w:caps w:val="0"/>
          <w:color w:val="000000" w:themeColor="text1"/>
          <w:spacing w:val="0"/>
          <w:sz w:val="21"/>
          <w:szCs w:val="21"/>
          <w14:textFill>
            <w14:solidFill>
              <w14:schemeClr w14:val="tx1"/>
            </w14:solidFill>
          </w14:textFill>
        </w:rPr>
      </w:pPr>
      <w:r>
        <w:rPr>
          <w:rFonts w:hint="eastAsia" w:asciiTheme="minorEastAsia" w:hAnsiTheme="minorEastAsia" w:eastAsiaTheme="minorEastAsia" w:cstheme="minorEastAsia"/>
          <w:b w:val="0"/>
          <w:bCs/>
          <w:i w:val="0"/>
          <w:caps w:val="0"/>
          <w:color w:val="000000" w:themeColor="text1"/>
          <w:spacing w:val="0"/>
          <w:sz w:val="21"/>
          <w:szCs w:val="21"/>
          <w:shd w:val="clear" w:fill="FFFFFF"/>
          <w14:textFill>
            <w14:solidFill>
              <w14:schemeClr w14:val="tx1"/>
            </w14:solidFill>
          </w14:textFill>
        </w:rPr>
        <w:t>1. 最早的调度器是批处理调度器，这种调度器批量调度和执行任务，通过对计算机资源的分时复用来增加资源的利用率。 一般具有较高的吞吐量</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bCs/>
          <w:i w:val="0"/>
          <w:caps w:val="0"/>
          <w:color w:val="000000" w:themeColor="text1"/>
          <w:spacing w:val="0"/>
          <w:sz w:val="21"/>
          <w:szCs w:val="21"/>
          <w14:textFill>
            <w14:solidFill>
              <w14:schemeClr w14:val="tx1"/>
            </w14:solidFill>
          </w14:textFill>
        </w:rPr>
      </w:pPr>
      <w:r>
        <w:rPr>
          <w:rFonts w:hint="eastAsia" w:asciiTheme="minorEastAsia" w:hAnsiTheme="minorEastAsia" w:eastAsiaTheme="minorEastAsia" w:cstheme="minorEastAsia"/>
          <w:b w:val="0"/>
          <w:bCs/>
          <w:i w:val="0"/>
          <w:caps w:val="0"/>
          <w:color w:val="000000" w:themeColor="text1"/>
          <w:spacing w:val="0"/>
          <w:sz w:val="21"/>
          <w:szCs w:val="21"/>
          <w:shd w:val="clear" w:fill="FFFFFF"/>
          <w14:textFill>
            <w14:solidFill>
              <w14:schemeClr w14:val="tx1"/>
            </w14:solidFill>
          </w14:textFill>
        </w:rPr>
        <w:t>2. 某些与外界交互次数频繁的系统对响应时间具有较强的要求，因此发展出了实时操作系统。 实时操作系统的调度器具备低延迟相应外部信号的能力</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bCs/>
          <w:i w:val="0"/>
          <w:caps w:val="0"/>
          <w:color w:val="000000" w:themeColor="text1"/>
          <w:spacing w:val="0"/>
          <w:sz w:val="21"/>
          <w:szCs w:val="21"/>
          <w14:textFill>
            <w14:solidFill>
              <w14:schemeClr w14:val="tx1"/>
            </w14:solidFill>
          </w14:textFill>
        </w:rPr>
      </w:pPr>
      <w:r>
        <w:rPr>
          <w:rFonts w:hint="eastAsia" w:asciiTheme="minorEastAsia" w:hAnsiTheme="minorEastAsia" w:eastAsiaTheme="minorEastAsia" w:cstheme="minorEastAsia"/>
          <w:b w:val="0"/>
          <w:bCs/>
          <w:i w:val="0"/>
          <w:caps w:val="0"/>
          <w:color w:val="000000" w:themeColor="text1"/>
          <w:spacing w:val="0"/>
          <w:sz w:val="21"/>
          <w:szCs w:val="21"/>
          <w:shd w:val="clear" w:fill="FFFFFF"/>
          <w14:textFill>
            <w14:solidFill>
              <w14:schemeClr w14:val="tx1"/>
            </w14:solidFill>
          </w14:textFill>
        </w:rPr>
        <w:t>3. 我们常用的操作系统基本上以批处理的方式调度任务，又通过中断等机制提供实时性的保证， 通过提供灵活的调度策略，在吞吐量和延迟时间当中获得平衡</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bCs/>
          <w:i w:val="0"/>
          <w:caps w:val="0"/>
          <w:color w:val="000000" w:themeColor="text1"/>
          <w:spacing w:val="0"/>
          <w:sz w:val="21"/>
          <w:szCs w:val="21"/>
          <w14:textFill>
            <w14:solidFill>
              <w14:schemeClr w14:val="tx1"/>
            </w14:solidFill>
          </w14:textFill>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bCs/>
          <w:i w:val="0"/>
          <w:caps w:val="0"/>
          <w:color w:val="000000" w:themeColor="text1"/>
          <w:spacing w:val="0"/>
          <w:sz w:val="21"/>
          <w:szCs w:val="21"/>
          <w14:textFill>
            <w14:solidFill>
              <w14:schemeClr w14:val="tx1"/>
            </w14:solidFill>
          </w14:textFill>
        </w:rPr>
      </w:pPr>
      <w:r>
        <w:rPr>
          <w:rFonts w:hint="eastAsia" w:asciiTheme="minorEastAsia" w:hAnsiTheme="minorEastAsia" w:eastAsiaTheme="minorEastAsia" w:cstheme="minorEastAsia"/>
          <w:b w:val="0"/>
          <w:bCs/>
          <w:i w:val="0"/>
          <w:caps w:val="0"/>
          <w:color w:val="000000" w:themeColor="text1"/>
          <w:spacing w:val="0"/>
          <w:sz w:val="21"/>
          <w:szCs w:val="21"/>
          <w:shd w:val="clear" w:fill="FFFFFF"/>
          <w14:textFill>
            <w14:solidFill>
              <w14:schemeClr w14:val="tx1"/>
            </w14:solidFill>
          </w14:textFill>
        </w:rPr>
        <w:t>在分布式系统中的调度器的设计也是相同的。从单机调度器这里我们首先可以总结出调度器设计的三个最基本的需求：</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bCs/>
          <w:i w:val="0"/>
          <w:caps w:val="0"/>
          <w:color w:val="000000" w:themeColor="text1"/>
          <w:spacing w:val="0"/>
          <w:sz w:val="21"/>
          <w:szCs w:val="21"/>
          <w14:textFill>
            <w14:solidFill>
              <w14:schemeClr w14:val="tx1"/>
            </w14:solidFill>
          </w14:textFill>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bCs/>
          <w:i w:val="0"/>
          <w:caps w:val="0"/>
          <w:color w:val="000000" w:themeColor="text1"/>
          <w:spacing w:val="0"/>
          <w:sz w:val="21"/>
          <w:szCs w:val="21"/>
          <w14:textFill>
            <w14:solidFill>
              <w14:schemeClr w14:val="tx1"/>
            </w14:solidFill>
          </w14:textFill>
        </w:rPr>
      </w:pPr>
      <w:r>
        <w:rPr>
          <w:rFonts w:hint="eastAsia" w:asciiTheme="minorEastAsia" w:hAnsiTheme="minorEastAsia" w:eastAsiaTheme="minorEastAsia" w:cstheme="minorEastAsia"/>
          <w:b w:val="0"/>
          <w:bCs/>
          <w:i w:val="0"/>
          <w:caps w:val="0"/>
          <w:color w:val="000000" w:themeColor="text1"/>
          <w:spacing w:val="0"/>
          <w:sz w:val="21"/>
          <w:szCs w:val="21"/>
          <w:shd w:val="clear" w:fill="FFFFFF"/>
          <w14:textFill>
            <w14:solidFill>
              <w14:schemeClr w14:val="tx1"/>
            </w14:solidFill>
          </w14:textFill>
        </w:rPr>
        <w:t>1. 资源的有效利用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bCs/>
          <w:i w:val="0"/>
          <w:caps w:val="0"/>
          <w:color w:val="000000" w:themeColor="text1"/>
          <w:spacing w:val="0"/>
          <w:sz w:val="21"/>
          <w:szCs w:val="21"/>
          <w14:textFill>
            <w14:solidFill>
              <w14:schemeClr w14:val="tx1"/>
            </w14:solidFill>
          </w14:textFill>
        </w:rPr>
      </w:pPr>
      <w:r>
        <w:rPr>
          <w:rFonts w:hint="eastAsia" w:asciiTheme="minorEastAsia" w:hAnsiTheme="minorEastAsia" w:eastAsiaTheme="minorEastAsia" w:cstheme="minorEastAsia"/>
          <w:b w:val="0"/>
          <w:bCs/>
          <w:i w:val="0"/>
          <w:caps w:val="0"/>
          <w:color w:val="000000" w:themeColor="text1"/>
          <w:spacing w:val="0"/>
          <w:sz w:val="21"/>
          <w:szCs w:val="21"/>
          <w:shd w:val="clear" w:fill="FFFFFF"/>
          <w14:textFill>
            <w14:solidFill>
              <w14:schemeClr w14:val="tx1"/>
            </w14:solidFill>
          </w14:textFill>
        </w:rPr>
        <w:t>2. 信号的实时响应</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bCs/>
          <w:i w:val="0"/>
          <w:caps w:val="0"/>
          <w:color w:val="000000" w:themeColor="text1"/>
          <w:spacing w:val="0"/>
          <w:sz w:val="21"/>
          <w:szCs w:val="21"/>
          <w14:textFill>
            <w14:solidFill>
              <w14:schemeClr w14:val="tx1"/>
            </w14:solidFill>
          </w14:textFill>
        </w:rPr>
      </w:pPr>
      <w:r>
        <w:rPr>
          <w:rFonts w:hint="eastAsia" w:asciiTheme="minorEastAsia" w:hAnsiTheme="minorEastAsia" w:eastAsiaTheme="minorEastAsia" w:cstheme="minorEastAsia"/>
          <w:b w:val="0"/>
          <w:bCs/>
          <w:i w:val="0"/>
          <w:caps w:val="0"/>
          <w:color w:val="000000" w:themeColor="text1"/>
          <w:spacing w:val="0"/>
          <w:sz w:val="21"/>
          <w:szCs w:val="21"/>
          <w:shd w:val="clear" w:fill="FFFFFF"/>
          <w14:textFill>
            <w14:solidFill>
              <w14:schemeClr w14:val="tx1"/>
            </w14:solidFill>
          </w14:textFill>
        </w:rPr>
        <w:t>3. 调度策略的灵活配置</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bCs/>
          <w:i w:val="0"/>
          <w:caps w:val="0"/>
          <w:color w:val="000000" w:themeColor="text1"/>
          <w:spacing w:val="0"/>
          <w:sz w:val="21"/>
          <w:szCs w:val="21"/>
          <w14:textFill>
            <w14:solidFill>
              <w14:schemeClr w14:val="tx1"/>
            </w14:solidFill>
          </w14:textFill>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bCs/>
          <w:i w:val="0"/>
          <w:caps w:val="0"/>
          <w:color w:val="000000" w:themeColor="text1"/>
          <w:spacing w:val="0"/>
          <w:sz w:val="21"/>
          <w:szCs w:val="21"/>
          <w14:textFill>
            <w14:solidFill>
              <w14:schemeClr w14:val="tx1"/>
            </w14:solidFill>
          </w14:textFill>
        </w:rPr>
      </w:pPr>
      <w:r>
        <w:rPr>
          <w:rFonts w:hint="eastAsia" w:asciiTheme="minorEastAsia" w:hAnsiTheme="minorEastAsia" w:eastAsiaTheme="minorEastAsia" w:cstheme="minorEastAsia"/>
          <w:b w:val="0"/>
          <w:bCs/>
          <w:i w:val="0"/>
          <w:caps w:val="0"/>
          <w:color w:val="000000" w:themeColor="text1"/>
          <w:spacing w:val="0"/>
          <w:sz w:val="21"/>
          <w:szCs w:val="21"/>
          <w:shd w:val="clear" w:fill="FFFFFF"/>
          <w14:textFill>
            <w14:solidFill>
              <w14:schemeClr w14:val="tx1"/>
            </w14:solidFill>
          </w14:textFill>
        </w:rPr>
        <w:t>这三个需求在某种程度上来说是相互矛盾的，在面对不同需求的时候需要做出不一样的取舍。</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bCs/>
          <w:i w:val="0"/>
          <w:caps w:val="0"/>
          <w:color w:val="000000" w:themeColor="text1"/>
          <w:spacing w:val="0"/>
          <w:sz w:val="21"/>
          <w:szCs w:val="21"/>
          <w14:textFill>
            <w14:solidFill>
              <w14:schemeClr w14:val="tx1"/>
            </w14:solidFill>
          </w14:textFill>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bCs/>
          <w:i w:val="0"/>
          <w:caps w:val="0"/>
          <w:color w:val="000000" w:themeColor="text1"/>
          <w:spacing w:val="0"/>
          <w:sz w:val="21"/>
          <w:szCs w:val="21"/>
          <w14:textFill>
            <w14:solidFill>
              <w14:schemeClr w14:val="tx1"/>
            </w14:solidFill>
          </w14:textFill>
        </w:rPr>
      </w:pPr>
      <w:r>
        <w:rPr>
          <w:rFonts w:hint="eastAsia" w:asciiTheme="minorEastAsia" w:hAnsiTheme="minorEastAsia" w:eastAsiaTheme="minorEastAsia" w:cstheme="minorEastAsia"/>
          <w:b w:val="0"/>
          <w:bCs/>
          <w:i w:val="0"/>
          <w:caps w:val="0"/>
          <w:color w:val="000000" w:themeColor="text1"/>
          <w:spacing w:val="0"/>
          <w:sz w:val="21"/>
          <w:szCs w:val="21"/>
          <w:shd w:val="clear" w:fill="FFFFFF"/>
          <w14:textFill>
            <w14:solidFill>
              <w14:schemeClr w14:val="tx1"/>
            </w14:solidFill>
          </w14:textFill>
        </w:rPr>
        <w:t>在上述三个需求的基础上，分布式的调度器设计还需要克服很多其他的困难。这些困难往往在单机系统当中并不显著。 比如说：</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bCs/>
          <w:i w:val="0"/>
          <w:caps w:val="0"/>
          <w:color w:val="000000" w:themeColor="text1"/>
          <w:spacing w:val="0"/>
          <w:sz w:val="21"/>
          <w:szCs w:val="21"/>
          <w14:textFill>
            <w14:solidFill>
              <w14:schemeClr w14:val="tx1"/>
            </w14:solidFill>
          </w14:textFill>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bCs/>
          <w:i w:val="0"/>
          <w:caps w:val="0"/>
          <w:color w:val="000000" w:themeColor="text1"/>
          <w:spacing w:val="0"/>
          <w:sz w:val="21"/>
          <w:szCs w:val="21"/>
          <w14:textFill>
            <w14:solidFill>
              <w14:schemeClr w14:val="tx1"/>
            </w14:solidFill>
          </w14:textFill>
        </w:rPr>
      </w:pPr>
      <w:r>
        <w:rPr>
          <w:rFonts w:hint="eastAsia" w:asciiTheme="minorEastAsia" w:hAnsiTheme="minorEastAsia" w:eastAsiaTheme="minorEastAsia" w:cstheme="minorEastAsia"/>
          <w:b w:val="0"/>
          <w:bCs/>
          <w:i w:val="0"/>
          <w:caps w:val="0"/>
          <w:color w:val="000000" w:themeColor="text1"/>
          <w:spacing w:val="0"/>
          <w:sz w:val="21"/>
          <w:szCs w:val="21"/>
          <w:shd w:val="clear" w:fill="FFFFFF"/>
          <w14:textFill>
            <w14:solidFill>
              <w14:schemeClr w14:val="tx1"/>
            </w14:solidFill>
          </w14:textFill>
        </w:rPr>
        <w:t>1. 状态的同步问题。在单机系统中，我们一般使用常规的同步方法，如共享内存和锁机制，就可以很好地保证任务的协调运行了。 这是因为在单机系统上的状态同步比较稳定和容易。然而在分布式系统中，因为网络通讯的不确定性， 使机群中的各个机器对于周围的状态达成一致是非常困难的任务。实际上，在分布式系统中甚至无法通过网络精确同步所有机器的时间！</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bCs/>
          <w:i w:val="0"/>
          <w:caps w:val="0"/>
          <w:color w:val="000000" w:themeColor="text1"/>
          <w:spacing w:val="0"/>
          <w:sz w:val="21"/>
          <w:szCs w:val="21"/>
          <w14:textFill>
            <w14:solidFill>
              <w14:schemeClr w14:val="tx1"/>
            </w14:solidFill>
          </w14:textFill>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bCs/>
          <w:i w:val="0"/>
          <w:caps w:val="0"/>
          <w:color w:val="000000" w:themeColor="text1"/>
          <w:spacing w:val="0"/>
          <w:sz w:val="21"/>
          <w:szCs w:val="21"/>
          <w14:textFill>
            <w14:solidFill>
              <w14:schemeClr w14:val="tx1"/>
            </w14:solidFill>
          </w14:textFill>
        </w:rPr>
      </w:pPr>
      <w:r>
        <w:rPr>
          <w:rFonts w:hint="eastAsia" w:asciiTheme="minorEastAsia" w:hAnsiTheme="minorEastAsia" w:eastAsiaTheme="minorEastAsia" w:cstheme="minorEastAsia"/>
          <w:b w:val="0"/>
          <w:bCs/>
          <w:i w:val="0"/>
          <w:caps w:val="0"/>
          <w:color w:val="000000" w:themeColor="text1"/>
          <w:spacing w:val="0"/>
          <w:sz w:val="21"/>
          <w:szCs w:val="21"/>
          <w:shd w:val="clear" w:fill="FFFFFF"/>
          <w14:textFill>
            <w14:solidFill>
              <w14:schemeClr w14:val="tx1"/>
            </w14:solidFill>
          </w14:textFill>
        </w:rPr>
        <w:t>2. 容错性问题。由于单机系统的处理能力有限，我们运行任务的规模和同时运行任务的数量都比较有限。 出错的概率和成本都比较低。但是在分布式系统中，由于任务规模变大、任务依赖关系变得更加复杂， 出错的概率大大增加，错误恢复的成本可能也比较高，因此可能需要调度器快速地识别错误并进行恢复操作。</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bCs/>
          <w:i w:val="0"/>
          <w:caps w:val="0"/>
          <w:color w:val="000000" w:themeColor="text1"/>
          <w:spacing w:val="0"/>
          <w:sz w:val="21"/>
          <w:szCs w:val="21"/>
          <w14:textFill>
            <w14:solidFill>
              <w14:schemeClr w14:val="tx1"/>
            </w14:solidFill>
          </w14:textFill>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bCs/>
          <w:i w:val="0"/>
          <w:caps w:val="0"/>
          <w:color w:val="000000" w:themeColor="text1"/>
          <w:spacing w:val="0"/>
          <w:sz w:val="21"/>
          <w:szCs w:val="21"/>
          <w14:textFill>
            <w14:solidFill>
              <w14:schemeClr w14:val="tx1"/>
            </w14:solidFill>
          </w14:textFill>
        </w:rPr>
      </w:pPr>
      <w:r>
        <w:rPr>
          <w:rFonts w:hint="eastAsia" w:asciiTheme="minorEastAsia" w:hAnsiTheme="minorEastAsia" w:eastAsiaTheme="minorEastAsia" w:cstheme="minorEastAsia"/>
          <w:b w:val="0"/>
          <w:bCs/>
          <w:i w:val="0"/>
          <w:caps w:val="0"/>
          <w:color w:val="000000" w:themeColor="text1"/>
          <w:spacing w:val="0"/>
          <w:sz w:val="21"/>
          <w:szCs w:val="21"/>
          <w:shd w:val="clear" w:fill="FFFFFF"/>
          <w14:textFill>
            <w14:solidFill>
              <w14:schemeClr w14:val="tx1"/>
            </w14:solidFill>
          </w14:textFill>
        </w:rPr>
        <w:t>3. 可扩展性的问题。当分布式系统的规模到达一定程度，调度器的可扩展性就可能会成为瓶颈。为了提供高可扩展性， 调度器不但要可以应对管理上千台机器的挑战，也要能够处理动态增减节点这样的问题。</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bCs/>
          <w:i w:val="0"/>
          <w:caps w:val="0"/>
          <w:color w:val="000000" w:themeColor="text1"/>
          <w:spacing w:val="0"/>
          <w:sz w:val="21"/>
          <w:szCs w:val="21"/>
          <w14:textFill>
            <w14:solidFill>
              <w14:schemeClr w14:val="tx1"/>
            </w14:solidFill>
          </w14:textFill>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bCs/>
          <w:i w:val="0"/>
          <w:caps w:val="0"/>
          <w:color w:val="000000" w:themeColor="text1"/>
          <w:spacing w:val="0"/>
          <w:sz w:val="21"/>
          <w:szCs w:val="21"/>
          <w14:textFill>
            <w14:solidFill>
              <w14:schemeClr w14:val="tx1"/>
            </w14:solidFill>
          </w14:textFill>
        </w:rPr>
      </w:pPr>
      <w:r>
        <w:rPr>
          <w:rFonts w:hint="eastAsia" w:asciiTheme="minorEastAsia" w:hAnsiTheme="minorEastAsia" w:eastAsiaTheme="minorEastAsia" w:cstheme="minorEastAsia"/>
          <w:b w:val="0"/>
          <w:bCs/>
          <w:i w:val="0"/>
          <w:caps w:val="0"/>
          <w:color w:val="000000" w:themeColor="text1"/>
          <w:spacing w:val="0"/>
          <w:sz w:val="21"/>
          <w:szCs w:val="21"/>
          <w:shd w:val="clear" w:fill="FFFFFF"/>
          <w14:textFill>
            <w14:solidFill>
              <w14:schemeClr w14:val="tx1"/>
            </w14:solidFill>
          </w14:textFill>
        </w:rPr>
        <w:t>现阶段比较流行的分布式调度器可以归纳为三种类型，在接下来的文章里将会结合具体的案例进行介绍。</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bCs/>
          <w:i w:val="0"/>
          <w:caps w:val="0"/>
          <w:color w:val="000000" w:themeColor="text1"/>
          <w:spacing w:val="0"/>
          <w:sz w:val="21"/>
          <w:szCs w:val="21"/>
          <w14:textFill>
            <w14:solidFill>
              <w14:schemeClr w14:val="tx1"/>
            </w14:solidFill>
          </w14:textFill>
        </w:rPr>
      </w:pPr>
      <w:bookmarkStart w:id="3" w:name="t5"/>
      <w:bookmarkEnd w:id="3"/>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bCs w:val="0"/>
          <w:i w:val="0"/>
          <w:caps w:val="0"/>
          <w:color w:val="000000" w:themeColor="text1"/>
          <w:spacing w:val="0"/>
          <w:sz w:val="21"/>
          <w:szCs w:val="21"/>
          <w14:textFill>
            <w14:solidFill>
              <w14:schemeClr w14:val="tx1"/>
            </w14:solidFill>
          </w14:textFill>
        </w:rPr>
      </w:pPr>
      <w:bookmarkStart w:id="4" w:name="t6"/>
      <w:bookmarkEnd w:id="4"/>
      <w:r>
        <w:rPr>
          <w:rFonts w:hint="eastAsia" w:asciiTheme="minorEastAsia" w:hAnsiTheme="minorEastAsia" w:eastAsiaTheme="minorEastAsia" w:cstheme="minorEastAsia"/>
          <w:b/>
          <w:bCs w:val="0"/>
          <w:i w:val="0"/>
          <w:caps w:val="0"/>
          <w:color w:val="000000" w:themeColor="text1"/>
          <w:spacing w:val="0"/>
          <w:sz w:val="21"/>
          <w:szCs w:val="21"/>
          <w:shd w:val="clear" w:fill="FFFFFF"/>
          <w14:textFill>
            <w14:solidFill>
              <w14:schemeClr w14:val="tx1"/>
            </w14:solidFill>
          </w14:textFill>
        </w:rPr>
        <w:t>集中式调度器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bCs/>
          <w:i w:val="0"/>
          <w:caps w:val="0"/>
          <w:color w:val="000000" w:themeColor="text1"/>
          <w:spacing w:val="0"/>
          <w:sz w:val="21"/>
          <w:szCs w:val="21"/>
          <w14:textFill>
            <w14:solidFill>
              <w14:schemeClr w14:val="tx1"/>
            </w14:solidFill>
          </w14:textFill>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bCs/>
          <w:i w:val="0"/>
          <w:caps w:val="0"/>
          <w:color w:val="000000" w:themeColor="text1"/>
          <w:spacing w:val="0"/>
          <w:sz w:val="21"/>
          <w:szCs w:val="21"/>
          <w14:textFill>
            <w14:solidFill>
              <w14:schemeClr w14:val="tx1"/>
            </w14:solidFill>
          </w14:textFill>
        </w:rPr>
      </w:pPr>
      <w:r>
        <w:rPr>
          <w:rFonts w:hint="eastAsia" w:asciiTheme="minorEastAsia" w:hAnsiTheme="minorEastAsia" w:eastAsiaTheme="minorEastAsia" w:cstheme="minorEastAsia"/>
          <w:b w:val="0"/>
          <w:bCs/>
          <w:i w:val="0"/>
          <w:caps w:val="0"/>
          <w:color w:val="000000" w:themeColor="text1"/>
          <w:spacing w:val="0"/>
          <w:sz w:val="21"/>
          <w:szCs w:val="21"/>
          <w:shd w:val="clear" w:fill="FFFFFF"/>
          <w14:textFill>
            <w14:solidFill>
              <w14:schemeClr w14:val="tx1"/>
            </w14:solidFill>
          </w14:textFill>
        </w:rPr>
        <w:t>集中式(Centralized)调度器也可以被称为宏(Monolithic)调度器。指的是使用中心化的方式管理资源和调度任务。 也就是说，调度器本身在系统中只存在单个实例，所有的资源请求和任务调度都通过这一个实例进行。 下图展示了集中式调度器的一般模型。可以看到，在这一模型中，资源的使用状态和任务的执行状态都由中央调度器管理。</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bCs/>
          <w:i w:val="0"/>
          <w:caps w:val="0"/>
          <w:color w:val="000000" w:themeColor="text1"/>
          <w:spacing w:val="0"/>
          <w:sz w:val="21"/>
          <w:szCs w:val="21"/>
          <w14:textFill>
            <w14:solidFill>
              <w14:schemeClr w14:val="tx1"/>
            </w14:solidFill>
          </w14:textFill>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bCs/>
          <w:i w:val="0"/>
          <w:caps w:val="0"/>
          <w:color w:val="000000" w:themeColor="text1"/>
          <w:spacing w:val="0"/>
          <w:sz w:val="21"/>
          <w:szCs w:val="21"/>
          <w14:textFill>
            <w14:solidFill>
              <w14:schemeClr w14:val="tx1"/>
            </w14:solidFill>
          </w14:textFill>
        </w:rPr>
      </w:pPr>
      <w:r>
        <w:rPr>
          <w:rFonts w:hint="eastAsia" w:asciiTheme="minorEastAsia" w:hAnsiTheme="minorEastAsia" w:eastAsiaTheme="minorEastAsia" w:cstheme="minorEastAsia"/>
          <w:b w:val="0"/>
          <w:bCs/>
          <w:i w:val="0"/>
          <w:caps w:val="0"/>
          <w:color w:val="000000" w:themeColor="text1"/>
          <w:spacing w:val="0"/>
          <w:sz w:val="21"/>
          <w:szCs w:val="21"/>
          <w:shd w:val="clear" w:fill="FFFFFF"/>
          <w14:textFill>
            <w14:solidFill>
              <w14:schemeClr w14:val="tx1"/>
            </w14:solidFill>
          </w14:textFill>
        </w:rPr>
        <w:drawing>
          <wp:inline distT="0" distB="0" distL="114300" distR="114300">
            <wp:extent cx="7048500" cy="3886200"/>
            <wp:effectExtent l="0" t="0" r="0" b="0"/>
            <wp:docPr id="27" name="图片 2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2" descr="IMG_256"/>
                    <pic:cNvPicPr>
                      <a:picLocks noChangeAspect="1"/>
                    </pic:cNvPicPr>
                  </pic:nvPicPr>
                  <pic:blipFill>
                    <a:blip r:embed="rId5"/>
                    <a:stretch>
                      <a:fillRect/>
                    </a:stretch>
                  </pic:blipFill>
                  <pic:spPr>
                    <a:xfrm>
                      <a:off x="0" y="0"/>
                      <a:ext cx="7048500" cy="3886200"/>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jc w:val="center"/>
        <w:rPr>
          <w:rFonts w:hint="eastAsia" w:asciiTheme="minorEastAsia" w:hAnsiTheme="minorEastAsia" w:eastAsiaTheme="minorEastAsia" w:cstheme="minorEastAsia"/>
          <w:b w:val="0"/>
          <w:bCs/>
          <w:i w:val="0"/>
          <w:caps w:val="0"/>
          <w:color w:val="000000" w:themeColor="text1"/>
          <w:spacing w:val="0"/>
          <w:sz w:val="21"/>
          <w:szCs w:val="21"/>
          <w14:textFill>
            <w14:solidFill>
              <w14:schemeClr w14:val="tx1"/>
            </w14:solidFill>
          </w14:textFill>
        </w:rPr>
      </w:pPr>
      <w:r>
        <w:rPr>
          <w:rFonts w:hint="eastAsia" w:asciiTheme="minorEastAsia" w:hAnsiTheme="minorEastAsia" w:eastAsiaTheme="minorEastAsia" w:cstheme="minorEastAsia"/>
          <w:b w:val="0"/>
          <w:bCs/>
          <w:i w:val="0"/>
          <w:caps w:val="0"/>
          <w:color w:val="000000" w:themeColor="text1"/>
          <w:spacing w:val="0"/>
          <w:sz w:val="21"/>
          <w:szCs w:val="21"/>
          <w:shd w:val="clear" w:fill="FFFFFF"/>
          <w14:textFill>
            <w14:solidFill>
              <w14:schemeClr w14:val="tx1"/>
            </w14:solidFill>
          </w14:textFill>
        </w:rPr>
        <w:t>Centralized Scheduler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bCs/>
          <w:i w:val="0"/>
          <w:caps w:val="0"/>
          <w:color w:val="000000" w:themeColor="text1"/>
          <w:spacing w:val="0"/>
          <w:sz w:val="21"/>
          <w:szCs w:val="21"/>
          <w14:textFill>
            <w14:solidFill>
              <w14:schemeClr w14:val="tx1"/>
            </w14:solidFill>
          </w14:textFill>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bCs/>
          <w:i w:val="0"/>
          <w:caps w:val="0"/>
          <w:color w:val="000000" w:themeColor="text1"/>
          <w:spacing w:val="0"/>
          <w:sz w:val="21"/>
          <w:szCs w:val="21"/>
          <w14:textFill>
            <w14:solidFill>
              <w14:schemeClr w14:val="tx1"/>
            </w14:solidFill>
          </w14:textFill>
        </w:rPr>
      </w:pPr>
      <w:r>
        <w:rPr>
          <w:rFonts w:hint="eastAsia" w:asciiTheme="minorEastAsia" w:hAnsiTheme="minorEastAsia" w:eastAsiaTheme="minorEastAsia" w:cstheme="minorEastAsia"/>
          <w:b w:val="0"/>
          <w:bCs/>
          <w:i w:val="0"/>
          <w:caps w:val="0"/>
          <w:color w:val="000000" w:themeColor="text1"/>
          <w:spacing w:val="0"/>
          <w:sz w:val="21"/>
          <w:szCs w:val="21"/>
          <w:shd w:val="clear" w:fill="FFFFFF"/>
          <w14:textFill>
            <w14:solidFill>
              <w14:schemeClr w14:val="tx1"/>
            </w14:solidFill>
          </w14:textFill>
        </w:rPr>
        <w:t>按照上面的思路，可以列出集中式调度器在各个方面的表现状况：</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bCs/>
          <w:i w:val="0"/>
          <w:caps w:val="0"/>
          <w:color w:val="000000" w:themeColor="text1"/>
          <w:spacing w:val="0"/>
          <w:sz w:val="21"/>
          <w:szCs w:val="21"/>
          <w14:textFill>
            <w14:solidFill>
              <w14:schemeClr w14:val="tx1"/>
            </w14:solidFill>
          </w14:textFill>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bCs/>
          <w:i w:val="0"/>
          <w:caps w:val="0"/>
          <w:color w:val="000000" w:themeColor="text1"/>
          <w:spacing w:val="0"/>
          <w:sz w:val="21"/>
          <w:szCs w:val="21"/>
          <w14:textFill>
            <w14:solidFill>
              <w14:schemeClr w14:val="tx1"/>
            </w14:solidFill>
          </w14:textFill>
        </w:rPr>
      </w:pPr>
      <w:r>
        <w:rPr>
          <w:rFonts w:hint="eastAsia" w:asciiTheme="minorEastAsia" w:hAnsiTheme="minorEastAsia" w:eastAsiaTheme="minorEastAsia" w:cstheme="minorEastAsia"/>
          <w:b w:val="0"/>
          <w:bCs/>
          <w:i w:val="0"/>
          <w:caps w:val="0"/>
          <w:color w:val="000000" w:themeColor="text1"/>
          <w:spacing w:val="0"/>
          <w:sz w:val="21"/>
          <w:szCs w:val="21"/>
          <w:shd w:val="clear" w:fill="FFFFFF"/>
          <w14:textFill>
            <w14:solidFill>
              <w14:schemeClr w14:val="tx1"/>
            </w14:solidFill>
          </w14:textFill>
        </w:rPr>
        <w:t>1. 适合批处理任务和吞吐量较大、运行时间较长的任务</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bCs/>
          <w:i w:val="0"/>
          <w:caps w:val="0"/>
          <w:color w:val="000000" w:themeColor="text1"/>
          <w:spacing w:val="0"/>
          <w:sz w:val="21"/>
          <w:szCs w:val="21"/>
          <w14:textFill>
            <w14:solidFill>
              <w14:schemeClr w14:val="tx1"/>
            </w14:solidFill>
          </w14:textFill>
        </w:rPr>
      </w:pPr>
      <w:r>
        <w:rPr>
          <w:rFonts w:hint="eastAsia" w:asciiTheme="minorEastAsia" w:hAnsiTheme="minorEastAsia" w:eastAsiaTheme="minorEastAsia" w:cstheme="minorEastAsia"/>
          <w:b w:val="0"/>
          <w:bCs/>
          <w:i w:val="0"/>
          <w:caps w:val="0"/>
          <w:color w:val="000000" w:themeColor="text1"/>
          <w:spacing w:val="0"/>
          <w:sz w:val="21"/>
          <w:szCs w:val="21"/>
          <w:shd w:val="clear" w:fill="FFFFFF"/>
          <w14:textFill>
            <w14:solidFill>
              <w14:schemeClr w14:val="tx1"/>
            </w14:solidFill>
          </w14:textFill>
        </w:rPr>
        <w:t>2. 调度算法只能全部内置在核心调度器当中，灵活性和策略的可扩展性不高</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bCs/>
          <w:i w:val="0"/>
          <w:caps w:val="0"/>
          <w:color w:val="000000" w:themeColor="text1"/>
          <w:spacing w:val="0"/>
          <w:sz w:val="21"/>
          <w:szCs w:val="21"/>
          <w14:textFill>
            <w14:solidFill>
              <w14:schemeClr w14:val="tx1"/>
            </w14:solidFill>
          </w14:textFill>
        </w:rPr>
      </w:pPr>
      <w:r>
        <w:rPr>
          <w:rFonts w:hint="eastAsia" w:asciiTheme="minorEastAsia" w:hAnsiTheme="minorEastAsia" w:eastAsiaTheme="minorEastAsia" w:cstheme="minorEastAsia"/>
          <w:b w:val="0"/>
          <w:bCs/>
          <w:i w:val="0"/>
          <w:caps w:val="0"/>
          <w:color w:val="000000" w:themeColor="text1"/>
          <w:spacing w:val="0"/>
          <w:sz w:val="21"/>
          <w:szCs w:val="21"/>
          <w:shd w:val="clear" w:fill="FFFFFF"/>
          <w14:textFill>
            <w14:solidFill>
              <w14:schemeClr w14:val="tx1"/>
            </w14:solidFill>
          </w14:textFill>
        </w:rPr>
        <w:t>3. 状态同步比较容易且稳定，这是因为资源使用和任务执行的状态被统一管理，降低了状态同步和并发控制的难度</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bCs/>
          <w:i w:val="0"/>
          <w:caps w:val="0"/>
          <w:color w:val="000000" w:themeColor="text1"/>
          <w:spacing w:val="0"/>
          <w:sz w:val="21"/>
          <w:szCs w:val="21"/>
          <w14:textFill>
            <w14:solidFill>
              <w14:schemeClr w14:val="tx1"/>
            </w14:solidFill>
          </w14:textFill>
        </w:rPr>
      </w:pPr>
      <w:r>
        <w:rPr>
          <w:rFonts w:hint="eastAsia" w:asciiTheme="minorEastAsia" w:hAnsiTheme="minorEastAsia" w:eastAsiaTheme="minorEastAsia" w:cstheme="minorEastAsia"/>
          <w:b w:val="0"/>
          <w:bCs/>
          <w:i w:val="0"/>
          <w:caps w:val="0"/>
          <w:color w:val="000000" w:themeColor="text1"/>
          <w:spacing w:val="0"/>
          <w:sz w:val="21"/>
          <w:szCs w:val="21"/>
          <w:shd w:val="clear" w:fill="FFFFFF"/>
          <w14:textFill>
            <w14:solidFill>
              <w14:schemeClr w14:val="tx1"/>
            </w14:solidFill>
          </w14:textFill>
        </w:rPr>
        <w:t>4. 由于存在单点故障的可能性，集中式调度器的容错性一般，有些系统通过热备份 Master 的方式提高可用性</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bCs/>
          <w:i w:val="0"/>
          <w:caps w:val="0"/>
          <w:color w:val="000000" w:themeColor="text1"/>
          <w:spacing w:val="0"/>
          <w:sz w:val="21"/>
          <w:szCs w:val="21"/>
          <w14:textFill>
            <w14:solidFill>
              <w14:schemeClr w14:val="tx1"/>
            </w14:solidFill>
          </w14:textFill>
        </w:rPr>
      </w:pPr>
      <w:r>
        <w:rPr>
          <w:rFonts w:hint="eastAsia" w:asciiTheme="minorEastAsia" w:hAnsiTheme="minorEastAsia" w:eastAsiaTheme="minorEastAsia" w:cstheme="minorEastAsia"/>
          <w:b w:val="0"/>
          <w:bCs/>
          <w:i w:val="0"/>
          <w:caps w:val="0"/>
          <w:color w:val="000000" w:themeColor="text1"/>
          <w:spacing w:val="0"/>
          <w:sz w:val="21"/>
          <w:szCs w:val="21"/>
          <w:shd w:val="clear" w:fill="FFFFFF"/>
          <w14:textFill>
            <w14:solidFill>
              <w14:schemeClr w14:val="tx1"/>
            </w14:solidFill>
          </w14:textFill>
        </w:rPr>
        <w:t>5. 由于所有的资源和任务请求都要由中央调度器处理，集中式调度器的可扩展性较差，容易成为分布式系统吞吐量的瓶颈</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bCs/>
          <w:i w:val="0"/>
          <w:caps w:val="0"/>
          <w:color w:val="000000" w:themeColor="text1"/>
          <w:spacing w:val="0"/>
          <w:sz w:val="21"/>
          <w:szCs w:val="21"/>
          <w14:textFill>
            <w14:solidFill>
              <w14:schemeClr w14:val="tx1"/>
            </w14:solidFill>
          </w14:textFill>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bCs/>
          <w:i w:val="0"/>
          <w:caps w:val="0"/>
          <w:color w:val="000000" w:themeColor="text1"/>
          <w:spacing w:val="0"/>
          <w:sz w:val="21"/>
          <w:szCs w:val="21"/>
          <w14:textFill>
            <w14:solidFill>
              <w14:schemeClr w14:val="tx1"/>
            </w14:solidFill>
          </w14:textFill>
        </w:rPr>
      </w:pPr>
      <w:r>
        <w:rPr>
          <w:rFonts w:hint="eastAsia" w:asciiTheme="minorEastAsia" w:hAnsiTheme="minorEastAsia" w:eastAsiaTheme="minorEastAsia" w:cstheme="minorEastAsia"/>
          <w:b w:val="0"/>
          <w:bCs/>
          <w:i w:val="0"/>
          <w:caps w:val="0"/>
          <w:color w:val="000000" w:themeColor="text1"/>
          <w:spacing w:val="0"/>
          <w:sz w:val="21"/>
          <w:szCs w:val="21"/>
          <w:shd w:val="clear" w:fill="FFFFFF"/>
          <w14:textFill>
            <w14:solidFill>
              <w14:schemeClr w14:val="tx1"/>
            </w14:solidFill>
          </w14:textFill>
        </w:rPr>
        <w:t>尽管应用场合比较局限，集中式调度器仍然是普遍使用的调度器，可以被广泛应用于中小规模的数据平台应用。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bCs/>
          <w:i w:val="0"/>
          <w:caps w:val="0"/>
          <w:color w:val="000000" w:themeColor="text1"/>
          <w:spacing w:val="0"/>
          <w:sz w:val="21"/>
          <w:szCs w:val="21"/>
          <w14:textFill>
            <w14:solidFill>
              <w14:schemeClr w14:val="tx1"/>
            </w14:solidFill>
          </w14:textFill>
        </w:rPr>
      </w:pPr>
      <w:bookmarkStart w:id="5" w:name="t7"/>
      <w:bookmarkEnd w:id="5"/>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bCs w:val="0"/>
          <w:i w:val="0"/>
          <w:caps w:val="0"/>
          <w:color w:val="000000" w:themeColor="text1"/>
          <w:spacing w:val="0"/>
          <w:sz w:val="21"/>
          <w:szCs w:val="21"/>
          <w14:textFill>
            <w14:solidFill>
              <w14:schemeClr w14:val="tx1"/>
            </w14:solidFill>
          </w14:textFill>
        </w:rPr>
      </w:pPr>
      <w:bookmarkStart w:id="6" w:name="t8"/>
      <w:bookmarkEnd w:id="6"/>
      <w:r>
        <w:rPr>
          <w:rFonts w:hint="eastAsia" w:asciiTheme="minorEastAsia" w:hAnsiTheme="minorEastAsia" w:eastAsiaTheme="minorEastAsia" w:cstheme="minorEastAsia"/>
          <w:b/>
          <w:bCs w:val="0"/>
          <w:i w:val="0"/>
          <w:caps w:val="0"/>
          <w:color w:val="000000" w:themeColor="text1"/>
          <w:spacing w:val="0"/>
          <w:sz w:val="21"/>
          <w:szCs w:val="21"/>
          <w:shd w:val="clear" w:fill="FFFFFF"/>
          <w14:textFill>
            <w14:solidFill>
              <w14:schemeClr w14:val="tx1"/>
            </w14:solidFill>
          </w14:textFill>
        </w:rPr>
        <w:t>集中式调度器案例1: 单机操作系统的调度器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bCs/>
          <w:i w:val="0"/>
          <w:caps w:val="0"/>
          <w:color w:val="000000" w:themeColor="text1"/>
          <w:spacing w:val="0"/>
          <w:sz w:val="21"/>
          <w:szCs w:val="21"/>
          <w14:textFill>
            <w14:solidFill>
              <w14:schemeClr w14:val="tx1"/>
            </w14:solidFill>
          </w14:textFill>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bCs/>
          <w:i w:val="0"/>
          <w:caps w:val="0"/>
          <w:color w:val="000000" w:themeColor="text1"/>
          <w:spacing w:val="0"/>
          <w:sz w:val="21"/>
          <w:szCs w:val="21"/>
          <w14:textFill>
            <w14:solidFill>
              <w14:schemeClr w14:val="tx1"/>
            </w14:solidFill>
          </w14:textFill>
        </w:rPr>
      </w:pPr>
      <w:r>
        <w:rPr>
          <w:rFonts w:hint="eastAsia" w:asciiTheme="minorEastAsia" w:hAnsiTheme="minorEastAsia" w:eastAsiaTheme="minorEastAsia" w:cstheme="minorEastAsia"/>
          <w:b w:val="0"/>
          <w:bCs/>
          <w:i w:val="0"/>
          <w:caps w:val="0"/>
          <w:color w:val="000000" w:themeColor="text1"/>
          <w:spacing w:val="0"/>
          <w:sz w:val="21"/>
          <w:szCs w:val="21"/>
          <w:shd w:val="clear" w:fill="FFFFFF"/>
          <w14:textFill>
            <w14:solidFill>
              <w14:schemeClr w14:val="tx1"/>
            </w14:solidFill>
          </w14:textFill>
        </w:rPr>
        <w:t>单机操作系统，如 Windows、Linux 和 macOS 的进程调度器是典型的集中式调度器。 当用户请求执行应用之后，由操作系统将进程载入内存。计算机硬件的所有资源，包括 CPU、内存和硬盘等都由操作系统集中式管理。 当进程需要时，通过系统调用请求操作系统分配资源。如果单机环境中的进程使用了系统级多线程， 这些线程的调度也由系统一并控制。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bCs/>
          <w:i w:val="0"/>
          <w:caps w:val="0"/>
          <w:color w:val="000000" w:themeColor="text1"/>
          <w:spacing w:val="0"/>
          <w:sz w:val="21"/>
          <w:szCs w:val="21"/>
          <w14:textFill>
            <w14:solidFill>
              <w14:schemeClr w14:val="tx1"/>
            </w14:solidFill>
          </w14:textFill>
        </w:rPr>
      </w:pPr>
      <w:bookmarkStart w:id="7" w:name="t9"/>
      <w:bookmarkEnd w:id="7"/>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bCs w:val="0"/>
          <w:i w:val="0"/>
          <w:caps w:val="0"/>
          <w:color w:val="000000" w:themeColor="text1"/>
          <w:spacing w:val="0"/>
          <w:sz w:val="21"/>
          <w:szCs w:val="21"/>
          <w14:textFill>
            <w14:solidFill>
              <w14:schemeClr w14:val="tx1"/>
            </w14:solidFill>
          </w14:textFill>
        </w:rPr>
      </w:pPr>
      <w:bookmarkStart w:id="8" w:name="t10"/>
      <w:bookmarkEnd w:id="8"/>
      <w:r>
        <w:rPr>
          <w:rFonts w:hint="eastAsia" w:asciiTheme="minorEastAsia" w:hAnsiTheme="minorEastAsia" w:eastAsiaTheme="minorEastAsia" w:cstheme="minorEastAsia"/>
          <w:b/>
          <w:bCs w:val="0"/>
          <w:i w:val="0"/>
          <w:caps w:val="0"/>
          <w:color w:val="000000" w:themeColor="text1"/>
          <w:spacing w:val="0"/>
          <w:sz w:val="21"/>
          <w:szCs w:val="21"/>
          <w:shd w:val="clear" w:fill="FFFFFF"/>
          <w14:textFill>
            <w14:solidFill>
              <w14:schemeClr w14:val="tx1"/>
            </w14:solidFill>
          </w14:textFill>
        </w:rPr>
        <w:t>集中式调度器案例2: Hadoop YARN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bCs/>
          <w:i w:val="0"/>
          <w:caps w:val="0"/>
          <w:color w:val="000000" w:themeColor="text1"/>
          <w:spacing w:val="0"/>
          <w:sz w:val="21"/>
          <w:szCs w:val="21"/>
          <w14:textFill>
            <w14:solidFill>
              <w14:schemeClr w14:val="tx1"/>
            </w14:solidFill>
          </w14:textFill>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bCs/>
          <w:i w:val="0"/>
          <w:caps w:val="0"/>
          <w:color w:val="000000" w:themeColor="text1"/>
          <w:spacing w:val="0"/>
          <w:sz w:val="21"/>
          <w:szCs w:val="21"/>
          <w14:textFill>
            <w14:solidFill>
              <w14:schemeClr w14:val="tx1"/>
            </w14:solidFill>
          </w14:textFill>
        </w:rPr>
      </w:pPr>
      <w:r>
        <w:rPr>
          <w:rFonts w:hint="eastAsia" w:asciiTheme="minorEastAsia" w:hAnsiTheme="minorEastAsia" w:eastAsiaTheme="minorEastAsia" w:cstheme="minorEastAsia"/>
          <w:b w:val="0"/>
          <w:bCs/>
          <w:i w:val="0"/>
          <w:caps w:val="0"/>
          <w:color w:val="000000" w:themeColor="text1"/>
          <w:spacing w:val="0"/>
          <w:sz w:val="21"/>
          <w:szCs w:val="21"/>
          <w:shd w:val="clear" w:fill="FFFFFF"/>
          <w14:textFill>
            <w14:solidFill>
              <w14:schemeClr w14:val="tx1"/>
            </w14:solidFill>
          </w14:textFill>
        </w:rPr>
        <w:t>对于集中式调度器，我们重点介绍 Hadoop YARN 这个案例。下图是将集中式调度器的一般模型替换成 YARN 当中术语之后的示意图：</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bCs/>
          <w:i w:val="0"/>
          <w:caps w:val="0"/>
          <w:color w:val="000000" w:themeColor="text1"/>
          <w:spacing w:val="0"/>
          <w:sz w:val="21"/>
          <w:szCs w:val="21"/>
          <w14:textFill>
            <w14:solidFill>
              <w14:schemeClr w14:val="tx1"/>
            </w14:solidFill>
          </w14:textFill>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jc w:val="center"/>
        <w:rPr>
          <w:rFonts w:hint="eastAsia" w:asciiTheme="minorEastAsia" w:hAnsiTheme="minorEastAsia" w:eastAsiaTheme="minorEastAsia" w:cstheme="minorEastAsia"/>
          <w:b w:val="0"/>
          <w:bCs/>
          <w:i w:val="0"/>
          <w:caps w:val="0"/>
          <w:color w:val="000000" w:themeColor="text1"/>
          <w:spacing w:val="0"/>
          <w:sz w:val="21"/>
          <w:szCs w:val="21"/>
          <w14:textFill>
            <w14:solidFill>
              <w14:schemeClr w14:val="tx1"/>
            </w14:solidFill>
          </w14:textFill>
        </w:rPr>
      </w:pPr>
      <w:r>
        <w:rPr>
          <w:rFonts w:hint="eastAsia" w:asciiTheme="minorEastAsia" w:hAnsiTheme="minorEastAsia" w:eastAsiaTheme="minorEastAsia" w:cstheme="minorEastAsia"/>
          <w:b w:val="0"/>
          <w:bCs/>
          <w:i w:val="0"/>
          <w:caps w:val="0"/>
          <w:color w:val="000000" w:themeColor="text1"/>
          <w:spacing w:val="0"/>
          <w:sz w:val="21"/>
          <w:szCs w:val="21"/>
          <w:shd w:val="clear" w:fill="FFFFFF"/>
          <w14:textFill>
            <w14:solidFill>
              <w14:schemeClr w14:val="tx1"/>
            </w14:solidFill>
          </w14:textFill>
        </w:rPr>
        <w:drawing>
          <wp:inline distT="0" distB="0" distL="114300" distR="114300">
            <wp:extent cx="7315200" cy="3962400"/>
            <wp:effectExtent l="0" t="0" r="0" b="0"/>
            <wp:docPr id="28" name="图片 2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3" descr="IMG_257"/>
                    <pic:cNvPicPr>
                      <a:picLocks noChangeAspect="1"/>
                    </pic:cNvPicPr>
                  </pic:nvPicPr>
                  <pic:blipFill>
                    <a:blip r:embed="rId6"/>
                    <a:stretch>
                      <a:fillRect/>
                    </a:stretch>
                  </pic:blipFill>
                  <pic:spPr>
                    <a:xfrm>
                      <a:off x="0" y="0"/>
                      <a:ext cx="7315200" cy="3962400"/>
                    </a:xfrm>
                    <a:prstGeom prst="rect">
                      <a:avLst/>
                    </a:prstGeom>
                    <a:noFill/>
                    <a:ln w="9525">
                      <a:noFill/>
                    </a:ln>
                  </pic:spPr>
                </pic:pic>
              </a:graphicData>
            </a:graphic>
          </wp:inline>
        </w:drawing>
      </w:r>
      <w:r>
        <w:rPr>
          <w:rFonts w:hint="eastAsia" w:asciiTheme="minorEastAsia" w:hAnsiTheme="minorEastAsia" w:eastAsiaTheme="minorEastAsia" w:cstheme="minorEastAsia"/>
          <w:b w:val="0"/>
          <w:bCs/>
          <w:i w:val="0"/>
          <w:caps w:val="0"/>
          <w:color w:val="000000" w:themeColor="text1"/>
          <w:spacing w:val="0"/>
          <w:sz w:val="21"/>
          <w:szCs w:val="21"/>
          <w:shd w:val="clear" w:fill="FFFFFF"/>
          <w14:textFill>
            <w14:solidFill>
              <w14:schemeClr w14:val="tx1"/>
            </w14:solidFill>
          </w14:textFill>
        </w:rPr>
        <w:t>Hadoop YARN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bCs/>
          <w:i w:val="0"/>
          <w:caps w:val="0"/>
          <w:color w:val="000000" w:themeColor="text1"/>
          <w:spacing w:val="0"/>
          <w:sz w:val="21"/>
          <w:szCs w:val="21"/>
          <w14:textFill>
            <w14:solidFill>
              <w14:schemeClr w14:val="tx1"/>
            </w14:solidFill>
          </w14:textFill>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bCs/>
          <w:i w:val="0"/>
          <w:caps w:val="0"/>
          <w:color w:val="000000" w:themeColor="text1"/>
          <w:spacing w:val="0"/>
          <w:sz w:val="21"/>
          <w:szCs w:val="21"/>
          <w14:textFill>
            <w14:solidFill>
              <w14:schemeClr w14:val="tx1"/>
            </w14:solidFill>
          </w14:textFill>
        </w:rPr>
      </w:pPr>
      <w:r>
        <w:rPr>
          <w:rFonts w:hint="eastAsia" w:asciiTheme="minorEastAsia" w:hAnsiTheme="minorEastAsia" w:eastAsiaTheme="minorEastAsia" w:cstheme="minorEastAsia"/>
          <w:b w:val="0"/>
          <w:bCs/>
          <w:i w:val="0"/>
          <w:caps w:val="0"/>
          <w:color w:val="000000" w:themeColor="text1"/>
          <w:spacing w:val="0"/>
          <w:sz w:val="21"/>
          <w:szCs w:val="21"/>
          <w:shd w:val="clear" w:fill="FFFFFF"/>
          <w14:textFill>
            <w14:solidFill>
              <w14:schemeClr w14:val="tx1"/>
            </w14:solidFill>
          </w14:textFill>
        </w:rPr>
        <w:t>Hadoop YARN 的特点可以总结为：</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bCs/>
          <w:i w:val="0"/>
          <w:caps w:val="0"/>
          <w:color w:val="000000" w:themeColor="text1"/>
          <w:spacing w:val="0"/>
          <w:sz w:val="21"/>
          <w:szCs w:val="21"/>
          <w14:textFill>
            <w14:solidFill>
              <w14:schemeClr w14:val="tx1"/>
            </w14:solidFill>
          </w14:textFill>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bCs/>
          <w:i w:val="0"/>
          <w:caps w:val="0"/>
          <w:color w:val="000000" w:themeColor="text1"/>
          <w:spacing w:val="0"/>
          <w:sz w:val="21"/>
          <w:szCs w:val="21"/>
          <w14:textFill>
            <w14:solidFill>
              <w14:schemeClr w14:val="tx1"/>
            </w14:solidFill>
          </w14:textFill>
        </w:rPr>
      </w:pPr>
      <w:r>
        <w:rPr>
          <w:rFonts w:hint="eastAsia" w:asciiTheme="minorEastAsia" w:hAnsiTheme="minorEastAsia" w:eastAsiaTheme="minorEastAsia" w:cstheme="minorEastAsia"/>
          <w:b w:val="0"/>
          <w:bCs/>
          <w:i w:val="0"/>
          <w:caps w:val="0"/>
          <w:color w:val="000000" w:themeColor="text1"/>
          <w:spacing w:val="0"/>
          <w:sz w:val="21"/>
          <w:szCs w:val="21"/>
          <w:shd w:val="clear" w:fill="FFFFFF"/>
          <w14:textFill>
            <w14:solidFill>
              <w14:schemeClr w14:val="tx1"/>
            </w14:solidFill>
          </w14:textFill>
        </w:rPr>
        <w:t>1. 集中式的资源管理和调度器被称为 ResourceManager，所有的资源的空闲和使用情况都由 ResourceManager 管理， ResourceManager 也负责监控任务的执行</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bCs/>
          <w:i w:val="0"/>
          <w:caps w:val="0"/>
          <w:color w:val="000000" w:themeColor="text1"/>
          <w:spacing w:val="0"/>
          <w:sz w:val="21"/>
          <w:szCs w:val="21"/>
          <w14:textFill>
            <w14:solidFill>
              <w14:schemeClr w14:val="tx1"/>
            </w14:solidFill>
          </w14:textFill>
        </w:rPr>
      </w:pPr>
      <w:r>
        <w:rPr>
          <w:rFonts w:hint="eastAsia" w:asciiTheme="minorEastAsia" w:hAnsiTheme="minorEastAsia" w:eastAsiaTheme="minorEastAsia" w:cstheme="minorEastAsia"/>
          <w:b w:val="0"/>
          <w:bCs/>
          <w:i w:val="0"/>
          <w:caps w:val="0"/>
          <w:color w:val="000000" w:themeColor="text1"/>
          <w:spacing w:val="0"/>
          <w:sz w:val="21"/>
          <w:szCs w:val="21"/>
          <w:shd w:val="clear" w:fill="FFFFFF"/>
          <w14:textFill>
            <w14:solidFill>
              <w14:schemeClr w14:val="tx1"/>
            </w14:solidFill>
          </w14:textFill>
        </w:rPr>
        <w:t>2. 集群中的每个节点都运行着一个 NodeManager，这个 NodeManager 管理本地的资源占用和任务执行并将这些状态同步给 ResourceManager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bCs/>
          <w:i w:val="0"/>
          <w:caps w:val="0"/>
          <w:color w:val="000000" w:themeColor="text1"/>
          <w:spacing w:val="0"/>
          <w:sz w:val="21"/>
          <w:szCs w:val="21"/>
          <w14:textFill>
            <w14:solidFill>
              <w14:schemeClr w14:val="tx1"/>
            </w14:solidFill>
          </w14:textFill>
        </w:rPr>
      </w:pPr>
      <w:r>
        <w:rPr>
          <w:rFonts w:hint="eastAsia" w:asciiTheme="minorEastAsia" w:hAnsiTheme="minorEastAsia" w:eastAsiaTheme="minorEastAsia" w:cstheme="minorEastAsia"/>
          <w:b w:val="0"/>
          <w:bCs/>
          <w:i w:val="0"/>
          <w:caps w:val="0"/>
          <w:color w:val="000000" w:themeColor="text1"/>
          <w:spacing w:val="0"/>
          <w:sz w:val="21"/>
          <w:szCs w:val="21"/>
          <w:shd w:val="clear" w:fill="FFFFFF"/>
          <w14:textFill>
            <w14:solidFill>
              <w14:schemeClr w14:val="tx1"/>
            </w14:solidFill>
          </w14:textFill>
        </w:rPr>
        <w:t>3. 集群中的任务运行在 Container 当中，YARN 使用 Container 作为资源分配的抽象单位，每个 Container 会被分配一些本地资源和运算资源等</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bCs/>
          <w:i w:val="0"/>
          <w:caps w:val="0"/>
          <w:color w:val="000000" w:themeColor="text1"/>
          <w:spacing w:val="0"/>
          <w:sz w:val="21"/>
          <w:szCs w:val="21"/>
          <w14:textFill>
            <w14:solidFill>
              <w14:schemeClr w14:val="tx1"/>
            </w14:solidFill>
          </w14:textFill>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bCs/>
          <w:i w:val="0"/>
          <w:caps w:val="0"/>
          <w:color w:val="000000" w:themeColor="text1"/>
          <w:spacing w:val="0"/>
          <w:sz w:val="21"/>
          <w:szCs w:val="21"/>
          <w14:textFill>
            <w14:solidFill>
              <w14:schemeClr w14:val="tx1"/>
            </w14:solidFill>
          </w14:textFill>
        </w:rPr>
      </w:pPr>
      <w:r>
        <w:rPr>
          <w:rFonts w:hint="eastAsia" w:asciiTheme="minorEastAsia" w:hAnsiTheme="minorEastAsia" w:eastAsiaTheme="minorEastAsia" w:cstheme="minorEastAsia"/>
          <w:b w:val="0"/>
          <w:bCs/>
          <w:i w:val="0"/>
          <w:caps w:val="0"/>
          <w:color w:val="000000" w:themeColor="text1"/>
          <w:spacing w:val="0"/>
          <w:sz w:val="21"/>
          <w:szCs w:val="21"/>
          <w:shd w:val="clear" w:fill="FFFFFF"/>
          <w14:textFill>
            <w14:solidFill>
              <w14:schemeClr w14:val="tx1"/>
            </w14:solidFill>
          </w14:textFill>
        </w:rPr>
        <w:t>熟悉 YARN 的朋友可能知道 YARN 存在一个 ApplicationMaster 的概念，当一个应用被启动之后， 一个 ApplicationMaster 会先在集群中被启动，随后 ApplicationMaster 会向 ResourceMaster 申请新的资源并调度新的任务。这一模型好像看起来和后面介绍的双层调度器特别是 Mesos 的设计有点相似， 但一般仍认为 YARN 是 Monolithic 设计的调度器。这主要是因为：</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bCs/>
          <w:i w:val="0"/>
          <w:caps w:val="0"/>
          <w:color w:val="000000" w:themeColor="text1"/>
          <w:spacing w:val="0"/>
          <w:sz w:val="21"/>
          <w:szCs w:val="21"/>
          <w14:textFill>
            <w14:solidFill>
              <w14:schemeClr w14:val="tx1"/>
            </w14:solidFill>
          </w14:textFill>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bCs/>
          <w:i w:val="0"/>
          <w:caps w:val="0"/>
          <w:color w:val="000000" w:themeColor="text1"/>
          <w:spacing w:val="0"/>
          <w:sz w:val="21"/>
          <w:szCs w:val="21"/>
          <w14:textFill>
            <w14:solidFill>
              <w14:schemeClr w14:val="tx1"/>
            </w14:solidFill>
          </w14:textFill>
        </w:rPr>
      </w:pPr>
      <w:r>
        <w:rPr>
          <w:rFonts w:hint="eastAsia" w:asciiTheme="minorEastAsia" w:hAnsiTheme="minorEastAsia" w:eastAsiaTheme="minorEastAsia" w:cstheme="minorEastAsia"/>
          <w:b w:val="0"/>
          <w:bCs/>
          <w:i w:val="0"/>
          <w:caps w:val="0"/>
          <w:color w:val="000000" w:themeColor="text1"/>
          <w:spacing w:val="0"/>
          <w:sz w:val="21"/>
          <w:szCs w:val="21"/>
          <w:shd w:val="clear" w:fill="FFFFFF"/>
          <w14:textFill>
            <w14:solidFill>
              <w14:schemeClr w14:val="tx1"/>
            </w14:solidFill>
          </w14:textFill>
        </w:rPr>
        <w:t>1. ApplicationMaster 其实也是运行在一个 Container 里的 YARN job</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bCs/>
          <w:i w:val="0"/>
          <w:caps w:val="0"/>
          <w:color w:val="000000" w:themeColor="text1"/>
          <w:spacing w:val="0"/>
          <w:sz w:val="21"/>
          <w:szCs w:val="21"/>
          <w14:textFill>
            <w14:solidFill>
              <w14:schemeClr w14:val="tx1"/>
            </w14:solidFill>
          </w14:textFill>
        </w:rPr>
      </w:pPr>
      <w:r>
        <w:rPr>
          <w:rFonts w:hint="eastAsia" w:asciiTheme="minorEastAsia" w:hAnsiTheme="minorEastAsia" w:eastAsiaTheme="minorEastAsia" w:cstheme="minorEastAsia"/>
          <w:b w:val="0"/>
          <w:bCs/>
          <w:i w:val="0"/>
          <w:caps w:val="0"/>
          <w:color w:val="000000" w:themeColor="text1"/>
          <w:spacing w:val="0"/>
          <w:sz w:val="21"/>
          <w:szCs w:val="21"/>
          <w:shd w:val="clear" w:fill="FFFFFF"/>
          <w14:textFill>
            <w14:solidFill>
              <w14:schemeClr w14:val="tx1"/>
            </w14:solidFill>
          </w14:textFill>
        </w:rPr>
        <w:t>2. ApplicationMaster 虽然决定 Job 如何被激发，但是仍然需要请求 ResourceMaster 申请资源和启动新的 Job</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bCs/>
          <w:i w:val="0"/>
          <w:caps w:val="0"/>
          <w:color w:val="000000" w:themeColor="text1"/>
          <w:spacing w:val="0"/>
          <w:sz w:val="21"/>
          <w:szCs w:val="21"/>
          <w14:textFill>
            <w14:solidFill>
              <w14:schemeClr w14:val="tx1"/>
            </w14:solidFill>
          </w14:textFill>
        </w:rPr>
      </w:pPr>
      <w:r>
        <w:rPr>
          <w:rFonts w:hint="eastAsia" w:asciiTheme="minorEastAsia" w:hAnsiTheme="minorEastAsia" w:eastAsiaTheme="minorEastAsia" w:cstheme="minorEastAsia"/>
          <w:b w:val="0"/>
          <w:bCs/>
          <w:i w:val="0"/>
          <w:caps w:val="0"/>
          <w:color w:val="000000" w:themeColor="text1"/>
          <w:spacing w:val="0"/>
          <w:sz w:val="21"/>
          <w:szCs w:val="21"/>
          <w:shd w:val="clear" w:fill="FFFFFF"/>
          <w14:textFill>
            <w14:solidFill>
              <w14:schemeClr w14:val="tx1"/>
            </w14:solidFill>
          </w14:textFill>
        </w:rPr>
        <w:t>3. ApplicationMaster 启动的 Job 也会由 ResourceMaster 进行监控，其启动所需的本地资源和运算资源都由 ResourceMaster 负责分配并通知 NodeManager 具体执行</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bCs/>
          <w:i w:val="0"/>
          <w:caps w:val="0"/>
          <w:color w:val="000000" w:themeColor="text1"/>
          <w:spacing w:val="0"/>
          <w:sz w:val="21"/>
          <w:szCs w:val="21"/>
          <w14:textFill>
            <w14:solidFill>
              <w14:schemeClr w14:val="tx1"/>
            </w14:solidFill>
          </w14:textFill>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bCs/>
          <w:i w:val="0"/>
          <w:caps w:val="0"/>
          <w:color w:val="000000" w:themeColor="text1"/>
          <w:spacing w:val="0"/>
          <w:sz w:val="21"/>
          <w:szCs w:val="21"/>
          <w14:textFill>
            <w14:solidFill>
              <w14:schemeClr w14:val="tx1"/>
            </w14:solidFill>
          </w14:textFill>
        </w:rPr>
      </w:pPr>
      <w:r>
        <w:rPr>
          <w:rFonts w:hint="eastAsia" w:asciiTheme="minorEastAsia" w:hAnsiTheme="minorEastAsia" w:eastAsiaTheme="minorEastAsia" w:cstheme="minorEastAsia"/>
          <w:b w:val="0"/>
          <w:bCs/>
          <w:i w:val="0"/>
          <w:caps w:val="0"/>
          <w:color w:val="000000" w:themeColor="text1"/>
          <w:spacing w:val="0"/>
          <w:sz w:val="21"/>
          <w:szCs w:val="21"/>
          <w:shd w:val="clear" w:fill="FFFFFF"/>
          <w14:textFill>
            <w14:solidFill>
              <w14:schemeClr w14:val="tx1"/>
            </w14:solidFill>
          </w14:textFill>
        </w:rPr>
        <w:t>在 YARN 中，为了防止 ResourceManager 出错退出，可以设计多个 Stand-By Master， Stand-By Master 一直处于运行状态并和 ResourceManager 注册在同一个 ZooKeeper 集群中。</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bCs/>
          <w:i w:val="0"/>
          <w:caps w:val="0"/>
          <w:color w:val="000000" w:themeColor="text1"/>
          <w:spacing w:val="0"/>
          <w:sz w:val="21"/>
          <w:szCs w:val="21"/>
          <w14:textFill>
            <w14:solidFill>
              <w14:schemeClr w14:val="tx1"/>
            </w14:solidFill>
          </w14:textFill>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bCs/>
          <w:i w:val="0"/>
          <w:caps w:val="0"/>
          <w:color w:val="000000" w:themeColor="text1"/>
          <w:spacing w:val="0"/>
          <w:sz w:val="21"/>
          <w:szCs w:val="21"/>
          <w14:textFill>
            <w14:solidFill>
              <w14:schemeClr w14:val="tx1"/>
            </w14:solidFill>
          </w14:textFill>
        </w:rPr>
      </w:pPr>
      <w:r>
        <w:rPr>
          <w:rFonts w:hint="eastAsia" w:asciiTheme="minorEastAsia" w:hAnsiTheme="minorEastAsia" w:eastAsiaTheme="minorEastAsia" w:cstheme="minorEastAsia"/>
          <w:b w:val="0"/>
          <w:bCs/>
          <w:i w:val="0"/>
          <w:caps w:val="0"/>
          <w:color w:val="000000" w:themeColor="text1"/>
          <w:spacing w:val="0"/>
          <w:sz w:val="21"/>
          <w:szCs w:val="21"/>
          <w:shd w:val="clear" w:fill="FFFFFF"/>
          <w14:textFill>
            <w14:solidFill>
              <w14:schemeClr w14:val="tx1"/>
            </w14:solidFill>
          </w14:textFill>
        </w:rPr>
        <w:t>Active 的 ResourceManager 会定期保存自己的状态到 ZooKeeper，当其失败退出后， 一个 Stand-By Master 会被选举出来成为新的 Manager。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bCs/>
          <w:i w:val="0"/>
          <w:caps w:val="0"/>
          <w:color w:val="000000" w:themeColor="text1"/>
          <w:spacing w:val="0"/>
          <w:sz w:val="21"/>
          <w:szCs w:val="21"/>
          <w14:textFill>
            <w14:solidFill>
              <w14:schemeClr w14:val="tx1"/>
            </w14:solidFill>
          </w14:textFill>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jc w:val="center"/>
        <w:rPr>
          <w:rFonts w:hint="eastAsia" w:asciiTheme="minorEastAsia" w:hAnsiTheme="minorEastAsia" w:eastAsiaTheme="minorEastAsia" w:cstheme="minorEastAsia"/>
          <w:b w:val="0"/>
          <w:bCs/>
          <w:i w:val="0"/>
          <w:caps w:val="0"/>
          <w:color w:val="000000" w:themeColor="text1"/>
          <w:spacing w:val="0"/>
          <w:sz w:val="21"/>
          <w:szCs w:val="21"/>
          <w14:textFill>
            <w14:solidFill>
              <w14:schemeClr w14:val="tx1"/>
            </w14:solidFill>
          </w14:textFill>
        </w:rPr>
      </w:pPr>
      <w:r>
        <w:rPr>
          <w:rFonts w:hint="eastAsia" w:asciiTheme="minorEastAsia" w:hAnsiTheme="minorEastAsia" w:eastAsiaTheme="minorEastAsia" w:cstheme="minorEastAsia"/>
          <w:b w:val="0"/>
          <w:bCs/>
          <w:i w:val="0"/>
          <w:caps w:val="0"/>
          <w:color w:val="000000" w:themeColor="text1"/>
          <w:spacing w:val="0"/>
          <w:sz w:val="21"/>
          <w:szCs w:val="21"/>
          <w:shd w:val="clear" w:fill="FFFFFF"/>
          <w14:textFill>
            <w14:solidFill>
              <w14:schemeClr w14:val="tx1"/>
            </w14:solidFill>
          </w14:textFill>
        </w:rPr>
        <w:drawing>
          <wp:inline distT="0" distB="0" distL="114300" distR="114300">
            <wp:extent cx="4953000" cy="2895600"/>
            <wp:effectExtent l="0" t="0" r="0" b="0"/>
            <wp:docPr id="21" name="图片 24"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4" descr="IMG_258"/>
                    <pic:cNvPicPr>
                      <a:picLocks noChangeAspect="1"/>
                    </pic:cNvPicPr>
                  </pic:nvPicPr>
                  <pic:blipFill>
                    <a:blip r:embed="rId7"/>
                    <a:stretch>
                      <a:fillRect/>
                    </a:stretch>
                  </pic:blipFill>
                  <pic:spPr>
                    <a:xfrm>
                      <a:off x="0" y="0"/>
                      <a:ext cx="4953000" cy="2895600"/>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jc w:val="center"/>
        <w:rPr>
          <w:rFonts w:hint="eastAsia" w:asciiTheme="minorEastAsia" w:hAnsiTheme="minorEastAsia" w:eastAsiaTheme="minorEastAsia" w:cstheme="minorEastAsia"/>
          <w:b w:val="0"/>
          <w:bCs/>
          <w:i w:val="0"/>
          <w:caps w:val="0"/>
          <w:color w:val="000000" w:themeColor="text1"/>
          <w:spacing w:val="0"/>
          <w:sz w:val="21"/>
          <w:szCs w:val="21"/>
          <w14:textFill>
            <w14:solidFill>
              <w14:schemeClr w14:val="tx1"/>
            </w14:solidFill>
          </w14:textFill>
        </w:rPr>
      </w:pPr>
      <w:r>
        <w:rPr>
          <w:rFonts w:hint="eastAsia" w:asciiTheme="minorEastAsia" w:hAnsiTheme="minorEastAsia" w:eastAsiaTheme="minorEastAsia" w:cstheme="minorEastAsia"/>
          <w:b w:val="0"/>
          <w:bCs/>
          <w:i w:val="0"/>
          <w:caps w:val="0"/>
          <w:color w:val="000000" w:themeColor="text1"/>
          <w:spacing w:val="0"/>
          <w:sz w:val="21"/>
          <w:szCs w:val="21"/>
          <w:shd w:val="clear" w:fill="FFFFFF"/>
          <w14:textFill>
            <w14:solidFill>
              <w14:schemeClr w14:val="tx1"/>
            </w14:solidFill>
          </w14:textFill>
        </w:rPr>
        <w:t>adoop YARN: High Availability</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bCs/>
          <w:i w:val="0"/>
          <w:caps w:val="0"/>
          <w:color w:val="000000" w:themeColor="text1"/>
          <w:spacing w:val="0"/>
          <w:sz w:val="21"/>
          <w:szCs w:val="21"/>
          <w14:textFill>
            <w14:solidFill>
              <w14:schemeClr w14:val="tx1"/>
            </w14:solidFill>
          </w14:textFill>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bCs/>
          <w:i w:val="0"/>
          <w:caps w:val="0"/>
          <w:color w:val="000000" w:themeColor="text1"/>
          <w:spacing w:val="0"/>
          <w:sz w:val="21"/>
          <w:szCs w:val="21"/>
          <w14:textFill>
            <w14:solidFill>
              <w14:schemeClr w14:val="tx1"/>
            </w14:solidFill>
          </w14:textFill>
        </w:rPr>
      </w:pPr>
      <w:r>
        <w:rPr>
          <w:rFonts w:hint="eastAsia" w:asciiTheme="minorEastAsia" w:hAnsiTheme="minorEastAsia" w:eastAsiaTheme="minorEastAsia" w:cstheme="minorEastAsia"/>
          <w:b w:val="0"/>
          <w:bCs/>
          <w:i w:val="0"/>
          <w:caps w:val="0"/>
          <w:color w:val="000000" w:themeColor="text1"/>
          <w:spacing w:val="0"/>
          <w:sz w:val="21"/>
          <w:szCs w:val="21"/>
          <w:shd w:val="clear" w:fill="FFFFFF"/>
          <w14:textFill>
            <w14:solidFill>
              <w14:schemeClr w14:val="tx1"/>
            </w14:solidFill>
          </w14:textFill>
        </w:rPr>
        <w:t>作为一个分布式资源管理和调度器， YARN 与其竞争对手相比功能其实比较薄弱。 譬如默认情况下 YARN 只能对 Memory 资源施加限制(如果一个 Job 使用了超过许可的 Memory， YARN 会直接杀死进程)。尽管其调度接口提供了对 CPU Cores 的抽象， 但 YARN 默认情况下对任务使用 CPU 核数并没有任何限制。</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bCs/>
          <w:i w:val="0"/>
          <w:caps w:val="0"/>
          <w:color w:val="000000" w:themeColor="text1"/>
          <w:spacing w:val="0"/>
          <w:sz w:val="21"/>
          <w:szCs w:val="21"/>
          <w14:textFill>
            <w14:solidFill>
              <w14:schemeClr w14:val="tx1"/>
            </w14:solidFill>
          </w14:textFill>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bCs/>
          <w:i w:val="0"/>
          <w:caps w:val="0"/>
          <w:color w:val="000000" w:themeColor="text1"/>
          <w:spacing w:val="0"/>
          <w:sz w:val="21"/>
          <w:szCs w:val="21"/>
          <w14:textFill>
            <w14:solidFill>
              <w14:schemeClr w14:val="tx1"/>
            </w14:solidFill>
          </w14:textFill>
        </w:rPr>
      </w:pPr>
      <w:r>
        <w:rPr>
          <w:rFonts w:hint="eastAsia" w:asciiTheme="minorEastAsia" w:hAnsiTheme="minorEastAsia" w:eastAsiaTheme="minorEastAsia" w:cstheme="minorEastAsia"/>
          <w:b w:val="0"/>
          <w:bCs/>
          <w:i w:val="0"/>
          <w:caps w:val="0"/>
          <w:color w:val="000000" w:themeColor="text1"/>
          <w:spacing w:val="0"/>
          <w:sz w:val="21"/>
          <w:szCs w:val="21"/>
          <w:shd w:val="clear" w:fill="FFFFFF"/>
          <w14:textFill>
            <w14:solidFill>
              <w14:schemeClr w14:val="tx1"/>
            </w14:solidFill>
          </w14:textFill>
        </w:rPr>
        <w:t>不过若运行在 Linux 环境下， 在较新版本的 YARN 中可以配置 cgroup 限制资源使用。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bCs/>
          <w:i w:val="0"/>
          <w:caps w:val="0"/>
          <w:color w:val="000000" w:themeColor="text1"/>
          <w:spacing w:val="0"/>
          <w:sz w:val="21"/>
          <w:szCs w:val="21"/>
          <w14:textFill>
            <w14:solidFill>
              <w14:schemeClr w14:val="tx1"/>
            </w14:solidFill>
          </w14:textFill>
        </w:rPr>
      </w:pPr>
      <w:bookmarkStart w:id="9" w:name="t11"/>
      <w:bookmarkEnd w:id="9"/>
      <w:r>
        <w:rPr>
          <w:rFonts w:hint="eastAsia" w:asciiTheme="minorEastAsia" w:hAnsiTheme="minorEastAsia" w:eastAsiaTheme="minorEastAsia" w:cstheme="minorEastAsia"/>
          <w:b w:val="0"/>
          <w:bCs/>
          <w:i w:val="0"/>
          <w:caps w:val="0"/>
          <w:color w:val="000000" w:themeColor="text1"/>
          <w:spacing w:val="0"/>
          <w:sz w:val="21"/>
          <w:szCs w:val="21"/>
          <w:shd w:val="clear" w:fill="FFFFFF"/>
          <w14:textFill>
            <w14:solidFill>
              <w14:schemeClr w14:val="tx1"/>
            </w14:solidFill>
          </w14:textFill>
        </w:rPr>
        <w:t>双层调度器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bCs/>
          <w:i w:val="0"/>
          <w:caps w:val="0"/>
          <w:color w:val="000000" w:themeColor="text1"/>
          <w:spacing w:val="0"/>
          <w:sz w:val="21"/>
          <w:szCs w:val="21"/>
          <w14:textFill>
            <w14:solidFill>
              <w14:schemeClr w14:val="tx1"/>
            </w14:solidFill>
          </w14:textFill>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bCs/>
          <w:i w:val="0"/>
          <w:caps w:val="0"/>
          <w:color w:val="000000" w:themeColor="text1"/>
          <w:spacing w:val="0"/>
          <w:sz w:val="21"/>
          <w:szCs w:val="21"/>
          <w14:textFill>
            <w14:solidFill>
              <w14:schemeClr w14:val="tx1"/>
            </w14:solidFill>
          </w14:textFill>
        </w:rPr>
      </w:pPr>
      <w:r>
        <w:rPr>
          <w:rFonts w:hint="eastAsia" w:asciiTheme="minorEastAsia" w:hAnsiTheme="minorEastAsia" w:eastAsiaTheme="minorEastAsia" w:cstheme="minorEastAsia"/>
          <w:b w:val="0"/>
          <w:bCs/>
          <w:i w:val="0"/>
          <w:caps w:val="0"/>
          <w:color w:val="000000" w:themeColor="text1"/>
          <w:spacing w:val="0"/>
          <w:sz w:val="21"/>
          <w:szCs w:val="21"/>
          <w:shd w:val="clear" w:fill="FFFFFF"/>
          <w14:textFill>
            <w14:solidFill>
              <w14:schemeClr w14:val="tx1"/>
            </w14:solidFill>
          </w14:textFill>
        </w:rPr>
        <w:t>前面提到，集中式调度器的主要缺点在于单点模型容错性和可扩展性较差，容易成为性能瓶颈。在一般的数据密集型应用当中， 解决这一问题的主要方法是分区。下图是双层调度器的一般模型：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bCs/>
          <w:i w:val="0"/>
          <w:caps w:val="0"/>
          <w:color w:val="000000" w:themeColor="text1"/>
          <w:spacing w:val="0"/>
          <w:sz w:val="21"/>
          <w:szCs w:val="21"/>
          <w14:textFill>
            <w14:solidFill>
              <w14:schemeClr w14:val="tx1"/>
            </w14:solidFill>
          </w14:textFill>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jc w:val="center"/>
        <w:rPr>
          <w:rFonts w:hint="eastAsia" w:asciiTheme="minorEastAsia" w:hAnsiTheme="minorEastAsia" w:eastAsiaTheme="minorEastAsia" w:cstheme="minorEastAsia"/>
          <w:b w:val="0"/>
          <w:bCs/>
          <w:i w:val="0"/>
          <w:caps w:val="0"/>
          <w:color w:val="000000" w:themeColor="text1"/>
          <w:spacing w:val="0"/>
          <w:sz w:val="21"/>
          <w:szCs w:val="21"/>
          <w14:textFill>
            <w14:solidFill>
              <w14:schemeClr w14:val="tx1"/>
            </w14:solidFill>
          </w14:textFill>
        </w:rPr>
      </w:pPr>
      <w:r>
        <w:rPr>
          <w:rFonts w:hint="eastAsia" w:asciiTheme="minorEastAsia" w:hAnsiTheme="minorEastAsia" w:eastAsiaTheme="minorEastAsia" w:cstheme="minorEastAsia"/>
          <w:b w:val="0"/>
          <w:bCs/>
          <w:i w:val="0"/>
          <w:caps w:val="0"/>
          <w:color w:val="000000" w:themeColor="text1"/>
          <w:spacing w:val="0"/>
          <w:sz w:val="21"/>
          <w:szCs w:val="21"/>
          <w:shd w:val="clear" w:fill="FFFFFF"/>
          <w14:textFill>
            <w14:solidFill>
              <w14:schemeClr w14:val="tx1"/>
            </w14:solidFill>
          </w14:textFill>
        </w:rPr>
        <w:drawing>
          <wp:inline distT="0" distB="0" distL="114300" distR="114300">
            <wp:extent cx="8801100" cy="5105400"/>
            <wp:effectExtent l="0" t="0" r="0" b="0"/>
            <wp:docPr id="22" name="图片 25"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5" descr="IMG_259"/>
                    <pic:cNvPicPr>
                      <a:picLocks noChangeAspect="1"/>
                    </pic:cNvPicPr>
                  </pic:nvPicPr>
                  <pic:blipFill>
                    <a:blip r:embed="rId8"/>
                    <a:stretch>
                      <a:fillRect/>
                    </a:stretch>
                  </pic:blipFill>
                  <pic:spPr>
                    <a:xfrm>
                      <a:off x="0" y="0"/>
                      <a:ext cx="8801100" cy="5105400"/>
                    </a:xfrm>
                    <a:prstGeom prst="rect">
                      <a:avLst/>
                    </a:prstGeom>
                    <a:noFill/>
                    <a:ln w="9525">
                      <a:noFill/>
                    </a:ln>
                  </pic:spPr>
                </pic:pic>
              </a:graphicData>
            </a:graphic>
          </wp:inline>
        </w:drawing>
      </w:r>
      <w:r>
        <w:rPr>
          <w:rFonts w:hint="eastAsia" w:asciiTheme="minorEastAsia" w:hAnsiTheme="minorEastAsia" w:eastAsiaTheme="minorEastAsia" w:cstheme="minorEastAsia"/>
          <w:b w:val="0"/>
          <w:bCs/>
          <w:i w:val="0"/>
          <w:caps w:val="0"/>
          <w:color w:val="000000" w:themeColor="text1"/>
          <w:spacing w:val="0"/>
          <w:sz w:val="21"/>
          <w:szCs w:val="21"/>
          <w:shd w:val="clear" w:fill="FFFFFF"/>
          <w14:textFill>
            <w14:solidFill>
              <w14:schemeClr w14:val="tx1"/>
            </w14:solidFill>
          </w14:textFill>
        </w:rPr>
        <w:t>2-level Scheduler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bCs/>
          <w:i w:val="0"/>
          <w:caps w:val="0"/>
          <w:color w:val="000000" w:themeColor="text1"/>
          <w:spacing w:val="0"/>
          <w:sz w:val="21"/>
          <w:szCs w:val="21"/>
          <w14:textFill>
            <w14:solidFill>
              <w14:schemeClr w14:val="tx1"/>
            </w14:solidFill>
          </w14:textFill>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bCs/>
          <w:i w:val="0"/>
          <w:caps w:val="0"/>
          <w:color w:val="000000" w:themeColor="text1"/>
          <w:spacing w:val="0"/>
          <w:sz w:val="21"/>
          <w:szCs w:val="21"/>
          <w14:textFill>
            <w14:solidFill>
              <w14:schemeClr w14:val="tx1"/>
            </w14:solidFill>
          </w14:textFill>
        </w:rPr>
      </w:pPr>
      <w:r>
        <w:rPr>
          <w:rFonts w:hint="eastAsia" w:asciiTheme="minorEastAsia" w:hAnsiTheme="minorEastAsia" w:eastAsiaTheme="minorEastAsia" w:cstheme="minorEastAsia"/>
          <w:b w:val="0"/>
          <w:bCs/>
          <w:i w:val="0"/>
          <w:caps w:val="0"/>
          <w:color w:val="000000" w:themeColor="text1"/>
          <w:spacing w:val="0"/>
          <w:sz w:val="21"/>
          <w:szCs w:val="21"/>
          <w:shd w:val="clear" w:fill="FFFFFF"/>
          <w14:textFill>
            <w14:solidFill>
              <w14:schemeClr w14:val="tx1"/>
            </w14:solidFill>
          </w14:textFill>
        </w:rPr>
        <w:t>在双层调度器当中，资源的使用状态同时由分区调度器和中央调度器管理，但是中央调度器一般只负责宏观的大规模的资源分配， 因此业务压力较小。分区调度器负责管理自己分区的所有资源和任务，一般只有当所在分区资源无法满足需求时， 才将任务冒泡到中央调度器处理。</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bCs/>
          <w:i w:val="0"/>
          <w:caps w:val="0"/>
          <w:color w:val="000000" w:themeColor="text1"/>
          <w:spacing w:val="0"/>
          <w:sz w:val="21"/>
          <w:szCs w:val="21"/>
          <w14:textFill>
            <w14:solidFill>
              <w14:schemeClr w14:val="tx1"/>
            </w14:solidFill>
          </w14:textFill>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bCs/>
          <w:i w:val="0"/>
          <w:caps w:val="0"/>
          <w:color w:val="000000" w:themeColor="text1"/>
          <w:spacing w:val="0"/>
          <w:sz w:val="21"/>
          <w:szCs w:val="21"/>
          <w14:textFill>
            <w14:solidFill>
              <w14:schemeClr w14:val="tx1"/>
            </w14:solidFill>
          </w14:textFill>
        </w:rPr>
      </w:pPr>
      <w:r>
        <w:rPr>
          <w:rFonts w:hint="eastAsia" w:asciiTheme="minorEastAsia" w:hAnsiTheme="minorEastAsia" w:eastAsiaTheme="minorEastAsia" w:cstheme="minorEastAsia"/>
          <w:b w:val="0"/>
          <w:bCs/>
          <w:i w:val="0"/>
          <w:caps w:val="0"/>
          <w:color w:val="000000" w:themeColor="text1"/>
          <w:spacing w:val="0"/>
          <w:sz w:val="21"/>
          <w:szCs w:val="21"/>
          <w:shd w:val="clear" w:fill="FFFFFF"/>
          <w14:textFill>
            <w14:solidFill>
              <w14:schemeClr w14:val="tx1"/>
            </w14:solidFill>
          </w14:textFill>
        </w:rPr>
        <w:t>相比集中式调度器，双层调度器某一分区内的资源分配和工作安排可以由具体的任务本身进行定制， 因此大大增强了使用的灵活性，可以同时对高吞吐和低延迟的两种场景提供良好的支持。每个分区可以独立运行， 降低了单点故障导致系统崩溃的概率，增加了可用性和可扩展性。但是反过来也导致状态同步和维护变得比较困难。</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bCs/>
          <w:i w:val="0"/>
          <w:caps w:val="0"/>
          <w:color w:val="000000" w:themeColor="text1"/>
          <w:spacing w:val="0"/>
          <w:sz w:val="21"/>
          <w:szCs w:val="21"/>
          <w14:textFill>
            <w14:solidFill>
              <w14:schemeClr w14:val="tx1"/>
            </w14:solidFill>
          </w14:textFill>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bCs/>
          <w:i w:val="0"/>
          <w:caps w:val="0"/>
          <w:color w:val="000000" w:themeColor="text1"/>
          <w:spacing w:val="0"/>
          <w:sz w:val="21"/>
          <w:szCs w:val="21"/>
          <w14:textFill>
            <w14:solidFill>
              <w14:schemeClr w14:val="tx1"/>
            </w14:solidFill>
          </w14:textFill>
        </w:rPr>
      </w:pPr>
      <w:r>
        <w:rPr>
          <w:rFonts w:hint="eastAsia" w:asciiTheme="minorEastAsia" w:hAnsiTheme="minorEastAsia" w:eastAsiaTheme="minorEastAsia" w:cstheme="minorEastAsia"/>
          <w:b w:val="0"/>
          <w:bCs/>
          <w:i w:val="0"/>
          <w:caps w:val="0"/>
          <w:color w:val="000000" w:themeColor="text1"/>
          <w:spacing w:val="0"/>
          <w:sz w:val="21"/>
          <w:szCs w:val="21"/>
          <w:shd w:val="clear" w:fill="FFFFFF"/>
          <w14:textFill>
            <w14:solidFill>
              <w14:schemeClr w14:val="tx1"/>
            </w14:solidFill>
          </w14:textFill>
        </w:rPr>
        <w:t>尽管主要思路是一致的，但双层调度器在实现上的变种比较丰富，本文接下来使用案例进行介绍。</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bCs/>
          <w:i w:val="0"/>
          <w:caps w:val="0"/>
          <w:color w:val="000000" w:themeColor="text1"/>
          <w:spacing w:val="0"/>
          <w:sz w:val="21"/>
          <w:szCs w:val="21"/>
          <w14:textFill>
            <w14:solidFill>
              <w14:schemeClr w14:val="tx1"/>
            </w14:solidFill>
          </w14:textFill>
        </w:rPr>
      </w:pPr>
      <w:bookmarkStart w:id="10" w:name="t12"/>
      <w:bookmarkEnd w:id="10"/>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bCs w:val="0"/>
          <w:i w:val="0"/>
          <w:caps w:val="0"/>
          <w:color w:val="000000" w:themeColor="text1"/>
          <w:spacing w:val="0"/>
          <w:sz w:val="21"/>
          <w:szCs w:val="21"/>
          <w14:textFill>
            <w14:solidFill>
              <w14:schemeClr w14:val="tx1"/>
            </w14:solidFill>
          </w14:textFill>
        </w:rPr>
      </w:pPr>
      <w:bookmarkStart w:id="11" w:name="t13"/>
      <w:bookmarkEnd w:id="11"/>
      <w:r>
        <w:rPr>
          <w:rFonts w:hint="eastAsia" w:asciiTheme="minorEastAsia" w:hAnsiTheme="minorEastAsia" w:eastAsiaTheme="minorEastAsia" w:cstheme="minorEastAsia"/>
          <w:b/>
          <w:bCs w:val="0"/>
          <w:i w:val="0"/>
          <w:caps w:val="0"/>
          <w:color w:val="000000" w:themeColor="text1"/>
          <w:spacing w:val="0"/>
          <w:sz w:val="21"/>
          <w:szCs w:val="21"/>
          <w:shd w:val="clear" w:fill="FFFFFF"/>
          <w14:textFill>
            <w14:solidFill>
              <w14:schemeClr w14:val="tx1"/>
            </w14:solidFill>
          </w14:textFill>
        </w:rPr>
        <w:t>双层调度器案例1: 协程调度器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bCs/>
          <w:i w:val="0"/>
          <w:caps w:val="0"/>
          <w:color w:val="000000" w:themeColor="text1"/>
          <w:spacing w:val="0"/>
          <w:sz w:val="21"/>
          <w:szCs w:val="21"/>
          <w14:textFill>
            <w14:solidFill>
              <w14:schemeClr w14:val="tx1"/>
            </w14:solidFill>
          </w14:textFill>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bCs/>
          <w:i w:val="0"/>
          <w:caps w:val="0"/>
          <w:color w:val="000000" w:themeColor="text1"/>
          <w:spacing w:val="0"/>
          <w:sz w:val="21"/>
          <w:szCs w:val="21"/>
          <w14:textFill>
            <w14:solidFill>
              <w14:schemeClr w14:val="tx1"/>
            </w14:solidFill>
          </w14:textFill>
        </w:rPr>
      </w:pPr>
      <w:r>
        <w:rPr>
          <w:rFonts w:hint="eastAsia" w:asciiTheme="minorEastAsia" w:hAnsiTheme="minorEastAsia" w:eastAsiaTheme="minorEastAsia" w:cstheme="minorEastAsia"/>
          <w:b w:val="0"/>
          <w:bCs/>
          <w:i w:val="0"/>
          <w:caps w:val="0"/>
          <w:color w:val="000000" w:themeColor="text1"/>
          <w:spacing w:val="0"/>
          <w:sz w:val="21"/>
          <w:szCs w:val="21"/>
          <w:shd w:val="clear" w:fill="FFFFFF"/>
          <w14:textFill>
            <w14:solidFill>
              <w14:schemeClr w14:val="tx1"/>
            </w14:solidFill>
          </w14:textFill>
        </w:rPr>
        <w:t>单机操作系统的单个进程为了避免系统级多线程上下文切换的成本，可以自行实现进程内的调度器，如 Golang 运行时的 Goroutine 调度器。在这一模型下，一个进程内部的资源就相当于一个分区，分区内的资源由运行时提供的调度器预先申请并自行管理。 运行时环境只有当资源耗尽时才会向系统请求新的资源，从而避免频繁的系统调用。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bCs/>
          <w:i w:val="0"/>
          <w:caps w:val="0"/>
          <w:color w:val="000000" w:themeColor="text1"/>
          <w:spacing w:val="0"/>
          <w:sz w:val="21"/>
          <w:szCs w:val="21"/>
          <w14:textFill>
            <w14:solidFill>
              <w14:schemeClr w14:val="tx1"/>
            </w14:solidFill>
          </w14:textFill>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bCs/>
          <w:i w:val="0"/>
          <w:caps w:val="0"/>
          <w:color w:val="000000" w:themeColor="text1"/>
          <w:spacing w:val="0"/>
          <w:sz w:val="21"/>
          <w:szCs w:val="21"/>
          <w14:textFill>
            <w14:solidFill>
              <w14:schemeClr w14:val="tx1"/>
            </w14:solidFill>
          </w14:textFill>
        </w:rPr>
      </w:pPr>
      <w:r>
        <w:rPr>
          <w:rFonts w:hint="eastAsia" w:asciiTheme="minorEastAsia" w:hAnsiTheme="minorEastAsia" w:eastAsiaTheme="minorEastAsia" w:cstheme="minorEastAsia"/>
          <w:b w:val="0"/>
          <w:bCs/>
          <w:i w:val="0"/>
          <w:caps w:val="0"/>
          <w:color w:val="000000" w:themeColor="text1"/>
          <w:spacing w:val="0"/>
          <w:sz w:val="21"/>
          <w:szCs w:val="21"/>
          <w:shd w:val="clear" w:fill="FFFFFF"/>
          <w14:textFill>
            <w14:solidFill>
              <w14:schemeClr w14:val="tx1"/>
            </w14:solidFill>
          </w14:textFill>
        </w:rPr>
        <w:t>提出这个例子的主要目的在于说明类似的优化思路其实也被应用于分布式系统，再次证明了系统设计分层重复的特点！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bCs/>
          <w:i w:val="0"/>
          <w:caps w:val="0"/>
          <w:color w:val="000000" w:themeColor="text1"/>
          <w:spacing w:val="0"/>
          <w:sz w:val="21"/>
          <w:szCs w:val="21"/>
          <w14:textFill>
            <w14:solidFill>
              <w14:schemeClr w14:val="tx1"/>
            </w14:solidFill>
          </w14:textFill>
        </w:rPr>
      </w:pPr>
      <w:bookmarkStart w:id="12" w:name="t14"/>
      <w:bookmarkEnd w:id="12"/>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bCs w:val="0"/>
          <w:i w:val="0"/>
          <w:caps w:val="0"/>
          <w:color w:val="000000" w:themeColor="text1"/>
          <w:spacing w:val="0"/>
          <w:sz w:val="21"/>
          <w:szCs w:val="21"/>
          <w14:textFill>
            <w14:solidFill>
              <w14:schemeClr w14:val="tx1"/>
            </w14:solidFill>
          </w14:textFill>
        </w:rPr>
      </w:pPr>
      <w:bookmarkStart w:id="13" w:name="t15"/>
      <w:bookmarkEnd w:id="13"/>
      <w:r>
        <w:rPr>
          <w:rFonts w:hint="eastAsia" w:asciiTheme="minorEastAsia" w:hAnsiTheme="minorEastAsia" w:eastAsiaTheme="minorEastAsia" w:cstheme="minorEastAsia"/>
          <w:b/>
          <w:bCs w:val="0"/>
          <w:i w:val="0"/>
          <w:caps w:val="0"/>
          <w:color w:val="000000" w:themeColor="text1"/>
          <w:spacing w:val="0"/>
          <w:sz w:val="21"/>
          <w:szCs w:val="21"/>
          <w:shd w:val="clear" w:fill="FFFFFF"/>
          <w14:textFill>
            <w14:solidFill>
              <w14:schemeClr w14:val="tx1"/>
            </w14:solidFill>
          </w14:textFill>
        </w:rPr>
        <w:t>双层调度器案例2: Mesos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bCs w:val="0"/>
          <w:i w:val="0"/>
          <w:caps w:val="0"/>
          <w:color w:val="000000" w:themeColor="text1"/>
          <w:spacing w:val="0"/>
          <w:sz w:val="21"/>
          <w:szCs w:val="21"/>
          <w14:textFill>
            <w14:solidFill>
              <w14:schemeClr w14:val="tx1"/>
            </w14:solidFill>
          </w14:textFill>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bCs/>
          <w:i w:val="0"/>
          <w:caps w:val="0"/>
          <w:color w:val="000000" w:themeColor="text1"/>
          <w:spacing w:val="0"/>
          <w:sz w:val="21"/>
          <w:szCs w:val="21"/>
          <w14:textFill>
            <w14:solidFill>
              <w14:schemeClr w14:val="tx1"/>
            </w14:solidFill>
          </w14:textFill>
        </w:rPr>
      </w:pPr>
      <w:r>
        <w:rPr>
          <w:rFonts w:hint="eastAsia" w:asciiTheme="minorEastAsia" w:hAnsiTheme="minorEastAsia" w:eastAsiaTheme="minorEastAsia" w:cstheme="minorEastAsia"/>
          <w:b w:val="0"/>
          <w:bCs/>
          <w:i w:val="0"/>
          <w:caps w:val="0"/>
          <w:color w:val="000000" w:themeColor="text1"/>
          <w:spacing w:val="0"/>
          <w:sz w:val="21"/>
          <w:szCs w:val="21"/>
          <w:shd w:val="clear" w:fill="FFFFFF"/>
          <w14:textFill>
            <w14:solidFill>
              <w14:schemeClr w14:val="tx1"/>
            </w14:solidFill>
          </w14:textFill>
        </w:rPr>
        <w:t>Mesos 是和 YARN 几乎同一时间发展起来的任务和资源调度系统。这一调度系统实现了完整的资源调度功能， 并使用 Linux Container 技术对资源的使用进行限制。和 YARN 一样，Mesos 系统也包括一个独立的 Mesos Master 和运行在每个节点上的 Mesos Agent，而后者会管理节点上的资源和任务并将状态同步给 Master。 在 Mesos 里，任务运行在 Executor 里。下图是 Mesos 的主要架构</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bCs/>
          <w:i w:val="0"/>
          <w:caps w:val="0"/>
          <w:color w:val="000000" w:themeColor="text1"/>
          <w:spacing w:val="0"/>
          <w:sz w:val="21"/>
          <w:szCs w:val="21"/>
          <w14:textFill>
            <w14:solidFill>
              <w14:schemeClr w14:val="tx1"/>
            </w14:solidFill>
          </w14:textFill>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jc w:val="center"/>
        <w:rPr>
          <w:rFonts w:hint="eastAsia" w:asciiTheme="minorEastAsia" w:hAnsiTheme="minorEastAsia" w:eastAsiaTheme="minorEastAsia" w:cstheme="minorEastAsia"/>
          <w:b w:val="0"/>
          <w:bCs/>
          <w:i w:val="0"/>
          <w:caps w:val="0"/>
          <w:color w:val="000000" w:themeColor="text1"/>
          <w:spacing w:val="0"/>
          <w:sz w:val="21"/>
          <w:szCs w:val="21"/>
          <w14:textFill>
            <w14:solidFill>
              <w14:schemeClr w14:val="tx1"/>
            </w14:solidFill>
          </w14:textFill>
        </w:rPr>
      </w:pPr>
      <w:r>
        <w:rPr>
          <w:rFonts w:hint="eastAsia" w:asciiTheme="minorEastAsia" w:hAnsiTheme="minorEastAsia" w:eastAsiaTheme="minorEastAsia" w:cstheme="minorEastAsia"/>
          <w:b w:val="0"/>
          <w:bCs/>
          <w:i w:val="0"/>
          <w:caps w:val="0"/>
          <w:color w:val="000000" w:themeColor="text1"/>
          <w:spacing w:val="0"/>
          <w:sz w:val="21"/>
          <w:szCs w:val="21"/>
          <w:shd w:val="clear" w:fill="FFFFFF"/>
          <w14:textFill>
            <w14:solidFill>
              <w14:schemeClr w14:val="tx1"/>
            </w14:solidFill>
          </w14:textFill>
        </w:rPr>
        <w:drawing>
          <wp:inline distT="0" distB="0" distL="114300" distR="114300">
            <wp:extent cx="8267700" cy="5095875"/>
            <wp:effectExtent l="0" t="0" r="0" b="9525"/>
            <wp:docPr id="23" name="图片 26"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6" descr="IMG_260"/>
                    <pic:cNvPicPr>
                      <a:picLocks noChangeAspect="1"/>
                    </pic:cNvPicPr>
                  </pic:nvPicPr>
                  <pic:blipFill>
                    <a:blip r:embed="rId9"/>
                    <a:stretch>
                      <a:fillRect/>
                    </a:stretch>
                  </pic:blipFill>
                  <pic:spPr>
                    <a:xfrm>
                      <a:off x="0" y="0"/>
                      <a:ext cx="8267700" cy="5095875"/>
                    </a:xfrm>
                    <a:prstGeom prst="rect">
                      <a:avLst/>
                    </a:prstGeom>
                    <a:noFill/>
                    <a:ln w="9525">
                      <a:noFill/>
                    </a:ln>
                  </pic:spPr>
                </pic:pic>
              </a:graphicData>
            </a:graphic>
          </wp:inline>
        </w:drawing>
      </w:r>
      <w:r>
        <w:rPr>
          <w:rFonts w:hint="eastAsia" w:asciiTheme="minorEastAsia" w:hAnsiTheme="minorEastAsia" w:eastAsiaTheme="minorEastAsia" w:cstheme="minorEastAsia"/>
          <w:b w:val="0"/>
          <w:bCs/>
          <w:i w:val="0"/>
          <w:caps w:val="0"/>
          <w:color w:val="000000" w:themeColor="text1"/>
          <w:spacing w:val="0"/>
          <w:sz w:val="21"/>
          <w:szCs w:val="21"/>
          <w:shd w:val="clear" w:fill="FFFFFF"/>
          <w14:textFill>
            <w14:solidFill>
              <w14:schemeClr w14:val="tx1"/>
            </w14:solidFill>
          </w14:textFill>
        </w:rPr>
        <w:t>Mesos Scheduler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bCs/>
          <w:i w:val="0"/>
          <w:caps w:val="0"/>
          <w:color w:val="000000" w:themeColor="text1"/>
          <w:spacing w:val="0"/>
          <w:sz w:val="21"/>
          <w:szCs w:val="21"/>
          <w14:textFill>
            <w14:solidFill>
              <w14:schemeClr w14:val="tx1"/>
            </w14:solidFill>
          </w14:textFill>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bCs/>
          <w:i w:val="0"/>
          <w:caps w:val="0"/>
          <w:color w:val="000000" w:themeColor="text1"/>
          <w:spacing w:val="0"/>
          <w:sz w:val="21"/>
          <w:szCs w:val="21"/>
          <w14:textFill>
            <w14:solidFill>
              <w14:schemeClr w14:val="tx1"/>
            </w14:solidFill>
          </w14:textFill>
        </w:rPr>
      </w:pPr>
      <w:r>
        <w:rPr>
          <w:rFonts w:hint="eastAsia" w:asciiTheme="minorEastAsia" w:hAnsiTheme="minorEastAsia" w:eastAsiaTheme="minorEastAsia" w:cstheme="minorEastAsia"/>
          <w:b w:val="0"/>
          <w:bCs/>
          <w:i w:val="0"/>
          <w:caps w:val="0"/>
          <w:color w:val="000000" w:themeColor="text1"/>
          <w:spacing w:val="0"/>
          <w:sz w:val="21"/>
          <w:szCs w:val="21"/>
          <w:shd w:val="clear" w:fill="FFFFFF"/>
          <w14:textFill>
            <w14:solidFill>
              <w14:schemeClr w14:val="tx1"/>
            </w14:solidFill>
          </w14:textFill>
        </w:rPr>
        <w:t>值得注意的是，Mesos 分区的单位并不是单个节点，是可以将一个节点当中的资源划分到多个区的。 也就是说，在 Mesos 里，分区是逻辑的和动态的。</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bCs/>
          <w:i w:val="0"/>
          <w:caps w:val="0"/>
          <w:color w:val="000000" w:themeColor="text1"/>
          <w:spacing w:val="0"/>
          <w:sz w:val="21"/>
          <w:szCs w:val="21"/>
          <w14:textFill>
            <w14:solidFill>
              <w14:schemeClr w14:val="tx1"/>
            </w14:solidFill>
          </w14:textFill>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bCs/>
          <w:i w:val="0"/>
          <w:caps w:val="0"/>
          <w:color w:val="000000" w:themeColor="text1"/>
          <w:spacing w:val="0"/>
          <w:sz w:val="21"/>
          <w:szCs w:val="21"/>
          <w14:textFill>
            <w14:solidFill>
              <w14:schemeClr w14:val="tx1"/>
            </w14:solidFill>
          </w14:textFill>
        </w:rPr>
      </w:pPr>
      <w:r>
        <w:rPr>
          <w:rFonts w:hint="eastAsia" w:asciiTheme="minorEastAsia" w:hAnsiTheme="minorEastAsia" w:eastAsiaTheme="minorEastAsia" w:cstheme="minorEastAsia"/>
          <w:b w:val="0"/>
          <w:bCs/>
          <w:i w:val="0"/>
          <w:caps w:val="0"/>
          <w:color w:val="000000" w:themeColor="text1"/>
          <w:spacing w:val="0"/>
          <w:sz w:val="21"/>
          <w:szCs w:val="21"/>
          <w:shd w:val="clear" w:fill="FFFFFF"/>
          <w14:textFill>
            <w14:solidFill>
              <w14:schemeClr w14:val="tx1"/>
            </w14:solidFill>
          </w14:textFill>
        </w:rPr>
        <w:t>把 Mesos 看作一种双层的资源调度系统设计主要基于以下几点：</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bCs/>
          <w:i w:val="0"/>
          <w:caps w:val="0"/>
          <w:color w:val="000000" w:themeColor="text1"/>
          <w:spacing w:val="0"/>
          <w:sz w:val="21"/>
          <w:szCs w:val="21"/>
          <w14:textFill>
            <w14:solidFill>
              <w14:schemeClr w14:val="tx1"/>
            </w14:solidFill>
          </w14:textFill>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bCs/>
          <w:i w:val="0"/>
          <w:caps w:val="0"/>
          <w:color w:val="000000" w:themeColor="text1"/>
          <w:spacing w:val="0"/>
          <w:sz w:val="21"/>
          <w:szCs w:val="21"/>
          <w14:textFill>
            <w14:solidFill>
              <w14:schemeClr w14:val="tx1"/>
            </w14:solidFill>
          </w14:textFill>
        </w:rPr>
      </w:pPr>
      <w:r>
        <w:rPr>
          <w:rFonts w:hint="eastAsia" w:asciiTheme="minorEastAsia" w:hAnsiTheme="minorEastAsia" w:eastAsiaTheme="minorEastAsia" w:cstheme="minorEastAsia"/>
          <w:b w:val="0"/>
          <w:bCs/>
          <w:i w:val="0"/>
          <w:caps w:val="0"/>
          <w:color w:val="000000" w:themeColor="text1"/>
          <w:spacing w:val="0"/>
          <w:sz w:val="21"/>
          <w:szCs w:val="21"/>
          <w:shd w:val="clear" w:fill="FFFFFF"/>
          <w14:textFill>
            <w14:solidFill>
              <w14:schemeClr w14:val="tx1"/>
            </w14:solidFill>
          </w14:textFill>
        </w:rPr>
        <w:t>1. 与一般通过 Master 请求资源不同，Mesos 提出了 Framework 的概念，每个 Framework 相当于一个独立的调度器， 可以实现自己的调度策略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bCs/>
          <w:i w:val="0"/>
          <w:caps w:val="0"/>
          <w:color w:val="000000" w:themeColor="text1"/>
          <w:spacing w:val="0"/>
          <w:sz w:val="21"/>
          <w:szCs w:val="21"/>
          <w14:textFill>
            <w14:solidFill>
              <w14:schemeClr w14:val="tx1"/>
            </w14:solidFill>
          </w14:textFill>
        </w:rPr>
      </w:pPr>
      <w:r>
        <w:rPr>
          <w:rFonts w:hint="eastAsia" w:asciiTheme="minorEastAsia" w:hAnsiTheme="minorEastAsia" w:eastAsiaTheme="minorEastAsia" w:cstheme="minorEastAsia"/>
          <w:b w:val="0"/>
          <w:bCs/>
          <w:i w:val="0"/>
          <w:caps w:val="0"/>
          <w:color w:val="000000" w:themeColor="text1"/>
          <w:spacing w:val="0"/>
          <w:sz w:val="21"/>
          <w:szCs w:val="21"/>
          <w:shd w:val="clear" w:fill="FFFFFF"/>
          <w14:textFill>
            <w14:solidFill>
              <w14:schemeClr w14:val="tx1"/>
            </w14:solidFill>
          </w14:textFill>
        </w:rPr>
        <w:t>2. Master 掌握对整个集群资源的的状态，通过 Offer (而不是被动请求) 的方式通知每个 Framework 可用的资源有哪些</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bCs/>
          <w:i w:val="0"/>
          <w:caps w:val="0"/>
          <w:color w:val="000000" w:themeColor="text1"/>
          <w:spacing w:val="0"/>
          <w:sz w:val="21"/>
          <w:szCs w:val="21"/>
          <w14:textFill>
            <w14:solidFill>
              <w14:schemeClr w14:val="tx1"/>
            </w14:solidFill>
          </w14:textFill>
        </w:rPr>
      </w:pPr>
      <w:r>
        <w:rPr>
          <w:rFonts w:hint="eastAsia" w:asciiTheme="minorEastAsia" w:hAnsiTheme="minorEastAsia" w:eastAsiaTheme="minorEastAsia" w:cstheme="minorEastAsia"/>
          <w:b w:val="0"/>
          <w:bCs/>
          <w:i w:val="0"/>
          <w:caps w:val="0"/>
          <w:color w:val="000000" w:themeColor="text1"/>
          <w:spacing w:val="0"/>
          <w:sz w:val="21"/>
          <w:szCs w:val="21"/>
          <w:shd w:val="clear" w:fill="FFFFFF"/>
          <w14:textFill>
            <w14:solidFill>
              <w14:schemeClr w14:val="tx1"/>
            </w14:solidFill>
          </w14:textFill>
        </w:rPr>
        <w:t>3. Framework 根据自己的需求决定要不要占有 Master Offer 的资源，如果占有了资源，这些资源接下来将完全由 Framework 管理</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bCs/>
          <w:i w:val="0"/>
          <w:caps w:val="0"/>
          <w:color w:val="000000" w:themeColor="text1"/>
          <w:spacing w:val="0"/>
          <w:sz w:val="21"/>
          <w:szCs w:val="21"/>
          <w14:textFill>
            <w14:solidFill>
              <w14:schemeClr w14:val="tx1"/>
            </w14:solidFill>
          </w14:textFill>
        </w:rPr>
      </w:pPr>
      <w:r>
        <w:rPr>
          <w:rFonts w:hint="eastAsia" w:asciiTheme="minorEastAsia" w:hAnsiTheme="minorEastAsia" w:eastAsiaTheme="minorEastAsia" w:cstheme="minorEastAsia"/>
          <w:b w:val="0"/>
          <w:bCs/>
          <w:i w:val="0"/>
          <w:caps w:val="0"/>
          <w:color w:val="000000" w:themeColor="text1"/>
          <w:spacing w:val="0"/>
          <w:sz w:val="21"/>
          <w:szCs w:val="21"/>
          <w:shd w:val="clear" w:fill="FFFFFF"/>
          <w14:textFill>
            <w14:solidFill>
              <w14:schemeClr w14:val="tx1"/>
            </w14:solidFill>
          </w14:textFill>
        </w:rPr>
        <w:t>4. Framework 通过灵活分配自己占有的资源调度任务并执行，并不需要通过 Master 完成这一任务</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bCs/>
          <w:i w:val="0"/>
          <w:caps w:val="0"/>
          <w:color w:val="000000" w:themeColor="text1"/>
          <w:spacing w:val="0"/>
          <w:sz w:val="21"/>
          <w:szCs w:val="21"/>
          <w14:textFill>
            <w14:solidFill>
              <w14:schemeClr w14:val="tx1"/>
            </w14:solidFill>
          </w14:textFill>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bCs/>
          <w:i w:val="0"/>
          <w:caps w:val="0"/>
          <w:color w:val="000000" w:themeColor="text1"/>
          <w:spacing w:val="0"/>
          <w:sz w:val="21"/>
          <w:szCs w:val="21"/>
          <w14:textFill>
            <w14:solidFill>
              <w14:schemeClr w14:val="tx1"/>
            </w14:solidFill>
          </w14:textFill>
        </w:rPr>
      </w:pPr>
      <w:r>
        <w:rPr>
          <w:rFonts w:hint="eastAsia" w:asciiTheme="minorEastAsia" w:hAnsiTheme="minorEastAsia" w:eastAsiaTheme="minorEastAsia" w:cstheme="minorEastAsia"/>
          <w:b w:val="0"/>
          <w:bCs/>
          <w:i w:val="0"/>
          <w:caps w:val="0"/>
          <w:color w:val="000000" w:themeColor="text1"/>
          <w:spacing w:val="0"/>
          <w:sz w:val="21"/>
          <w:szCs w:val="21"/>
          <w:shd w:val="clear" w:fill="FFFFFF"/>
          <w14:textFill>
            <w14:solidFill>
              <w14:schemeClr w14:val="tx1"/>
            </w14:solidFill>
          </w14:textFill>
        </w:rPr>
        <w:t>同样，Mesos 也可以通过 Stand-By Master 的方法提供 Master 节点的高可用性。 Mesos 已经被广泛应用于各类集群的管理，但是其 Offer-Accept 的资源申请可能不是特别容易理解。 对于想要自行编写调度策略的人，Frameworks 的抽象比较并不容易掌握。由于 Framework 要先占有了资源才能使用， 设计不够良好的 Framework 可能会导致资源浪费和资源竞争/死锁。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bCs/>
          <w:i w:val="0"/>
          <w:caps w:val="0"/>
          <w:color w:val="000000" w:themeColor="text1"/>
          <w:spacing w:val="0"/>
          <w:sz w:val="21"/>
          <w:szCs w:val="21"/>
          <w14:textFill>
            <w14:solidFill>
              <w14:schemeClr w14:val="tx1"/>
            </w14:solidFill>
          </w14:textFill>
        </w:rPr>
      </w:pPr>
      <w:bookmarkStart w:id="14" w:name="t16"/>
      <w:bookmarkEnd w:id="14"/>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bCs w:val="0"/>
          <w:i w:val="0"/>
          <w:caps w:val="0"/>
          <w:color w:val="000000" w:themeColor="text1"/>
          <w:spacing w:val="0"/>
          <w:sz w:val="21"/>
          <w:szCs w:val="21"/>
          <w14:textFill>
            <w14:solidFill>
              <w14:schemeClr w14:val="tx1"/>
            </w14:solidFill>
          </w14:textFill>
        </w:rPr>
      </w:pPr>
      <w:bookmarkStart w:id="15" w:name="t17"/>
      <w:bookmarkEnd w:id="15"/>
      <w:r>
        <w:rPr>
          <w:rFonts w:hint="eastAsia" w:asciiTheme="minorEastAsia" w:hAnsiTheme="minorEastAsia" w:eastAsiaTheme="minorEastAsia" w:cstheme="minorEastAsia"/>
          <w:b/>
          <w:bCs w:val="0"/>
          <w:i w:val="0"/>
          <w:caps w:val="0"/>
          <w:color w:val="000000" w:themeColor="text1"/>
          <w:spacing w:val="0"/>
          <w:sz w:val="21"/>
          <w:szCs w:val="21"/>
          <w:shd w:val="clear" w:fill="FFFFFF"/>
          <w14:textFill>
            <w14:solidFill>
              <w14:schemeClr w14:val="tx1"/>
            </w14:solidFill>
          </w14:textFill>
        </w:rPr>
        <w:t>双层调度器案例3：Spark 和 Spark Drizzle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bCs/>
          <w:i w:val="0"/>
          <w:caps w:val="0"/>
          <w:color w:val="000000" w:themeColor="text1"/>
          <w:spacing w:val="0"/>
          <w:sz w:val="21"/>
          <w:szCs w:val="21"/>
          <w14:textFill>
            <w14:solidFill>
              <w14:schemeClr w14:val="tx1"/>
            </w14:solidFill>
          </w14:textFill>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bCs/>
          <w:i w:val="0"/>
          <w:caps w:val="0"/>
          <w:color w:val="000000" w:themeColor="text1"/>
          <w:spacing w:val="0"/>
          <w:sz w:val="21"/>
          <w:szCs w:val="21"/>
          <w14:textFill>
            <w14:solidFill>
              <w14:schemeClr w14:val="tx1"/>
            </w14:solidFill>
          </w14:textFill>
        </w:rPr>
      </w:pPr>
      <w:r>
        <w:rPr>
          <w:rFonts w:hint="eastAsia" w:asciiTheme="minorEastAsia" w:hAnsiTheme="minorEastAsia" w:eastAsiaTheme="minorEastAsia" w:cstheme="minorEastAsia"/>
          <w:b w:val="0"/>
          <w:bCs/>
          <w:i w:val="0"/>
          <w:caps w:val="0"/>
          <w:color w:val="000000" w:themeColor="text1"/>
          <w:spacing w:val="0"/>
          <w:sz w:val="21"/>
          <w:szCs w:val="21"/>
          <w:shd w:val="clear" w:fill="FFFFFF"/>
          <w14:textFill>
            <w14:solidFill>
              <w14:schemeClr w14:val="tx1"/>
            </w14:solidFill>
          </w14:textFill>
        </w:rPr>
        <w:t>Spark 为了调度和执行自己基于 DAG 模型的计算，自己实现了一个集中式的调度器， 这个调度器的 Master 被称为 Driver，当 Driver 运行起来的之后，会向上层的 Scheduler 申请资源调度起 Executor 进程。Executor 将会一直保持待机，等候 Driver 分配任务并执行，直到任务结束为止。</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bCs/>
          <w:i w:val="0"/>
          <w:caps w:val="0"/>
          <w:color w:val="000000" w:themeColor="text1"/>
          <w:spacing w:val="0"/>
          <w:sz w:val="21"/>
          <w:szCs w:val="21"/>
          <w14:textFill>
            <w14:solidFill>
              <w14:schemeClr w14:val="tx1"/>
            </w14:solidFill>
          </w14:textFill>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jc w:val="center"/>
        <w:rPr>
          <w:rFonts w:hint="eastAsia" w:asciiTheme="minorEastAsia" w:hAnsiTheme="minorEastAsia" w:eastAsiaTheme="minorEastAsia" w:cstheme="minorEastAsia"/>
          <w:b w:val="0"/>
          <w:bCs/>
          <w:i w:val="0"/>
          <w:caps w:val="0"/>
          <w:color w:val="000000" w:themeColor="text1"/>
          <w:spacing w:val="0"/>
          <w:sz w:val="21"/>
          <w:szCs w:val="21"/>
          <w14:textFill>
            <w14:solidFill>
              <w14:schemeClr w14:val="tx1"/>
            </w14:solidFill>
          </w14:textFill>
        </w:rPr>
      </w:pPr>
      <w:r>
        <w:rPr>
          <w:rFonts w:hint="eastAsia" w:asciiTheme="minorEastAsia" w:hAnsiTheme="minorEastAsia" w:eastAsiaTheme="minorEastAsia" w:cstheme="minorEastAsia"/>
          <w:b w:val="0"/>
          <w:bCs/>
          <w:i w:val="0"/>
          <w:caps w:val="0"/>
          <w:color w:val="000000" w:themeColor="text1"/>
          <w:spacing w:val="0"/>
          <w:sz w:val="21"/>
          <w:szCs w:val="21"/>
          <w:shd w:val="clear" w:fill="FFFFFF"/>
          <w14:textFill>
            <w14:solidFill>
              <w14:schemeClr w14:val="tx1"/>
            </w14:solidFill>
          </w14:textFill>
        </w:rPr>
        <w:drawing>
          <wp:inline distT="0" distB="0" distL="114300" distR="114300">
            <wp:extent cx="7620000" cy="3838575"/>
            <wp:effectExtent l="0" t="0" r="0" b="9525"/>
            <wp:docPr id="26" name="图片 27"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7" descr="IMG_261"/>
                    <pic:cNvPicPr>
                      <a:picLocks noChangeAspect="1"/>
                    </pic:cNvPicPr>
                  </pic:nvPicPr>
                  <pic:blipFill>
                    <a:blip r:embed="rId10"/>
                    <a:stretch>
                      <a:fillRect/>
                    </a:stretch>
                  </pic:blipFill>
                  <pic:spPr>
                    <a:xfrm>
                      <a:off x="0" y="0"/>
                      <a:ext cx="7620000" cy="3838575"/>
                    </a:xfrm>
                    <a:prstGeom prst="rect">
                      <a:avLst/>
                    </a:prstGeom>
                    <a:noFill/>
                    <a:ln w="9525">
                      <a:noFill/>
                    </a:ln>
                  </pic:spPr>
                </pic:pic>
              </a:graphicData>
            </a:graphic>
          </wp:inline>
        </w:drawing>
      </w:r>
      <w:r>
        <w:rPr>
          <w:rFonts w:hint="eastAsia" w:asciiTheme="minorEastAsia" w:hAnsiTheme="minorEastAsia" w:eastAsiaTheme="minorEastAsia" w:cstheme="minorEastAsia"/>
          <w:b w:val="0"/>
          <w:bCs/>
          <w:i w:val="0"/>
          <w:caps w:val="0"/>
          <w:color w:val="000000" w:themeColor="text1"/>
          <w:spacing w:val="0"/>
          <w:sz w:val="21"/>
          <w:szCs w:val="21"/>
          <w:shd w:val="clear" w:fill="FFFFFF"/>
          <w14:textFill>
            <w14:solidFill>
              <w14:schemeClr w14:val="tx1"/>
            </w14:solidFill>
          </w14:textFill>
        </w:rPr>
        <w:t>Spark 传统的调度模型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bCs/>
          <w:i w:val="0"/>
          <w:caps w:val="0"/>
          <w:color w:val="000000" w:themeColor="text1"/>
          <w:spacing w:val="0"/>
          <w:sz w:val="21"/>
          <w:szCs w:val="21"/>
          <w14:textFill>
            <w14:solidFill>
              <w14:schemeClr w14:val="tx1"/>
            </w14:solidFill>
          </w14:textFill>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bCs/>
          <w:i w:val="0"/>
          <w:caps w:val="0"/>
          <w:color w:val="000000" w:themeColor="text1"/>
          <w:spacing w:val="0"/>
          <w:sz w:val="21"/>
          <w:szCs w:val="21"/>
          <w14:textFill>
            <w14:solidFill>
              <w14:schemeClr w14:val="tx1"/>
            </w14:solidFill>
          </w14:textFill>
        </w:rPr>
      </w:pPr>
      <w:r>
        <w:rPr>
          <w:rFonts w:hint="eastAsia" w:asciiTheme="minorEastAsia" w:hAnsiTheme="minorEastAsia" w:eastAsiaTheme="minorEastAsia" w:cstheme="minorEastAsia"/>
          <w:b w:val="0"/>
          <w:bCs/>
          <w:i w:val="0"/>
          <w:caps w:val="0"/>
          <w:color w:val="000000" w:themeColor="text1"/>
          <w:spacing w:val="0"/>
          <w:sz w:val="21"/>
          <w:szCs w:val="21"/>
          <w:shd w:val="clear" w:fill="FFFFFF"/>
          <w14:textFill>
            <w14:solidFill>
              <w14:schemeClr w14:val="tx1"/>
            </w14:solidFill>
          </w14:textFill>
        </w:rPr>
        <w:t>Spark 和 YARN 这样的集中式调度器放在一起可以认为是通过迂回的方式实现了双层调度器。 就好像单机进程自己实现协程调度器一样，Spark Driver 预先申请的资源可以认为是在申请分区资源， 申请到的资源将由 Driver 自行管理和使用。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bCs/>
          <w:i w:val="0"/>
          <w:caps w:val="0"/>
          <w:color w:val="000000" w:themeColor="text1"/>
          <w:spacing w:val="0"/>
          <w:sz w:val="21"/>
          <w:szCs w:val="21"/>
          <w14:textFill>
            <w14:solidFill>
              <w14:schemeClr w14:val="tx1"/>
            </w14:solidFill>
          </w14:textFill>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bCs/>
          <w:i w:val="0"/>
          <w:caps w:val="0"/>
          <w:color w:val="000000" w:themeColor="text1"/>
          <w:spacing w:val="0"/>
          <w:sz w:val="21"/>
          <w:szCs w:val="21"/>
          <w14:textFill>
            <w14:solidFill>
              <w14:schemeClr w14:val="tx1"/>
            </w14:solidFill>
          </w14:textFill>
        </w:rPr>
      </w:pPr>
      <w:r>
        <w:rPr>
          <w:rFonts w:hint="eastAsia" w:asciiTheme="minorEastAsia" w:hAnsiTheme="minorEastAsia" w:eastAsiaTheme="minorEastAsia" w:cstheme="minorEastAsia"/>
          <w:b w:val="0"/>
          <w:bCs/>
          <w:i w:val="0"/>
          <w:caps w:val="0"/>
          <w:color w:val="000000" w:themeColor="text1"/>
          <w:spacing w:val="0"/>
          <w:sz w:val="21"/>
          <w:szCs w:val="21"/>
          <w:shd w:val="clear" w:fill="FFFFFF"/>
          <w14:textFill>
            <w14:solidFill>
              <w14:schemeClr w14:val="tx1"/>
            </w14:solidFill>
          </w14:textFill>
        </w:rPr>
        <w:t>有趣的是，在 2017 年的 SOSP 上，Spark 为了解决流处理计算当中调度延迟较大的问题， 提出了一种新的调度模型 Drizzle，在原来调度模型的基础上，又再次实现了双层调度。 下图是 Spark Drizzle 的设计模型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bCs/>
          <w:i w:val="0"/>
          <w:caps w:val="0"/>
          <w:color w:val="000000" w:themeColor="text1"/>
          <w:spacing w:val="0"/>
          <w:sz w:val="21"/>
          <w:szCs w:val="21"/>
          <w14:textFill>
            <w14:solidFill>
              <w14:schemeClr w14:val="tx1"/>
            </w14:solidFill>
          </w14:textFill>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jc w:val="center"/>
        <w:rPr>
          <w:rFonts w:hint="eastAsia" w:asciiTheme="minorEastAsia" w:hAnsiTheme="minorEastAsia" w:eastAsiaTheme="minorEastAsia" w:cstheme="minorEastAsia"/>
          <w:b w:val="0"/>
          <w:bCs/>
          <w:i w:val="0"/>
          <w:caps w:val="0"/>
          <w:color w:val="000000" w:themeColor="text1"/>
          <w:spacing w:val="0"/>
          <w:sz w:val="21"/>
          <w:szCs w:val="21"/>
          <w14:textFill>
            <w14:solidFill>
              <w14:schemeClr w14:val="tx1"/>
            </w14:solidFill>
          </w14:textFill>
        </w:rPr>
      </w:pPr>
      <w:r>
        <w:rPr>
          <w:rFonts w:hint="eastAsia" w:asciiTheme="minorEastAsia" w:hAnsiTheme="minorEastAsia" w:eastAsiaTheme="minorEastAsia" w:cstheme="minorEastAsia"/>
          <w:b w:val="0"/>
          <w:bCs/>
          <w:i w:val="0"/>
          <w:caps w:val="0"/>
          <w:color w:val="000000" w:themeColor="text1"/>
          <w:spacing w:val="0"/>
          <w:sz w:val="21"/>
          <w:szCs w:val="21"/>
          <w:shd w:val="clear" w:fill="FFFFFF"/>
          <w14:textFill>
            <w14:solidFill>
              <w14:schemeClr w14:val="tx1"/>
            </w14:solidFill>
          </w14:textFill>
        </w:rPr>
        <w:drawing>
          <wp:inline distT="0" distB="0" distL="114300" distR="114300">
            <wp:extent cx="8343900" cy="3800475"/>
            <wp:effectExtent l="0" t="0" r="0" b="9525"/>
            <wp:docPr id="29" name="图片 28"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8" descr="IMG_262"/>
                    <pic:cNvPicPr>
                      <a:picLocks noChangeAspect="1"/>
                    </pic:cNvPicPr>
                  </pic:nvPicPr>
                  <pic:blipFill>
                    <a:blip r:embed="rId11"/>
                    <a:stretch>
                      <a:fillRect/>
                    </a:stretch>
                  </pic:blipFill>
                  <pic:spPr>
                    <a:xfrm>
                      <a:off x="0" y="0"/>
                      <a:ext cx="8343900" cy="3800475"/>
                    </a:xfrm>
                    <a:prstGeom prst="rect">
                      <a:avLst/>
                    </a:prstGeom>
                    <a:noFill/>
                    <a:ln w="9525">
                      <a:noFill/>
                    </a:ln>
                  </pic:spPr>
                </pic:pic>
              </a:graphicData>
            </a:graphic>
          </wp:inline>
        </w:drawing>
      </w:r>
      <w:r>
        <w:rPr>
          <w:rFonts w:hint="eastAsia" w:asciiTheme="minorEastAsia" w:hAnsiTheme="minorEastAsia" w:eastAsiaTheme="minorEastAsia" w:cstheme="minorEastAsia"/>
          <w:b w:val="0"/>
          <w:bCs/>
          <w:i w:val="0"/>
          <w:caps w:val="0"/>
          <w:color w:val="000000" w:themeColor="text1"/>
          <w:spacing w:val="0"/>
          <w:sz w:val="21"/>
          <w:szCs w:val="21"/>
          <w:shd w:val="clear" w:fill="FFFFFF"/>
          <w14:textFill>
            <w14:solidFill>
              <w14:schemeClr w14:val="tx1"/>
            </w14:solidFill>
          </w14:textFill>
        </w:rPr>
        <w:t>Spark Drizzle 的调度模型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bCs/>
          <w:i w:val="0"/>
          <w:caps w:val="0"/>
          <w:color w:val="000000" w:themeColor="text1"/>
          <w:spacing w:val="0"/>
          <w:sz w:val="21"/>
          <w:szCs w:val="21"/>
          <w14:textFill>
            <w14:solidFill>
              <w14:schemeClr w14:val="tx1"/>
            </w14:solidFill>
          </w14:textFill>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bCs/>
          <w:i w:val="0"/>
          <w:caps w:val="0"/>
          <w:color w:val="000000" w:themeColor="text1"/>
          <w:spacing w:val="0"/>
          <w:sz w:val="21"/>
          <w:szCs w:val="21"/>
          <w14:textFill>
            <w14:solidFill>
              <w14:schemeClr w14:val="tx1"/>
            </w14:solidFill>
          </w14:textFill>
        </w:rPr>
      </w:pPr>
      <w:r>
        <w:rPr>
          <w:rFonts w:hint="eastAsia" w:asciiTheme="minorEastAsia" w:hAnsiTheme="minorEastAsia" w:eastAsiaTheme="minorEastAsia" w:cstheme="minorEastAsia"/>
          <w:b w:val="0"/>
          <w:bCs/>
          <w:i w:val="0"/>
          <w:caps w:val="0"/>
          <w:color w:val="000000" w:themeColor="text1"/>
          <w:spacing w:val="0"/>
          <w:sz w:val="21"/>
          <w:szCs w:val="21"/>
          <w:shd w:val="clear" w:fill="FFFFFF"/>
          <w14:textFill>
            <w14:solidFill>
              <w14:schemeClr w14:val="tx1"/>
            </w14:solidFill>
          </w14:textFill>
        </w:rPr>
        <w:t>Drizzle 使得调度 Spark Streaming 任务的延迟由最低 500ms 降低到 200ms 左右，让 Spark Streaming 在低延迟处理的问题上获得了突破性的进展。要搞清楚 Drizzle 提出的目的和解决的问题， 首先要理解以下几点：</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bCs/>
          <w:i w:val="0"/>
          <w:caps w:val="0"/>
          <w:color w:val="000000" w:themeColor="text1"/>
          <w:spacing w:val="0"/>
          <w:sz w:val="21"/>
          <w:szCs w:val="21"/>
          <w14:textFill>
            <w14:solidFill>
              <w14:schemeClr w14:val="tx1"/>
            </w14:solidFill>
          </w14:textFill>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bCs/>
          <w:i w:val="0"/>
          <w:caps w:val="0"/>
          <w:color w:val="000000" w:themeColor="text1"/>
          <w:spacing w:val="0"/>
          <w:sz w:val="21"/>
          <w:szCs w:val="21"/>
          <w14:textFill>
            <w14:solidFill>
              <w14:schemeClr w14:val="tx1"/>
            </w14:solidFill>
          </w14:textFill>
        </w:rPr>
      </w:pPr>
      <w:r>
        <w:rPr>
          <w:rFonts w:hint="eastAsia" w:asciiTheme="minorEastAsia" w:hAnsiTheme="minorEastAsia" w:eastAsiaTheme="minorEastAsia" w:cstheme="minorEastAsia"/>
          <w:b w:val="0"/>
          <w:bCs/>
          <w:i w:val="0"/>
          <w:caps w:val="0"/>
          <w:color w:val="000000" w:themeColor="text1"/>
          <w:spacing w:val="0"/>
          <w:sz w:val="21"/>
          <w:szCs w:val="21"/>
          <w:shd w:val="clear" w:fill="FFFFFF"/>
          <w14:textFill>
            <w14:solidFill>
              <w14:schemeClr w14:val="tx1"/>
            </w14:solidFill>
          </w14:textFill>
        </w:rPr>
        <w:t>1. Spark Streaming 的实现方式实际上是 Micro Batch，也就是说流式输入的数据在这里仍然被切分成一个一个 Batch 进行处理</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bCs/>
          <w:i w:val="0"/>
          <w:caps w:val="0"/>
          <w:color w:val="000000" w:themeColor="text1"/>
          <w:spacing w:val="0"/>
          <w:sz w:val="21"/>
          <w:szCs w:val="21"/>
          <w14:textFill>
            <w14:solidFill>
              <w14:schemeClr w14:val="tx1"/>
            </w14:solidFill>
          </w14:textFill>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bCs/>
          <w:i w:val="0"/>
          <w:caps w:val="0"/>
          <w:color w:val="000000" w:themeColor="text1"/>
          <w:spacing w:val="0"/>
          <w:sz w:val="21"/>
          <w:szCs w:val="21"/>
          <w14:textFill>
            <w14:solidFill>
              <w14:schemeClr w14:val="tx1"/>
            </w14:solidFill>
          </w14:textFill>
        </w:rPr>
      </w:pPr>
      <w:r>
        <w:rPr>
          <w:rFonts w:hint="eastAsia" w:asciiTheme="minorEastAsia" w:hAnsiTheme="minorEastAsia" w:eastAsiaTheme="minorEastAsia" w:cstheme="minorEastAsia"/>
          <w:b w:val="0"/>
          <w:bCs/>
          <w:i w:val="0"/>
          <w:caps w:val="0"/>
          <w:color w:val="000000" w:themeColor="text1"/>
          <w:spacing w:val="0"/>
          <w:sz w:val="21"/>
          <w:szCs w:val="21"/>
          <w:shd w:val="clear" w:fill="FFFFFF"/>
          <w14:textFill>
            <w14:solidFill>
              <w14:schemeClr w14:val="tx1"/>
            </w14:solidFill>
          </w14:textFill>
        </w:rPr>
        <w:t>2. 传统的 Spark 调度器会在前序任务完成之后，根据之前任务输出的规模和分布，通过一定的算法有策略地调度新的任务， 以便于获得更好的处理速度和降低资源浪费</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bCs/>
          <w:i w:val="0"/>
          <w:caps w:val="0"/>
          <w:color w:val="000000" w:themeColor="text1"/>
          <w:spacing w:val="0"/>
          <w:sz w:val="21"/>
          <w:szCs w:val="21"/>
          <w14:textFill>
            <w14:solidFill>
              <w14:schemeClr w14:val="tx1"/>
            </w14:solidFill>
          </w14:textFill>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bCs/>
          <w:i w:val="0"/>
          <w:caps w:val="0"/>
          <w:color w:val="000000" w:themeColor="text1"/>
          <w:spacing w:val="0"/>
          <w:sz w:val="21"/>
          <w:szCs w:val="21"/>
          <w14:textFill>
            <w14:solidFill>
              <w14:schemeClr w14:val="tx1"/>
            </w14:solidFill>
          </w14:textFill>
        </w:rPr>
      </w:pPr>
      <w:r>
        <w:rPr>
          <w:rFonts w:hint="eastAsia" w:asciiTheme="minorEastAsia" w:hAnsiTheme="minorEastAsia" w:eastAsiaTheme="minorEastAsia" w:cstheme="minorEastAsia"/>
          <w:b w:val="0"/>
          <w:bCs/>
          <w:i w:val="0"/>
          <w:caps w:val="0"/>
          <w:color w:val="000000" w:themeColor="text1"/>
          <w:spacing w:val="0"/>
          <w:sz w:val="21"/>
          <w:szCs w:val="21"/>
          <w:shd w:val="clear" w:fill="FFFFFF"/>
          <w14:textFill>
            <w14:solidFill>
              <w14:schemeClr w14:val="tx1"/>
            </w14:solidFill>
          </w14:textFill>
        </w:rPr>
        <w:t>3. 在这一过程中，Exector 需要在前续任务完成后通知 Scheduler，之后由 Scheduler 调度新的任务。 在传统 Batch 处理模式下，这种模型效果很好，但是在 Streaming 的场景下存在很多问题</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bCs/>
          <w:i w:val="0"/>
          <w:caps w:val="0"/>
          <w:color w:val="000000" w:themeColor="text1"/>
          <w:spacing w:val="0"/>
          <w:sz w:val="21"/>
          <w:szCs w:val="21"/>
          <w14:textFill>
            <w14:solidFill>
              <w14:schemeClr w14:val="tx1"/>
            </w14:solidFill>
          </w14:textFill>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bCs/>
          <w:i w:val="0"/>
          <w:caps w:val="0"/>
          <w:color w:val="000000" w:themeColor="text1"/>
          <w:spacing w:val="0"/>
          <w:sz w:val="21"/>
          <w:szCs w:val="21"/>
          <w14:textFill>
            <w14:solidFill>
              <w14:schemeClr w14:val="tx1"/>
            </w14:solidFill>
          </w14:textFill>
        </w:rPr>
      </w:pPr>
      <w:r>
        <w:rPr>
          <w:rFonts w:hint="eastAsia" w:asciiTheme="minorEastAsia" w:hAnsiTheme="minorEastAsia" w:eastAsiaTheme="minorEastAsia" w:cstheme="minorEastAsia"/>
          <w:b w:val="0"/>
          <w:bCs/>
          <w:i w:val="0"/>
          <w:caps w:val="0"/>
          <w:color w:val="000000" w:themeColor="text1"/>
          <w:spacing w:val="0"/>
          <w:sz w:val="21"/>
          <w:szCs w:val="21"/>
          <w:shd w:val="clear" w:fill="FFFFFF"/>
          <w14:textFill>
            <w14:solidFill>
              <w14:schemeClr w14:val="tx1"/>
            </w14:solidFill>
          </w14:textFill>
        </w:rPr>
        <w:t>4. 在 Streaming 场景下，每个 Batch 的数据量较小，因此任务可能会需要频繁与 Scheduler 交互， 因为存在这一交互过程的 Overhead，Streaming 处理的过程中最低的延迟也要 500ms 以上</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bCs/>
          <w:i w:val="0"/>
          <w:caps w:val="0"/>
          <w:color w:val="000000" w:themeColor="text1"/>
          <w:spacing w:val="0"/>
          <w:sz w:val="21"/>
          <w:szCs w:val="21"/>
          <w14:textFill>
            <w14:solidFill>
              <w14:schemeClr w14:val="tx1"/>
            </w14:solidFill>
          </w14:textFill>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bCs/>
          <w:i w:val="0"/>
          <w:caps w:val="0"/>
          <w:color w:val="000000" w:themeColor="text1"/>
          <w:spacing w:val="0"/>
          <w:sz w:val="21"/>
          <w:szCs w:val="21"/>
          <w14:textFill>
            <w14:solidFill>
              <w14:schemeClr w14:val="tx1"/>
            </w14:solidFill>
          </w14:textFill>
        </w:rPr>
      </w:pPr>
      <w:r>
        <w:rPr>
          <w:rFonts w:hint="eastAsia" w:asciiTheme="minorEastAsia" w:hAnsiTheme="minorEastAsia" w:eastAsiaTheme="minorEastAsia" w:cstheme="minorEastAsia"/>
          <w:b w:val="0"/>
          <w:bCs/>
          <w:i w:val="0"/>
          <w:caps w:val="0"/>
          <w:color w:val="000000" w:themeColor="text1"/>
          <w:spacing w:val="0"/>
          <w:sz w:val="21"/>
          <w:szCs w:val="21"/>
          <w:shd w:val="clear" w:fill="FFFFFF"/>
          <w14:textFill>
            <w14:solidFill>
              <w14:schemeClr w14:val="tx1"/>
            </w14:solidFill>
          </w14:textFill>
        </w:rPr>
        <w:t>为了得到更低的延迟性且保留 Micro Batch 容错性强且易于执行 Checkpoint 的优点，Drizzle 在原来的模型上做了一些优化：</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bCs/>
          <w:i w:val="0"/>
          <w:caps w:val="0"/>
          <w:color w:val="000000" w:themeColor="text1"/>
          <w:spacing w:val="0"/>
          <w:sz w:val="21"/>
          <w:szCs w:val="21"/>
          <w14:textFill>
            <w14:solidFill>
              <w14:schemeClr w14:val="tx1"/>
            </w14:solidFill>
          </w14:textFill>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bCs/>
          <w:i w:val="0"/>
          <w:caps w:val="0"/>
          <w:color w:val="000000" w:themeColor="text1"/>
          <w:spacing w:val="0"/>
          <w:sz w:val="21"/>
          <w:szCs w:val="21"/>
          <w14:textFill>
            <w14:solidFill>
              <w14:schemeClr w14:val="tx1"/>
            </w14:solidFill>
          </w14:textFill>
        </w:rPr>
      </w:pPr>
      <w:r>
        <w:rPr>
          <w:rFonts w:hint="eastAsia" w:asciiTheme="minorEastAsia" w:hAnsiTheme="minorEastAsia" w:eastAsiaTheme="minorEastAsia" w:cstheme="minorEastAsia"/>
          <w:b w:val="0"/>
          <w:bCs/>
          <w:i w:val="0"/>
          <w:caps w:val="0"/>
          <w:color w:val="000000" w:themeColor="text1"/>
          <w:spacing w:val="0"/>
          <w:sz w:val="21"/>
          <w:szCs w:val="21"/>
          <w:shd w:val="clear" w:fill="FFFFFF"/>
          <w14:textFill>
            <w14:solidFill>
              <w14:schemeClr w14:val="tx1"/>
            </w14:solidFill>
          </w14:textFill>
        </w:rPr>
        <w:t>1. 在每个节点运行一个 LocalScheduler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bCs/>
          <w:i w:val="0"/>
          <w:caps w:val="0"/>
          <w:color w:val="000000" w:themeColor="text1"/>
          <w:spacing w:val="0"/>
          <w:sz w:val="21"/>
          <w:szCs w:val="21"/>
          <w14:textFill>
            <w14:solidFill>
              <w14:schemeClr w14:val="tx1"/>
            </w14:solidFill>
          </w14:textFill>
        </w:rPr>
      </w:pPr>
      <w:r>
        <w:rPr>
          <w:rFonts w:hint="eastAsia" w:asciiTheme="minorEastAsia" w:hAnsiTheme="minorEastAsia" w:eastAsiaTheme="minorEastAsia" w:cstheme="minorEastAsia"/>
          <w:b w:val="0"/>
          <w:bCs/>
          <w:i w:val="0"/>
          <w:caps w:val="0"/>
          <w:color w:val="000000" w:themeColor="text1"/>
          <w:spacing w:val="0"/>
          <w:sz w:val="21"/>
          <w:szCs w:val="21"/>
          <w:shd w:val="clear" w:fill="FFFFFF"/>
          <w14:textFill>
            <w14:solidFill>
              <w14:schemeClr w14:val="tx1"/>
            </w14:solidFill>
          </w14:textFill>
        </w:rPr>
        <w:t>2. 中央调度器 Driver 在执行 Streaming 处理任务时，根据计算的 DAG 图模型，预先调度某一个 Job 的后序 Job，后序 Job 会被放置在 LocalScheduler 上</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bCs/>
          <w:i w:val="0"/>
          <w:caps w:val="0"/>
          <w:color w:val="000000" w:themeColor="text1"/>
          <w:spacing w:val="0"/>
          <w:sz w:val="21"/>
          <w:szCs w:val="21"/>
          <w14:textFill>
            <w14:solidFill>
              <w14:schemeClr w14:val="tx1"/>
            </w14:solidFill>
          </w14:textFill>
        </w:rPr>
      </w:pPr>
      <w:r>
        <w:rPr>
          <w:rFonts w:hint="eastAsia" w:asciiTheme="minorEastAsia" w:hAnsiTheme="minorEastAsia" w:eastAsiaTheme="minorEastAsia" w:cstheme="minorEastAsia"/>
          <w:b w:val="0"/>
          <w:bCs/>
          <w:i w:val="0"/>
          <w:caps w:val="0"/>
          <w:color w:val="000000" w:themeColor="text1"/>
          <w:spacing w:val="0"/>
          <w:sz w:val="21"/>
          <w:szCs w:val="21"/>
          <w:shd w:val="clear" w:fill="FFFFFF"/>
          <w14:textFill>
            <w14:solidFill>
              <w14:schemeClr w14:val="tx1"/>
            </w14:solidFill>
          </w14:textFill>
        </w:rPr>
        <w:t>3. 后序 Job 默认在 LocalScheduler 上是沉睡状态，但是前面的 Job 可以知道后序 Job 在哪个节点上， 因此当前面的任务完成后，可以直接激活后序任务</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bCs/>
          <w:i w:val="0"/>
          <w:caps w:val="0"/>
          <w:color w:val="000000" w:themeColor="text1"/>
          <w:spacing w:val="0"/>
          <w:sz w:val="21"/>
          <w:szCs w:val="21"/>
          <w14:textFill>
            <w14:solidFill>
              <w14:schemeClr w14:val="tx1"/>
            </w14:solidFill>
          </w14:textFill>
        </w:rPr>
      </w:pPr>
      <w:r>
        <w:rPr>
          <w:rFonts w:hint="eastAsia" w:asciiTheme="minorEastAsia" w:hAnsiTheme="minorEastAsia" w:eastAsiaTheme="minorEastAsia" w:cstheme="minorEastAsia"/>
          <w:b w:val="0"/>
          <w:bCs/>
          <w:i w:val="0"/>
          <w:caps w:val="0"/>
          <w:color w:val="000000" w:themeColor="text1"/>
          <w:spacing w:val="0"/>
          <w:sz w:val="21"/>
          <w:szCs w:val="21"/>
          <w:shd w:val="clear" w:fill="FFFFFF"/>
          <w14:textFill>
            <w14:solidFill>
              <w14:schemeClr w14:val="tx1"/>
            </w14:solidFill>
          </w14:textFill>
        </w:rPr>
        <w:t>4. 当后序任务被激活之后，前序任务和后序任务可以直接通过网络请求串流结果</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bCs/>
          <w:i w:val="0"/>
          <w:caps w:val="0"/>
          <w:color w:val="000000" w:themeColor="text1"/>
          <w:spacing w:val="0"/>
          <w:sz w:val="21"/>
          <w:szCs w:val="21"/>
          <w14:textFill>
            <w14:solidFill>
              <w14:schemeClr w14:val="tx1"/>
            </w14:solidFill>
          </w14:textFill>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bCs/>
          <w:i w:val="0"/>
          <w:caps w:val="0"/>
          <w:color w:val="000000" w:themeColor="text1"/>
          <w:spacing w:val="0"/>
          <w:sz w:val="21"/>
          <w:szCs w:val="21"/>
          <w14:textFill>
            <w14:solidFill>
              <w14:schemeClr w14:val="tx1"/>
            </w14:solidFill>
          </w14:textFill>
        </w:rPr>
      </w:pPr>
      <w:r>
        <w:rPr>
          <w:rFonts w:hint="eastAsia" w:asciiTheme="minorEastAsia" w:hAnsiTheme="minorEastAsia" w:eastAsiaTheme="minorEastAsia" w:cstheme="minorEastAsia"/>
          <w:b w:val="0"/>
          <w:bCs/>
          <w:i w:val="0"/>
          <w:caps w:val="0"/>
          <w:color w:val="000000" w:themeColor="text1"/>
          <w:spacing w:val="0"/>
          <w:sz w:val="21"/>
          <w:szCs w:val="21"/>
          <w:shd w:val="clear" w:fill="FFFFFF"/>
          <w14:textFill>
            <w14:solidFill>
              <w14:schemeClr w14:val="tx1"/>
            </w14:solidFill>
          </w14:textFill>
        </w:rPr>
        <w:t>可以看到 Drizzle 的主要思路就是根据用户程序生成的图模型，预先 Schedule 一些任务， 使得前序任务知道后序任务的位置，在调度时避免再请求中央调度器 Driver。 同时 Drizzle 也采取了其他一些方法，比如将多个 Micro Batch 打包在一起，借由 LocalScheduler 自行本地调度等等方式减少延迟。</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bCs/>
          <w:i w:val="0"/>
          <w:caps w:val="0"/>
          <w:color w:val="000000" w:themeColor="text1"/>
          <w:spacing w:val="0"/>
          <w:sz w:val="21"/>
          <w:szCs w:val="21"/>
          <w14:textFill>
            <w14:solidFill>
              <w14:schemeClr w14:val="tx1"/>
            </w14:solidFill>
          </w14:textFill>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bCs/>
          <w:i w:val="0"/>
          <w:caps w:val="0"/>
          <w:color w:val="000000" w:themeColor="text1"/>
          <w:spacing w:val="0"/>
          <w:sz w:val="21"/>
          <w:szCs w:val="21"/>
          <w14:textFill>
            <w14:solidFill>
              <w14:schemeClr w14:val="tx1"/>
            </w14:solidFill>
          </w14:textFill>
        </w:rPr>
      </w:pPr>
      <w:r>
        <w:rPr>
          <w:rFonts w:hint="eastAsia" w:asciiTheme="minorEastAsia" w:hAnsiTheme="minorEastAsia" w:eastAsiaTheme="minorEastAsia" w:cstheme="minorEastAsia"/>
          <w:b w:val="0"/>
          <w:bCs/>
          <w:i w:val="0"/>
          <w:caps w:val="0"/>
          <w:color w:val="000000" w:themeColor="text1"/>
          <w:spacing w:val="0"/>
          <w:sz w:val="21"/>
          <w:szCs w:val="21"/>
          <w:shd w:val="clear" w:fill="FFFFFF"/>
          <w14:textFill>
            <w14:solidFill>
              <w14:schemeClr w14:val="tx1"/>
            </w14:solidFill>
          </w14:textFill>
        </w:rPr>
        <w:t>Drizzle 模型可以说是双层模型的又一种另类体现。然而这种模型主要的缺点是必须要预先知道计算任务的图模型和依赖关系， 否则就无法发挥作用。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bCs/>
          <w:i w:val="0"/>
          <w:caps w:val="0"/>
          <w:color w:val="000000" w:themeColor="text1"/>
          <w:spacing w:val="0"/>
          <w:sz w:val="21"/>
          <w:szCs w:val="21"/>
          <w14:textFill>
            <w14:solidFill>
              <w14:schemeClr w14:val="tx1"/>
            </w14:solidFill>
          </w14:textFill>
        </w:rPr>
      </w:pPr>
      <w:bookmarkStart w:id="16" w:name="t18"/>
      <w:bookmarkEnd w:id="16"/>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bCs w:val="0"/>
          <w:i w:val="0"/>
          <w:caps w:val="0"/>
          <w:color w:val="000000" w:themeColor="text1"/>
          <w:spacing w:val="0"/>
          <w:sz w:val="21"/>
          <w:szCs w:val="21"/>
          <w14:textFill>
            <w14:solidFill>
              <w14:schemeClr w14:val="tx1"/>
            </w14:solidFill>
          </w14:textFill>
        </w:rPr>
      </w:pPr>
      <w:bookmarkStart w:id="17" w:name="t19"/>
      <w:bookmarkEnd w:id="17"/>
      <w:r>
        <w:rPr>
          <w:rFonts w:hint="eastAsia" w:asciiTheme="minorEastAsia" w:hAnsiTheme="minorEastAsia" w:eastAsiaTheme="minorEastAsia" w:cstheme="minorEastAsia"/>
          <w:b/>
          <w:bCs w:val="0"/>
          <w:i w:val="0"/>
          <w:caps w:val="0"/>
          <w:color w:val="000000" w:themeColor="text1"/>
          <w:spacing w:val="0"/>
          <w:sz w:val="21"/>
          <w:szCs w:val="21"/>
          <w:shd w:val="clear" w:fill="FFFFFF"/>
          <w14:textFill>
            <w14:solidFill>
              <w14:schemeClr w14:val="tx1"/>
            </w14:solidFill>
          </w14:textFill>
        </w:rPr>
        <w:t>共享状态调度器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bCs/>
          <w:i w:val="0"/>
          <w:caps w:val="0"/>
          <w:color w:val="000000" w:themeColor="text1"/>
          <w:spacing w:val="0"/>
          <w:sz w:val="21"/>
          <w:szCs w:val="21"/>
          <w14:textFill>
            <w14:solidFill>
              <w14:schemeClr w14:val="tx1"/>
            </w14:solidFill>
          </w14:textFill>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bCs/>
          <w:i w:val="0"/>
          <w:caps w:val="0"/>
          <w:color w:val="000000" w:themeColor="text1"/>
          <w:spacing w:val="0"/>
          <w:sz w:val="21"/>
          <w:szCs w:val="21"/>
          <w14:textFill>
            <w14:solidFill>
              <w14:schemeClr w14:val="tx1"/>
            </w14:solidFill>
          </w14:textFill>
        </w:rPr>
      </w:pPr>
      <w:r>
        <w:rPr>
          <w:rFonts w:hint="eastAsia" w:asciiTheme="minorEastAsia" w:hAnsiTheme="minorEastAsia" w:eastAsiaTheme="minorEastAsia" w:cstheme="minorEastAsia"/>
          <w:b w:val="0"/>
          <w:bCs/>
          <w:i w:val="0"/>
          <w:caps w:val="0"/>
          <w:color w:val="000000" w:themeColor="text1"/>
          <w:spacing w:val="0"/>
          <w:sz w:val="21"/>
          <w:szCs w:val="21"/>
          <w:shd w:val="clear" w:fill="FFFFFF"/>
          <w14:textFill>
            <w14:solidFill>
              <w14:schemeClr w14:val="tx1"/>
            </w14:solidFill>
          </w14:textFill>
        </w:rPr>
        <w:t>通过前面两种模型的介绍，可以发现集群中需要管理的状态主要包括以下两种：</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bCs/>
          <w:i w:val="0"/>
          <w:caps w:val="0"/>
          <w:color w:val="000000" w:themeColor="text1"/>
          <w:spacing w:val="0"/>
          <w:sz w:val="21"/>
          <w:szCs w:val="21"/>
          <w14:textFill>
            <w14:solidFill>
              <w14:schemeClr w14:val="tx1"/>
            </w14:solidFill>
          </w14:textFill>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bCs/>
          <w:i w:val="0"/>
          <w:caps w:val="0"/>
          <w:color w:val="000000" w:themeColor="text1"/>
          <w:spacing w:val="0"/>
          <w:sz w:val="21"/>
          <w:szCs w:val="21"/>
          <w14:textFill>
            <w14:solidFill>
              <w14:schemeClr w14:val="tx1"/>
            </w14:solidFill>
          </w14:textFill>
        </w:rPr>
      </w:pPr>
      <w:r>
        <w:rPr>
          <w:rFonts w:hint="eastAsia" w:asciiTheme="minorEastAsia" w:hAnsiTheme="minorEastAsia" w:eastAsiaTheme="minorEastAsia" w:cstheme="minorEastAsia"/>
          <w:b w:val="0"/>
          <w:bCs/>
          <w:i w:val="0"/>
          <w:caps w:val="0"/>
          <w:color w:val="000000" w:themeColor="text1"/>
          <w:spacing w:val="0"/>
          <w:sz w:val="21"/>
          <w:szCs w:val="21"/>
          <w:shd w:val="clear" w:fill="FFFFFF"/>
          <w14:textFill>
            <w14:solidFill>
              <w14:schemeClr w14:val="tx1"/>
            </w14:solidFill>
          </w14:textFill>
        </w:rPr>
        <w:t>1. 系统中资源分配和使用的状态</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bCs/>
          <w:i w:val="0"/>
          <w:caps w:val="0"/>
          <w:color w:val="000000" w:themeColor="text1"/>
          <w:spacing w:val="0"/>
          <w:sz w:val="21"/>
          <w:szCs w:val="21"/>
          <w14:textFill>
            <w14:solidFill>
              <w14:schemeClr w14:val="tx1"/>
            </w14:solidFill>
          </w14:textFill>
        </w:rPr>
      </w:pPr>
      <w:r>
        <w:rPr>
          <w:rFonts w:hint="eastAsia" w:asciiTheme="minorEastAsia" w:hAnsiTheme="minorEastAsia" w:eastAsiaTheme="minorEastAsia" w:cstheme="minorEastAsia"/>
          <w:b w:val="0"/>
          <w:bCs/>
          <w:i w:val="0"/>
          <w:caps w:val="0"/>
          <w:color w:val="000000" w:themeColor="text1"/>
          <w:spacing w:val="0"/>
          <w:sz w:val="21"/>
          <w:szCs w:val="21"/>
          <w:shd w:val="clear" w:fill="FFFFFF"/>
          <w14:textFill>
            <w14:solidFill>
              <w14:schemeClr w14:val="tx1"/>
            </w14:solidFill>
          </w14:textFill>
        </w:rPr>
        <w:t>2. 系统中任务调度和执行的状态</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bCs/>
          <w:i w:val="0"/>
          <w:caps w:val="0"/>
          <w:color w:val="000000" w:themeColor="text1"/>
          <w:spacing w:val="0"/>
          <w:sz w:val="21"/>
          <w:szCs w:val="21"/>
          <w14:textFill>
            <w14:solidFill>
              <w14:schemeClr w14:val="tx1"/>
            </w14:solidFill>
          </w14:textFill>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bCs/>
          <w:i w:val="0"/>
          <w:caps w:val="0"/>
          <w:color w:val="000000" w:themeColor="text1"/>
          <w:spacing w:val="0"/>
          <w:sz w:val="21"/>
          <w:szCs w:val="21"/>
          <w14:textFill>
            <w14:solidFill>
              <w14:schemeClr w14:val="tx1"/>
            </w14:solidFill>
          </w14:textFill>
        </w:rPr>
      </w:pPr>
      <w:r>
        <w:rPr>
          <w:rFonts w:hint="eastAsia" w:asciiTheme="minorEastAsia" w:hAnsiTheme="minorEastAsia" w:eastAsiaTheme="minorEastAsia" w:cstheme="minorEastAsia"/>
          <w:b w:val="0"/>
          <w:bCs/>
          <w:i w:val="0"/>
          <w:caps w:val="0"/>
          <w:color w:val="000000" w:themeColor="text1"/>
          <w:spacing w:val="0"/>
          <w:sz w:val="21"/>
          <w:szCs w:val="21"/>
          <w:shd w:val="clear" w:fill="FFFFFF"/>
          <w14:textFill>
            <w14:solidFill>
              <w14:schemeClr w14:val="tx1"/>
            </w14:solidFill>
          </w14:textFill>
        </w:rPr>
        <w:t>在集中式调度器里，这两个状态都由中心调度器管理，并且一并集成了调度等功能。 双层调度器模式里，这两个状态分别由中央调度器和次级调度器管理。 集中式调度器可以容易地保证全局状态的一致性但是可扩展性不够， 双层调度器对共享状态的管理较难达到好的一致性保证，也不容易检测资源竞争和死锁。</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bCs/>
          <w:i w:val="0"/>
          <w:caps w:val="0"/>
          <w:color w:val="000000" w:themeColor="text1"/>
          <w:spacing w:val="0"/>
          <w:sz w:val="21"/>
          <w:szCs w:val="21"/>
          <w14:textFill>
            <w14:solidFill>
              <w14:schemeClr w14:val="tx1"/>
            </w14:solidFill>
          </w14:textFill>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bCs/>
          <w:i w:val="0"/>
          <w:caps w:val="0"/>
          <w:color w:val="000000" w:themeColor="text1"/>
          <w:spacing w:val="0"/>
          <w:sz w:val="21"/>
          <w:szCs w:val="21"/>
          <w14:textFill>
            <w14:solidFill>
              <w14:schemeClr w14:val="tx1"/>
            </w14:solidFill>
          </w14:textFill>
        </w:rPr>
      </w:pPr>
      <w:r>
        <w:rPr>
          <w:rFonts w:hint="eastAsia" w:asciiTheme="minorEastAsia" w:hAnsiTheme="minorEastAsia" w:eastAsiaTheme="minorEastAsia" w:cstheme="minorEastAsia"/>
          <w:b w:val="0"/>
          <w:bCs/>
          <w:i w:val="0"/>
          <w:caps w:val="0"/>
          <w:color w:val="000000" w:themeColor="text1"/>
          <w:spacing w:val="0"/>
          <w:sz w:val="21"/>
          <w:szCs w:val="21"/>
          <w:shd w:val="clear" w:fill="FFFFFF"/>
          <w14:textFill>
            <w14:solidFill>
              <w14:schemeClr w14:val="tx1"/>
            </w14:solidFill>
          </w14:textFill>
        </w:rPr>
        <w:t>为了解决这些问题，一种新的调度器架构被设计出来。 这种架构基本上沿袭了集中式调度器的模式，通过将中央调度器肢解为多个服务以提供更好的伸缩性。 这种调度器的核心是共享的集群状态，因此可以被称为共享状态调度器。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bCs/>
          <w:i w:val="0"/>
          <w:caps w:val="0"/>
          <w:color w:val="000000" w:themeColor="text1"/>
          <w:spacing w:val="0"/>
          <w:sz w:val="21"/>
          <w:szCs w:val="21"/>
          <w14:textFill>
            <w14:solidFill>
              <w14:schemeClr w14:val="tx1"/>
            </w14:solidFill>
          </w14:textFill>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jc w:val="center"/>
        <w:rPr>
          <w:rFonts w:hint="eastAsia" w:asciiTheme="minorEastAsia" w:hAnsiTheme="minorEastAsia" w:eastAsiaTheme="minorEastAsia" w:cstheme="minorEastAsia"/>
          <w:b w:val="0"/>
          <w:bCs/>
          <w:i w:val="0"/>
          <w:caps w:val="0"/>
          <w:color w:val="000000" w:themeColor="text1"/>
          <w:spacing w:val="0"/>
          <w:sz w:val="21"/>
          <w:szCs w:val="21"/>
          <w14:textFill>
            <w14:solidFill>
              <w14:schemeClr w14:val="tx1"/>
            </w14:solidFill>
          </w14:textFill>
        </w:rPr>
      </w:pPr>
      <w:r>
        <w:rPr>
          <w:rFonts w:hint="eastAsia" w:asciiTheme="minorEastAsia" w:hAnsiTheme="minorEastAsia" w:eastAsiaTheme="minorEastAsia" w:cstheme="minorEastAsia"/>
          <w:b w:val="0"/>
          <w:bCs/>
          <w:i w:val="0"/>
          <w:caps w:val="0"/>
          <w:color w:val="000000" w:themeColor="text1"/>
          <w:spacing w:val="0"/>
          <w:sz w:val="21"/>
          <w:szCs w:val="21"/>
          <w:shd w:val="clear" w:fill="FFFFFF"/>
          <w14:textFill>
            <w14:solidFill>
              <w14:schemeClr w14:val="tx1"/>
            </w14:solidFill>
          </w14:textFill>
        </w:rPr>
        <w:drawing>
          <wp:inline distT="0" distB="0" distL="114300" distR="114300">
            <wp:extent cx="9144000" cy="4886325"/>
            <wp:effectExtent l="0" t="0" r="0" b="9525"/>
            <wp:docPr id="30" name="图片 29"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9" descr="IMG_263"/>
                    <pic:cNvPicPr>
                      <a:picLocks noChangeAspect="1"/>
                    </pic:cNvPicPr>
                  </pic:nvPicPr>
                  <pic:blipFill>
                    <a:blip r:embed="rId12"/>
                    <a:stretch>
                      <a:fillRect/>
                    </a:stretch>
                  </pic:blipFill>
                  <pic:spPr>
                    <a:xfrm>
                      <a:off x="0" y="0"/>
                      <a:ext cx="9144000" cy="4886325"/>
                    </a:xfrm>
                    <a:prstGeom prst="rect">
                      <a:avLst/>
                    </a:prstGeom>
                    <a:noFill/>
                    <a:ln w="9525">
                      <a:noFill/>
                    </a:ln>
                  </pic:spPr>
                </pic:pic>
              </a:graphicData>
            </a:graphic>
          </wp:inline>
        </w:drawing>
      </w:r>
      <w:r>
        <w:rPr>
          <w:rFonts w:hint="eastAsia" w:asciiTheme="minorEastAsia" w:hAnsiTheme="minorEastAsia" w:eastAsiaTheme="minorEastAsia" w:cstheme="minorEastAsia"/>
          <w:b w:val="0"/>
          <w:bCs/>
          <w:i w:val="0"/>
          <w:caps w:val="0"/>
          <w:color w:val="000000" w:themeColor="text1"/>
          <w:spacing w:val="0"/>
          <w:sz w:val="21"/>
          <w:szCs w:val="21"/>
          <w:shd w:val="clear" w:fill="FFFFFF"/>
          <w14:textFill>
            <w14:solidFill>
              <w14:schemeClr w14:val="tx1"/>
            </w14:solidFill>
          </w14:textFill>
        </w:rPr>
        <w:t>共享状态调度器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bCs/>
          <w:i w:val="0"/>
          <w:caps w:val="0"/>
          <w:color w:val="000000" w:themeColor="text1"/>
          <w:spacing w:val="0"/>
          <w:sz w:val="21"/>
          <w:szCs w:val="21"/>
          <w14:textFill>
            <w14:solidFill>
              <w14:schemeClr w14:val="tx1"/>
            </w14:solidFill>
          </w14:textFill>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bCs/>
          <w:i w:val="0"/>
          <w:caps w:val="0"/>
          <w:color w:val="000000" w:themeColor="text1"/>
          <w:spacing w:val="0"/>
          <w:sz w:val="21"/>
          <w:szCs w:val="21"/>
          <w14:textFill>
            <w14:solidFill>
              <w14:schemeClr w14:val="tx1"/>
            </w14:solidFill>
          </w14:textFill>
        </w:rPr>
      </w:pPr>
      <w:r>
        <w:rPr>
          <w:rFonts w:hint="eastAsia" w:asciiTheme="minorEastAsia" w:hAnsiTheme="minorEastAsia" w:eastAsiaTheme="minorEastAsia" w:cstheme="minorEastAsia"/>
          <w:b w:val="0"/>
          <w:bCs/>
          <w:i w:val="0"/>
          <w:caps w:val="0"/>
          <w:color w:val="000000" w:themeColor="text1"/>
          <w:spacing w:val="0"/>
          <w:sz w:val="21"/>
          <w:szCs w:val="21"/>
          <w:shd w:val="clear" w:fill="FFFFFF"/>
          <w14:textFill>
            <w14:solidFill>
              <w14:schemeClr w14:val="tx1"/>
            </w14:solidFill>
          </w14:textFill>
        </w:rPr>
        <w:t>共享状态调度架构为了提供高可用性和可扩展性，将除共享状态之外的功能剥离出来成为独立的服务。 这种设计可以类比为单机操作系统的微内核设计。在这种设计中，内核只负责提供最核心的资源管理接口， 其他的内核功能都被实现为独立的服务，通过调用内核提供的 API 完成工作。</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bCs/>
          <w:i w:val="0"/>
          <w:caps w:val="0"/>
          <w:color w:val="000000" w:themeColor="text1"/>
          <w:spacing w:val="0"/>
          <w:sz w:val="21"/>
          <w:szCs w:val="21"/>
          <w14:textFill>
            <w14:solidFill>
              <w14:schemeClr w14:val="tx1"/>
            </w14:solidFill>
          </w14:textFill>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bCs/>
          <w:i w:val="0"/>
          <w:caps w:val="0"/>
          <w:color w:val="000000" w:themeColor="text1"/>
          <w:spacing w:val="0"/>
          <w:sz w:val="21"/>
          <w:szCs w:val="21"/>
          <w14:textFill>
            <w14:solidFill>
              <w14:schemeClr w14:val="tx1"/>
            </w14:solidFill>
          </w14:textFill>
        </w:rPr>
      </w:pPr>
      <w:r>
        <w:rPr>
          <w:rFonts w:hint="eastAsia" w:asciiTheme="minorEastAsia" w:hAnsiTheme="minorEastAsia" w:eastAsiaTheme="minorEastAsia" w:cstheme="minorEastAsia"/>
          <w:b w:val="0"/>
          <w:bCs/>
          <w:i w:val="0"/>
          <w:caps w:val="0"/>
          <w:color w:val="000000" w:themeColor="text1"/>
          <w:spacing w:val="0"/>
          <w:sz w:val="21"/>
          <w:szCs w:val="21"/>
          <w:shd w:val="clear" w:fill="FFFFFF"/>
          <w14:textFill>
            <w14:solidFill>
              <w14:schemeClr w14:val="tx1"/>
            </w14:solidFill>
          </w14:textFill>
        </w:rPr>
        <w:t>共享状态调度器的设计近些年来越来越受欢迎，这两年炙手可热的 Kubernetes 和它的原型 Borg 都是采用这种架构。最近由加州大学伯克利分校知名实验室 RISELab 提出的号称要取代 Spark 分布式计算系统 Ray 也是如此。下面将对这些案例进行介绍。</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bCs/>
          <w:i w:val="0"/>
          <w:caps w:val="0"/>
          <w:color w:val="000000" w:themeColor="text1"/>
          <w:spacing w:val="0"/>
          <w:sz w:val="21"/>
          <w:szCs w:val="21"/>
          <w14:textFill>
            <w14:solidFill>
              <w14:schemeClr w14:val="tx1"/>
            </w14:solidFill>
          </w14:textFill>
        </w:rPr>
      </w:pPr>
      <w:bookmarkStart w:id="18" w:name="t20"/>
      <w:bookmarkEnd w:id="18"/>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bCs w:val="0"/>
          <w:i w:val="0"/>
          <w:caps w:val="0"/>
          <w:color w:val="000000" w:themeColor="text1"/>
          <w:spacing w:val="0"/>
          <w:sz w:val="21"/>
          <w:szCs w:val="21"/>
          <w14:textFill>
            <w14:solidFill>
              <w14:schemeClr w14:val="tx1"/>
            </w14:solidFill>
          </w14:textFill>
        </w:rPr>
      </w:pPr>
      <w:bookmarkStart w:id="19" w:name="t21"/>
      <w:bookmarkEnd w:id="19"/>
      <w:r>
        <w:rPr>
          <w:rFonts w:hint="eastAsia" w:asciiTheme="minorEastAsia" w:hAnsiTheme="minorEastAsia" w:eastAsiaTheme="minorEastAsia" w:cstheme="minorEastAsia"/>
          <w:b/>
          <w:bCs w:val="0"/>
          <w:i w:val="0"/>
          <w:caps w:val="0"/>
          <w:color w:val="000000" w:themeColor="text1"/>
          <w:spacing w:val="0"/>
          <w:sz w:val="21"/>
          <w:szCs w:val="21"/>
          <w:shd w:val="clear" w:fill="FFFFFF"/>
          <w14:textFill>
            <w14:solidFill>
              <w14:schemeClr w14:val="tx1"/>
            </w14:solidFill>
          </w14:textFill>
        </w:rPr>
        <w:t>共享状态调度器案例1: Borg/Kubernetes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bCs/>
          <w:i w:val="0"/>
          <w:caps w:val="0"/>
          <w:color w:val="000000" w:themeColor="text1"/>
          <w:spacing w:val="0"/>
          <w:sz w:val="21"/>
          <w:szCs w:val="21"/>
          <w14:textFill>
            <w14:solidFill>
              <w14:schemeClr w14:val="tx1"/>
            </w14:solidFill>
          </w14:textFill>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bCs/>
          <w:i w:val="0"/>
          <w:caps w:val="0"/>
          <w:color w:val="000000" w:themeColor="text1"/>
          <w:spacing w:val="0"/>
          <w:sz w:val="21"/>
          <w:szCs w:val="21"/>
          <w14:textFill>
            <w14:solidFill>
              <w14:schemeClr w14:val="tx1"/>
            </w14:solidFill>
          </w14:textFill>
        </w:rPr>
      </w:pPr>
      <w:r>
        <w:rPr>
          <w:rFonts w:hint="eastAsia" w:asciiTheme="minorEastAsia" w:hAnsiTheme="minorEastAsia" w:eastAsiaTheme="minorEastAsia" w:cstheme="minorEastAsia"/>
          <w:b w:val="0"/>
          <w:bCs/>
          <w:i w:val="0"/>
          <w:caps w:val="0"/>
          <w:color w:val="000000" w:themeColor="text1"/>
          <w:spacing w:val="0"/>
          <w:sz w:val="21"/>
          <w:szCs w:val="21"/>
          <w:shd w:val="clear" w:fill="FFFFFF"/>
          <w14:textFill>
            <w14:solidFill>
              <w14:schemeClr w14:val="tx1"/>
            </w14:solidFill>
          </w14:textFill>
        </w:rPr>
        <w:t>根据相关论文，Borg 在初期开发的时候使用的是集中式调度器的设计，所有功能都被集中在 BorgMaster 当中，之后随着对灵活性和可扩展性的要求，逐步切换到共享状态模型或者说微内核模型上面去。 Google 的工程师们总结了 Borg 的经验教训，将这些概念集合在 Kubernetes 当中开源出来， 成为了近些年来最炙手可热的资源管理框架。</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bCs/>
          <w:i w:val="0"/>
          <w:caps w:val="0"/>
          <w:color w:val="000000" w:themeColor="text1"/>
          <w:spacing w:val="0"/>
          <w:sz w:val="21"/>
          <w:szCs w:val="21"/>
          <w14:textFill>
            <w14:solidFill>
              <w14:schemeClr w14:val="tx1"/>
            </w14:solidFill>
          </w14:textFill>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bCs/>
          <w:i w:val="0"/>
          <w:caps w:val="0"/>
          <w:color w:val="000000" w:themeColor="text1"/>
          <w:spacing w:val="0"/>
          <w:sz w:val="21"/>
          <w:szCs w:val="21"/>
          <w14:textFill>
            <w14:solidFill>
              <w14:schemeClr w14:val="tx1"/>
            </w14:solidFill>
          </w14:textFill>
        </w:rPr>
      </w:pPr>
      <w:r>
        <w:rPr>
          <w:rFonts w:hint="eastAsia" w:asciiTheme="minorEastAsia" w:hAnsiTheme="minorEastAsia" w:eastAsiaTheme="minorEastAsia" w:cstheme="minorEastAsia"/>
          <w:b w:val="0"/>
          <w:bCs/>
          <w:i w:val="0"/>
          <w:caps w:val="0"/>
          <w:color w:val="000000" w:themeColor="text1"/>
          <w:spacing w:val="0"/>
          <w:sz w:val="21"/>
          <w:szCs w:val="21"/>
          <w:shd w:val="clear" w:fill="FFFFFF"/>
          <w14:textFill>
            <w14:solidFill>
              <w14:schemeClr w14:val="tx1"/>
            </w14:solidFill>
          </w14:textFill>
        </w:rPr>
        <w:t>在这里我们依然以 Borg 为例进行介绍，Kubernetes 在具体的设计上是与 Borg 基本一致的。 下图是 Borg 设计架构示意图：</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bCs/>
          <w:i w:val="0"/>
          <w:caps w:val="0"/>
          <w:color w:val="000000" w:themeColor="text1"/>
          <w:spacing w:val="0"/>
          <w:sz w:val="21"/>
          <w:szCs w:val="21"/>
          <w14:textFill>
            <w14:solidFill>
              <w14:schemeClr w14:val="tx1"/>
            </w14:solidFill>
          </w14:textFill>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jc w:val="center"/>
        <w:rPr>
          <w:rFonts w:hint="eastAsia" w:asciiTheme="minorEastAsia" w:hAnsiTheme="minorEastAsia" w:eastAsiaTheme="minorEastAsia" w:cstheme="minorEastAsia"/>
          <w:b w:val="0"/>
          <w:bCs/>
          <w:i w:val="0"/>
          <w:caps w:val="0"/>
          <w:color w:val="000000" w:themeColor="text1"/>
          <w:spacing w:val="0"/>
          <w:sz w:val="21"/>
          <w:szCs w:val="21"/>
          <w14:textFill>
            <w14:solidFill>
              <w14:schemeClr w14:val="tx1"/>
            </w14:solidFill>
          </w14:textFill>
        </w:rPr>
      </w:pPr>
      <w:r>
        <w:rPr>
          <w:rFonts w:hint="eastAsia" w:asciiTheme="minorEastAsia" w:hAnsiTheme="minorEastAsia" w:eastAsiaTheme="minorEastAsia" w:cstheme="minorEastAsia"/>
          <w:b w:val="0"/>
          <w:bCs/>
          <w:i w:val="0"/>
          <w:caps w:val="0"/>
          <w:color w:val="000000" w:themeColor="text1"/>
          <w:spacing w:val="0"/>
          <w:sz w:val="21"/>
          <w:szCs w:val="21"/>
          <w:shd w:val="clear" w:fill="FFFFFF"/>
          <w14:textFill>
            <w14:solidFill>
              <w14:schemeClr w14:val="tx1"/>
            </w14:solidFill>
          </w14:textFill>
        </w:rPr>
        <w:drawing>
          <wp:inline distT="0" distB="0" distL="114300" distR="114300">
            <wp:extent cx="7315200" cy="3962400"/>
            <wp:effectExtent l="0" t="0" r="0" b="0"/>
            <wp:docPr id="24" name="图片 30"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30" descr="IMG_264"/>
                    <pic:cNvPicPr>
                      <a:picLocks noChangeAspect="1"/>
                    </pic:cNvPicPr>
                  </pic:nvPicPr>
                  <pic:blipFill>
                    <a:blip r:embed="rId13"/>
                    <a:stretch>
                      <a:fillRect/>
                    </a:stretch>
                  </pic:blipFill>
                  <pic:spPr>
                    <a:xfrm>
                      <a:off x="0" y="0"/>
                      <a:ext cx="7315200" cy="3962400"/>
                    </a:xfrm>
                    <a:prstGeom prst="rect">
                      <a:avLst/>
                    </a:prstGeom>
                    <a:noFill/>
                    <a:ln w="9525">
                      <a:noFill/>
                    </a:ln>
                  </pic:spPr>
                </pic:pic>
              </a:graphicData>
            </a:graphic>
          </wp:inline>
        </w:drawing>
      </w:r>
      <w:r>
        <w:rPr>
          <w:rFonts w:hint="eastAsia" w:asciiTheme="minorEastAsia" w:hAnsiTheme="minorEastAsia" w:eastAsiaTheme="minorEastAsia" w:cstheme="minorEastAsia"/>
          <w:b w:val="0"/>
          <w:bCs/>
          <w:i w:val="0"/>
          <w:caps w:val="0"/>
          <w:color w:val="000000" w:themeColor="text1"/>
          <w:spacing w:val="0"/>
          <w:sz w:val="21"/>
          <w:szCs w:val="21"/>
          <w:shd w:val="clear" w:fill="FFFFFF"/>
          <w14:textFill>
            <w14:solidFill>
              <w14:schemeClr w14:val="tx1"/>
            </w14:solidFill>
          </w14:textFill>
        </w:rPr>
        <w:t>Borg 资源调度架构</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bCs/>
          <w:i w:val="0"/>
          <w:caps w:val="0"/>
          <w:color w:val="000000" w:themeColor="text1"/>
          <w:spacing w:val="0"/>
          <w:sz w:val="21"/>
          <w:szCs w:val="21"/>
          <w14:textFill>
            <w14:solidFill>
              <w14:schemeClr w14:val="tx1"/>
            </w14:solidFill>
          </w14:textFill>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bCs/>
          <w:i w:val="0"/>
          <w:caps w:val="0"/>
          <w:color w:val="000000" w:themeColor="text1"/>
          <w:spacing w:val="0"/>
          <w:sz w:val="21"/>
          <w:szCs w:val="21"/>
          <w14:textFill>
            <w14:solidFill>
              <w14:schemeClr w14:val="tx1"/>
            </w14:solidFill>
          </w14:textFill>
        </w:rPr>
      </w:pPr>
      <w:r>
        <w:rPr>
          <w:rFonts w:hint="eastAsia" w:asciiTheme="minorEastAsia" w:hAnsiTheme="minorEastAsia" w:eastAsiaTheme="minorEastAsia" w:cstheme="minorEastAsia"/>
          <w:b w:val="0"/>
          <w:bCs/>
          <w:i w:val="0"/>
          <w:caps w:val="0"/>
          <w:color w:val="000000" w:themeColor="text1"/>
          <w:spacing w:val="0"/>
          <w:sz w:val="21"/>
          <w:szCs w:val="21"/>
          <w:shd w:val="clear" w:fill="FFFFFF"/>
          <w14:textFill>
            <w14:solidFill>
              <w14:schemeClr w14:val="tx1"/>
            </w14:solidFill>
          </w14:textFill>
        </w:rPr>
        <w:t>Borg 资源调度架构的设计可以总结为以下几点：</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bCs/>
          <w:i w:val="0"/>
          <w:caps w:val="0"/>
          <w:color w:val="000000" w:themeColor="text1"/>
          <w:spacing w:val="0"/>
          <w:sz w:val="21"/>
          <w:szCs w:val="21"/>
          <w14:textFill>
            <w14:solidFill>
              <w14:schemeClr w14:val="tx1"/>
            </w14:solidFill>
          </w14:textFill>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bCs/>
          <w:i w:val="0"/>
          <w:caps w:val="0"/>
          <w:color w:val="000000" w:themeColor="text1"/>
          <w:spacing w:val="0"/>
          <w:sz w:val="21"/>
          <w:szCs w:val="21"/>
          <w14:textFill>
            <w14:solidFill>
              <w14:schemeClr w14:val="tx1"/>
            </w14:solidFill>
          </w14:textFill>
        </w:rPr>
      </w:pPr>
      <w:r>
        <w:rPr>
          <w:rFonts w:hint="eastAsia" w:asciiTheme="minorEastAsia" w:hAnsiTheme="minorEastAsia" w:eastAsiaTheme="minorEastAsia" w:cstheme="minorEastAsia"/>
          <w:b w:val="0"/>
          <w:bCs/>
          <w:i w:val="0"/>
          <w:caps w:val="0"/>
          <w:color w:val="000000" w:themeColor="text1"/>
          <w:spacing w:val="0"/>
          <w:sz w:val="21"/>
          <w:szCs w:val="21"/>
          <w:shd w:val="clear" w:fill="FFFFFF"/>
          <w14:textFill>
            <w14:solidFill>
              <w14:schemeClr w14:val="tx1"/>
            </w14:solidFill>
          </w14:textFill>
        </w:rPr>
        <w:t>1. 一个数据中心的集群可以被组织成一个 Borg 当中的 Cell</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bCs/>
          <w:i w:val="0"/>
          <w:caps w:val="0"/>
          <w:color w:val="000000" w:themeColor="text1"/>
          <w:spacing w:val="0"/>
          <w:sz w:val="21"/>
          <w:szCs w:val="21"/>
          <w14:textFill>
            <w14:solidFill>
              <w14:schemeClr w14:val="tx1"/>
            </w14:solidFill>
          </w14:textFill>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bCs/>
          <w:i w:val="0"/>
          <w:caps w:val="0"/>
          <w:color w:val="000000" w:themeColor="text1"/>
          <w:spacing w:val="0"/>
          <w:sz w:val="21"/>
          <w:szCs w:val="21"/>
          <w14:textFill>
            <w14:solidFill>
              <w14:schemeClr w14:val="tx1"/>
            </w14:solidFill>
          </w14:textFill>
        </w:rPr>
      </w:pPr>
      <w:r>
        <w:rPr>
          <w:rFonts w:hint="eastAsia" w:asciiTheme="minorEastAsia" w:hAnsiTheme="minorEastAsia" w:eastAsiaTheme="minorEastAsia" w:cstheme="minorEastAsia"/>
          <w:b w:val="0"/>
          <w:bCs/>
          <w:i w:val="0"/>
          <w:caps w:val="0"/>
          <w:color w:val="000000" w:themeColor="text1"/>
          <w:spacing w:val="0"/>
          <w:sz w:val="21"/>
          <w:szCs w:val="21"/>
          <w:shd w:val="clear" w:fill="FFFFFF"/>
          <w14:textFill>
            <w14:solidFill>
              <w14:schemeClr w14:val="tx1"/>
            </w14:solidFill>
          </w14:textFill>
        </w:rPr>
        <w:t>2. 在一个 Borg 的 Cell 当中，资源的管理类似于集中式调度器的设计——集群资源由 BorgMaster 统一管理， 每一个节点上运行着 Borglet 定时将本机器的状态与 BorgMaster 同步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bCs/>
          <w:i w:val="0"/>
          <w:caps w:val="0"/>
          <w:color w:val="000000" w:themeColor="text1"/>
          <w:spacing w:val="0"/>
          <w:sz w:val="21"/>
          <w:szCs w:val="21"/>
          <w14:textFill>
            <w14:solidFill>
              <w14:schemeClr w14:val="tx1"/>
            </w14:solidFill>
          </w14:textFill>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bCs/>
          <w:i w:val="0"/>
          <w:caps w:val="0"/>
          <w:color w:val="000000" w:themeColor="text1"/>
          <w:spacing w:val="0"/>
          <w:sz w:val="21"/>
          <w:szCs w:val="21"/>
          <w14:textFill>
            <w14:solidFill>
              <w14:schemeClr w14:val="tx1"/>
            </w14:solidFill>
          </w14:textFill>
        </w:rPr>
      </w:pPr>
      <w:r>
        <w:rPr>
          <w:rFonts w:hint="eastAsia" w:asciiTheme="minorEastAsia" w:hAnsiTheme="minorEastAsia" w:eastAsiaTheme="minorEastAsia" w:cstheme="minorEastAsia"/>
          <w:b w:val="0"/>
          <w:bCs/>
          <w:i w:val="0"/>
          <w:caps w:val="0"/>
          <w:color w:val="000000" w:themeColor="text1"/>
          <w:spacing w:val="0"/>
          <w:sz w:val="21"/>
          <w:szCs w:val="21"/>
          <w:shd w:val="clear" w:fill="FFFFFF"/>
          <w14:textFill>
            <w14:solidFill>
              <w14:schemeClr w14:val="tx1"/>
            </w14:solidFill>
          </w14:textFill>
        </w:rPr>
        <w:t>3. 为了增加可用性，BorgMaster 使用了 Stand-By Master 的模式。也就是说同时运行着 BorgMaster 的多个热备份， 当 Active 的 BorgMaster 出现失败，新的 Master 会被选取出来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bCs/>
          <w:i w:val="0"/>
          <w:caps w:val="0"/>
          <w:color w:val="000000" w:themeColor="text1"/>
          <w:spacing w:val="0"/>
          <w:sz w:val="21"/>
          <w:szCs w:val="21"/>
          <w14:textFill>
            <w14:solidFill>
              <w14:schemeClr w14:val="tx1"/>
            </w14:solidFill>
          </w14:textFill>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bCs/>
          <w:i w:val="0"/>
          <w:caps w:val="0"/>
          <w:color w:val="000000" w:themeColor="text1"/>
          <w:spacing w:val="0"/>
          <w:sz w:val="21"/>
          <w:szCs w:val="21"/>
          <w14:textFill>
            <w14:solidFill>
              <w14:schemeClr w14:val="tx1"/>
            </w14:solidFill>
          </w14:textFill>
        </w:rPr>
      </w:pPr>
      <w:r>
        <w:rPr>
          <w:rFonts w:hint="eastAsia" w:asciiTheme="minorEastAsia" w:hAnsiTheme="minorEastAsia" w:eastAsiaTheme="minorEastAsia" w:cstheme="minorEastAsia"/>
          <w:b w:val="0"/>
          <w:bCs/>
          <w:i w:val="0"/>
          <w:caps w:val="0"/>
          <w:color w:val="000000" w:themeColor="text1"/>
          <w:spacing w:val="0"/>
          <w:sz w:val="21"/>
          <w:szCs w:val="21"/>
          <w:shd w:val="clear" w:fill="FFFFFF"/>
          <w14:textFill>
            <w14:solidFill>
              <w14:schemeClr w14:val="tx1"/>
            </w14:solidFill>
          </w14:textFill>
        </w:rPr>
        <w:t>4. 为了增加可扩展性和灵活性，BorgMaster 的大部分功能被剥离出来成为独立的服务。最终，BorgMaster 只剩下维护集群资源和任务状态这唯一一个功能，包括 Scheduler 在内的所有其他服务都独立运行</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bCs/>
          <w:i w:val="0"/>
          <w:caps w:val="0"/>
          <w:color w:val="000000" w:themeColor="text1"/>
          <w:spacing w:val="0"/>
          <w:sz w:val="21"/>
          <w:szCs w:val="21"/>
          <w14:textFill>
            <w14:solidFill>
              <w14:schemeClr w14:val="tx1"/>
            </w14:solidFill>
          </w14:textFill>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bCs/>
          <w:i w:val="0"/>
          <w:caps w:val="0"/>
          <w:color w:val="000000" w:themeColor="text1"/>
          <w:spacing w:val="0"/>
          <w:sz w:val="21"/>
          <w:szCs w:val="21"/>
          <w14:textFill>
            <w14:solidFill>
              <w14:schemeClr w14:val="tx1"/>
            </w14:solidFill>
          </w14:textFill>
        </w:rPr>
      </w:pPr>
      <w:r>
        <w:rPr>
          <w:rFonts w:hint="eastAsia" w:asciiTheme="minorEastAsia" w:hAnsiTheme="minorEastAsia" w:eastAsiaTheme="minorEastAsia" w:cstheme="minorEastAsia"/>
          <w:b w:val="0"/>
          <w:bCs/>
          <w:i w:val="0"/>
          <w:caps w:val="0"/>
          <w:color w:val="000000" w:themeColor="text1"/>
          <w:spacing w:val="0"/>
          <w:sz w:val="21"/>
          <w:szCs w:val="21"/>
          <w:shd w:val="clear" w:fill="FFFFFF"/>
          <w14:textFill>
            <w14:solidFill>
              <w14:schemeClr w14:val="tx1"/>
            </w14:solidFill>
          </w14:textFill>
        </w:rPr>
        <w:t>5. 独立运行的每个 Scheduler 可以运行自己的调度策略，它们定时从 BorgMaster 同步集群资源状态， 根据自己的需要做出修改，然后通过 API 同步回 BorgMaster，从而实现调度功能</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bCs/>
          <w:i w:val="0"/>
          <w:caps w:val="0"/>
          <w:color w:val="000000" w:themeColor="text1"/>
          <w:spacing w:val="0"/>
          <w:sz w:val="21"/>
          <w:szCs w:val="21"/>
          <w14:textFill>
            <w14:solidFill>
              <w14:schemeClr w14:val="tx1"/>
            </w14:solidFill>
          </w14:textFill>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bCs/>
          <w:i w:val="0"/>
          <w:caps w:val="0"/>
          <w:color w:val="000000" w:themeColor="text1"/>
          <w:spacing w:val="0"/>
          <w:sz w:val="21"/>
          <w:szCs w:val="21"/>
          <w14:textFill>
            <w14:solidFill>
              <w14:schemeClr w14:val="tx1"/>
            </w14:solidFill>
          </w14:textFill>
        </w:rPr>
      </w:pPr>
      <w:r>
        <w:rPr>
          <w:rFonts w:hint="eastAsia" w:asciiTheme="minorEastAsia" w:hAnsiTheme="minorEastAsia" w:eastAsiaTheme="minorEastAsia" w:cstheme="minorEastAsia"/>
          <w:b w:val="0"/>
          <w:bCs/>
          <w:i w:val="0"/>
          <w:caps w:val="0"/>
          <w:color w:val="000000" w:themeColor="text1"/>
          <w:spacing w:val="0"/>
          <w:sz w:val="21"/>
          <w:szCs w:val="21"/>
          <w:shd w:val="clear" w:fill="FFFFFF"/>
          <w14:textFill>
            <w14:solidFill>
              <w14:schemeClr w14:val="tx1"/>
            </w14:solidFill>
          </w14:textFill>
        </w:rPr>
        <w:t>可以看到，Borg 的共享状态调度架构其实是集中式调度的改进，由于承载调度逻辑的调度器都运行在独立的服务里， 对于 BorgMaster 的请求压力得到了某种程度的缓解。使用微内核设计模式，BorgMaster 自己包含的逻辑就比较简单了， 系统的鲁棒性、灵活性和可扩展性得到了增强。</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bCs/>
          <w:i w:val="0"/>
          <w:caps w:val="0"/>
          <w:color w:val="000000" w:themeColor="text1"/>
          <w:spacing w:val="0"/>
          <w:sz w:val="21"/>
          <w:szCs w:val="21"/>
          <w14:textFill>
            <w14:solidFill>
              <w14:schemeClr w14:val="tx1"/>
            </w14:solidFill>
          </w14:textFill>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bCs/>
          <w:i w:val="0"/>
          <w:caps w:val="0"/>
          <w:color w:val="000000" w:themeColor="text1"/>
          <w:spacing w:val="0"/>
          <w:sz w:val="21"/>
          <w:szCs w:val="21"/>
          <w14:textFill>
            <w14:solidFill>
              <w14:schemeClr w14:val="tx1"/>
            </w14:solidFill>
          </w14:textFill>
        </w:rPr>
      </w:pPr>
      <w:r>
        <w:rPr>
          <w:rFonts w:hint="eastAsia" w:asciiTheme="minorEastAsia" w:hAnsiTheme="minorEastAsia" w:eastAsiaTheme="minorEastAsia" w:cstheme="minorEastAsia"/>
          <w:b w:val="0"/>
          <w:bCs/>
          <w:i w:val="0"/>
          <w:caps w:val="0"/>
          <w:color w:val="000000" w:themeColor="text1"/>
          <w:spacing w:val="0"/>
          <w:sz w:val="21"/>
          <w:szCs w:val="21"/>
          <w:shd w:val="clear" w:fill="FFFFFF"/>
          <w14:textFill>
            <w14:solidFill>
              <w14:schemeClr w14:val="tx1"/>
            </w14:solidFill>
          </w14:textFill>
        </w:rPr>
        <w:t>在 Borg 中，任务的隔离和资源限制使用了 Linux 的 cgroup 机制。在 Kubernetes 当中，这一机制被 Container 技术替代， 实际上的功能是等价的。</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bCs/>
          <w:i w:val="0"/>
          <w:caps w:val="0"/>
          <w:color w:val="000000" w:themeColor="text1"/>
          <w:spacing w:val="0"/>
          <w:sz w:val="21"/>
          <w:szCs w:val="21"/>
          <w14:textFill>
            <w14:solidFill>
              <w14:schemeClr w14:val="tx1"/>
            </w14:solidFill>
          </w14:textFill>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bCs/>
          <w:i w:val="0"/>
          <w:caps w:val="0"/>
          <w:color w:val="000000" w:themeColor="text1"/>
          <w:spacing w:val="0"/>
          <w:sz w:val="21"/>
          <w:szCs w:val="21"/>
          <w14:textFill>
            <w14:solidFill>
              <w14:schemeClr w14:val="tx1"/>
            </w14:solidFill>
          </w14:textFill>
        </w:rPr>
      </w:pPr>
      <w:r>
        <w:rPr>
          <w:rFonts w:hint="eastAsia" w:asciiTheme="minorEastAsia" w:hAnsiTheme="minorEastAsia" w:eastAsiaTheme="minorEastAsia" w:cstheme="minorEastAsia"/>
          <w:b w:val="0"/>
          <w:bCs/>
          <w:i w:val="0"/>
          <w:caps w:val="0"/>
          <w:color w:val="000000" w:themeColor="text1"/>
          <w:spacing w:val="0"/>
          <w:sz w:val="21"/>
          <w:szCs w:val="21"/>
          <w:shd w:val="clear" w:fill="FFFFFF"/>
          <w14:textFill>
            <w14:solidFill>
              <w14:schemeClr w14:val="tx1"/>
            </w14:solidFill>
          </w14:textFill>
        </w:rPr>
        <w:t>Borg 的共享状态设计看似简单，其实具体实现仍然比较复杂。事实上，集中式的状态管理仍然会成为瓶颈。 随着集群规模的扩展和状态的规模扩大，State Storage 必须使用分布式数据储存机制来保证可用性和低延迟。</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bCs/>
          <w:i w:val="0"/>
          <w:caps w:val="0"/>
          <w:color w:val="000000" w:themeColor="text1"/>
          <w:spacing w:val="0"/>
          <w:sz w:val="21"/>
          <w:szCs w:val="21"/>
          <w14:textFill>
            <w14:solidFill>
              <w14:schemeClr w14:val="tx1"/>
            </w14:solidFill>
          </w14:textFill>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bCs/>
          <w:i w:val="0"/>
          <w:caps w:val="0"/>
          <w:color w:val="000000" w:themeColor="text1"/>
          <w:spacing w:val="0"/>
          <w:sz w:val="21"/>
          <w:szCs w:val="21"/>
          <w14:textFill>
            <w14:solidFill>
              <w14:schemeClr w14:val="tx1"/>
            </w14:solidFill>
          </w14:textFill>
        </w:rPr>
      </w:pPr>
      <w:r>
        <w:rPr>
          <w:rFonts w:hint="eastAsia" w:asciiTheme="minorEastAsia" w:hAnsiTheme="minorEastAsia" w:eastAsiaTheme="minorEastAsia" w:cstheme="minorEastAsia"/>
          <w:b w:val="0"/>
          <w:bCs/>
          <w:i w:val="0"/>
          <w:caps w:val="0"/>
          <w:color w:val="000000" w:themeColor="text1"/>
          <w:spacing w:val="0"/>
          <w:sz w:val="21"/>
          <w:szCs w:val="21"/>
          <w:shd w:val="clear" w:fill="FFFFFF"/>
          <w14:textFill>
            <w14:solidFill>
              <w14:schemeClr w14:val="tx1"/>
            </w14:solidFill>
          </w14:textFill>
        </w:rPr>
        <w:t>共享状态架构的设计和双层设计的最大区别是， 共享状态被抽取出来由一个统一的组件管理。从其他的各种服务的角度来看， 共享状态提供的调用接口和集中式调度的状态管理是一样的。 这种设计通过封装内部细节的方式降低了外部服务编写的复杂度，体现了系统设计里封装复杂模块的思想。</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bCs/>
          <w:i w:val="0"/>
          <w:caps w:val="0"/>
          <w:color w:val="000000" w:themeColor="text1"/>
          <w:spacing w:val="0"/>
          <w:sz w:val="21"/>
          <w:szCs w:val="21"/>
          <w14:textFill>
            <w14:solidFill>
              <w14:schemeClr w14:val="tx1"/>
            </w14:solidFill>
          </w14:textFill>
        </w:rPr>
      </w:pPr>
      <w:bookmarkStart w:id="20" w:name="t22"/>
      <w:bookmarkEnd w:id="20"/>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bCs w:val="0"/>
          <w:i w:val="0"/>
          <w:caps w:val="0"/>
          <w:color w:val="000000" w:themeColor="text1"/>
          <w:spacing w:val="0"/>
          <w:sz w:val="21"/>
          <w:szCs w:val="21"/>
          <w14:textFill>
            <w14:solidFill>
              <w14:schemeClr w14:val="tx1"/>
            </w14:solidFill>
          </w14:textFill>
        </w:rPr>
      </w:pPr>
      <w:bookmarkStart w:id="21" w:name="t23"/>
      <w:bookmarkEnd w:id="21"/>
      <w:r>
        <w:rPr>
          <w:rFonts w:hint="eastAsia" w:asciiTheme="minorEastAsia" w:hAnsiTheme="minorEastAsia" w:eastAsiaTheme="minorEastAsia" w:cstheme="minorEastAsia"/>
          <w:b/>
          <w:bCs w:val="0"/>
          <w:i w:val="0"/>
          <w:caps w:val="0"/>
          <w:color w:val="000000" w:themeColor="text1"/>
          <w:spacing w:val="0"/>
          <w:sz w:val="21"/>
          <w:szCs w:val="21"/>
          <w:shd w:val="clear" w:fill="FFFFFF"/>
          <w14:textFill>
            <w14:solidFill>
              <w14:schemeClr w14:val="tx1"/>
            </w14:solidFill>
          </w14:textFill>
        </w:rPr>
        <w:t>共享状态调度器案例2：Omega</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bCs/>
          <w:i w:val="0"/>
          <w:caps w:val="0"/>
          <w:color w:val="000000" w:themeColor="text1"/>
          <w:spacing w:val="0"/>
          <w:sz w:val="21"/>
          <w:szCs w:val="21"/>
          <w14:textFill>
            <w14:solidFill>
              <w14:schemeClr w14:val="tx1"/>
            </w14:solidFill>
          </w14:textFill>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bCs/>
          <w:i w:val="0"/>
          <w:caps w:val="0"/>
          <w:color w:val="000000" w:themeColor="text1"/>
          <w:spacing w:val="0"/>
          <w:sz w:val="21"/>
          <w:szCs w:val="21"/>
          <w14:textFill>
            <w14:solidFill>
              <w14:schemeClr w14:val="tx1"/>
            </w14:solidFill>
          </w14:textFill>
        </w:rPr>
      </w:pPr>
      <w:r>
        <w:rPr>
          <w:rFonts w:hint="eastAsia" w:asciiTheme="minorEastAsia" w:hAnsiTheme="minorEastAsia" w:eastAsiaTheme="minorEastAsia" w:cstheme="minorEastAsia"/>
          <w:b w:val="0"/>
          <w:bCs/>
          <w:i w:val="0"/>
          <w:caps w:val="0"/>
          <w:color w:val="000000" w:themeColor="text1"/>
          <w:spacing w:val="0"/>
          <w:sz w:val="21"/>
          <w:szCs w:val="21"/>
          <w:shd w:val="clear" w:fill="FFFFFF"/>
          <w14:textFill>
            <w14:solidFill>
              <w14:schemeClr w14:val="tx1"/>
            </w14:solidFill>
          </w14:textFill>
        </w:rPr>
        <w:t>上面介绍的 Borg 是共享状态最典型的一个示例。尽管 BorgMaster 已经为其他服务的编程提供了简单的接口， 但是仍然没有降低状态一致性同步的难度——BorgMaster 和服务的编写着仍然需要考虑很多并发控制的方法， 防止对共享状态的修改出现 Race Condition 或死锁的现象。如何为其他服务和调度策略提供一层简单的抽象， 使得任务的调度能兼顾吞吐量、延迟和并发安全呢？</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bCs/>
          <w:i w:val="0"/>
          <w:caps w:val="0"/>
          <w:color w:val="000000" w:themeColor="text1"/>
          <w:spacing w:val="0"/>
          <w:sz w:val="21"/>
          <w:szCs w:val="21"/>
          <w14:textFill>
            <w14:solidFill>
              <w14:schemeClr w14:val="tx1"/>
            </w14:solidFill>
          </w14:textFill>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bCs/>
          <w:i w:val="0"/>
          <w:caps w:val="0"/>
          <w:color w:val="000000" w:themeColor="text1"/>
          <w:spacing w:val="0"/>
          <w:sz w:val="21"/>
          <w:szCs w:val="21"/>
          <w14:textFill>
            <w14:solidFill>
              <w14:schemeClr w14:val="tx1"/>
            </w14:solidFill>
          </w14:textFill>
        </w:rPr>
      </w:pPr>
      <w:r>
        <w:rPr>
          <w:rFonts w:hint="eastAsia" w:asciiTheme="minorEastAsia" w:hAnsiTheme="minorEastAsia" w:eastAsiaTheme="minorEastAsia" w:cstheme="minorEastAsia"/>
          <w:b w:val="0"/>
          <w:bCs/>
          <w:i w:val="0"/>
          <w:caps w:val="0"/>
          <w:color w:val="000000" w:themeColor="text1"/>
          <w:spacing w:val="0"/>
          <w:sz w:val="21"/>
          <w:szCs w:val="21"/>
          <w:shd w:val="clear" w:fill="FFFFFF"/>
          <w14:textFill>
            <w14:solidFill>
              <w14:schemeClr w14:val="tx1"/>
            </w14:solidFill>
          </w14:textFill>
        </w:rPr>
        <w:t>Omega 使用事务(Transaction)解决共享状态一致性管理的问题。这一思路非常直观——如果将数据库储存的数据看作共享状态， 那么数据库就是是共享状态管理的最成熟、最通用的解决方案！事务更是早已被开发者们熟悉而且证明非常成熟和好用的并发抽象。</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bCs/>
          <w:i w:val="0"/>
          <w:caps w:val="0"/>
          <w:color w:val="000000" w:themeColor="text1"/>
          <w:spacing w:val="0"/>
          <w:sz w:val="21"/>
          <w:szCs w:val="21"/>
          <w14:textFill>
            <w14:solidFill>
              <w14:schemeClr w14:val="tx1"/>
            </w14:solidFill>
          </w14:textFill>
        </w:rPr>
      </w:pPr>
      <w:r>
        <w:rPr>
          <w:rFonts w:hint="eastAsia" w:asciiTheme="minorEastAsia" w:hAnsiTheme="minorEastAsia" w:eastAsiaTheme="minorEastAsia" w:cstheme="minorEastAsia"/>
          <w:b w:val="0"/>
          <w:bCs/>
          <w:i w:val="0"/>
          <w:caps w:val="0"/>
          <w:color w:val="000000" w:themeColor="text1"/>
          <w:spacing w:val="0"/>
          <w:sz w:val="21"/>
          <w:szCs w:val="21"/>
          <w:shd w:val="clear" w:fill="FFFFFF"/>
          <w14:textFill>
            <w14:solidFill>
              <w14:schemeClr w14:val="tx1"/>
            </w14:solidFill>
          </w14:textFill>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jc w:val="center"/>
        <w:rPr>
          <w:rFonts w:hint="eastAsia" w:asciiTheme="minorEastAsia" w:hAnsiTheme="minorEastAsia" w:eastAsiaTheme="minorEastAsia" w:cstheme="minorEastAsia"/>
          <w:b w:val="0"/>
          <w:bCs/>
          <w:i w:val="0"/>
          <w:caps w:val="0"/>
          <w:color w:val="000000" w:themeColor="text1"/>
          <w:spacing w:val="0"/>
          <w:sz w:val="21"/>
          <w:szCs w:val="21"/>
          <w14:textFill>
            <w14:solidFill>
              <w14:schemeClr w14:val="tx1"/>
            </w14:solidFill>
          </w14:textFill>
        </w:rPr>
      </w:pPr>
      <w:r>
        <w:rPr>
          <w:rFonts w:hint="eastAsia" w:asciiTheme="minorEastAsia" w:hAnsiTheme="minorEastAsia" w:eastAsiaTheme="minorEastAsia" w:cstheme="minorEastAsia"/>
          <w:b w:val="0"/>
          <w:bCs/>
          <w:i w:val="0"/>
          <w:caps w:val="0"/>
          <w:color w:val="000000" w:themeColor="text1"/>
          <w:spacing w:val="0"/>
          <w:sz w:val="21"/>
          <w:szCs w:val="21"/>
          <w:shd w:val="clear" w:fill="FFFFFF"/>
          <w14:textFill>
            <w14:solidFill>
              <w14:schemeClr w14:val="tx1"/>
            </w14:solidFill>
          </w14:textFill>
        </w:rPr>
        <w:drawing>
          <wp:inline distT="0" distB="0" distL="114300" distR="114300">
            <wp:extent cx="9639300" cy="3648075"/>
            <wp:effectExtent l="0" t="0" r="0" b="9525"/>
            <wp:docPr id="25" name="图片 31"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31" descr="IMG_265"/>
                    <pic:cNvPicPr>
                      <a:picLocks noChangeAspect="1"/>
                    </pic:cNvPicPr>
                  </pic:nvPicPr>
                  <pic:blipFill>
                    <a:blip r:embed="rId14"/>
                    <a:stretch>
                      <a:fillRect/>
                    </a:stretch>
                  </pic:blipFill>
                  <pic:spPr>
                    <a:xfrm>
                      <a:off x="0" y="0"/>
                      <a:ext cx="9639300" cy="3648075"/>
                    </a:xfrm>
                    <a:prstGeom prst="rect">
                      <a:avLst/>
                    </a:prstGeom>
                    <a:noFill/>
                    <a:ln w="9525">
                      <a:noFill/>
                    </a:ln>
                  </pic:spPr>
                </pic:pic>
              </a:graphicData>
            </a:graphic>
          </wp:inline>
        </w:drawing>
      </w:r>
      <w:r>
        <w:rPr>
          <w:rFonts w:hint="eastAsia" w:asciiTheme="minorEastAsia" w:hAnsiTheme="minorEastAsia" w:eastAsiaTheme="minorEastAsia" w:cstheme="minorEastAsia"/>
          <w:b w:val="0"/>
          <w:bCs/>
          <w:i w:val="0"/>
          <w:caps w:val="0"/>
          <w:color w:val="000000" w:themeColor="text1"/>
          <w:spacing w:val="0"/>
          <w:sz w:val="21"/>
          <w:szCs w:val="21"/>
          <w:shd w:val="clear" w:fill="FFFFFF"/>
          <w14:textFill>
            <w14:solidFill>
              <w14:schemeClr w14:val="tx1"/>
            </w14:solidFill>
          </w14:textFill>
        </w:rPr>
        <w:t>事务调度策略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bCs/>
          <w:i w:val="0"/>
          <w:caps w:val="0"/>
          <w:color w:val="000000" w:themeColor="text1"/>
          <w:spacing w:val="0"/>
          <w:sz w:val="21"/>
          <w:szCs w:val="21"/>
          <w14:textFill>
            <w14:solidFill>
              <w14:schemeClr w14:val="tx1"/>
            </w14:solidFill>
          </w14:textFill>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bCs/>
          <w:i w:val="0"/>
          <w:caps w:val="0"/>
          <w:color w:val="000000" w:themeColor="text1"/>
          <w:spacing w:val="0"/>
          <w:sz w:val="21"/>
          <w:szCs w:val="21"/>
          <w14:textFill>
            <w14:solidFill>
              <w14:schemeClr w14:val="tx1"/>
            </w14:solidFill>
          </w14:textFill>
        </w:rPr>
      </w:pPr>
      <w:r>
        <w:rPr>
          <w:rFonts w:hint="eastAsia" w:asciiTheme="minorEastAsia" w:hAnsiTheme="minorEastAsia" w:eastAsiaTheme="minorEastAsia" w:cstheme="minorEastAsia"/>
          <w:b w:val="0"/>
          <w:bCs/>
          <w:i w:val="0"/>
          <w:caps w:val="0"/>
          <w:color w:val="000000" w:themeColor="text1"/>
          <w:spacing w:val="0"/>
          <w:sz w:val="21"/>
          <w:szCs w:val="21"/>
          <w:shd w:val="clear" w:fill="FFFFFF"/>
          <w14:textFill>
            <w14:solidFill>
              <w14:schemeClr w14:val="tx1"/>
            </w14:solidFill>
          </w14:textFill>
        </w:rPr>
        <w:t>Omega 将集群中资源的使用和任务的调度看作数据库中的条目，在一个应用执行的过程当中， 调度器可以分步请求多种资源，当所有资源依次被占用并使任务执行完成，这个 Transaction 就会被成功 Commit。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bCs/>
          <w:i w:val="0"/>
          <w:caps w:val="0"/>
          <w:color w:val="000000" w:themeColor="text1"/>
          <w:spacing w:val="0"/>
          <w:sz w:val="21"/>
          <w:szCs w:val="21"/>
          <w14:textFill>
            <w14:solidFill>
              <w14:schemeClr w14:val="tx1"/>
            </w14:solidFill>
          </w14:textFill>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bCs/>
          <w:i w:val="0"/>
          <w:caps w:val="0"/>
          <w:color w:val="000000" w:themeColor="text1"/>
          <w:spacing w:val="0"/>
          <w:sz w:val="21"/>
          <w:szCs w:val="21"/>
          <w14:textFill>
            <w14:solidFill>
              <w14:schemeClr w14:val="tx1"/>
            </w14:solidFill>
          </w14:textFill>
        </w:rPr>
      </w:pPr>
      <w:r>
        <w:rPr>
          <w:rFonts w:hint="eastAsia" w:asciiTheme="minorEastAsia" w:hAnsiTheme="minorEastAsia" w:eastAsiaTheme="minorEastAsia" w:cstheme="minorEastAsia"/>
          <w:b w:val="0"/>
          <w:bCs/>
          <w:i w:val="0"/>
          <w:caps w:val="0"/>
          <w:color w:val="000000" w:themeColor="text1"/>
          <w:spacing w:val="0"/>
          <w:sz w:val="21"/>
          <w:szCs w:val="21"/>
          <w:shd w:val="clear" w:fill="FFFFFF"/>
          <w14:textFill>
            <w14:solidFill>
              <w14:schemeClr w14:val="tx1"/>
            </w14:solidFill>
          </w14:textFill>
        </w:rPr>
        <w:t>Omega 的设计借鉴了很多数据库设计的思路，比如：</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bCs/>
          <w:i w:val="0"/>
          <w:caps w:val="0"/>
          <w:color w:val="000000" w:themeColor="text1"/>
          <w:spacing w:val="0"/>
          <w:sz w:val="21"/>
          <w:szCs w:val="21"/>
          <w14:textFill>
            <w14:solidFill>
              <w14:schemeClr w14:val="tx1"/>
            </w14:solidFill>
          </w14:textFill>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bCs/>
          <w:i w:val="0"/>
          <w:caps w:val="0"/>
          <w:color w:val="000000" w:themeColor="text1"/>
          <w:spacing w:val="0"/>
          <w:sz w:val="21"/>
          <w:szCs w:val="21"/>
          <w14:textFill>
            <w14:solidFill>
              <w14:schemeClr w14:val="tx1"/>
            </w14:solidFill>
          </w14:textFill>
        </w:rPr>
      </w:pPr>
      <w:r>
        <w:rPr>
          <w:rFonts w:hint="eastAsia" w:asciiTheme="minorEastAsia" w:hAnsiTheme="minorEastAsia" w:eastAsiaTheme="minorEastAsia" w:cstheme="minorEastAsia"/>
          <w:b w:val="0"/>
          <w:bCs/>
          <w:i w:val="0"/>
          <w:caps w:val="0"/>
          <w:color w:val="000000" w:themeColor="text1"/>
          <w:spacing w:val="0"/>
          <w:sz w:val="21"/>
          <w:szCs w:val="21"/>
          <w:shd w:val="clear" w:fill="FFFFFF"/>
          <w14:textFill>
            <w14:solidFill>
              <w14:schemeClr w14:val="tx1"/>
            </w14:solidFill>
          </w14:textFill>
        </w:rPr>
        <w:t>1. Transaction 设计保留了一般事务的诸多特性，如嵌套 Transaction 或者 Checkpoint。 当资源无法获取或任务执行失败，事务将会被回滚到上一个 Checkpoint 那里</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bCs/>
          <w:i w:val="0"/>
          <w:caps w:val="0"/>
          <w:color w:val="000000" w:themeColor="text1"/>
          <w:spacing w:val="0"/>
          <w:sz w:val="21"/>
          <w:szCs w:val="21"/>
          <w14:textFill>
            <w14:solidFill>
              <w14:schemeClr w14:val="tx1"/>
            </w14:solidFill>
          </w14:textFill>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bCs/>
          <w:i w:val="0"/>
          <w:caps w:val="0"/>
          <w:color w:val="000000" w:themeColor="text1"/>
          <w:spacing w:val="0"/>
          <w:sz w:val="21"/>
          <w:szCs w:val="21"/>
          <w14:textFill>
            <w14:solidFill>
              <w14:schemeClr w14:val="tx1"/>
            </w14:solidFill>
          </w14:textFill>
        </w:rPr>
      </w:pPr>
      <w:r>
        <w:rPr>
          <w:rFonts w:hint="eastAsia" w:asciiTheme="minorEastAsia" w:hAnsiTheme="minorEastAsia" w:eastAsiaTheme="minorEastAsia" w:cstheme="minorEastAsia"/>
          <w:b w:val="0"/>
          <w:bCs/>
          <w:i w:val="0"/>
          <w:caps w:val="0"/>
          <w:color w:val="000000" w:themeColor="text1"/>
          <w:spacing w:val="0"/>
          <w:sz w:val="21"/>
          <w:szCs w:val="21"/>
          <w:shd w:val="clear" w:fill="FFFFFF"/>
          <w14:textFill>
            <w14:solidFill>
              <w14:schemeClr w14:val="tx1"/>
            </w14:solidFill>
          </w14:textFill>
        </w:rPr>
        <w:t>2. Omega 可以实现传统数据库的死锁检测机制，如果检测到死锁，可以安全地撤销一个任务或其中的一些步骤</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bCs/>
          <w:i w:val="0"/>
          <w:caps w:val="0"/>
          <w:color w:val="000000" w:themeColor="text1"/>
          <w:spacing w:val="0"/>
          <w:sz w:val="21"/>
          <w:szCs w:val="21"/>
          <w14:textFill>
            <w14:solidFill>
              <w14:schemeClr w14:val="tx1"/>
            </w14:solidFill>
          </w14:textFill>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bCs/>
          <w:i w:val="0"/>
          <w:caps w:val="0"/>
          <w:color w:val="000000" w:themeColor="text1"/>
          <w:spacing w:val="0"/>
          <w:sz w:val="21"/>
          <w:szCs w:val="21"/>
          <w14:textFill>
            <w14:solidFill>
              <w14:schemeClr w14:val="tx1"/>
            </w14:solidFill>
          </w14:textFill>
        </w:rPr>
      </w:pPr>
      <w:r>
        <w:rPr>
          <w:rFonts w:hint="eastAsia" w:asciiTheme="minorEastAsia" w:hAnsiTheme="minorEastAsia" w:eastAsiaTheme="minorEastAsia" w:cstheme="minorEastAsia"/>
          <w:b w:val="0"/>
          <w:bCs/>
          <w:i w:val="0"/>
          <w:caps w:val="0"/>
          <w:color w:val="000000" w:themeColor="text1"/>
          <w:spacing w:val="0"/>
          <w:sz w:val="21"/>
          <w:szCs w:val="21"/>
          <w:shd w:val="clear" w:fill="FFFFFF"/>
          <w14:textFill>
            <w14:solidFill>
              <w14:schemeClr w14:val="tx1"/>
            </w14:solidFill>
          </w14:textFill>
        </w:rPr>
        <w:t>3. Omega 使用了乐观锁，也就是说申请的资源不会立刻被加上排他锁，只有需要真正分配资源或进行事务提交的时候才会检查锁的状态， 如果发现出现了 Race Condition 或其他错误，相关事务可以被回滚</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bCs/>
          <w:i w:val="0"/>
          <w:caps w:val="0"/>
          <w:color w:val="000000" w:themeColor="text1"/>
          <w:spacing w:val="0"/>
          <w:sz w:val="21"/>
          <w:szCs w:val="21"/>
          <w14:textFill>
            <w14:solidFill>
              <w14:schemeClr w14:val="tx1"/>
            </w14:solidFill>
          </w14:textFill>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bCs/>
          <w:i w:val="0"/>
          <w:caps w:val="0"/>
          <w:color w:val="000000" w:themeColor="text1"/>
          <w:spacing w:val="0"/>
          <w:sz w:val="21"/>
          <w:szCs w:val="21"/>
          <w14:textFill>
            <w14:solidFill>
              <w14:schemeClr w14:val="tx1"/>
            </w14:solidFill>
          </w14:textFill>
        </w:rPr>
      </w:pPr>
      <w:r>
        <w:rPr>
          <w:rFonts w:hint="eastAsia" w:asciiTheme="minorEastAsia" w:hAnsiTheme="minorEastAsia" w:eastAsiaTheme="minorEastAsia" w:cstheme="minorEastAsia"/>
          <w:b w:val="0"/>
          <w:bCs/>
          <w:i w:val="0"/>
          <w:caps w:val="0"/>
          <w:color w:val="000000" w:themeColor="text1"/>
          <w:spacing w:val="0"/>
          <w:sz w:val="21"/>
          <w:szCs w:val="21"/>
          <w:shd w:val="clear" w:fill="FFFFFF"/>
          <w14:textFill>
            <w14:solidFill>
              <w14:schemeClr w14:val="tx1"/>
            </w14:solidFill>
          </w14:textFill>
        </w:rPr>
        <w:t xml:space="preserve">4. </w:t>
      </w:r>
      <w:r>
        <w:rPr>
          <w:rFonts w:hint="eastAsia" w:ascii="Calibri" w:hAnsi="Calibri" w:eastAsia="宋体" w:cs="Times New Roman"/>
          <w:kern w:val="2"/>
          <w:sz w:val="21"/>
          <w:szCs w:val="21"/>
          <w:lang w:val="en-US" w:eastAsia="zh-CN" w:bidi="ar-SA"/>
        </w:rPr>
        <w:t>Omega 可以像主流数据库一样定义 Procedure ，这些 Procedure 可以实现一些简单的逻辑， 用于对用户的资源请</w:t>
      </w:r>
      <w:bookmarkStart w:id="24" w:name="_GoBack"/>
      <w:bookmarkEnd w:id="24"/>
      <w:r>
        <w:rPr>
          <w:rFonts w:hint="eastAsia" w:ascii="Calibri" w:hAnsi="Calibri" w:eastAsia="宋体" w:cs="Times New Roman"/>
          <w:kern w:val="2"/>
          <w:sz w:val="21"/>
          <w:szCs w:val="21"/>
          <w:lang w:val="en-US" w:eastAsia="zh-CN" w:bidi="ar-SA"/>
        </w:rPr>
        <w:t>求进行合法性的验证(如优先级保证、一致性校验、资源请求权限管理等)</w:t>
      </w:r>
    </w:p>
    <w:p>
      <w:pPr>
        <w:rPr>
          <w:rFonts w:hint="eastAsia" w:asciiTheme="minorEastAsia" w:hAnsiTheme="minorEastAsia" w:eastAsiaTheme="minorEastAsia" w:cstheme="minorEastAsia"/>
          <w:b w:val="0"/>
          <w:bCs/>
          <w:color w:val="000000" w:themeColor="text1"/>
          <w:sz w:val="21"/>
          <w:szCs w:val="21"/>
          <w14:textFill>
            <w14:solidFill>
              <w14:schemeClr w14:val="tx1"/>
            </w14:solidFill>
          </w14:textFill>
        </w:rPr>
      </w:pPr>
    </w:p>
    <w:p>
      <w:pPr>
        <w:rPr>
          <w:rFonts w:hint="eastAsia" w:asciiTheme="minorEastAsia" w:hAnsiTheme="minorEastAsia" w:eastAsiaTheme="minorEastAsia" w:cstheme="minorEastAsia"/>
          <w:b w:val="0"/>
          <w:bCs/>
          <w:color w:val="000000" w:themeColor="text1"/>
          <w:sz w:val="21"/>
          <w:szCs w:val="21"/>
          <w14:textFill>
            <w14:solidFill>
              <w14:schemeClr w14:val="tx1"/>
            </w14:solidFill>
          </w14:textFill>
        </w:rPr>
      </w:pPr>
    </w:p>
    <w:p>
      <w:pPr>
        <w:rPr>
          <w:rFonts w:hint="eastAsia" w:ascii="Calibri" w:hAnsi="Calibri" w:eastAsia="宋体" w:cs="Times New Roman"/>
          <w:kern w:val="2"/>
          <w:sz w:val="21"/>
          <w:szCs w:val="21"/>
        </w:rPr>
      </w:pPr>
    </w:p>
    <w:p>
      <w:pPr>
        <w:rPr>
          <w:b/>
          <w:szCs w:val="21"/>
        </w:rPr>
      </w:pPr>
    </w:p>
    <w:p>
      <w:pPr>
        <w:pStyle w:val="12"/>
        <w:ind w:firstLine="0" w:firstLineChars="0"/>
        <w:rPr>
          <w:b/>
          <w:sz w:val="32"/>
          <w:szCs w:val="32"/>
        </w:rPr>
      </w:pPr>
      <w:r>
        <w:rPr>
          <w:rFonts w:hint="eastAsia"/>
          <w:b/>
          <w:sz w:val="32"/>
          <w:szCs w:val="32"/>
        </w:rPr>
        <w:t>三、系统功能描述</w:t>
      </w:r>
    </w:p>
    <w:p>
      <w:pPr>
        <w:rPr>
          <w:b/>
          <w:szCs w:val="21"/>
        </w:rPr>
      </w:pPr>
      <w:r>
        <w:rPr>
          <w:rFonts w:hint="eastAsia"/>
          <w:b/>
          <w:szCs w:val="21"/>
        </w:rPr>
        <w:t>3.1 物理资源详细流程描述</w:t>
      </w:r>
    </w:p>
    <w:p>
      <w:pPr>
        <w:ind w:firstLine="411" w:firstLineChars="196"/>
        <w:rPr>
          <w:rFonts w:hint="eastAsia" w:ascii="Calibri" w:hAnsi="Calibri" w:eastAsia="宋体" w:cs="Times New Roman"/>
          <w:kern w:val="2"/>
          <w:sz w:val="21"/>
          <w:szCs w:val="21"/>
        </w:rPr>
      </w:pPr>
      <w:r>
        <w:rPr>
          <w:rFonts w:hint="eastAsia" w:ascii="Calibri" w:hAnsi="Calibri" w:eastAsia="宋体" w:cs="Times New Roman"/>
          <w:kern w:val="2"/>
          <w:sz w:val="21"/>
          <w:szCs w:val="21"/>
        </w:rPr>
        <w:t>物理资源调度主要是调用物理机资源用来创建容器。需要传入 cpu，内存，存储，集群等参数进行计算。这里介绍下策略数据：策略数据分为 CPU 指标，内存，硬盘，磁盘 IO，外网出带宽，外网如带宽等维度。用户可以定义指标。当超过指标时，则该物理资源不能满足分配条件。如下为策略的表结构：</w:t>
      </w:r>
    </w:p>
    <w:p>
      <w:pPr>
        <w:ind w:firstLine="411" w:firstLineChars="196"/>
        <w:rPr>
          <w:rFonts w:ascii="Calibri" w:hAnsi="Calibri" w:eastAsia="宋体" w:cs="Times New Roman"/>
          <w:kern w:val="2"/>
          <w:sz w:val="21"/>
          <w:szCs w:val="21"/>
        </w:rPr>
      </w:pPr>
      <w:r>
        <w:rPr>
          <w:rFonts w:ascii="Calibri" w:hAnsi="Calibri" w:eastAsia="宋体" w:cs="Times New Roman"/>
          <w:kern w:val="2"/>
          <w:sz w:val="21"/>
          <w:szCs w:val="21"/>
        </w:rPr>
        <w:t>CREATE TABLE `alerm_policy_condition` (</w:t>
      </w:r>
    </w:p>
    <w:p>
      <w:pPr>
        <w:ind w:firstLine="411" w:firstLineChars="196"/>
        <w:rPr>
          <w:rFonts w:ascii="Calibri" w:hAnsi="Calibri" w:eastAsia="宋体" w:cs="Times New Roman"/>
          <w:kern w:val="2"/>
          <w:sz w:val="21"/>
          <w:szCs w:val="21"/>
        </w:rPr>
      </w:pPr>
      <w:r>
        <w:rPr>
          <w:rFonts w:ascii="Calibri" w:hAnsi="Calibri" w:eastAsia="宋体" w:cs="Times New Roman"/>
          <w:kern w:val="2"/>
          <w:sz w:val="21"/>
          <w:szCs w:val="21"/>
        </w:rPr>
        <w:t xml:space="preserve">  `id` varchar(32) NOT NULL,</w:t>
      </w:r>
    </w:p>
    <w:p>
      <w:pPr>
        <w:ind w:firstLine="411" w:firstLineChars="196"/>
        <w:rPr>
          <w:rFonts w:hint="eastAsia" w:ascii="Calibri" w:hAnsi="Calibri" w:eastAsia="宋体" w:cs="Times New Roman"/>
          <w:kern w:val="2"/>
          <w:sz w:val="21"/>
          <w:szCs w:val="21"/>
        </w:rPr>
      </w:pPr>
      <w:r>
        <w:rPr>
          <w:rFonts w:hint="eastAsia" w:ascii="Calibri" w:hAnsi="Calibri" w:eastAsia="宋体" w:cs="Times New Roman"/>
          <w:kern w:val="2"/>
          <w:sz w:val="21"/>
          <w:szCs w:val="21"/>
        </w:rPr>
        <w:t xml:space="preserve">  `quota` int(11) DEFAULT NULL COMMENT '指标1、cpu 2、内存 3、硬盘 4、网络 5、磁盘io读 6、磁盘io写 7、外网出带宽 8、外网入带宽',</w:t>
      </w:r>
    </w:p>
    <w:p>
      <w:pPr>
        <w:ind w:firstLine="411" w:firstLineChars="196"/>
        <w:rPr>
          <w:rFonts w:hint="eastAsia" w:ascii="Calibri" w:hAnsi="Calibri" w:eastAsia="宋体" w:cs="Times New Roman"/>
          <w:kern w:val="2"/>
          <w:sz w:val="21"/>
          <w:szCs w:val="21"/>
        </w:rPr>
      </w:pPr>
      <w:r>
        <w:rPr>
          <w:rFonts w:hint="eastAsia" w:ascii="Calibri" w:hAnsi="Calibri" w:eastAsia="宋体" w:cs="Times New Roman"/>
          <w:kern w:val="2"/>
          <w:sz w:val="21"/>
          <w:szCs w:val="21"/>
        </w:rPr>
        <w:t xml:space="preserve">  `op` int(11) DEFAULT NULL COMMENT '操作符1、=  2、&gt;  3、&lt;',</w:t>
      </w:r>
    </w:p>
    <w:p>
      <w:pPr>
        <w:ind w:firstLine="411" w:firstLineChars="196"/>
        <w:rPr>
          <w:rFonts w:hint="eastAsia" w:ascii="Calibri" w:hAnsi="Calibri" w:eastAsia="宋体" w:cs="Times New Roman"/>
          <w:kern w:val="2"/>
          <w:sz w:val="21"/>
          <w:szCs w:val="21"/>
        </w:rPr>
      </w:pPr>
      <w:r>
        <w:rPr>
          <w:rFonts w:hint="eastAsia" w:ascii="Calibri" w:hAnsi="Calibri" w:eastAsia="宋体" w:cs="Times New Roman"/>
          <w:kern w:val="2"/>
          <w:sz w:val="21"/>
          <w:szCs w:val="21"/>
        </w:rPr>
        <w:t xml:space="preserve">  `threshold_value` float DEFAULT NULL COMMENT '阈值',</w:t>
      </w:r>
    </w:p>
    <w:p>
      <w:pPr>
        <w:ind w:firstLine="411" w:firstLineChars="196"/>
        <w:rPr>
          <w:rFonts w:hint="eastAsia" w:ascii="Calibri" w:hAnsi="Calibri" w:eastAsia="宋体" w:cs="Times New Roman"/>
          <w:kern w:val="2"/>
          <w:sz w:val="21"/>
          <w:szCs w:val="21"/>
        </w:rPr>
      </w:pPr>
      <w:r>
        <w:rPr>
          <w:rFonts w:hint="eastAsia" w:ascii="Calibri" w:hAnsi="Calibri" w:eastAsia="宋体" w:cs="Times New Roman"/>
          <w:kern w:val="2"/>
          <w:sz w:val="21"/>
          <w:szCs w:val="21"/>
        </w:rPr>
        <w:t xml:space="preserve">  `statistics_cyc` int(11) DEFAULT NULL COMMENT '统计周期',</w:t>
      </w:r>
    </w:p>
    <w:p>
      <w:pPr>
        <w:ind w:firstLine="411" w:firstLineChars="196"/>
        <w:rPr>
          <w:rFonts w:hint="eastAsia" w:ascii="Calibri" w:hAnsi="Calibri" w:eastAsia="宋体" w:cs="Times New Roman"/>
          <w:kern w:val="2"/>
          <w:sz w:val="21"/>
          <w:szCs w:val="21"/>
        </w:rPr>
      </w:pPr>
      <w:r>
        <w:rPr>
          <w:rFonts w:hint="eastAsia" w:ascii="Calibri" w:hAnsi="Calibri" w:eastAsia="宋体" w:cs="Times New Roman"/>
          <w:kern w:val="2"/>
          <w:sz w:val="21"/>
          <w:szCs w:val="21"/>
        </w:rPr>
        <w:t xml:space="preserve">  `last_cyc` int(11) DEFAULT NULL COMMENT '持续周期',</w:t>
      </w:r>
    </w:p>
    <w:p>
      <w:pPr>
        <w:ind w:firstLine="411" w:firstLineChars="196"/>
        <w:rPr>
          <w:rFonts w:hint="eastAsia" w:ascii="Calibri" w:hAnsi="Calibri" w:eastAsia="宋体" w:cs="Times New Roman"/>
          <w:kern w:val="2"/>
          <w:sz w:val="21"/>
          <w:szCs w:val="21"/>
        </w:rPr>
      </w:pPr>
      <w:r>
        <w:rPr>
          <w:rFonts w:hint="eastAsia" w:ascii="Calibri" w:hAnsi="Calibri" w:eastAsia="宋体" w:cs="Times New Roman"/>
          <w:kern w:val="2"/>
          <w:sz w:val="21"/>
          <w:szCs w:val="21"/>
        </w:rPr>
        <w:t xml:space="preserve">  `policy_id` varchar(32) DEFAULT NULL COMMENT '策略id',</w:t>
      </w:r>
    </w:p>
    <w:p>
      <w:pPr>
        <w:ind w:firstLine="411" w:firstLineChars="196"/>
        <w:rPr>
          <w:rFonts w:ascii="Calibri" w:hAnsi="Calibri" w:eastAsia="宋体" w:cs="Times New Roman"/>
          <w:kern w:val="2"/>
          <w:sz w:val="21"/>
          <w:szCs w:val="21"/>
        </w:rPr>
      </w:pPr>
      <w:r>
        <w:rPr>
          <w:rFonts w:ascii="Calibri" w:hAnsi="Calibri" w:eastAsia="宋体" w:cs="Times New Roman"/>
          <w:kern w:val="2"/>
          <w:sz w:val="21"/>
          <w:szCs w:val="21"/>
        </w:rPr>
        <w:t xml:space="preserve">  PRIMARY KEY (`id`)</w:t>
      </w:r>
    </w:p>
    <w:p>
      <w:pPr>
        <w:ind w:firstLine="411" w:firstLineChars="196"/>
        <w:rPr>
          <w:rFonts w:hint="eastAsia" w:ascii="Calibri" w:hAnsi="Calibri" w:eastAsia="宋体" w:cs="Times New Roman"/>
          <w:kern w:val="2"/>
          <w:sz w:val="21"/>
          <w:szCs w:val="21"/>
        </w:rPr>
      </w:pPr>
      <w:r>
        <w:rPr>
          <w:rFonts w:hint="eastAsia" w:ascii="Calibri" w:hAnsi="Calibri" w:eastAsia="宋体" w:cs="Times New Roman"/>
          <w:kern w:val="2"/>
          <w:sz w:val="21"/>
          <w:szCs w:val="21"/>
        </w:rPr>
        <w:t>) ENGINE=InnoDB DEFAULT CHARSET=utf8mb4 COMMENT='告警策略条件表'</w:t>
      </w:r>
    </w:p>
    <w:p>
      <w:pPr>
        <w:ind w:firstLine="411" w:firstLineChars="196"/>
        <w:rPr>
          <w:rFonts w:ascii="Calibri" w:hAnsi="Calibri" w:eastAsia="宋体" w:cs="Times New Roman"/>
          <w:kern w:val="2"/>
          <w:sz w:val="21"/>
          <w:szCs w:val="21"/>
        </w:rPr>
      </w:pPr>
      <w:r>
        <w:rPr>
          <w:rFonts w:hint="eastAsia" w:ascii="Calibri" w:hAnsi="Calibri" w:eastAsia="宋体" w:cs="Times New Roman"/>
          <w:kern w:val="2"/>
          <w:sz w:val="21"/>
          <w:szCs w:val="21"/>
        </w:rPr>
        <w:t>为了提高性能，策略会保存在 redis 缓存中。</w:t>
      </w:r>
    </w:p>
    <w:p>
      <w:pPr>
        <w:rPr>
          <w:b/>
          <w:szCs w:val="21"/>
        </w:rPr>
      </w:pPr>
    </w:p>
    <w:p>
      <w:pPr>
        <w:rPr>
          <w:b/>
          <w:szCs w:val="21"/>
        </w:rPr>
      </w:pPr>
    </w:p>
    <w:p>
      <w:pPr>
        <w:rPr>
          <w:b/>
          <w:szCs w:val="21"/>
        </w:rPr>
      </w:pPr>
    </w:p>
    <w:p>
      <w:pPr>
        <w:rPr>
          <w:b/>
          <w:szCs w:val="21"/>
        </w:rPr>
      </w:pPr>
    </w:p>
    <w:p>
      <w:pPr>
        <w:rPr>
          <w:b/>
          <w:szCs w:val="21"/>
        </w:rPr>
      </w:pPr>
      <w:r>
        <w:rPr>
          <w:rFonts w:hint="eastAsia"/>
          <w:b/>
          <w:szCs w:val="21"/>
        </w:rPr>
        <w:t>3.2默认物理资源详细流程描述</w:t>
      </w:r>
    </w:p>
    <w:p>
      <w:pPr>
        <w:ind w:firstLine="471" w:firstLineChars="196"/>
        <w:rPr>
          <w:szCs w:val="21"/>
        </w:rPr>
      </w:pPr>
      <w:r>
        <w:rPr>
          <w:rFonts w:hint="eastAsia"/>
          <w:b/>
          <w:szCs w:val="21"/>
        </w:rPr>
        <w:t xml:space="preserve">    </w:t>
      </w:r>
      <w:r>
        <w:rPr>
          <w:rFonts w:hint="eastAsia" w:ascii="Calibri" w:hAnsi="Calibri" w:eastAsia="宋体" w:cs="Times New Roman"/>
          <w:kern w:val="2"/>
          <w:sz w:val="21"/>
          <w:szCs w:val="21"/>
        </w:rPr>
        <w:t>默认物理资源分配是计算存储分配的算法，这个算法没不需要提供 cpu 内存等参数进行计算，计算算法通物理资源分配。</w:t>
      </w:r>
    </w:p>
    <w:p>
      <w:pPr>
        <w:rPr>
          <w:b/>
          <w:szCs w:val="21"/>
        </w:rPr>
      </w:pPr>
    </w:p>
    <w:p>
      <w:pPr>
        <w:rPr>
          <w:b/>
          <w:szCs w:val="21"/>
        </w:rPr>
      </w:pPr>
    </w:p>
    <w:p>
      <w:pPr>
        <w:pStyle w:val="2"/>
        <w:spacing w:before="120" w:after="120"/>
        <w:rPr>
          <w:rFonts w:hint="eastAsia"/>
          <w:szCs w:val="32"/>
        </w:rPr>
      </w:pPr>
    </w:p>
    <w:p>
      <w:pPr>
        <w:pStyle w:val="2"/>
        <w:spacing w:before="120" w:after="120"/>
        <w:rPr>
          <w:szCs w:val="32"/>
        </w:rPr>
      </w:pPr>
      <w:r>
        <w:rPr>
          <w:rFonts w:hint="eastAsia"/>
          <w:szCs w:val="32"/>
        </w:rPr>
        <w:t>四、接口设计</w:t>
      </w:r>
    </w:p>
    <w:p>
      <w:pPr>
        <w:pStyle w:val="3"/>
        <w:rPr>
          <w:sz w:val="21"/>
          <w:szCs w:val="21"/>
        </w:rPr>
      </w:pPr>
      <w:bookmarkStart w:id="22" w:name="_Toc150151432"/>
      <w:r>
        <w:rPr>
          <w:rFonts w:hint="eastAsia"/>
          <w:sz w:val="21"/>
          <w:szCs w:val="21"/>
        </w:rPr>
        <w:t>4.1接口</w:t>
      </w:r>
      <w:bookmarkEnd w:id="22"/>
      <w:r>
        <w:rPr>
          <w:rFonts w:hint="eastAsia"/>
          <w:sz w:val="21"/>
          <w:szCs w:val="21"/>
        </w:rPr>
        <w:t>列表</w:t>
      </w:r>
    </w:p>
    <w:p>
      <w:pPr>
        <w:pStyle w:val="12"/>
        <w:rPr>
          <w:rFonts w:hint="eastAsia"/>
          <w:szCs w:val="21"/>
        </w:rPr>
      </w:pPr>
      <w:r>
        <w:rPr>
          <w:rFonts w:hint="eastAsia"/>
          <w:szCs w:val="21"/>
        </w:rPr>
        <w:t>POST /scheduler/resourceSchedulerNullParam 默认资源调度</w:t>
      </w:r>
    </w:p>
    <w:p>
      <w:pPr>
        <w:pStyle w:val="12"/>
        <w:rPr>
          <w:rFonts w:hint="eastAsia"/>
          <w:szCs w:val="21"/>
        </w:rPr>
      </w:pPr>
      <w:r>
        <w:rPr>
          <w:rFonts w:hint="eastAsia"/>
          <w:szCs w:val="21"/>
        </w:rPr>
        <w:t>POST /scheduler/resourceScheduler 物理资源调度</w:t>
      </w:r>
    </w:p>
    <w:p>
      <w:pPr>
        <w:pStyle w:val="12"/>
        <w:ind w:firstLine="0" w:firstLineChars="0"/>
        <w:rPr>
          <w:rFonts w:hint="eastAsia"/>
          <w:szCs w:val="21"/>
        </w:rPr>
      </w:pPr>
    </w:p>
    <w:p>
      <w:pPr>
        <w:pStyle w:val="2"/>
        <w:spacing w:before="120" w:after="120"/>
        <w:rPr>
          <w:sz w:val="21"/>
          <w:szCs w:val="21"/>
        </w:rPr>
      </w:pPr>
      <w:r>
        <w:rPr>
          <w:rFonts w:hint="eastAsia"/>
          <w:sz w:val="21"/>
          <w:szCs w:val="21"/>
        </w:rPr>
        <w:t>4.</w:t>
      </w:r>
      <w:r>
        <w:rPr>
          <w:sz w:val="21"/>
          <w:szCs w:val="21"/>
        </w:rPr>
        <w:t>2</w:t>
      </w:r>
      <w:r>
        <w:rPr>
          <w:rFonts w:hint="eastAsia"/>
          <w:sz w:val="21"/>
          <w:szCs w:val="21"/>
        </w:rPr>
        <w:t>出错处理设计</w:t>
      </w:r>
    </w:p>
    <w:p>
      <w:pPr>
        <w:pStyle w:val="3"/>
        <w:rPr>
          <w:sz w:val="21"/>
          <w:szCs w:val="21"/>
        </w:rPr>
      </w:pPr>
      <w:bookmarkStart w:id="23" w:name="_Toc150151442"/>
      <w:r>
        <w:rPr>
          <w:rFonts w:hint="eastAsia"/>
          <w:sz w:val="21"/>
          <w:szCs w:val="21"/>
        </w:rPr>
        <w:t>出错输出信息</w:t>
      </w:r>
      <w:bookmarkEnd w:id="23"/>
    </w:p>
    <w:p>
      <w:pPr>
        <w:rPr>
          <w:szCs w:val="21"/>
        </w:rPr>
      </w:pPr>
      <w:r>
        <w:rPr>
          <w:rFonts w:hint="eastAsia"/>
          <w:szCs w:val="21"/>
        </w:rPr>
        <w:t>接口返回结果</w:t>
      </w:r>
      <w:r>
        <w:rPr>
          <w:szCs w:val="21"/>
        </w:rPr>
        <w:t>数据格式</w:t>
      </w:r>
      <w:r>
        <w:rPr>
          <w:rFonts w:hint="eastAsia"/>
          <w:szCs w:val="21"/>
        </w:rPr>
        <w:t>为</w:t>
      </w:r>
      <w:r>
        <w:rPr>
          <w:szCs w:val="21"/>
        </w:rPr>
        <w:t>JSON，返回的错误信息在最外层根据HTTP统一</w:t>
      </w:r>
      <w:r>
        <w:rPr>
          <w:rFonts w:hint="eastAsia"/>
          <w:szCs w:val="21"/>
        </w:rPr>
        <w:t>错误</w:t>
      </w:r>
      <w:r>
        <w:rPr>
          <w:szCs w:val="21"/>
        </w:rPr>
        <w:t>码进行</w:t>
      </w:r>
      <w:r>
        <w:rPr>
          <w:rFonts w:hint="eastAsia"/>
          <w:szCs w:val="21"/>
        </w:rPr>
        <w:t>判断对应结果</w:t>
      </w:r>
      <w:r>
        <w:rPr>
          <w:szCs w:val="21"/>
        </w:rPr>
        <w:t>如下：</w:t>
      </w:r>
    </w:p>
    <w:p>
      <w:r>
        <w:rPr>
          <w:rFonts w:hint="eastAsia"/>
        </w:rPr>
        <w:t>200 - 服务器成功返回网页</w:t>
      </w:r>
    </w:p>
    <w:p>
      <w:r>
        <w:rPr>
          <w:rFonts w:hint="eastAsia"/>
        </w:rPr>
        <w:t>404 - 请求的网页不存在</w:t>
      </w:r>
    </w:p>
    <w:p>
      <w:r>
        <w:rPr>
          <w:rFonts w:hint="eastAsia"/>
        </w:rPr>
        <w:t>503 - 服务不可用</w:t>
      </w:r>
    </w:p>
    <w:p/>
    <w:p>
      <w:r>
        <w:rPr>
          <w:rFonts w:hint="eastAsia"/>
        </w:rPr>
        <w:t>1xx（临时响应）表示临时响应并需要请求者继续执行操作的状态代码。</w:t>
      </w:r>
    </w:p>
    <w:p>
      <w:r>
        <w:rPr>
          <w:rFonts w:hint="eastAsia"/>
        </w:rPr>
        <w:t xml:space="preserve">100 （继续） 请求者应当继续提出请求。服务器返回此代码表示已收到请求的第一部分，正在等待其余部分。 </w:t>
      </w:r>
    </w:p>
    <w:p>
      <w:r>
        <w:rPr>
          <w:rFonts w:hint="eastAsia"/>
        </w:rPr>
        <w:t>101 （切换协议） 请求者已要求服务器切换协议，服务器已确认并准备切换。</w:t>
      </w:r>
    </w:p>
    <w:p/>
    <w:p>
      <w:r>
        <w:rPr>
          <w:rFonts w:hint="eastAsia"/>
        </w:rPr>
        <w:t>2xx （成功）</w:t>
      </w:r>
    </w:p>
    <w:p>
      <w:r>
        <w:rPr>
          <w:rFonts w:hint="eastAsia"/>
        </w:rPr>
        <w:t>表示成功处理了请求的状态代码。</w:t>
      </w:r>
    </w:p>
    <w:p>
      <w:r>
        <w:rPr>
          <w:rFonts w:hint="eastAsia"/>
        </w:rPr>
        <w:t>200 （成功） 服务器已成功处理了请求。通常，这表示服务器提供了请求的网页。</w:t>
      </w:r>
    </w:p>
    <w:p>
      <w:r>
        <w:rPr>
          <w:rFonts w:hint="eastAsia"/>
        </w:rPr>
        <w:t>201 （已创建） 请求成功并且服务器创建了新的资源。</w:t>
      </w:r>
    </w:p>
    <w:p>
      <w:r>
        <w:rPr>
          <w:rFonts w:hint="eastAsia"/>
        </w:rPr>
        <w:t>202 （已接受） 服务器已接受请求，但尚未处理。</w:t>
      </w:r>
    </w:p>
    <w:p>
      <w:r>
        <w:rPr>
          <w:rFonts w:hint="eastAsia"/>
        </w:rPr>
        <w:t>203 （非授权信息） 服务器已成功处理了请求，但返回的信息可能来自另一来源。</w:t>
      </w:r>
    </w:p>
    <w:p>
      <w:r>
        <w:rPr>
          <w:rFonts w:hint="eastAsia"/>
        </w:rPr>
        <w:t>204 （无内容） 服务器成功处理了请求，但没有返回任何内容。</w:t>
      </w:r>
    </w:p>
    <w:p>
      <w:r>
        <w:rPr>
          <w:rFonts w:hint="eastAsia"/>
        </w:rPr>
        <w:t>205 （重置内容） 服务器成功处理了请求，但没有返回任何内容。</w:t>
      </w:r>
    </w:p>
    <w:p>
      <w:r>
        <w:rPr>
          <w:rFonts w:hint="eastAsia"/>
        </w:rPr>
        <w:t>206 （部分内容） 服务器成功处理了部分 GET 请求。</w:t>
      </w:r>
    </w:p>
    <w:p/>
    <w:p>
      <w:r>
        <w:rPr>
          <w:rFonts w:hint="eastAsia"/>
        </w:rPr>
        <w:t>3xx （重定向）</w:t>
      </w:r>
    </w:p>
    <w:p>
      <w:r>
        <w:rPr>
          <w:rFonts w:hint="eastAsia"/>
        </w:rPr>
        <w:t>表示要完成请求，需要进一步操作。 通常，这些状态代码用来重定向。</w:t>
      </w:r>
    </w:p>
    <w:p>
      <w:r>
        <w:rPr>
          <w:rFonts w:hint="eastAsia"/>
        </w:rPr>
        <w:t>300 （多种选择） 针对请求，服务器可执行多种操作。服务器可根据请求者 (user agent) 选择一项操作，或提供操作列表供请求者选择。</w:t>
      </w:r>
    </w:p>
    <w:p>
      <w:r>
        <w:rPr>
          <w:rFonts w:hint="eastAsia"/>
        </w:rPr>
        <w:t>301 （永久移动） 请求的网页已永久移动到新位置。服务器返回此响应（对 GET 或 HEAD 请求的响应）时，会自动将请求者转到新位置。</w:t>
      </w:r>
    </w:p>
    <w:p>
      <w:r>
        <w:rPr>
          <w:rFonts w:hint="eastAsia"/>
        </w:rPr>
        <w:t>302 （临时移动） 服务器目前从不同位置的网页响应请求，但请求者应继续使用原有位置来进行以后的请求。</w:t>
      </w:r>
    </w:p>
    <w:p>
      <w:r>
        <w:rPr>
          <w:rFonts w:hint="eastAsia"/>
        </w:rPr>
        <w:t>303 （查看其他位置） 请求者应当对不同的位置使用单独的 GET 请求来检索响应时，服务器返回此代码。</w:t>
      </w:r>
    </w:p>
    <w:p>
      <w:r>
        <w:rPr>
          <w:rFonts w:hint="eastAsia"/>
        </w:rPr>
        <w:t>304 （未修改） 自从上次请求后，请求的网页未修改过。服务器返回此响应时，不会返回网页内容。</w:t>
      </w:r>
    </w:p>
    <w:p>
      <w:r>
        <w:rPr>
          <w:rFonts w:hint="eastAsia"/>
        </w:rPr>
        <w:t>305 （使用代理） 请求者只能使用代理访问请求的网页。如果服务器返回此响应，还表示请求者应使用代理。</w:t>
      </w:r>
    </w:p>
    <w:p>
      <w:r>
        <w:rPr>
          <w:rFonts w:hint="eastAsia"/>
        </w:rPr>
        <w:t>307 （临时重定向） 服务器目前从不同位置的网页响应请求，但请求者应继续使用原有位置来进行以后的请求。</w:t>
      </w:r>
    </w:p>
    <w:p/>
    <w:p>
      <w:r>
        <w:rPr>
          <w:rFonts w:hint="eastAsia"/>
        </w:rPr>
        <w:t>4xx（请求错误）</w:t>
      </w:r>
    </w:p>
    <w:p>
      <w:r>
        <w:rPr>
          <w:rFonts w:hint="eastAsia"/>
        </w:rPr>
        <w:t>这些状态代码表示请求可能出错，妨碍了服务器的处理。</w:t>
      </w:r>
    </w:p>
    <w:p>
      <w:r>
        <w:rPr>
          <w:rFonts w:hint="eastAsia"/>
        </w:rPr>
        <w:t>400 （错误请求） 服务器不理解请求的语法。</w:t>
      </w:r>
    </w:p>
    <w:p>
      <w:r>
        <w:rPr>
          <w:rFonts w:hint="eastAsia"/>
        </w:rPr>
        <w:t>401 （未授权） 请求要求身份验证。 对于需要登录的网页，服务器可能返回此响应。</w:t>
      </w:r>
    </w:p>
    <w:p>
      <w:r>
        <w:rPr>
          <w:rFonts w:hint="eastAsia"/>
        </w:rPr>
        <w:t>403 （禁止） 服务器拒绝请求。</w:t>
      </w:r>
    </w:p>
    <w:p>
      <w:r>
        <w:rPr>
          <w:rFonts w:hint="eastAsia"/>
        </w:rPr>
        <w:t>404 （未找到） 服务器找不到请求的网页。</w:t>
      </w:r>
    </w:p>
    <w:p>
      <w:r>
        <w:rPr>
          <w:rFonts w:hint="eastAsia"/>
        </w:rPr>
        <w:t>405 （方法禁用） 禁用请求中指定的方法。</w:t>
      </w:r>
    </w:p>
    <w:p>
      <w:r>
        <w:rPr>
          <w:rFonts w:hint="eastAsia"/>
        </w:rPr>
        <w:t>406 （不接受） 无法使用请求的内容特性响应请求的网页。</w:t>
      </w:r>
    </w:p>
    <w:p>
      <w:r>
        <w:rPr>
          <w:rFonts w:hint="eastAsia"/>
        </w:rPr>
        <w:t>407 （需要代理授权） 此状态代码与 401（未授权）类似，但指定请求者应当授权使用代理。</w:t>
      </w:r>
    </w:p>
    <w:p>
      <w:r>
        <w:rPr>
          <w:rFonts w:hint="eastAsia"/>
        </w:rPr>
        <w:t>408 （请求超时） 服务器等候请求时发生超时。</w:t>
      </w:r>
    </w:p>
    <w:p>
      <w:r>
        <w:rPr>
          <w:rFonts w:hint="eastAsia"/>
        </w:rPr>
        <w:t>409 （冲突） 服务器在完成请求时发生冲突。服务器必须在响应中包含有关冲突的信息。</w:t>
      </w:r>
    </w:p>
    <w:p>
      <w:r>
        <w:rPr>
          <w:rFonts w:hint="eastAsia"/>
        </w:rPr>
        <w:t>410 （已删除） 如果请求的资源已永久删除，服务器就会返回此响应。</w:t>
      </w:r>
    </w:p>
    <w:p>
      <w:r>
        <w:rPr>
          <w:rFonts w:hint="eastAsia"/>
        </w:rPr>
        <w:t>411 （需要有效长度） 服务器不接受不含有效内容长度标头字段的请求。</w:t>
      </w:r>
    </w:p>
    <w:p>
      <w:r>
        <w:rPr>
          <w:rFonts w:hint="eastAsia"/>
        </w:rPr>
        <w:t>412 （未满足前提条件） 服务器未满足请求者在请求中设置的其中一个前提条件。</w:t>
      </w:r>
    </w:p>
    <w:p>
      <w:r>
        <w:rPr>
          <w:rFonts w:hint="eastAsia"/>
        </w:rPr>
        <w:t>413 （请求实体过大） 服务器无法处理请求，因为请求实体过大，超出服务器的处理能力。</w:t>
      </w:r>
    </w:p>
    <w:p>
      <w:r>
        <w:rPr>
          <w:rFonts w:hint="eastAsia"/>
        </w:rPr>
        <w:t>414 （请求的 URI 过长） 请求的 URI（通常为网址）过长，服务器无法处理。</w:t>
      </w:r>
    </w:p>
    <w:p>
      <w:r>
        <w:rPr>
          <w:rFonts w:hint="eastAsia"/>
        </w:rPr>
        <w:t>415 （不支持的媒体类型） 请求的格式不受请求页面的支持。</w:t>
      </w:r>
    </w:p>
    <w:p>
      <w:r>
        <w:rPr>
          <w:rFonts w:hint="eastAsia"/>
        </w:rPr>
        <w:t>416 （请求范围不符合要求） 如果页面无法提供请求的范围，则服务器会返回此状态代码。</w:t>
      </w:r>
    </w:p>
    <w:p>
      <w:r>
        <w:rPr>
          <w:rFonts w:hint="eastAsia"/>
        </w:rPr>
        <w:t>417 （未满足期望值） 服务器未满足"期望"请求标头字段的要求。</w:t>
      </w:r>
    </w:p>
    <w:p/>
    <w:p>
      <w:r>
        <w:rPr>
          <w:rFonts w:hint="eastAsia"/>
        </w:rPr>
        <w:t>5xx（服务器错误）</w:t>
      </w:r>
    </w:p>
    <w:p>
      <w:r>
        <w:rPr>
          <w:rFonts w:hint="eastAsia"/>
        </w:rPr>
        <w:t>这些状态代码表示服务器在尝试处理请求时发生内部错误。 这些错误可能是服务器本身的错误，而不是请求出错。</w:t>
      </w:r>
    </w:p>
    <w:p>
      <w:r>
        <w:rPr>
          <w:rFonts w:hint="eastAsia"/>
        </w:rPr>
        <w:t>500 （服务器内部错误） 服务器遇到错误，无法完成请求。</w:t>
      </w:r>
    </w:p>
    <w:p>
      <w:r>
        <w:rPr>
          <w:rFonts w:hint="eastAsia"/>
        </w:rPr>
        <w:t>501 （尚未实施） 服务器不具备完成请求的功能。例如，服务器无法识别请求方法时可能会返回此代码。</w:t>
      </w:r>
    </w:p>
    <w:p>
      <w:r>
        <w:rPr>
          <w:rFonts w:hint="eastAsia"/>
        </w:rPr>
        <w:t>502 （错误网关） 服务器作为网关或代理，从上游服务器收到无效响应。</w:t>
      </w:r>
    </w:p>
    <w:p>
      <w:r>
        <w:rPr>
          <w:rFonts w:hint="eastAsia"/>
        </w:rPr>
        <w:t>503 （服务不可用） 服务器目前无法使用（由于超载或停机维护）。通常，这只是暂时状态。</w:t>
      </w:r>
    </w:p>
    <w:p>
      <w:r>
        <w:rPr>
          <w:rFonts w:hint="eastAsia"/>
        </w:rPr>
        <w:t>504 （网关超时） 服务器作为网关或代理，但是没有及时从上游服务器收到请求。</w:t>
      </w:r>
    </w:p>
    <w:p>
      <w:r>
        <w:rPr>
          <w:rFonts w:hint="eastAsia"/>
        </w:rPr>
        <w:t>505 （HTTP 版本不受支持） 服务器不支持请求中所用的 HTTP 协议版本。</w:t>
      </w:r>
    </w:p>
    <w:p/>
    <w:p>
      <w:r>
        <w:t>如果最外层返回码为</w:t>
      </w:r>
      <w:r>
        <w:rPr>
          <w:rFonts w:hint="eastAsia"/>
        </w:rPr>
        <w:t>200，其他</w:t>
      </w:r>
      <w:r>
        <w:t>业务错误类型在</w:t>
      </w:r>
      <w:r>
        <w:rPr>
          <w:rFonts w:hint="eastAsia"/>
        </w:rPr>
        <w:t>第二次</w:t>
      </w:r>
      <w:r>
        <w:t>中进行标识</w:t>
      </w:r>
      <w:r>
        <w:rPr>
          <w:rFonts w:hint="eastAsia"/>
        </w:rPr>
        <w:t>。</w:t>
      </w:r>
    </w:p>
    <w:p>
      <w:pPr>
        <w:pStyle w:val="12"/>
        <w:ind w:firstLine="0" w:firstLineChars="0"/>
        <w:rPr>
          <w:szCs w:val="21"/>
        </w:rPr>
      </w:pPr>
    </w:p>
    <w:sectPr>
      <w:pgSz w:w="11900" w:h="16840"/>
      <w:pgMar w:top="1440" w:right="1440" w:bottom="1440" w:left="1440" w:header="708" w:footer="708" w:gutter="0"/>
      <w:cols w:space="708" w:num="1"/>
      <w:docGrid w:linePitch="40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C"/>
    <w:multiLevelType w:val="multilevel"/>
    <w:tmpl w:val="0000000C"/>
    <w:lvl w:ilvl="0" w:tentative="0">
      <w:start w:val="1"/>
      <w:numFmt w:val="decimal"/>
      <w:lvlText w:val="(%1)"/>
      <w:lvlJc w:val="left"/>
      <w:pPr>
        <w:tabs>
          <w:tab w:val="left" w:pos="920"/>
        </w:tabs>
        <w:ind w:left="920" w:hanging="360"/>
      </w:pPr>
      <w:rPr>
        <w:rFonts w:hint="default"/>
      </w:rPr>
    </w:lvl>
    <w:lvl w:ilvl="1" w:tentative="0">
      <w:start w:val="1"/>
      <w:numFmt w:val="lowerLetter"/>
      <w:lvlText w:val="%2)"/>
      <w:lvlJc w:val="left"/>
      <w:pPr>
        <w:tabs>
          <w:tab w:val="left" w:pos="1400"/>
        </w:tabs>
        <w:ind w:left="1400" w:hanging="420"/>
      </w:pPr>
    </w:lvl>
    <w:lvl w:ilvl="2" w:tentative="0">
      <w:start w:val="1"/>
      <w:numFmt w:val="lowerRoman"/>
      <w:lvlText w:val="%3."/>
      <w:lvlJc w:val="right"/>
      <w:pPr>
        <w:tabs>
          <w:tab w:val="left" w:pos="1820"/>
        </w:tabs>
        <w:ind w:left="1820" w:hanging="420"/>
      </w:pPr>
    </w:lvl>
    <w:lvl w:ilvl="3" w:tentative="0">
      <w:start w:val="1"/>
      <w:numFmt w:val="decimal"/>
      <w:lvlText w:val="%4."/>
      <w:lvlJc w:val="left"/>
      <w:pPr>
        <w:tabs>
          <w:tab w:val="left" w:pos="2240"/>
        </w:tabs>
        <w:ind w:left="2240" w:hanging="420"/>
      </w:pPr>
    </w:lvl>
    <w:lvl w:ilvl="4" w:tentative="0">
      <w:start w:val="1"/>
      <w:numFmt w:val="lowerLetter"/>
      <w:lvlText w:val="%5)"/>
      <w:lvlJc w:val="left"/>
      <w:pPr>
        <w:tabs>
          <w:tab w:val="left" w:pos="2660"/>
        </w:tabs>
        <w:ind w:left="2660" w:hanging="420"/>
      </w:pPr>
    </w:lvl>
    <w:lvl w:ilvl="5" w:tentative="0">
      <w:start w:val="1"/>
      <w:numFmt w:val="lowerRoman"/>
      <w:lvlText w:val="%6."/>
      <w:lvlJc w:val="right"/>
      <w:pPr>
        <w:tabs>
          <w:tab w:val="left" w:pos="3080"/>
        </w:tabs>
        <w:ind w:left="3080" w:hanging="420"/>
      </w:pPr>
    </w:lvl>
    <w:lvl w:ilvl="6" w:tentative="0">
      <w:start w:val="1"/>
      <w:numFmt w:val="decimal"/>
      <w:lvlText w:val="%7."/>
      <w:lvlJc w:val="left"/>
      <w:pPr>
        <w:tabs>
          <w:tab w:val="left" w:pos="3500"/>
        </w:tabs>
        <w:ind w:left="3500" w:hanging="420"/>
      </w:pPr>
    </w:lvl>
    <w:lvl w:ilvl="7" w:tentative="0">
      <w:start w:val="1"/>
      <w:numFmt w:val="lowerLetter"/>
      <w:lvlText w:val="%8)"/>
      <w:lvlJc w:val="left"/>
      <w:pPr>
        <w:tabs>
          <w:tab w:val="left" w:pos="3920"/>
        </w:tabs>
        <w:ind w:left="3920" w:hanging="420"/>
      </w:pPr>
    </w:lvl>
    <w:lvl w:ilvl="8" w:tentative="0">
      <w:start w:val="1"/>
      <w:numFmt w:val="lowerRoman"/>
      <w:lvlText w:val="%9."/>
      <w:lvlJc w:val="right"/>
      <w:pPr>
        <w:tabs>
          <w:tab w:val="left" w:pos="4340"/>
        </w:tabs>
        <w:ind w:left="434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291"/>
    <w:rsid w:val="00000BFD"/>
    <w:rsid w:val="000272A4"/>
    <w:rsid w:val="000338A6"/>
    <w:rsid w:val="000662F6"/>
    <w:rsid w:val="000947B0"/>
    <w:rsid w:val="000C3910"/>
    <w:rsid w:val="001053DF"/>
    <w:rsid w:val="00107566"/>
    <w:rsid w:val="00114F05"/>
    <w:rsid w:val="001B6D85"/>
    <w:rsid w:val="002130A4"/>
    <w:rsid w:val="002152F3"/>
    <w:rsid w:val="00217A2A"/>
    <w:rsid w:val="00257F73"/>
    <w:rsid w:val="002A2CCF"/>
    <w:rsid w:val="003A09A2"/>
    <w:rsid w:val="003B12AB"/>
    <w:rsid w:val="003B3401"/>
    <w:rsid w:val="003B4125"/>
    <w:rsid w:val="004C3BEC"/>
    <w:rsid w:val="004E7BB0"/>
    <w:rsid w:val="00505683"/>
    <w:rsid w:val="00590E58"/>
    <w:rsid w:val="005D5938"/>
    <w:rsid w:val="00601542"/>
    <w:rsid w:val="006A4A06"/>
    <w:rsid w:val="006F73F7"/>
    <w:rsid w:val="007473AF"/>
    <w:rsid w:val="007D385D"/>
    <w:rsid w:val="008646BB"/>
    <w:rsid w:val="00937B21"/>
    <w:rsid w:val="00951A92"/>
    <w:rsid w:val="009A2291"/>
    <w:rsid w:val="009A31B1"/>
    <w:rsid w:val="009F3243"/>
    <w:rsid w:val="00A13E7D"/>
    <w:rsid w:val="00A62E4B"/>
    <w:rsid w:val="00A9286F"/>
    <w:rsid w:val="00AB5BD3"/>
    <w:rsid w:val="00B63178"/>
    <w:rsid w:val="00BA745A"/>
    <w:rsid w:val="00BA7625"/>
    <w:rsid w:val="00BD2684"/>
    <w:rsid w:val="00BE3FA3"/>
    <w:rsid w:val="00C106B1"/>
    <w:rsid w:val="00C33333"/>
    <w:rsid w:val="00C36388"/>
    <w:rsid w:val="00C51EED"/>
    <w:rsid w:val="00C52A36"/>
    <w:rsid w:val="00C53694"/>
    <w:rsid w:val="00C763DB"/>
    <w:rsid w:val="00C902DD"/>
    <w:rsid w:val="00CB654B"/>
    <w:rsid w:val="00CC0721"/>
    <w:rsid w:val="00CD16C6"/>
    <w:rsid w:val="00CE6DD9"/>
    <w:rsid w:val="00D52C1D"/>
    <w:rsid w:val="00DC3492"/>
    <w:rsid w:val="00E16EDB"/>
    <w:rsid w:val="00E535A8"/>
    <w:rsid w:val="00EC2165"/>
    <w:rsid w:val="00EF02D9"/>
    <w:rsid w:val="00EF61AF"/>
    <w:rsid w:val="00F32767"/>
    <w:rsid w:val="00FA3850"/>
    <w:rsid w:val="00FC6A8C"/>
    <w:rsid w:val="00FE1D0B"/>
    <w:rsid w:val="00FE4F3E"/>
    <w:rsid w:val="179F6A33"/>
    <w:rsid w:val="3C6034B0"/>
    <w:rsid w:val="42821D92"/>
    <w:rsid w:val="4C6A5A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nhideWhenUsed="0" w:uiPriority="0"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US" w:eastAsia="zh-CN" w:bidi="ar-SA"/>
    </w:rPr>
  </w:style>
  <w:style w:type="paragraph" w:styleId="2">
    <w:name w:val="heading 1"/>
    <w:basedOn w:val="1"/>
    <w:next w:val="1"/>
    <w:link w:val="13"/>
    <w:qFormat/>
    <w:uiPriority w:val="0"/>
    <w:pPr>
      <w:keepNext/>
      <w:widowControl w:val="0"/>
      <w:spacing w:before="50" w:beforeLines="50" w:after="50" w:afterLines="50"/>
      <w:outlineLvl w:val="0"/>
    </w:pPr>
    <w:rPr>
      <w:rFonts w:ascii="Times New Roman" w:hAnsi="Times New Roman" w:eastAsia="宋体" w:cs="Times New Roman"/>
      <w:b/>
      <w:kern w:val="2"/>
      <w:sz w:val="32"/>
    </w:rPr>
  </w:style>
  <w:style w:type="paragraph" w:styleId="3">
    <w:name w:val="heading 2"/>
    <w:basedOn w:val="1"/>
    <w:next w:val="1"/>
    <w:link w:val="14"/>
    <w:qFormat/>
    <w:uiPriority w:val="0"/>
    <w:pPr>
      <w:keepNext/>
      <w:keepLines/>
      <w:widowControl w:val="0"/>
      <w:spacing w:before="100" w:beforeAutospacing="1" w:after="100" w:afterAutospacing="1"/>
      <w:outlineLvl w:val="1"/>
    </w:pPr>
    <w:rPr>
      <w:rFonts w:ascii="Arial" w:hAnsi="Arial" w:eastAsia="宋体" w:cs="Times New Roman"/>
      <w:b/>
      <w:bCs/>
      <w:kern w:val="2"/>
      <w:sz w:val="28"/>
      <w:szCs w:val="32"/>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11">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5">
    <w:name w:val="Body Text"/>
    <w:basedOn w:val="1"/>
    <w:link w:val="15"/>
    <w:semiHidden/>
    <w:unhideWhenUsed/>
    <w:qFormat/>
    <w:uiPriority w:val="99"/>
    <w:pPr>
      <w:spacing w:after="120"/>
    </w:pPr>
  </w:style>
  <w:style w:type="paragraph" w:styleId="6">
    <w:name w:val="footer"/>
    <w:basedOn w:val="1"/>
    <w:link w:val="19"/>
    <w:unhideWhenUsed/>
    <w:qFormat/>
    <w:uiPriority w:val="99"/>
    <w:pPr>
      <w:tabs>
        <w:tab w:val="center" w:pos="4680"/>
        <w:tab w:val="right" w:pos="9360"/>
      </w:tabs>
    </w:pPr>
  </w:style>
  <w:style w:type="paragraph" w:styleId="7">
    <w:name w:val="header"/>
    <w:basedOn w:val="1"/>
    <w:link w:val="18"/>
    <w:unhideWhenUsed/>
    <w:uiPriority w:val="99"/>
    <w:pPr>
      <w:tabs>
        <w:tab w:val="center" w:pos="4680"/>
        <w:tab w:val="right" w:pos="9360"/>
      </w:tabs>
    </w:p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paragraph" w:styleId="9">
    <w:name w:val="Body Text First Indent"/>
    <w:basedOn w:val="5"/>
    <w:link w:val="16"/>
    <w:qFormat/>
    <w:uiPriority w:val="0"/>
    <w:pPr>
      <w:widowControl w:val="0"/>
      <w:ind w:firstLine="420"/>
      <w:jc w:val="both"/>
    </w:pPr>
    <w:rPr>
      <w:rFonts w:ascii="Times New Roman" w:hAnsi="Times New Roman" w:eastAsia="宋体" w:cs="Times New Roman"/>
      <w:kern w:val="2"/>
      <w:sz w:val="21"/>
      <w:szCs w:val="20"/>
    </w:rPr>
  </w:style>
  <w:style w:type="paragraph" w:styleId="12">
    <w:name w:val="List Paragraph"/>
    <w:basedOn w:val="1"/>
    <w:qFormat/>
    <w:uiPriority w:val="0"/>
    <w:pPr>
      <w:widowControl w:val="0"/>
      <w:ind w:firstLine="420" w:firstLineChars="200"/>
      <w:jc w:val="both"/>
    </w:pPr>
    <w:rPr>
      <w:rFonts w:ascii="Calibri" w:hAnsi="Calibri" w:eastAsia="宋体" w:cs="Times New Roman"/>
      <w:kern w:val="2"/>
      <w:sz w:val="21"/>
      <w:szCs w:val="22"/>
    </w:rPr>
  </w:style>
  <w:style w:type="character" w:customStyle="1" w:styleId="13">
    <w:name w:val="Heading 1 Char"/>
    <w:basedOn w:val="11"/>
    <w:link w:val="2"/>
    <w:qFormat/>
    <w:uiPriority w:val="0"/>
    <w:rPr>
      <w:rFonts w:ascii="Times New Roman" w:hAnsi="Times New Roman" w:eastAsia="宋体" w:cs="Times New Roman"/>
      <w:b/>
      <w:kern w:val="2"/>
      <w:sz w:val="32"/>
    </w:rPr>
  </w:style>
  <w:style w:type="character" w:customStyle="1" w:styleId="14">
    <w:name w:val="Heading 2 Char"/>
    <w:basedOn w:val="11"/>
    <w:link w:val="3"/>
    <w:qFormat/>
    <w:uiPriority w:val="0"/>
    <w:rPr>
      <w:rFonts w:ascii="Arial" w:hAnsi="Arial" w:eastAsia="宋体" w:cs="Times New Roman"/>
      <w:b/>
      <w:bCs/>
      <w:kern w:val="2"/>
      <w:sz w:val="28"/>
      <w:szCs w:val="32"/>
    </w:rPr>
  </w:style>
  <w:style w:type="character" w:customStyle="1" w:styleId="15">
    <w:name w:val="Body Text Char"/>
    <w:basedOn w:val="11"/>
    <w:link w:val="5"/>
    <w:semiHidden/>
    <w:qFormat/>
    <w:uiPriority w:val="99"/>
  </w:style>
  <w:style w:type="character" w:customStyle="1" w:styleId="16">
    <w:name w:val="Body Text First Indent Char"/>
    <w:basedOn w:val="15"/>
    <w:link w:val="9"/>
    <w:qFormat/>
    <w:uiPriority w:val="0"/>
    <w:rPr>
      <w:rFonts w:ascii="Times New Roman" w:hAnsi="Times New Roman" w:eastAsia="宋体" w:cs="Times New Roman"/>
      <w:kern w:val="2"/>
      <w:sz w:val="21"/>
      <w:szCs w:val="20"/>
    </w:rPr>
  </w:style>
  <w:style w:type="paragraph" w:customStyle="1" w:styleId="17">
    <w:name w:val="正文 New New New New"/>
    <w:qFormat/>
    <w:uiPriority w:val="0"/>
    <w:pPr>
      <w:widowControl w:val="0"/>
      <w:jc w:val="both"/>
    </w:pPr>
    <w:rPr>
      <w:rFonts w:ascii="Calibri" w:hAnsi="Calibri" w:eastAsia="宋体" w:cs="Times New Roman"/>
      <w:kern w:val="2"/>
      <w:sz w:val="21"/>
      <w:szCs w:val="20"/>
      <w:lang w:val="en-US" w:eastAsia="zh-CN" w:bidi="ar-SA"/>
    </w:rPr>
  </w:style>
  <w:style w:type="character" w:customStyle="1" w:styleId="18">
    <w:name w:val="Header Char"/>
    <w:basedOn w:val="11"/>
    <w:link w:val="7"/>
    <w:qFormat/>
    <w:uiPriority w:val="99"/>
  </w:style>
  <w:style w:type="character" w:customStyle="1" w:styleId="19">
    <w:name w:val="Footer Char"/>
    <w:basedOn w:val="11"/>
    <w:link w:val="6"/>
    <w:qFormat/>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535</Words>
  <Characters>3050</Characters>
  <Lines>25</Lines>
  <Paragraphs>7</Paragraphs>
  <TotalTime>1</TotalTime>
  <ScaleCrop>false</ScaleCrop>
  <LinksUpToDate>false</LinksUpToDate>
  <CharactersWithSpaces>3578</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2018-03-27T03:14:00Z</dcterms:created>
  <dc:creator>jia zhou</dc:creator>
  <cp:lastModifiedBy>上官瑞明</cp:lastModifiedBy>
  <dcterms:modified xsi:type="dcterms:W3CDTF">2019-11-12T07:51:58Z</dcterms:modified>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