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634B" w14:textId="1C633D2C" w:rsidR="009603FA" w:rsidRPr="006225EC" w:rsidRDefault="00F53720" w:rsidP="003763DA">
      <w:pPr>
        <w:spacing w:line="276" w:lineRule="auto"/>
        <w:jc w:val="center"/>
        <w:rPr>
          <w:rFonts w:ascii="Arial" w:hAnsi="Arial" w:cs="Arial"/>
          <w:b/>
          <w:bCs/>
          <w:sz w:val="36"/>
          <w:szCs w:val="36"/>
        </w:rPr>
      </w:pPr>
      <w:r w:rsidRPr="006225EC">
        <w:rPr>
          <w:rFonts w:ascii="Arial" w:hAnsi="Arial" w:cs="Arial"/>
          <w:b/>
          <w:bCs/>
          <w:sz w:val="36"/>
          <w:szCs w:val="36"/>
        </w:rPr>
        <w:t xml:space="preserve">MiMICS User </w:t>
      </w:r>
      <w:r w:rsidR="003A698A" w:rsidRPr="006225EC">
        <w:rPr>
          <w:rFonts w:ascii="Arial" w:hAnsi="Arial" w:cs="Arial"/>
          <w:b/>
          <w:bCs/>
          <w:sz w:val="36"/>
          <w:szCs w:val="36"/>
        </w:rPr>
        <w:t>Guide</w:t>
      </w:r>
    </w:p>
    <w:p w14:paraId="0BE9774B" w14:textId="77777777" w:rsidR="006225EC" w:rsidRDefault="006225EC" w:rsidP="00396537">
      <w:pPr>
        <w:spacing w:line="276" w:lineRule="auto"/>
        <w:jc w:val="both"/>
        <w:rPr>
          <w:rFonts w:ascii="Arial" w:hAnsi="Arial" w:cs="Arial"/>
          <w:b/>
          <w:bCs/>
        </w:rPr>
      </w:pPr>
    </w:p>
    <w:p w14:paraId="09EBFEDB" w14:textId="3B7DC3A9" w:rsidR="00E82F1E" w:rsidRPr="006225EC" w:rsidRDefault="006225EC" w:rsidP="00396537">
      <w:pPr>
        <w:spacing w:line="276" w:lineRule="auto"/>
        <w:jc w:val="both"/>
        <w:rPr>
          <w:rFonts w:ascii="Arial" w:hAnsi="Arial" w:cs="Arial"/>
          <w:b/>
          <w:bCs/>
          <w:sz w:val="32"/>
          <w:szCs w:val="32"/>
        </w:rPr>
      </w:pPr>
      <w:r w:rsidRPr="006225EC">
        <w:rPr>
          <w:rFonts w:ascii="Arial" w:hAnsi="Arial" w:cs="Arial"/>
          <w:b/>
          <w:bCs/>
          <w:sz w:val="32"/>
          <w:szCs w:val="32"/>
        </w:rPr>
        <w:t>Introduction to MiMICS</w:t>
      </w:r>
    </w:p>
    <w:p w14:paraId="1E1BFFE1" w14:textId="5DCF8CA4" w:rsidR="00483F79" w:rsidRDefault="00182D61" w:rsidP="00396537">
      <w:pPr>
        <w:spacing w:line="276" w:lineRule="auto"/>
        <w:jc w:val="both"/>
        <w:rPr>
          <w:rFonts w:ascii="Arial" w:hAnsi="Arial" w:cs="Arial"/>
          <w:color w:val="000000" w:themeColor="text1"/>
        </w:rPr>
      </w:pPr>
      <w:r>
        <w:rPr>
          <w:rFonts w:ascii="Arial" w:hAnsi="Arial" w:cs="Arial"/>
          <w:color w:val="000000" w:themeColor="text1"/>
        </w:rPr>
        <w:t xml:space="preserve">Multi-scale Model </w:t>
      </w:r>
      <w:r w:rsidR="00225FE7">
        <w:rPr>
          <w:rFonts w:ascii="Arial" w:hAnsi="Arial" w:cs="Arial"/>
          <w:color w:val="000000" w:themeColor="text1"/>
        </w:rPr>
        <w:t>o</w:t>
      </w:r>
      <w:r>
        <w:rPr>
          <w:rFonts w:ascii="Arial" w:hAnsi="Arial" w:cs="Arial"/>
          <w:color w:val="000000" w:themeColor="text1"/>
        </w:rPr>
        <w:t xml:space="preserve">f Metabolism In Cellular Systems, abbreviated </w:t>
      </w:r>
      <w:r w:rsidR="00547B22" w:rsidRPr="00854044">
        <w:rPr>
          <w:rFonts w:ascii="Arial" w:hAnsi="Arial" w:cs="Arial"/>
          <w:color w:val="000000" w:themeColor="text1"/>
        </w:rPr>
        <w:t>MiMICS</w:t>
      </w:r>
      <w:r>
        <w:rPr>
          <w:rFonts w:ascii="Arial" w:hAnsi="Arial" w:cs="Arial"/>
          <w:color w:val="000000" w:themeColor="text1"/>
        </w:rPr>
        <w:t>,</w:t>
      </w:r>
      <w:r w:rsidR="00547B22" w:rsidRPr="00854044">
        <w:rPr>
          <w:rFonts w:ascii="Arial" w:hAnsi="Arial" w:cs="Arial"/>
          <w:color w:val="000000" w:themeColor="text1"/>
        </w:rPr>
        <w:t xml:space="preserve"> </w:t>
      </w:r>
      <w:r w:rsidR="00547B22">
        <w:rPr>
          <w:rFonts w:ascii="Arial" w:hAnsi="Arial" w:cs="Arial"/>
          <w:color w:val="000000" w:themeColor="text1"/>
        </w:rPr>
        <w:t xml:space="preserve">is an extendable computational framework executed in Python and Java to simulate metabolism in 2D and 3D microbial communities. MiMICS </w:t>
      </w:r>
      <w:r w:rsidR="00547B22" w:rsidRPr="00854044">
        <w:rPr>
          <w:rFonts w:ascii="Arial" w:hAnsi="Arial" w:cs="Arial"/>
          <w:color w:val="000000" w:themeColor="text1"/>
        </w:rPr>
        <w:t xml:space="preserve">couples </w:t>
      </w:r>
      <w:r w:rsidR="00547B22">
        <w:rPr>
          <w:rFonts w:ascii="Arial" w:hAnsi="Arial" w:cs="Arial"/>
          <w:color w:val="000000" w:themeColor="text1"/>
        </w:rPr>
        <w:t>a genome-scale metabolic network reconstruction (GENRE) with the established platform Hybrid Automata Library (HAL)</w:t>
      </w:r>
      <w:r w:rsidR="00547B22">
        <w:rPr>
          <w:rFonts w:ascii="Arial" w:hAnsi="Arial" w:cs="Arial"/>
          <w:color w:val="000000" w:themeColor="text1"/>
        </w:rPr>
        <w:fldChar w:fldCharType="begin"/>
      </w:r>
      <w:r w:rsidR="0079068D">
        <w:rPr>
          <w:rFonts w:ascii="Arial" w:hAnsi="Arial" w:cs="Arial"/>
          <w:color w:val="000000" w:themeColor="text1"/>
        </w:rPr>
        <w:instrText xml:space="preserve"> ADDIN ZOTERO_ITEM CSL_CITATION {"citationID":"a1dl844ff06","properties":{"formattedCitation":"\\super 1\\nosupersub{}","plainCitation":"1","noteIndex":0},"citationItems":[{"id":3203,"uris":["http://zotero.org/users/5294038/items/JN9UL42F"],"itemData":{"id":3203,"type":"article-journal","container-title":"PLOS Computational Biology","DOI":"10.1371/journal.pcbi.1007635","ISSN":"1553-7358","issue":"3","journalAbbreviation":"PLoS Comput Biol","language":"en","page":"e1007635","source":"DOI.org (Crossref)","title":"Hybrid Automata Library: A flexible platform for hybrid modeling with real-time visualization","title-short":"Hybrid Automata Library","volume":"16","author":[{"family":"Bravo","given":"Rafael R."},{"family":"Baratchart","given":"Etienne"},{"family":"West","given":"Jeffrey"},{"family":"Schenck","given":"Ryan O."},{"family":"Miller","given":"Anna K."},{"family":"Gallaher","given":"Jill"},{"family":"Gatenbee","given":"Chandler D."},{"family":"Basanta","given":"David"},{"family":"Robertson-Tessi","given":"Mark"},{"family":"Anderson","given":"Alexander R. A."}],"editor":[{"family":"Merks","given":"Roeland M.H."}],"issued":{"date-parts":[["2020",3,10]]}}}],"schema":"https://github.com/citation-style-language/schema/raw/master/csl-citation.json"} </w:instrText>
      </w:r>
      <w:r w:rsidR="00547B22">
        <w:rPr>
          <w:rFonts w:ascii="Arial" w:hAnsi="Arial" w:cs="Arial"/>
          <w:color w:val="000000" w:themeColor="text1"/>
        </w:rPr>
        <w:fldChar w:fldCharType="separate"/>
      </w:r>
      <w:r w:rsidR="0079068D" w:rsidRPr="0079068D">
        <w:rPr>
          <w:rFonts w:ascii="Arial" w:hAnsi="Arial" w:cs="Arial"/>
          <w:color w:val="000000"/>
          <w:vertAlign w:val="superscript"/>
        </w:rPr>
        <w:t>1</w:t>
      </w:r>
      <w:r w:rsidR="00547B22">
        <w:rPr>
          <w:rFonts w:ascii="Arial" w:hAnsi="Arial" w:cs="Arial"/>
          <w:color w:val="000000" w:themeColor="text1"/>
        </w:rPr>
        <w:fldChar w:fldCharType="end"/>
      </w:r>
      <w:r w:rsidR="00547B22">
        <w:rPr>
          <w:rFonts w:ascii="Arial" w:hAnsi="Arial" w:cs="Arial"/>
          <w:color w:val="000000" w:themeColor="text1"/>
        </w:rPr>
        <w:t>, which contains an agent-based model, and a continuum-scale reaction</w:t>
      </w:r>
      <w:r w:rsidR="00A00C44">
        <w:rPr>
          <w:rFonts w:ascii="Arial" w:hAnsi="Arial" w:cs="Arial"/>
          <w:color w:val="000000" w:themeColor="text1"/>
        </w:rPr>
        <w:t>-</w:t>
      </w:r>
      <w:r w:rsidR="00547B22">
        <w:rPr>
          <w:rFonts w:ascii="Arial" w:hAnsi="Arial" w:cs="Arial"/>
          <w:color w:val="000000" w:themeColor="text1"/>
        </w:rPr>
        <w:t xml:space="preserve">diffusion model. Individual agents </w:t>
      </w:r>
      <w:r w:rsidR="00483F79">
        <w:rPr>
          <w:rFonts w:ascii="Arial" w:hAnsi="Arial" w:cs="Arial"/>
          <w:color w:val="000000" w:themeColor="text1"/>
        </w:rPr>
        <w:t xml:space="preserve">can </w:t>
      </w:r>
      <w:r w:rsidR="00547B22">
        <w:rPr>
          <w:rFonts w:ascii="Arial" w:hAnsi="Arial" w:cs="Arial"/>
          <w:color w:val="000000" w:themeColor="text1"/>
        </w:rPr>
        <w:t>represent single-cell bacteria or bacteria populations that exist 2D or 3D world, of which the dimensions can be defined by the user.</w:t>
      </w:r>
      <w:r w:rsidR="00483F79">
        <w:rPr>
          <w:rFonts w:ascii="Arial" w:hAnsi="Arial" w:cs="Arial"/>
          <w:color w:val="000000" w:themeColor="text1"/>
        </w:rPr>
        <w:t xml:space="preserve"> </w:t>
      </w:r>
    </w:p>
    <w:p w14:paraId="3426AF88" w14:textId="77777777" w:rsidR="00547B22" w:rsidRDefault="00547B22" w:rsidP="00396537">
      <w:pPr>
        <w:spacing w:line="276" w:lineRule="auto"/>
        <w:jc w:val="both"/>
        <w:rPr>
          <w:rFonts w:ascii="Arial" w:hAnsi="Arial" w:cs="Arial"/>
          <w:color w:val="000000" w:themeColor="text1"/>
        </w:rPr>
      </w:pPr>
    </w:p>
    <w:p w14:paraId="29922C8A" w14:textId="5FBDA820" w:rsidR="00E8113A" w:rsidRDefault="00547B22" w:rsidP="00396537">
      <w:pPr>
        <w:spacing w:line="276" w:lineRule="auto"/>
        <w:jc w:val="both"/>
        <w:rPr>
          <w:rFonts w:ascii="Arial" w:hAnsi="Arial" w:cs="Arial"/>
          <w:color w:val="000000" w:themeColor="text1"/>
        </w:rPr>
      </w:pPr>
      <w:r>
        <w:rPr>
          <w:rFonts w:ascii="Arial" w:hAnsi="Arial" w:cs="Arial"/>
          <w:color w:val="000000" w:themeColor="text1"/>
        </w:rPr>
        <w:t xml:space="preserve">A key feature of MiMICS is the </w:t>
      </w:r>
      <w:r w:rsidR="008378E2">
        <w:rPr>
          <w:rFonts w:ascii="Arial" w:hAnsi="Arial" w:cs="Arial"/>
          <w:color w:val="000000" w:themeColor="text1"/>
        </w:rPr>
        <w:t xml:space="preserve">user’s </w:t>
      </w:r>
      <w:r>
        <w:rPr>
          <w:rFonts w:ascii="Arial" w:hAnsi="Arial" w:cs="Arial"/>
          <w:color w:val="000000" w:themeColor="text1"/>
        </w:rPr>
        <w:t xml:space="preserve">ability to incorporate multiple -omics integrated GENREs, </w:t>
      </w:r>
      <w:r w:rsidR="002F141F">
        <w:rPr>
          <w:rFonts w:ascii="Arial" w:hAnsi="Arial" w:cs="Arial"/>
          <w:color w:val="000000" w:themeColor="text1"/>
        </w:rPr>
        <w:t>which can represent</w:t>
      </w:r>
      <w:r>
        <w:rPr>
          <w:rFonts w:ascii="Arial" w:hAnsi="Arial" w:cs="Arial"/>
          <w:color w:val="000000" w:themeColor="text1"/>
        </w:rPr>
        <w:t xml:space="preserve"> unique metabolic states that </w:t>
      </w:r>
      <w:r w:rsidR="004F593E">
        <w:rPr>
          <w:rFonts w:ascii="Arial" w:hAnsi="Arial" w:cs="Arial"/>
          <w:color w:val="000000" w:themeColor="text1"/>
        </w:rPr>
        <w:t>differ in</w:t>
      </w:r>
      <w:r w:rsidR="00AA7710">
        <w:rPr>
          <w:rFonts w:ascii="Arial" w:hAnsi="Arial" w:cs="Arial"/>
          <w:color w:val="000000" w:themeColor="text1"/>
        </w:rPr>
        <w:t xml:space="preserve"> </w:t>
      </w:r>
      <w:r w:rsidR="004F593E">
        <w:rPr>
          <w:rFonts w:ascii="Arial" w:hAnsi="Arial" w:cs="Arial"/>
          <w:color w:val="000000" w:themeColor="text1"/>
        </w:rPr>
        <w:t>predicted parameter values</w:t>
      </w:r>
      <w:r w:rsidR="00AA7710">
        <w:rPr>
          <w:rFonts w:ascii="Arial" w:hAnsi="Arial" w:cs="Arial"/>
          <w:color w:val="000000" w:themeColor="text1"/>
        </w:rPr>
        <w:t xml:space="preserve"> passed to the </w:t>
      </w:r>
      <w:r>
        <w:rPr>
          <w:rFonts w:ascii="Arial" w:hAnsi="Arial" w:cs="Arial"/>
          <w:color w:val="000000" w:themeColor="text1"/>
        </w:rPr>
        <w:t xml:space="preserve">extracellular </w:t>
      </w:r>
      <w:r w:rsidR="00AA7710">
        <w:rPr>
          <w:rFonts w:ascii="Arial" w:hAnsi="Arial" w:cs="Arial"/>
          <w:color w:val="000000" w:themeColor="text1"/>
        </w:rPr>
        <w:t>models</w:t>
      </w:r>
      <w:r>
        <w:rPr>
          <w:rFonts w:ascii="Arial" w:hAnsi="Arial" w:cs="Arial"/>
          <w:color w:val="000000" w:themeColor="text1"/>
        </w:rPr>
        <w:t>.</w:t>
      </w:r>
      <w:r w:rsidR="00483F79">
        <w:rPr>
          <w:rFonts w:ascii="Arial" w:hAnsi="Arial" w:cs="Arial"/>
          <w:color w:val="000000" w:themeColor="text1"/>
        </w:rPr>
        <w:t xml:space="preserve"> To generate multiple -omics integrated GENREs, we recommend algorithm</w:t>
      </w:r>
      <w:r w:rsidR="004F593E">
        <w:rPr>
          <w:rFonts w:ascii="Arial" w:hAnsi="Arial" w:cs="Arial"/>
          <w:color w:val="000000" w:themeColor="text1"/>
        </w:rPr>
        <w:t>s</w:t>
      </w:r>
      <w:r w:rsidR="00483F79">
        <w:rPr>
          <w:rFonts w:ascii="Arial" w:hAnsi="Arial" w:cs="Arial"/>
          <w:color w:val="000000" w:themeColor="text1"/>
        </w:rPr>
        <w:t xml:space="preserve"> such as RiPTIDe</w:t>
      </w:r>
      <w:r w:rsidR="0079068D">
        <w:rPr>
          <w:rFonts w:ascii="Arial" w:hAnsi="Arial" w:cs="Arial"/>
          <w:color w:val="000000" w:themeColor="text1"/>
        </w:rPr>
        <w:fldChar w:fldCharType="begin"/>
      </w:r>
      <w:r w:rsidR="0079068D">
        <w:rPr>
          <w:rFonts w:ascii="Arial" w:hAnsi="Arial" w:cs="Arial"/>
          <w:color w:val="000000" w:themeColor="text1"/>
        </w:rPr>
        <w:instrText xml:space="preserve"> ADDIN ZOTERO_ITEM CSL_CITATION {"citationID":"Htnw9Bqs","properties":{"formattedCitation":"\\super 2\\nosupersub{}","plainCitation":"2","noteIndex":0},"citationItems":[{"id":3353,"uris":["http://zotero.org/users/5294038/items/ZJV699I2"],"itemData":{"id":3353,"type":"article-journal","container-title":"PLOS Computational Biology","DOI":"10.1371/journal.pcbi.1007099","ISSN":"1553-7358","issue":"4","journalAbbreviation":"PLoS Comput Biol","language":"en","page":"e1007099","source":"DOI.org (Crossref)","title":"Transcriptome-guided parsimonious flux analysis improves predictions with metabolic networks in complex environments","volume":"16","author":[{"family":"Jenior","given":"Matthew L."},{"family":"Moutinho","given":"Thomas J."},{"family":"Dougherty","given":"Bonnie V."},{"family":"Papin","given":"Jason A."}],"editor":[{"family":"Lewis","given":"Nathan E."}],"issued":{"date-parts":[["2020",4,16]]}}}],"schema":"https://github.com/citation-style-language/schema/raw/master/csl-citation.json"} </w:instrText>
      </w:r>
      <w:r w:rsidR="0079068D">
        <w:rPr>
          <w:rFonts w:ascii="Arial" w:hAnsi="Arial" w:cs="Arial"/>
          <w:color w:val="000000" w:themeColor="text1"/>
        </w:rPr>
        <w:fldChar w:fldCharType="separate"/>
      </w:r>
      <w:r w:rsidR="0079068D" w:rsidRPr="0079068D">
        <w:rPr>
          <w:rFonts w:ascii="Arial" w:hAnsi="Arial" w:cs="Arial"/>
          <w:color w:val="000000"/>
          <w:vertAlign w:val="superscript"/>
        </w:rPr>
        <w:t>2</w:t>
      </w:r>
      <w:r w:rsidR="0079068D">
        <w:rPr>
          <w:rFonts w:ascii="Arial" w:hAnsi="Arial" w:cs="Arial"/>
          <w:color w:val="000000" w:themeColor="text1"/>
        </w:rPr>
        <w:fldChar w:fldCharType="end"/>
      </w:r>
      <w:r w:rsidR="002F141F">
        <w:rPr>
          <w:rFonts w:ascii="Arial" w:hAnsi="Arial" w:cs="Arial"/>
          <w:color w:val="000000" w:themeColor="text1"/>
        </w:rPr>
        <w:t xml:space="preserve"> </w:t>
      </w:r>
      <w:r w:rsidR="00483F79">
        <w:rPr>
          <w:rFonts w:ascii="Arial" w:hAnsi="Arial" w:cs="Arial"/>
          <w:color w:val="000000" w:themeColor="text1"/>
        </w:rPr>
        <w:t>or GiMME</w:t>
      </w:r>
      <w:r w:rsidR="004664A8">
        <w:rPr>
          <w:rFonts w:ascii="Arial" w:hAnsi="Arial" w:cs="Arial"/>
          <w:color w:val="000000" w:themeColor="text1"/>
        </w:rPr>
        <w:fldChar w:fldCharType="begin"/>
      </w:r>
      <w:r w:rsidR="004664A8">
        <w:rPr>
          <w:rFonts w:ascii="Arial" w:hAnsi="Arial" w:cs="Arial"/>
          <w:color w:val="000000" w:themeColor="text1"/>
        </w:rPr>
        <w:instrText xml:space="preserve"> ADDIN ZOTERO_ITEM CSL_CITATION {"citationID":"AAZvztsO","properties":{"formattedCitation":"\\super 3\\nosupersub{}","plainCitation":"3","noteIndex":0},"citationItems":[{"id":5379,"uris":["http://zotero.org/users/5294038/items/Q37L7NNB"],"itemData":{"id":5379,"type":"article-journal","abstract":"Reconstructions of cellular metabolism are publicly available for a variety of different microorganisms and some mammalian genomes. To date, these reconstructions are ‘‘genome-scale’’ and strive to include all reactions implied by the genome annotation, as well as those with direct experimental evidence. Clearly, many of the reactions in a genome-scale reconstruction will not be active under particular conditions or in a particular cell type. Methods to tailor these comprehensive genome-scale reconstructions into context-specific networks will aid predictive in silico modeling for a particular situation. We present a method called Gene Inactivity Moderated by Metabolism and Expression (GIMME) to achieve this goal. The GIMME algorithm uses quantitative gene expression data and one or more presupposed metabolic objectives to produce the context-specific reconstruction that is most consistent with the available data. Furthermore, the algorithm provides a quantitative inconsistency score indicating how consistent a set of gene expression data is with a particular metabolic objective. We show that this algorithm produces results consistent with biological experiments and intuition for adaptive evolution of bacteria, rational design of metabolic engineering strains, and human skeletal muscle cells. This work represents progress towards producing constraint-based models of metabolism that are specific to the conditions where the expression profiling data is available.","container-title":"PLoS Computational Biology","DOI":"10.1371/journal.pcbi.1000082","ISSN":"1553-7358","issue":"5","journalAbbreviation":"PLoS Comput Biol","language":"en","page":"e1000082","source":"DOI.org (Crossref)","title":"Context-Specific Metabolic Networks Are Consistent with Experiments","volume":"4","author":[{"family":"Becker","given":"Scott A."},{"family":"Palsson","given":"Bernhard O."}],"editor":[{"family":"Sauro","given":"Herbert M."}],"issued":{"date-parts":[["2008",5,16]]}}}],"schema":"https://github.com/citation-style-language/schema/raw/master/csl-citation.json"} </w:instrText>
      </w:r>
      <w:r w:rsidR="004664A8">
        <w:rPr>
          <w:rFonts w:ascii="Arial" w:hAnsi="Arial" w:cs="Arial"/>
          <w:color w:val="000000" w:themeColor="text1"/>
        </w:rPr>
        <w:fldChar w:fldCharType="separate"/>
      </w:r>
      <w:r w:rsidR="004664A8" w:rsidRPr="004664A8">
        <w:rPr>
          <w:rFonts w:ascii="Arial" w:hAnsi="Arial" w:cs="Arial"/>
          <w:color w:val="000000"/>
          <w:vertAlign w:val="superscript"/>
        </w:rPr>
        <w:t>3</w:t>
      </w:r>
      <w:r w:rsidR="004664A8">
        <w:rPr>
          <w:rFonts w:ascii="Arial" w:hAnsi="Arial" w:cs="Arial"/>
          <w:color w:val="000000" w:themeColor="text1"/>
        </w:rPr>
        <w:fldChar w:fldCharType="end"/>
      </w:r>
      <w:r w:rsidR="004664A8">
        <w:rPr>
          <w:rFonts w:ascii="Arial" w:hAnsi="Arial" w:cs="Arial"/>
          <w:color w:val="000000" w:themeColor="text1"/>
        </w:rPr>
        <w:t xml:space="preserve">. </w:t>
      </w:r>
      <w:r>
        <w:rPr>
          <w:rFonts w:ascii="Arial" w:hAnsi="Arial" w:cs="Arial"/>
          <w:color w:val="000000" w:themeColor="text1"/>
        </w:rPr>
        <w:t xml:space="preserve">Individual agents </w:t>
      </w:r>
      <w:r w:rsidR="00953736">
        <w:rPr>
          <w:rFonts w:ascii="Arial" w:hAnsi="Arial" w:cs="Arial"/>
          <w:color w:val="000000" w:themeColor="text1"/>
        </w:rPr>
        <w:t xml:space="preserve">can </w:t>
      </w:r>
      <w:r>
        <w:rPr>
          <w:rFonts w:ascii="Arial" w:hAnsi="Arial" w:cs="Arial"/>
          <w:color w:val="000000" w:themeColor="text1"/>
        </w:rPr>
        <w:t xml:space="preserve">decide which metabolic model </w:t>
      </w:r>
      <w:r w:rsidR="002F141F">
        <w:rPr>
          <w:rFonts w:ascii="Arial" w:hAnsi="Arial" w:cs="Arial"/>
          <w:color w:val="000000" w:themeColor="text1"/>
        </w:rPr>
        <w:t xml:space="preserve">state </w:t>
      </w:r>
      <w:r>
        <w:rPr>
          <w:rFonts w:ascii="Arial" w:hAnsi="Arial" w:cs="Arial"/>
          <w:color w:val="000000" w:themeColor="text1"/>
        </w:rPr>
        <w:t xml:space="preserve">to execute based on mechanistic rules input by the user. </w:t>
      </w:r>
    </w:p>
    <w:p w14:paraId="7B7AB977" w14:textId="77777777" w:rsidR="00E8113A" w:rsidRDefault="00E8113A" w:rsidP="00396537">
      <w:pPr>
        <w:spacing w:line="276" w:lineRule="auto"/>
        <w:jc w:val="both"/>
        <w:rPr>
          <w:rFonts w:ascii="Arial" w:hAnsi="Arial" w:cs="Arial"/>
          <w:color w:val="000000" w:themeColor="text1"/>
        </w:rPr>
      </w:pPr>
    </w:p>
    <w:p w14:paraId="7F9A13EB" w14:textId="01B0399B" w:rsidR="00547B22" w:rsidRDefault="0079068D" w:rsidP="00396537">
      <w:pPr>
        <w:spacing w:line="276" w:lineRule="auto"/>
        <w:jc w:val="both"/>
        <w:rPr>
          <w:rFonts w:ascii="Arial" w:hAnsi="Arial" w:cs="Arial"/>
          <w:color w:val="000000" w:themeColor="text1"/>
        </w:rPr>
      </w:pPr>
      <w:r>
        <w:rPr>
          <w:rFonts w:ascii="Arial" w:hAnsi="Arial" w:cs="Arial"/>
          <w:color w:val="000000" w:themeColor="text1"/>
        </w:rPr>
        <w:t xml:space="preserve">At each simulation time step, each </w:t>
      </w:r>
      <w:r w:rsidR="00AD5DF0">
        <w:rPr>
          <w:rFonts w:ascii="Arial" w:hAnsi="Arial" w:cs="Arial"/>
          <w:color w:val="000000" w:themeColor="text1"/>
        </w:rPr>
        <w:t>MiMICS sub-</w:t>
      </w:r>
      <w:r>
        <w:rPr>
          <w:rFonts w:ascii="Arial" w:hAnsi="Arial" w:cs="Arial"/>
          <w:color w:val="000000" w:themeColor="text1"/>
        </w:rPr>
        <w:t xml:space="preserve">model is performed to update agent properties and metabolite concentrations. </w:t>
      </w:r>
      <w:r w:rsidR="00547B22">
        <w:rPr>
          <w:rFonts w:ascii="Arial" w:hAnsi="Arial" w:cs="Arial"/>
          <w:color w:val="000000" w:themeColor="text1"/>
        </w:rPr>
        <w:t>For each agent, the biomass and metabolite concentration from the continuum-scale grid corresponding to the agent’s location is converted to a metabolite uptake flux used to constrain the agent’s GENRE</w:t>
      </w:r>
      <w:r w:rsidR="00483F79">
        <w:rPr>
          <w:rFonts w:ascii="Arial" w:hAnsi="Arial" w:cs="Arial"/>
          <w:color w:val="000000" w:themeColor="text1"/>
        </w:rPr>
        <w:t xml:space="preserve">. </w:t>
      </w:r>
      <w:r w:rsidR="00547B22">
        <w:rPr>
          <w:rFonts w:ascii="Arial" w:hAnsi="Arial" w:cs="Arial"/>
          <w:color w:val="000000" w:themeColor="text1"/>
        </w:rPr>
        <w:t>Constraint-based flux-balance analysis is used to optimize each agent’s GENRE to predict a biomass growth rate, as well as metabolite secretion and uptake fluxes. The biomass growth rate is passed to the ABM to update an agent’s biomass</w:t>
      </w:r>
      <w:r w:rsidR="00483F79">
        <w:rPr>
          <w:rFonts w:ascii="Arial" w:hAnsi="Arial" w:cs="Arial"/>
          <w:color w:val="000000" w:themeColor="text1"/>
        </w:rPr>
        <w:t xml:space="preserve">. </w:t>
      </w:r>
      <w:r w:rsidR="00547B22">
        <w:rPr>
          <w:rFonts w:ascii="Arial" w:hAnsi="Arial" w:cs="Arial"/>
          <w:color w:val="000000" w:themeColor="text1"/>
        </w:rPr>
        <w:t>Metabolite secretion and uptake fluxes are passed to the in the continuum-scale reaction-diffusion model to update the metabolite</w:t>
      </w:r>
      <w:r w:rsidR="000A59C2">
        <w:rPr>
          <w:rFonts w:ascii="Arial" w:hAnsi="Arial" w:cs="Arial"/>
          <w:color w:val="000000" w:themeColor="text1"/>
        </w:rPr>
        <w:t xml:space="preserve"> concentrations. </w:t>
      </w:r>
      <w:r w:rsidR="00547B22">
        <w:rPr>
          <w:rFonts w:ascii="Arial" w:hAnsi="Arial" w:cs="Arial"/>
          <w:color w:val="000000" w:themeColor="text1"/>
        </w:rPr>
        <w:t xml:space="preserve">In the ABM, bacteria agents </w:t>
      </w:r>
      <w:r w:rsidR="00EC70BE">
        <w:rPr>
          <w:rFonts w:ascii="Arial" w:hAnsi="Arial" w:cs="Arial"/>
          <w:color w:val="000000" w:themeColor="text1"/>
        </w:rPr>
        <w:t>can perform behaviors like cell division</w:t>
      </w:r>
      <w:r w:rsidR="00547B22">
        <w:rPr>
          <w:rFonts w:ascii="Arial" w:hAnsi="Arial" w:cs="Arial"/>
          <w:color w:val="000000" w:themeColor="text1"/>
        </w:rPr>
        <w:t>, motility, and cell shoving mechanics</w:t>
      </w:r>
      <w:r w:rsidR="00483F79">
        <w:rPr>
          <w:rFonts w:ascii="Arial" w:hAnsi="Arial" w:cs="Arial"/>
          <w:color w:val="000000" w:themeColor="text1"/>
        </w:rPr>
        <w:t xml:space="preserve">. </w:t>
      </w:r>
      <w:r w:rsidR="00547B22">
        <w:rPr>
          <w:rFonts w:ascii="Arial" w:hAnsi="Arial" w:cs="Arial"/>
          <w:color w:val="000000" w:themeColor="text1"/>
        </w:rPr>
        <w:t xml:space="preserve">Simulation outputs such as agent locations, agent intracellular metabolic fluxes and metabolite concentrations can be provided at each simulation time step. </w:t>
      </w:r>
    </w:p>
    <w:p w14:paraId="66BFC9E2" w14:textId="77777777" w:rsidR="00547B22" w:rsidRPr="006225EC" w:rsidRDefault="00547B22" w:rsidP="00396537">
      <w:pPr>
        <w:spacing w:line="276" w:lineRule="auto"/>
        <w:jc w:val="both"/>
        <w:rPr>
          <w:rFonts w:ascii="Arial" w:hAnsi="Arial" w:cs="Arial"/>
        </w:rPr>
      </w:pPr>
    </w:p>
    <w:p w14:paraId="27F0BCD5" w14:textId="1128C8B3" w:rsidR="00547B22" w:rsidRPr="006225EC" w:rsidRDefault="006225EC" w:rsidP="00396537">
      <w:pPr>
        <w:spacing w:line="276" w:lineRule="auto"/>
        <w:jc w:val="both"/>
        <w:rPr>
          <w:rFonts w:ascii="Arial" w:hAnsi="Arial" w:cs="Arial"/>
          <w:b/>
          <w:bCs/>
          <w:sz w:val="32"/>
          <w:szCs w:val="32"/>
        </w:rPr>
      </w:pPr>
      <w:r w:rsidRPr="006225EC">
        <w:rPr>
          <w:rFonts w:ascii="Arial" w:hAnsi="Arial" w:cs="Arial"/>
          <w:b/>
          <w:bCs/>
          <w:sz w:val="32"/>
          <w:szCs w:val="32"/>
        </w:rPr>
        <w:t xml:space="preserve">Overview of </w:t>
      </w:r>
      <w:r w:rsidR="000A59C2" w:rsidRPr="006225EC">
        <w:rPr>
          <w:rFonts w:ascii="Arial" w:hAnsi="Arial" w:cs="Arial"/>
          <w:b/>
          <w:bCs/>
          <w:sz w:val="32"/>
          <w:szCs w:val="32"/>
        </w:rPr>
        <w:t xml:space="preserve">MiMICS </w:t>
      </w:r>
      <w:r w:rsidRPr="006225EC">
        <w:rPr>
          <w:rFonts w:ascii="Arial" w:hAnsi="Arial" w:cs="Arial"/>
          <w:b/>
          <w:bCs/>
          <w:sz w:val="32"/>
          <w:szCs w:val="32"/>
        </w:rPr>
        <w:t>framework structure</w:t>
      </w:r>
    </w:p>
    <w:p w14:paraId="1BB750B0" w14:textId="0B939562" w:rsidR="0039676F" w:rsidRPr="002D225F" w:rsidRDefault="00B64E24" w:rsidP="009A30D9">
      <w:pPr>
        <w:spacing w:line="276" w:lineRule="auto"/>
        <w:jc w:val="both"/>
        <w:rPr>
          <w:rFonts w:ascii="Arial" w:hAnsi="Arial" w:cs="Arial"/>
        </w:rPr>
      </w:pPr>
      <w:r>
        <w:rPr>
          <w:rFonts w:ascii="Arial" w:hAnsi="Arial" w:cs="Arial"/>
        </w:rPr>
        <w:t xml:space="preserve">Relevant agent parameter values are passed between Java and Python </w:t>
      </w:r>
      <w:r w:rsidR="00212CD7">
        <w:rPr>
          <w:rFonts w:ascii="Arial" w:hAnsi="Arial" w:cs="Arial"/>
        </w:rPr>
        <w:t xml:space="preserve">MiMICS </w:t>
      </w:r>
      <w:r>
        <w:rPr>
          <w:rFonts w:ascii="Arial" w:hAnsi="Arial" w:cs="Arial"/>
        </w:rPr>
        <w:t xml:space="preserve">models using a Py4J Gateway Server, which is </w:t>
      </w:r>
      <w:r w:rsidR="004664A8">
        <w:rPr>
          <w:rFonts w:ascii="Arial" w:hAnsi="Arial" w:cs="Arial"/>
        </w:rPr>
        <w:t xml:space="preserve">first initialized by the user </w:t>
      </w:r>
      <w:r w:rsidR="00212CD7">
        <w:rPr>
          <w:rFonts w:ascii="Arial" w:hAnsi="Arial" w:cs="Arial"/>
        </w:rPr>
        <w:t>(Figure 1)</w:t>
      </w:r>
      <w:r>
        <w:rPr>
          <w:rFonts w:ascii="Arial" w:hAnsi="Arial" w:cs="Arial"/>
        </w:rPr>
        <w:t xml:space="preserve">. </w:t>
      </w:r>
      <w:r w:rsidR="004664A8">
        <w:rPr>
          <w:rFonts w:ascii="Arial" w:hAnsi="Arial" w:cs="Arial"/>
        </w:rPr>
        <w:t xml:space="preserve">Next, a MiMICS python file runs and </w:t>
      </w:r>
      <w:r w:rsidR="00A42491">
        <w:rPr>
          <w:rFonts w:ascii="Arial" w:hAnsi="Arial" w:cs="Arial"/>
        </w:rPr>
        <w:t>calls</w:t>
      </w:r>
      <w:r>
        <w:rPr>
          <w:rFonts w:ascii="Arial" w:hAnsi="Arial" w:cs="Arial"/>
        </w:rPr>
        <w:t xml:space="preserve"> </w:t>
      </w:r>
      <w:r w:rsidR="00A42491">
        <w:rPr>
          <w:rFonts w:ascii="Arial" w:hAnsi="Arial" w:cs="Arial"/>
        </w:rPr>
        <w:t xml:space="preserve">upon </w:t>
      </w:r>
      <w:r w:rsidR="00DD7952">
        <w:rPr>
          <w:rFonts w:ascii="Arial" w:hAnsi="Arial" w:cs="Arial"/>
        </w:rPr>
        <w:t>methods</w:t>
      </w:r>
      <w:r>
        <w:rPr>
          <w:rFonts w:ascii="Arial" w:hAnsi="Arial" w:cs="Arial"/>
        </w:rPr>
        <w:t xml:space="preserve"> in the MiMICS Java class</w:t>
      </w:r>
      <w:r w:rsidR="00A42491">
        <w:rPr>
          <w:rFonts w:ascii="Arial" w:hAnsi="Arial" w:cs="Arial"/>
        </w:rPr>
        <w:t xml:space="preserve"> to initialize </w:t>
      </w:r>
      <w:r>
        <w:rPr>
          <w:rFonts w:ascii="Arial" w:hAnsi="Arial" w:cs="Arial"/>
        </w:rPr>
        <w:t xml:space="preserve">MiMICS, </w:t>
      </w:r>
      <w:r w:rsidR="00A42491">
        <w:rPr>
          <w:rFonts w:ascii="Arial" w:hAnsi="Arial" w:cs="Arial"/>
        </w:rPr>
        <w:t>diffuse metabolites</w:t>
      </w:r>
      <w:r>
        <w:rPr>
          <w:rFonts w:ascii="Arial" w:hAnsi="Arial" w:cs="Arial"/>
        </w:rPr>
        <w:t xml:space="preserve">, and </w:t>
      </w:r>
      <w:r w:rsidR="00A42491">
        <w:rPr>
          <w:rFonts w:ascii="Arial" w:hAnsi="Arial" w:cs="Arial"/>
        </w:rPr>
        <w:t>run</w:t>
      </w:r>
      <w:r>
        <w:rPr>
          <w:rFonts w:ascii="Arial" w:hAnsi="Arial" w:cs="Arial"/>
        </w:rPr>
        <w:t xml:space="preserve"> agent </w:t>
      </w:r>
      <w:r w:rsidR="00DD7952">
        <w:rPr>
          <w:rFonts w:ascii="Arial" w:hAnsi="Arial" w:cs="Arial"/>
        </w:rPr>
        <w:t>methods</w:t>
      </w:r>
      <w:r w:rsidR="00A42491">
        <w:rPr>
          <w:rFonts w:ascii="Arial" w:hAnsi="Arial" w:cs="Arial"/>
        </w:rPr>
        <w:t xml:space="preserve"> (Figure 1)</w:t>
      </w:r>
      <w:r>
        <w:rPr>
          <w:rFonts w:ascii="Arial" w:hAnsi="Arial" w:cs="Arial"/>
        </w:rPr>
        <w:t xml:space="preserve">. </w:t>
      </w:r>
      <w:r w:rsidR="00E82F1E">
        <w:rPr>
          <w:rFonts w:ascii="Arial" w:hAnsi="Arial" w:cs="Arial"/>
        </w:rPr>
        <w:t xml:space="preserve">Each agent’s metabolic model is optimized in Python using </w:t>
      </w:r>
      <w:r w:rsidR="004664A8">
        <w:rPr>
          <w:rFonts w:ascii="Arial" w:hAnsi="Arial" w:cs="Arial"/>
        </w:rPr>
        <w:t xml:space="preserve">the Python package </w:t>
      </w:r>
      <w:r w:rsidR="00E82F1E">
        <w:rPr>
          <w:rFonts w:ascii="Arial" w:hAnsi="Arial" w:cs="Arial"/>
        </w:rPr>
        <w:t xml:space="preserve">COBRApy and parallel computing (Figure 1). </w:t>
      </w:r>
      <w:r w:rsidR="006264A5">
        <w:rPr>
          <w:rFonts w:ascii="Arial" w:hAnsi="Arial" w:cs="Arial"/>
        </w:rPr>
        <w:t xml:space="preserve">To perform a </w:t>
      </w:r>
      <w:r w:rsidR="00C20C1F">
        <w:rPr>
          <w:rFonts w:ascii="Arial" w:hAnsi="Arial" w:cs="Arial"/>
        </w:rPr>
        <w:t xml:space="preserve">set of agent </w:t>
      </w:r>
      <w:r w:rsidR="00444E86">
        <w:rPr>
          <w:rFonts w:ascii="Arial" w:hAnsi="Arial" w:cs="Arial"/>
        </w:rPr>
        <w:t>behaviors</w:t>
      </w:r>
      <w:r w:rsidR="006264A5">
        <w:rPr>
          <w:rFonts w:ascii="Arial" w:hAnsi="Arial" w:cs="Arial"/>
        </w:rPr>
        <w:t xml:space="preserve">, the MiMICS Java class accesses </w:t>
      </w:r>
      <w:r w:rsidR="006264A5">
        <w:rPr>
          <w:rFonts w:ascii="Arial" w:hAnsi="Arial" w:cs="Arial"/>
        </w:rPr>
        <w:lastRenderedPageBreak/>
        <w:t xml:space="preserve">individual agent </w:t>
      </w:r>
      <w:r w:rsidR="00DD7952">
        <w:rPr>
          <w:rFonts w:ascii="Arial" w:hAnsi="Arial" w:cs="Arial"/>
        </w:rPr>
        <w:t>methods</w:t>
      </w:r>
      <w:r w:rsidR="006264A5">
        <w:rPr>
          <w:rFonts w:ascii="Arial" w:hAnsi="Arial" w:cs="Arial"/>
        </w:rPr>
        <w:t xml:space="preserve"> defined in the </w:t>
      </w:r>
      <w:r w:rsidR="00212CD7">
        <w:rPr>
          <w:rFonts w:ascii="Arial" w:hAnsi="Arial" w:cs="Arial"/>
        </w:rPr>
        <w:t xml:space="preserve">Cell3D Java </w:t>
      </w:r>
      <w:r w:rsidR="006264A5">
        <w:rPr>
          <w:rFonts w:ascii="Arial" w:hAnsi="Arial" w:cs="Arial"/>
        </w:rPr>
        <w:t>agent class</w:t>
      </w:r>
      <w:r w:rsidR="00212CD7">
        <w:rPr>
          <w:rFonts w:ascii="Arial" w:hAnsi="Arial" w:cs="Arial"/>
        </w:rPr>
        <w:t xml:space="preserve">. </w:t>
      </w:r>
      <w:r w:rsidR="00E82F1E">
        <w:rPr>
          <w:rFonts w:ascii="Arial" w:hAnsi="Arial" w:cs="Arial"/>
        </w:rPr>
        <w:t>All Java classes (outlined in pink</w:t>
      </w:r>
      <w:r w:rsidR="006264A5">
        <w:rPr>
          <w:rFonts w:ascii="Arial" w:hAnsi="Arial" w:cs="Arial"/>
        </w:rPr>
        <w:t xml:space="preserve"> in Figure 1</w:t>
      </w:r>
      <w:r w:rsidR="00E82F1E">
        <w:rPr>
          <w:rFonts w:ascii="Arial" w:hAnsi="Arial" w:cs="Arial"/>
        </w:rPr>
        <w:t>) can</w:t>
      </w:r>
      <w:r w:rsidR="00A42491">
        <w:rPr>
          <w:rFonts w:ascii="Arial" w:hAnsi="Arial" w:cs="Arial"/>
        </w:rPr>
        <w:t xml:space="preserve"> be</w:t>
      </w:r>
      <w:r w:rsidR="00E82F1E">
        <w:rPr>
          <w:rFonts w:ascii="Arial" w:hAnsi="Arial" w:cs="Arial"/>
        </w:rPr>
        <w:t xml:space="preserve"> compiled into a MIMICS.jar file to run MiMICS on a High Performance Computing system. </w:t>
      </w:r>
    </w:p>
    <w:p w14:paraId="0D43F503" w14:textId="031B2D6A" w:rsidR="0039676F" w:rsidRDefault="0039676F" w:rsidP="009A30D9">
      <w:pPr>
        <w:spacing w:line="276" w:lineRule="auto"/>
        <w:jc w:val="both"/>
        <w:rPr>
          <w:rFonts w:ascii="Arial" w:hAnsi="Arial" w:cs="Arial"/>
          <w:b/>
          <w:bCs/>
        </w:rPr>
      </w:pPr>
    </w:p>
    <w:p w14:paraId="44A9ED43" w14:textId="293D22BB" w:rsidR="0039676F" w:rsidRDefault="002D225F" w:rsidP="009A30D9">
      <w:pPr>
        <w:spacing w:line="276" w:lineRule="auto"/>
        <w:jc w:val="both"/>
        <w:rPr>
          <w:rFonts w:ascii="Arial" w:hAnsi="Arial" w:cs="Arial"/>
          <w:b/>
          <w:bCs/>
        </w:rPr>
      </w:pPr>
      <w:r>
        <w:rPr>
          <w:rFonts w:ascii="Arial" w:hAnsi="Arial" w:cs="Arial"/>
          <w:b/>
          <w:bCs/>
          <w:noProof/>
        </w:rPr>
        <w:drawing>
          <wp:inline distT="0" distB="0" distL="0" distR="0" wp14:anchorId="296A2AF0" wp14:editId="38A59070">
            <wp:extent cx="5943600" cy="4214495"/>
            <wp:effectExtent l="0" t="0" r="0" b="190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p>
    <w:p w14:paraId="58005BE5" w14:textId="5842BE71" w:rsidR="0039676F" w:rsidRPr="009A30D9" w:rsidRDefault="002D225F" w:rsidP="009A30D9">
      <w:pPr>
        <w:spacing w:line="276" w:lineRule="auto"/>
        <w:jc w:val="both"/>
        <w:rPr>
          <w:rFonts w:ascii="Arial" w:hAnsi="Arial" w:cs="Arial"/>
          <w:b/>
          <w:bCs/>
        </w:rPr>
      </w:pPr>
      <w:r>
        <w:rPr>
          <w:noProof/>
        </w:rPr>
        <mc:AlternateContent>
          <mc:Choice Requires="wps">
            <w:drawing>
              <wp:anchor distT="0" distB="0" distL="114300" distR="114300" simplePos="0" relativeHeight="251659264" behindDoc="0" locked="0" layoutInCell="1" allowOverlap="1" wp14:anchorId="55D9EA0F" wp14:editId="4D8EF5F3">
                <wp:simplePos x="0" y="0"/>
                <wp:positionH relativeFrom="column">
                  <wp:posOffset>-64147</wp:posOffset>
                </wp:positionH>
                <wp:positionV relativeFrom="paragraph">
                  <wp:posOffset>178891</wp:posOffset>
                </wp:positionV>
                <wp:extent cx="6104965" cy="1104595"/>
                <wp:effectExtent l="0" t="0" r="3810" b="635"/>
                <wp:wrapNone/>
                <wp:docPr id="2" name="Text Box 2"/>
                <wp:cNvGraphicFramePr/>
                <a:graphic xmlns:a="http://schemas.openxmlformats.org/drawingml/2006/main">
                  <a:graphicData uri="http://schemas.microsoft.com/office/word/2010/wordprocessingShape">
                    <wps:wsp>
                      <wps:cNvSpPr txBox="1"/>
                      <wps:spPr>
                        <a:xfrm>
                          <a:off x="0" y="0"/>
                          <a:ext cx="6104965" cy="1104595"/>
                        </a:xfrm>
                        <a:prstGeom prst="rect">
                          <a:avLst/>
                        </a:prstGeom>
                        <a:solidFill>
                          <a:schemeClr val="lt1"/>
                        </a:solidFill>
                        <a:ln w="6350">
                          <a:noFill/>
                        </a:ln>
                      </wps:spPr>
                      <wps:txbx>
                        <w:txbxContent>
                          <w:p w14:paraId="28EFE180" w14:textId="48C590A4" w:rsidR="00E82F1E" w:rsidRPr="00D8567C" w:rsidRDefault="00D8567C" w:rsidP="00E82F1E">
                            <w:pPr>
                              <w:spacing w:line="276" w:lineRule="auto"/>
                              <w:jc w:val="both"/>
                              <w:rPr>
                                <w:rFonts w:ascii="Arial" w:hAnsi="Arial" w:cs="Arial"/>
                              </w:rPr>
                            </w:pPr>
                            <w:r w:rsidRPr="002D225F">
                              <w:rPr>
                                <w:rFonts w:ascii="Arial" w:hAnsi="Arial" w:cs="Arial"/>
                                <w:b/>
                                <w:bCs/>
                                <w:color w:val="000000" w:themeColor="text1"/>
                              </w:rPr>
                              <w:t xml:space="preserve">Figure 1. Overview of MiMICS </w:t>
                            </w:r>
                            <w:r w:rsidR="00440136" w:rsidRPr="002D225F">
                              <w:rPr>
                                <w:rFonts w:ascii="Arial" w:hAnsi="Arial" w:cs="Arial"/>
                                <w:b/>
                                <w:bCs/>
                                <w:color w:val="000000" w:themeColor="text1"/>
                              </w:rPr>
                              <w:t>framework</w:t>
                            </w:r>
                            <w:r w:rsidRPr="002D225F">
                              <w:rPr>
                                <w:rFonts w:ascii="Arial" w:hAnsi="Arial" w:cs="Arial"/>
                                <w:b/>
                                <w:bCs/>
                                <w:color w:val="000000" w:themeColor="text1"/>
                              </w:rPr>
                              <w:t xml:space="preserve"> structure</w:t>
                            </w:r>
                            <w:r w:rsidRPr="002D225F">
                              <w:rPr>
                                <w:rFonts w:ascii="Arial" w:hAnsi="Arial" w:cs="Arial"/>
                                <w:color w:val="000000" w:themeColor="text1"/>
                              </w:rPr>
                              <w:t xml:space="preserve">. </w:t>
                            </w:r>
                            <w:r w:rsidR="006264A5">
                              <w:rPr>
                                <w:rFonts w:ascii="Arial" w:hAnsi="Arial" w:cs="Arial"/>
                              </w:rPr>
                              <w:t>Code based in Python and Java are outlined in green and pink, respectively. A Py4J Gateway Server</w:t>
                            </w:r>
                            <w:r w:rsidR="00591D4A">
                              <w:rPr>
                                <w:rFonts w:ascii="Arial" w:hAnsi="Arial" w:cs="Arial"/>
                              </w:rPr>
                              <w:t>, initialized by the user,</w:t>
                            </w:r>
                            <w:r w:rsidR="006264A5">
                              <w:rPr>
                                <w:rFonts w:ascii="Arial" w:hAnsi="Arial" w:cs="Arial"/>
                              </w:rPr>
                              <w:t xml:space="preserve"> is required to </w:t>
                            </w:r>
                            <w:r w:rsidR="0079068D">
                              <w:rPr>
                                <w:rFonts w:ascii="Arial" w:hAnsi="Arial" w:cs="Arial"/>
                              </w:rPr>
                              <w:t>pass agent parameter values between</w:t>
                            </w:r>
                            <w:r w:rsidR="006264A5">
                              <w:rPr>
                                <w:rFonts w:ascii="Arial" w:hAnsi="Arial" w:cs="Arial"/>
                              </w:rPr>
                              <w:t xml:space="preserve"> Python and Java models.</w:t>
                            </w:r>
                            <w:r w:rsidR="00357BBF">
                              <w:rPr>
                                <w:rFonts w:ascii="Arial" w:hAnsi="Arial" w:cs="Arial"/>
                              </w:rPr>
                              <w:t xml:space="preserve"> The Java classes outlined in pink are used to compile a MIMICS.jar file that can </w:t>
                            </w:r>
                            <w:r w:rsidR="006F30F1">
                              <w:rPr>
                                <w:rFonts w:ascii="Arial" w:hAnsi="Arial" w:cs="Arial"/>
                              </w:rPr>
                              <w:t xml:space="preserve">be used to run MiMICS on a </w:t>
                            </w:r>
                            <w:r w:rsidR="00357BBF">
                              <w:rPr>
                                <w:rFonts w:ascii="Arial" w:hAnsi="Arial" w:cs="Arial"/>
                              </w:rPr>
                              <w:t xml:space="preserve">High Performance Computer. </w:t>
                            </w:r>
                          </w:p>
                          <w:p w14:paraId="6DDE3A2E" w14:textId="68E60EB3" w:rsidR="00D8567C" w:rsidRPr="00D8567C" w:rsidRDefault="00D8567C" w:rsidP="006D6308">
                            <w:pPr>
                              <w:spacing w:line="276" w:lineRule="auto"/>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9EA0F" id="_x0000_t202" coordsize="21600,21600" o:spt="202" path="m,l,21600r21600,l21600,xe">
                <v:stroke joinstyle="miter"/>
                <v:path gradientshapeok="t" o:connecttype="rect"/>
              </v:shapetype>
              <v:shape id="Text Box 2" o:spid="_x0000_s1026" type="#_x0000_t202" style="position:absolute;left:0;text-align:left;margin-left:-5.05pt;margin-top:14.1pt;width:480.7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" fillcolor="white [3201]" stroked="f" strokeweight=".5pt">
                <v:textbox>
                  <w:txbxContent>
                    <w:p w14:paraId="28EFE180" w14:textId="48C590A4" w:rsidR="00E82F1E" w:rsidRPr="00D8567C" w:rsidRDefault="00D8567C" w:rsidP="00E82F1E">
                      <w:pPr>
                        <w:spacing w:line="276" w:lineRule="auto"/>
                        <w:jc w:val="both"/>
                        <w:rPr>
                          <w:rFonts w:ascii="Arial" w:hAnsi="Arial" w:cs="Arial"/>
                        </w:rPr>
                      </w:pPr>
                      <w:r w:rsidRPr="002D225F">
                        <w:rPr>
                          <w:rFonts w:ascii="Arial" w:hAnsi="Arial" w:cs="Arial"/>
                          <w:b/>
                          <w:bCs/>
                          <w:color w:val="000000" w:themeColor="text1"/>
                        </w:rPr>
                        <w:t xml:space="preserve">Figure 1. Overview of </w:t>
                      </w:r>
                      <w:proofErr w:type="spellStart"/>
                      <w:r w:rsidRPr="002D225F">
                        <w:rPr>
                          <w:rFonts w:ascii="Arial" w:hAnsi="Arial" w:cs="Arial"/>
                          <w:b/>
                          <w:bCs/>
                          <w:color w:val="000000" w:themeColor="text1"/>
                        </w:rPr>
                        <w:t>MiMICS</w:t>
                      </w:r>
                      <w:proofErr w:type="spellEnd"/>
                      <w:r w:rsidRPr="002D225F">
                        <w:rPr>
                          <w:rFonts w:ascii="Arial" w:hAnsi="Arial" w:cs="Arial"/>
                          <w:b/>
                          <w:bCs/>
                          <w:color w:val="000000" w:themeColor="text1"/>
                        </w:rPr>
                        <w:t xml:space="preserve"> </w:t>
                      </w:r>
                      <w:r w:rsidR="00440136" w:rsidRPr="002D225F">
                        <w:rPr>
                          <w:rFonts w:ascii="Arial" w:hAnsi="Arial" w:cs="Arial"/>
                          <w:b/>
                          <w:bCs/>
                          <w:color w:val="000000" w:themeColor="text1"/>
                        </w:rPr>
                        <w:t>framework</w:t>
                      </w:r>
                      <w:r w:rsidRPr="002D225F">
                        <w:rPr>
                          <w:rFonts w:ascii="Arial" w:hAnsi="Arial" w:cs="Arial"/>
                          <w:b/>
                          <w:bCs/>
                          <w:color w:val="000000" w:themeColor="text1"/>
                        </w:rPr>
                        <w:t xml:space="preserve"> structure</w:t>
                      </w:r>
                      <w:r w:rsidRPr="002D225F">
                        <w:rPr>
                          <w:rFonts w:ascii="Arial" w:hAnsi="Arial" w:cs="Arial"/>
                          <w:color w:val="000000" w:themeColor="text1"/>
                        </w:rPr>
                        <w:t xml:space="preserve">. </w:t>
                      </w:r>
                      <w:r w:rsidR="006264A5">
                        <w:rPr>
                          <w:rFonts w:ascii="Arial" w:hAnsi="Arial" w:cs="Arial"/>
                        </w:rPr>
                        <w:t>Code based in Python and Java are outlined in green and pink, respectively. A Py4J Gateway Server</w:t>
                      </w:r>
                      <w:r w:rsidR="00591D4A">
                        <w:rPr>
                          <w:rFonts w:ascii="Arial" w:hAnsi="Arial" w:cs="Arial"/>
                        </w:rPr>
                        <w:t>, initialized by the user,</w:t>
                      </w:r>
                      <w:r w:rsidR="006264A5">
                        <w:rPr>
                          <w:rFonts w:ascii="Arial" w:hAnsi="Arial" w:cs="Arial"/>
                        </w:rPr>
                        <w:t xml:space="preserve"> is required to </w:t>
                      </w:r>
                      <w:r w:rsidR="0079068D">
                        <w:rPr>
                          <w:rFonts w:ascii="Arial" w:hAnsi="Arial" w:cs="Arial"/>
                        </w:rPr>
                        <w:t>pass agent parameter values between</w:t>
                      </w:r>
                      <w:r w:rsidR="006264A5">
                        <w:rPr>
                          <w:rFonts w:ascii="Arial" w:hAnsi="Arial" w:cs="Arial"/>
                        </w:rPr>
                        <w:t xml:space="preserve"> Python and Java models.</w:t>
                      </w:r>
                      <w:r w:rsidR="00357BBF">
                        <w:rPr>
                          <w:rFonts w:ascii="Arial" w:hAnsi="Arial" w:cs="Arial"/>
                        </w:rPr>
                        <w:t xml:space="preserve"> The Java classes outlined in pink are used to compile a MIMICS.jar file that can </w:t>
                      </w:r>
                      <w:r w:rsidR="006F30F1">
                        <w:rPr>
                          <w:rFonts w:ascii="Arial" w:hAnsi="Arial" w:cs="Arial"/>
                        </w:rPr>
                        <w:t xml:space="preserve">be used to run </w:t>
                      </w:r>
                      <w:proofErr w:type="spellStart"/>
                      <w:r w:rsidR="006F30F1">
                        <w:rPr>
                          <w:rFonts w:ascii="Arial" w:hAnsi="Arial" w:cs="Arial"/>
                        </w:rPr>
                        <w:t>MiMICS</w:t>
                      </w:r>
                      <w:proofErr w:type="spellEnd"/>
                      <w:r w:rsidR="006F30F1">
                        <w:rPr>
                          <w:rFonts w:ascii="Arial" w:hAnsi="Arial" w:cs="Arial"/>
                        </w:rPr>
                        <w:t xml:space="preserve"> on a </w:t>
                      </w:r>
                      <w:proofErr w:type="gramStart"/>
                      <w:r w:rsidR="00357BBF">
                        <w:rPr>
                          <w:rFonts w:ascii="Arial" w:hAnsi="Arial" w:cs="Arial"/>
                        </w:rPr>
                        <w:t>High Performance</w:t>
                      </w:r>
                      <w:proofErr w:type="gramEnd"/>
                      <w:r w:rsidR="00357BBF">
                        <w:rPr>
                          <w:rFonts w:ascii="Arial" w:hAnsi="Arial" w:cs="Arial"/>
                        </w:rPr>
                        <w:t xml:space="preserve"> Computer. </w:t>
                      </w:r>
                    </w:p>
                    <w:p w14:paraId="6DDE3A2E" w14:textId="68E60EB3" w:rsidR="00D8567C" w:rsidRPr="00D8567C" w:rsidRDefault="00D8567C" w:rsidP="006D6308">
                      <w:pPr>
                        <w:spacing w:line="276" w:lineRule="auto"/>
                        <w:jc w:val="both"/>
                        <w:rPr>
                          <w:rFonts w:ascii="Arial" w:hAnsi="Arial" w:cs="Arial"/>
                        </w:rPr>
                      </w:pPr>
                    </w:p>
                  </w:txbxContent>
                </v:textbox>
              </v:shape>
            </w:pict>
          </mc:Fallback>
        </mc:AlternateContent>
      </w:r>
    </w:p>
    <w:p w14:paraId="776C1204" w14:textId="3614D52C" w:rsidR="00A8358E" w:rsidRDefault="00A8358E" w:rsidP="00396537">
      <w:pPr>
        <w:pStyle w:val="ListParagraph"/>
        <w:spacing w:line="276" w:lineRule="auto"/>
        <w:jc w:val="both"/>
        <w:rPr>
          <w:rFonts w:ascii="Arial" w:hAnsi="Arial" w:cs="Arial"/>
          <w:b/>
          <w:bCs/>
        </w:rPr>
      </w:pPr>
    </w:p>
    <w:p w14:paraId="2A9AB999" w14:textId="34FA2770" w:rsidR="00A8358E" w:rsidRPr="0079068D" w:rsidRDefault="00A8358E" w:rsidP="00396537">
      <w:pPr>
        <w:spacing w:line="276" w:lineRule="auto"/>
        <w:jc w:val="both"/>
        <w:rPr>
          <w:rFonts w:ascii="Arial" w:hAnsi="Arial" w:cs="Arial"/>
          <w:b/>
          <w:bCs/>
        </w:rPr>
      </w:pPr>
    </w:p>
    <w:p w14:paraId="602CDE92" w14:textId="7C4A6FE5" w:rsidR="00FF4DB8" w:rsidRDefault="00FF4DB8" w:rsidP="00396537">
      <w:pPr>
        <w:spacing w:line="276" w:lineRule="auto"/>
        <w:jc w:val="both"/>
        <w:rPr>
          <w:rFonts w:ascii="Arial" w:hAnsi="Arial" w:cs="Arial"/>
          <w:b/>
          <w:bCs/>
        </w:rPr>
      </w:pPr>
    </w:p>
    <w:p w14:paraId="6C8A2DB5" w14:textId="17D6F8E4" w:rsidR="00FF4DB8" w:rsidRDefault="00FF4DB8" w:rsidP="00396537">
      <w:pPr>
        <w:spacing w:line="276" w:lineRule="auto"/>
        <w:jc w:val="both"/>
        <w:rPr>
          <w:rFonts w:ascii="Arial" w:hAnsi="Arial" w:cs="Arial"/>
          <w:b/>
          <w:bCs/>
        </w:rPr>
      </w:pPr>
      <w:r>
        <w:rPr>
          <w:rFonts w:ascii="Arial" w:hAnsi="Arial" w:cs="Arial"/>
          <w:b/>
          <w:bCs/>
        </w:rPr>
        <w:t>DEPENDENCIES</w:t>
      </w:r>
    </w:p>
    <w:p w14:paraId="2B33914A" w14:textId="74597DA6" w:rsidR="009A30D9" w:rsidRDefault="009A30D9" w:rsidP="00396537">
      <w:pPr>
        <w:spacing w:line="276" w:lineRule="auto"/>
        <w:jc w:val="both"/>
        <w:rPr>
          <w:rFonts w:ascii="Arial" w:hAnsi="Arial" w:cs="Arial"/>
          <w:b/>
          <w:bCs/>
        </w:rPr>
      </w:pPr>
    </w:p>
    <w:p w14:paraId="4710812C" w14:textId="77777777" w:rsidR="009A30D9" w:rsidRDefault="009A30D9" w:rsidP="00396537">
      <w:pPr>
        <w:spacing w:line="276" w:lineRule="auto"/>
        <w:jc w:val="both"/>
        <w:rPr>
          <w:rFonts w:ascii="Arial" w:hAnsi="Arial" w:cs="Arial"/>
          <w:b/>
          <w:bCs/>
        </w:rPr>
      </w:pPr>
    </w:p>
    <w:p w14:paraId="0C085A64" w14:textId="13A44D1C" w:rsidR="00FF4DB8" w:rsidRDefault="00FF4DB8" w:rsidP="00396537">
      <w:pPr>
        <w:spacing w:line="276" w:lineRule="auto"/>
        <w:jc w:val="both"/>
        <w:rPr>
          <w:rFonts w:ascii="Arial" w:hAnsi="Arial" w:cs="Arial"/>
        </w:rPr>
      </w:pPr>
      <w:r>
        <w:rPr>
          <w:rFonts w:ascii="Arial" w:hAnsi="Arial" w:cs="Arial"/>
        </w:rPr>
        <w:t>Hybrid Automata Library (HAL)</w:t>
      </w:r>
      <w:r w:rsidR="00444E86">
        <w:rPr>
          <w:rFonts w:ascii="Arial" w:hAnsi="Arial" w:cs="Arial"/>
        </w:rPr>
        <w:t xml:space="preserve"> </w:t>
      </w:r>
      <w:r>
        <w:rPr>
          <w:rFonts w:ascii="Arial" w:hAnsi="Arial" w:cs="Arial"/>
        </w:rPr>
        <w:t xml:space="preserve">is a Java library that contains </w:t>
      </w:r>
      <w:r w:rsidR="00DD7952">
        <w:rPr>
          <w:rFonts w:ascii="Arial" w:hAnsi="Arial" w:cs="Arial"/>
        </w:rPr>
        <w:t>methods</w:t>
      </w:r>
      <w:r>
        <w:rPr>
          <w:rFonts w:ascii="Arial" w:hAnsi="Arial" w:cs="Arial"/>
        </w:rPr>
        <w:t xml:space="preserve"> to execute </w:t>
      </w:r>
      <w:r w:rsidR="00444E86">
        <w:rPr>
          <w:rFonts w:ascii="Arial" w:hAnsi="Arial" w:cs="Arial"/>
        </w:rPr>
        <w:t>the</w:t>
      </w:r>
      <w:r>
        <w:rPr>
          <w:rFonts w:ascii="Arial" w:hAnsi="Arial" w:cs="Arial"/>
        </w:rPr>
        <w:t xml:space="preserve"> agent-based model and a reaction-diffusion model</w:t>
      </w:r>
      <w:r w:rsidR="00D91DEF">
        <w:rPr>
          <w:rFonts w:ascii="Arial" w:hAnsi="Arial" w:cs="Arial"/>
        </w:rPr>
        <w:fldChar w:fldCharType="begin"/>
      </w:r>
      <w:r w:rsidR="00D91DEF">
        <w:rPr>
          <w:rFonts w:ascii="Arial" w:hAnsi="Arial" w:cs="Arial"/>
        </w:rPr>
        <w:instrText xml:space="preserve"> ADDIN ZOTERO_ITEM CSL_CITATION {"citationID":"Lt9Peyqb","properties":{"formattedCitation":"\\super 1\\nosupersub{}","plainCitation":"1","noteIndex":0},"citationItems":[{"id":3203,"uris":["http://zotero.org/users/5294038/items/JN9UL42F"],"itemData":{"id":3203,"type":"article-journal","container-title":"PLOS Computational Biology","DOI":"10.1371/journal.pcbi.1007635","ISSN":"1553-7358","issue":"3","journalAbbreviation":"PLoS Comput Biol","language":"en","page":"e1007635","source":"DOI.org (Crossref)","title":"Hybrid Automata Library: A flexible platform for hybrid modeling with real-time visualization","title-short":"Hybrid Automata Library","volume":"16","author":[{"family":"Bravo","given":"Rafael R."},{"family":"Baratchart","given":"Etienne"},{"family":"West","given":"Jeffrey"},{"family":"Schenck","given":"Ryan O."},{"family":"Miller","given":"Anna K."},{"family":"Gallaher","given":"Jill"},{"family":"Gatenbee","given":"Chandler D."},{"family":"Basanta","given":"David"},{"family":"Robertson-Tessi","given":"Mark"},{"family":"Anderson","given":"Alexander R. A."}],"editor":[{"family":"Merks","given":"Roeland M.H."}],"issued":{"date-parts":[["2020",3,10]]}}}],"schema":"https://github.com/citation-style-language/schema/raw/master/csl-citation.json"} </w:instrText>
      </w:r>
      <w:r w:rsidR="00D91DEF">
        <w:rPr>
          <w:rFonts w:ascii="Arial" w:hAnsi="Arial" w:cs="Arial"/>
        </w:rPr>
        <w:fldChar w:fldCharType="separate"/>
      </w:r>
      <w:r w:rsidR="00D91DEF" w:rsidRPr="00D91DEF">
        <w:rPr>
          <w:rFonts w:ascii="Arial" w:hAnsi="Arial" w:cs="Arial"/>
          <w:vertAlign w:val="superscript"/>
        </w:rPr>
        <w:t>1</w:t>
      </w:r>
      <w:r w:rsidR="00D91DEF">
        <w:rPr>
          <w:rFonts w:ascii="Arial" w:hAnsi="Arial" w:cs="Arial"/>
        </w:rPr>
        <w:fldChar w:fldCharType="end"/>
      </w:r>
      <w:r w:rsidR="00D91DEF">
        <w:rPr>
          <w:rFonts w:ascii="Arial" w:hAnsi="Arial" w:cs="Arial"/>
        </w:rPr>
        <w:t xml:space="preserve">. </w:t>
      </w:r>
      <w:r>
        <w:rPr>
          <w:rFonts w:ascii="Arial" w:hAnsi="Arial" w:cs="Arial"/>
        </w:rPr>
        <w:t>As recommended by HAL, MiMICS use</w:t>
      </w:r>
      <w:r w:rsidR="00444E86">
        <w:rPr>
          <w:rFonts w:ascii="Arial" w:hAnsi="Arial" w:cs="Arial"/>
        </w:rPr>
        <w:t>s</w:t>
      </w:r>
      <w:r>
        <w:rPr>
          <w:rFonts w:ascii="Arial" w:hAnsi="Arial" w:cs="Arial"/>
        </w:rPr>
        <w:t xml:space="preserve"> IntelliJ IDEA as the IDE to edit and run Java code, and build a compiled MIMICS.jar file. More detailed description of HAL’s applications</w:t>
      </w:r>
      <w:r w:rsidR="00492196">
        <w:rPr>
          <w:rFonts w:ascii="Arial" w:hAnsi="Arial" w:cs="Arial"/>
        </w:rPr>
        <w:t xml:space="preserve">, </w:t>
      </w:r>
      <w:r w:rsidR="00DD7952">
        <w:rPr>
          <w:rFonts w:ascii="Arial" w:hAnsi="Arial" w:cs="Arial"/>
        </w:rPr>
        <w:t>methods</w:t>
      </w:r>
      <w:r w:rsidR="00492196">
        <w:rPr>
          <w:rFonts w:ascii="Arial" w:hAnsi="Arial" w:cs="Arial"/>
        </w:rPr>
        <w:t xml:space="preserve">, and </w:t>
      </w:r>
      <w:r>
        <w:rPr>
          <w:rFonts w:ascii="Arial" w:hAnsi="Arial" w:cs="Arial"/>
        </w:rPr>
        <w:t xml:space="preserve">tutorials can be found in the HAL </w:t>
      </w:r>
      <w:hyperlink r:id="rId8" w:history="1">
        <w:r w:rsidRPr="003B4A81">
          <w:rPr>
            <w:rStyle w:val="Hyperlink"/>
            <w:rFonts w:ascii="Arial" w:hAnsi="Arial" w:cs="Arial"/>
          </w:rPr>
          <w:t>publication</w:t>
        </w:r>
      </w:hyperlink>
      <w:r>
        <w:rPr>
          <w:rFonts w:ascii="Arial" w:hAnsi="Arial" w:cs="Arial"/>
        </w:rPr>
        <w:t xml:space="preserve"> and in the </w:t>
      </w:r>
      <w:hyperlink r:id="rId9" w:anchor="getting_started" w:history="1">
        <w:r w:rsidRPr="003B4A81">
          <w:rPr>
            <w:rStyle w:val="Hyperlink"/>
            <w:rFonts w:ascii="Arial" w:hAnsi="Arial" w:cs="Arial"/>
          </w:rPr>
          <w:t>HAL User Guide</w:t>
        </w:r>
      </w:hyperlink>
      <w:r>
        <w:rPr>
          <w:rFonts w:ascii="Arial" w:hAnsi="Arial" w:cs="Arial"/>
        </w:rPr>
        <w:t xml:space="preserve">. </w:t>
      </w:r>
    </w:p>
    <w:p w14:paraId="37805584" w14:textId="19A9652C" w:rsidR="00FF4DB8" w:rsidRDefault="00FF4DB8" w:rsidP="00396537">
      <w:pPr>
        <w:spacing w:line="276" w:lineRule="auto"/>
        <w:jc w:val="both"/>
        <w:rPr>
          <w:rFonts w:ascii="Arial" w:hAnsi="Arial" w:cs="Arial"/>
        </w:rPr>
      </w:pPr>
    </w:p>
    <w:p w14:paraId="0B6C978D" w14:textId="2D52E662" w:rsidR="00FF4DB8" w:rsidRPr="007275D0" w:rsidRDefault="00FF4DB8" w:rsidP="00396537">
      <w:pPr>
        <w:spacing w:line="276" w:lineRule="auto"/>
        <w:jc w:val="both"/>
        <w:rPr>
          <w:rFonts w:ascii="Arial" w:hAnsi="Arial" w:cs="Arial"/>
        </w:rPr>
      </w:pPr>
      <w:r>
        <w:rPr>
          <w:rFonts w:ascii="Arial" w:hAnsi="Arial" w:cs="Arial"/>
        </w:rPr>
        <w:t xml:space="preserve">Each agent’s metabolic network model was optimized using the </w:t>
      </w:r>
      <w:hyperlink r:id="rId10" w:history="1">
        <w:r w:rsidRPr="00612D21">
          <w:rPr>
            <w:rStyle w:val="Hyperlink"/>
            <w:rFonts w:ascii="Arial" w:hAnsi="Arial" w:cs="Arial"/>
          </w:rPr>
          <w:t>COBRApy</w:t>
        </w:r>
      </w:hyperlink>
      <w:r>
        <w:rPr>
          <w:rFonts w:ascii="Arial" w:hAnsi="Arial" w:cs="Arial"/>
        </w:rPr>
        <w:t xml:space="preserve"> Python package. </w:t>
      </w:r>
      <w:r w:rsidR="00953736">
        <w:rPr>
          <w:rFonts w:ascii="Arial" w:hAnsi="Arial" w:cs="Arial"/>
        </w:rPr>
        <w:t>To improve MiMICS runtime</w:t>
      </w:r>
      <w:r>
        <w:rPr>
          <w:rFonts w:ascii="Arial" w:hAnsi="Arial" w:cs="Arial"/>
        </w:rPr>
        <w:t xml:space="preserve">, MiMICS uses the Multiprocessing Python package </w:t>
      </w:r>
      <w:r>
        <w:rPr>
          <w:rFonts w:ascii="Arial" w:hAnsi="Arial" w:cs="Arial"/>
        </w:rPr>
        <w:lastRenderedPageBreak/>
        <w:t xml:space="preserve">that facilitates parallel computing to asynchronously optimize the agent’s metabolic models across multiple central processing units (CPUs). The </w:t>
      </w:r>
      <w:hyperlink r:id="rId11" w:history="1">
        <w:r w:rsidRPr="00612D21">
          <w:rPr>
            <w:rStyle w:val="Hyperlink"/>
            <w:rFonts w:ascii="Arial" w:hAnsi="Arial" w:cs="Arial"/>
          </w:rPr>
          <w:t>Py4J</w:t>
        </w:r>
      </w:hyperlink>
      <w:r>
        <w:rPr>
          <w:rFonts w:ascii="Arial" w:hAnsi="Arial" w:cs="Arial"/>
        </w:rPr>
        <w:t xml:space="preserve"> </w:t>
      </w:r>
      <w:r w:rsidR="00612D21">
        <w:rPr>
          <w:rFonts w:ascii="Arial" w:hAnsi="Arial" w:cs="Arial"/>
        </w:rPr>
        <w:t>python program</w:t>
      </w:r>
      <w:r>
        <w:rPr>
          <w:rFonts w:ascii="Arial" w:hAnsi="Arial" w:cs="Arial"/>
        </w:rPr>
        <w:t xml:space="preserve"> </w:t>
      </w:r>
      <w:r w:rsidR="00612D21">
        <w:rPr>
          <w:rFonts w:ascii="Arial" w:hAnsi="Arial" w:cs="Arial"/>
        </w:rPr>
        <w:t>sets up a</w:t>
      </w:r>
      <w:r>
        <w:rPr>
          <w:rFonts w:ascii="Arial" w:hAnsi="Arial" w:cs="Arial"/>
        </w:rPr>
        <w:t xml:space="preserve"> Py4J Gateway Serve</w:t>
      </w:r>
      <w:r w:rsidR="00377D83">
        <w:rPr>
          <w:rFonts w:ascii="Arial" w:hAnsi="Arial" w:cs="Arial"/>
        </w:rPr>
        <w:t>r,</w:t>
      </w:r>
      <w:r>
        <w:rPr>
          <w:rFonts w:ascii="Arial" w:hAnsi="Arial" w:cs="Arial"/>
        </w:rPr>
        <w:t xml:space="preserve"> which is used to pass information between the HAL (Java) and metabolic model (Python) models. </w:t>
      </w:r>
    </w:p>
    <w:p w14:paraId="1ADCAAB4" w14:textId="77777777" w:rsidR="00FB493A" w:rsidRPr="00C11E5F" w:rsidRDefault="00FB493A" w:rsidP="00396537">
      <w:pPr>
        <w:spacing w:line="276" w:lineRule="auto"/>
        <w:jc w:val="both"/>
        <w:rPr>
          <w:rFonts w:ascii="Arial" w:hAnsi="Arial" w:cs="Arial"/>
          <w:b/>
          <w:bCs/>
        </w:rPr>
      </w:pPr>
    </w:p>
    <w:p w14:paraId="75E132E3" w14:textId="5909D5F9" w:rsidR="00C11E5F" w:rsidRPr="00C11E5F" w:rsidRDefault="00C11E5F" w:rsidP="00396537">
      <w:pPr>
        <w:spacing w:line="276" w:lineRule="auto"/>
        <w:jc w:val="both"/>
        <w:rPr>
          <w:rFonts w:ascii="Arial" w:hAnsi="Arial" w:cs="Arial"/>
          <w:b/>
          <w:bCs/>
        </w:rPr>
      </w:pPr>
      <w:r>
        <w:rPr>
          <w:rFonts w:ascii="Arial" w:hAnsi="Arial" w:cs="Arial"/>
          <w:b/>
          <w:bCs/>
        </w:rPr>
        <w:t>Computational Specifications</w:t>
      </w:r>
    </w:p>
    <w:p w14:paraId="5FFEB35E" w14:textId="6A516494" w:rsidR="00FF4DB8" w:rsidRDefault="00FF4DB8" w:rsidP="00396537">
      <w:pPr>
        <w:spacing w:line="276" w:lineRule="auto"/>
        <w:jc w:val="both"/>
        <w:rPr>
          <w:rFonts w:ascii="Arial" w:hAnsi="Arial" w:cs="Arial"/>
        </w:rPr>
      </w:pPr>
      <w:r>
        <w:rPr>
          <w:rFonts w:ascii="Arial" w:hAnsi="Arial" w:cs="Arial"/>
        </w:rPr>
        <w:t>Java v.15.0.2</w:t>
      </w:r>
    </w:p>
    <w:p w14:paraId="4934115D" w14:textId="4F8C6FFC" w:rsidR="00FF4DB8" w:rsidRDefault="00FF4DB8" w:rsidP="00396537">
      <w:pPr>
        <w:spacing w:line="276" w:lineRule="auto"/>
        <w:jc w:val="both"/>
        <w:rPr>
          <w:rFonts w:ascii="Arial" w:hAnsi="Arial" w:cs="Arial"/>
        </w:rPr>
      </w:pPr>
      <w:r>
        <w:rPr>
          <w:rFonts w:ascii="Arial" w:hAnsi="Arial" w:cs="Arial"/>
        </w:rPr>
        <w:t>Python v.3.</w:t>
      </w:r>
      <w:r w:rsidR="00F72F27">
        <w:rPr>
          <w:rFonts w:ascii="Arial" w:hAnsi="Arial" w:cs="Arial"/>
        </w:rPr>
        <w:t>9</w:t>
      </w:r>
    </w:p>
    <w:p w14:paraId="6D8AEC0F" w14:textId="59C32E1F" w:rsidR="00FF4DB8" w:rsidRDefault="00FF4DB8" w:rsidP="00396537">
      <w:pPr>
        <w:spacing w:line="276" w:lineRule="auto"/>
        <w:jc w:val="both"/>
        <w:rPr>
          <w:rFonts w:ascii="Arial" w:hAnsi="Arial" w:cs="Arial"/>
          <w:color w:val="000000" w:themeColor="text1"/>
        </w:rPr>
      </w:pPr>
      <w:r w:rsidRPr="008276C6">
        <w:rPr>
          <w:rFonts w:ascii="Arial" w:hAnsi="Arial" w:cs="Arial"/>
          <w:color w:val="000000" w:themeColor="text1"/>
        </w:rPr>
        <w:t>Py4J v.</w:t>
      </w:r>
      <w:r w:rsidR="008276C6" w:rsidRPr="008276C6">
        <w:rPr>
          <w:rFonts w:ascii="Arial" w:hAnsi="Arial" w:cs="Arial"/>
          <w:color w:val="000000" w:themeColor="text1"/>
        </w:rPr>
        <w:t>0.10.9.1</w:t>
      </w:r>
    </w:p>
    <w:p w14:paraId="058EDC09" w14:textId="0C7569E9" w:rsidR="00FF4DB8" w:rsidRPr="00E81644" w:rsidRDefault="00FF4DB8" w:rsidP="00396537">
      <w:pPr>
        <w:spacing w:line="276" w:lineRule="auto"/>
        <w:jc w:val="both"/>
        <w:rPr>
          <w:rFonts w:ascii="Arial" w:hAnsi="Arial" w:cs="Arial"/>
          <w:color w:val="000000" w:themeColor="text1"/>
        </w:rPr>
      </w:pPr>
      <w:r w:rsidRPr="00E81644">
        <w:rPr>
          <w:rFonts w:ascii="Arial" w:hAnsi="Arial" w:cs="Arial"/>
          <w:color w:val="000000" w:themeColor="text1"/>
        </w:rPr>
        <w:t xml:space="preserve">IntelliJ </w:t>
      </w:r>
      <w:r w:rsidR="00FB493A" w:rsidRPr="00E81644">
        <w:rPr>
          <w:rFonts w:ascii="Arial" w:hAnsi="Arial" w:cs="Arial"/>
          <w:color w:val="000000" w:themeColor="text1"/>
        </w:rPr>
        <w:t xml:space="preserve">IDEA </w:t>
      </w:r>
      <w:r w:rsidRPr="00E81644">
        <w:rPr>
          <w:rFonts w:ascii="Arial" w:hAnsi="Arial" w:cs="Arial"/>
          <w:color w:val="000000" w:themeColor="text1"/>
        </w:rPr>
        <w:t>v.</w:t>
      </w:r>
      <w:r w:rsidR="00E81644" w:rsidRPr="00E81644">
        <w:rPr>
          <w:rFonts w:ascii="Arial" w:hAnsi="Arial" w:cs="Arial"/>
          <w:color w:val="000000" w:themeColor="text1"/>
        </w:rPr>
        <w:t>2020.3.2 Community Edition</w:t>
      </w:r>
    </w:p>
    <w:p w14:paraId="7F6BC001" w14:textId="2FCD4AD5" w:rsidR="00FF4DB8" w:rsidRPr="006F30F1" w:rsidRDefault="00FF4DB8" w:rsidP="00396537">
      <w:pPr>
        <w:spacing w:line="276" w:lineRule="auto"/>
        <w:jc w:val="both"/>
        <w:rPr>
          <w:rFonts w:ascii="Arial" w:hAnsi="Arial" w:cs="Arial"/>
          <w:color w:val="000000" w:themeColor="text1"/>
        </w:rPr>
      </w:pPr>
      <w:r w:rsidRPr="006F30F1">
        <w:rPr>
          <w:rFonts w:ascii="Arial" w:hAnsi="Arial" w:cs="Arial"/>
          <w:color w:val="000000" w:themeColor="text1"/>
        </w:rPr>
        <w:t>HAL v.</w:t>
      </w:r>
      <w:r w:rsidR="006F30F1" w:rsidRPr="006F30F1">
        <w:rPr>
          <w:rFonts w:ascii="Arial" w:hAnsi="Arial" w:cs="Arial"/>
          <w:color w:val="000000" w:themeColor="text1"/>
        </w:rPr>
        <w:t>1.1.0</w:t>
      </w:r>
    </w:p>
    <w:p w14:paraId="63B1D22F" w14:textId="77777777" w:rsidR="00FF4DB8" w:rsidRDefault="00FF4DB8" w:rsidP="00396537">
      <w:pPr>
        <w:spacing w:line="276" w:lineRule="auto"/>
        <w:jc w:val="both"/>
        <w:rPr>
          <w:rFonts w:ascii="Arial" w:hAnsi="Arial" w:cs="Arial"/>
          <w:b/>
          <w:bCs/>
        </w:rPr>
      </w:pPr>
    </w:p>
    <w:p w14:paraId="37D93D9A" w14:textId="7458D26B" w:rsidR="00FF4DB8" w:rsidRPr="006225EC" w:rsidRDefault="006225EC" w:rsidP="00396537">
      <w:pPr>
        <w:spacing w:line="276" w:lineRule="auto"/>
        <w:jc w:val="both"/>
        <w:rPr>
          <w:rFonts w:ascii="Arial" w:hAnsi="Arial" w:cs="Arial"/>
          <w:b/>
          <w:bCs/>
          <w:sz w:val="32"/>
          <w:szCs w:val="32"/>
        </w:rPr>
      </w:pPr>
      <w:r w:rsidRPr="006225EC">
        <w:rPr>
          <w:rFonts w:ascii="Arial" w:hAnsi="Arial" w:cs="Arial"/>
          <w:b/>
          <w:bCs/>
          <w:sz w:val="32"/>
          <w:szCs w:val="32"/>
        </w:rPr>
        <w:t xml:space="preserve">Overview of MiMICS simulation files </w:t>
      </w:r>
    </w:p>
    <w:p w14:paraId="077C372D" w14:textId="1D5B103C" w:rsidR="00FF4DB8" w:rsidRPr="00142FBD" w:rsidRDefault="00FF4DB8" w:rsidP="00396537">
      <w:pPr>
        <w:pStyle w:val="ListParagraph"/>
        <w:numPr>
          <w:ilvl w:val="0"/>
          <w:numId w:val="5"/>
        </w:numPr>
        <w:spacing w:line="276" w:lineRule="auto"/>
        <w:jc w:val="both"/>
        <w:rPr>
          <w:rFonts w:ascii="Arial" w:hAnsi="Arial" w:cs="Arial"/>
          <w:color w:val="000000" w:themeColor="text1"/>
        </w:rPr>
      </w:pPr>
      <w:r w:rsidRPr="00900C84">
        <w:rPr>
          <w:rFonts w:ascii="Arial" w:hAnsi="Arial" w:cs="Arial"/>
          <w:i/>
          <w:iCs/>
          <w:color w:val="000000" w:themeColor="text1"/>
        </w:rPr>
        <w:t>MIMICS.java</w:t>
      </w:r>
      <w:r w:rsidRPr="00142FBD">
        <w:rPr>
          <w:rFonts w:ascii="Arial" w:hAnsi="Arial" w:cs="Arial"/>
          <w:color w:val="000000" w:themeColor="text1"/>
        </w:rPr>
        <w:t xml:space="preserve">: </w:t>
      </w:r>
      <w:r>
        <w:rPr>
          <w:rFonts w:ascii="Arial" w:hAnsi="Arial" w:cs="Arial"/>
          <w:color w:val="000000" w:themeColor="text1"/>
        </w:rPr>
        <w:t xml:space="preserve">contains the Cell3D agent class and MIMICS class. Contains </w:t>
      </w:r>
      <w:r w:rsidR="00DD7952">
        <w:rPr>
          <w:rFonts w:ascii="Arial" w:hAnsi="Arial" w:cs="Arial"/>
          <w:color w:val="000000" w:themeColor="text1"/>
        </w:rPr>
        <w:t>methods</w:t>
      </w:r>
      <w:r>
        <w:rPr>
          <w:rFonts w:ascii="Arial" w:hAnsi="Arial" w:cs="Arial"/>
          <w:color w:val="000000" w:themeColor="text1"/>
        </w:rPr>
        <w:t xml:space="preserve"> to </w:t>
      </w:r>
      <w:r w:rsidR="00DD7952">
        <w:rPr>
          <w:rFonts w:ascii="Arial" w:hAnsi="Arial" w:cs="Arial"/>
          <w:color w:val="000000" w:themeColor="text1"/>
        </w:rPr>
        <w:t>simulate</w:t>
      </w:r>
      <w:r>
        <w:rPr>
          <w:rFonts w:ascii="Arial" w:hAnsi="Arial" w:cs="Arial"/>
          <w:color w:val="000000" w:themeColor="text1"/>
        </w:rPr>
        <w:t xml:space="preserve"> </w:t>
      </w:r>
      <w:r w:rsidR="00DD7952">
        <w:rPr>
          <w:rFonts w:ascii="Arial" w:hAnsi="Arial" w:cs="Arial"/>
          <w:color w:val="000000" w:themeColor="text1"/>
        </w:rPr>
        <w:t>an</w:t>
      </w:r>
      <w:r>
        <w:rPr>
          <w:rFonts w:ascii="Arial" w:hAnsi="Arial" w:cs="Arial"/>
          <w:color w:val="000000" w:themeColor="text1"/>
        </w:rPr>
        <w:t xml:space="preserve"> agent-based model and </w:t>
      </w:r>
      <w:r w:rsidR="00DD7952">
        <w:rPr>
          <w:rFonts w:ascii="Arial" w:hAnsi="Arial" w:cs="Arial"/>
          <w:color w:val="000000" w:themeColor="text1"/>
        </w:rPr>
        <w:t xml:space="preserve">a </w:t>
      </w:r>
      <w:r>
        <w:rPr>
          <w:rFonts w:ascii="Arial" w:hAnsi="Arial" w:cs="Arial"/>
          <w:color w:val="000000" w:themeColor="text1"/>
        </w:rPr>
        <w:t xml:space="preserve">reaction-diffusion model. Contains </w:t>
      </w:r>
      <w:r w:rsidR="00DD7952">
        <w:rPr>
          <w:rFonts w:ascii="Arial" w:hAnsi="Arial" w:cs="Arial"/>
          <w:color w:val="000000" w:themeColor="text1"/>
        </w:rPr>
        <w:t>methods</w:t>
      </w:r>
      <w:r>
        <w:rPr>
          <w:rFonts w:ascii="Arial" w:hAnsi="Arial" w:cs="Arial"/>
          <w:color w:val="000000" w:themeColor="text1"/>
        </w:rPr>
        <w:t xml:space="preserve"> to save MiMICS agent and metabolite concentration outputs. </w:t>
      </w:r>
      <w:r w:rsidRPr="00142FBD">
        <w:rPr>
          <w:rFonts w:ascii="Arial" w:hAnsi="Arial" w:cs="Arial"/>
          <w:color w:val="000000" w:themeColor="text1"/>
        </w:rPr>
        <w:t xml:space="preserve"> </w:t>
      </w:r>
      <w:r w:rsidR="00D5412E">
        <w:rPr>
          <w:rFonts w:ascii="Arial" w:hAnsi="Arial" w:cs="Arial"/>
          <w:color w:val="000000" w:themeColor="text1"/>
        </w:rPr>
        <w:t>Executed in Java.</w:t>
      </w:r>
    </w:p>
    <w:p w14:paraId="46103287" w14:textId="77777777" w:rsidR="006225EC" w:rsidRDefault="00FF4DB8" w:rsidP="00396537">
      <w:pPr>
        <w:pStyle w:val="ListParagraph"/>
        <w:numPr>
          <w:ilvl w:val="0"/>
          <w:numId w:val="5"/>
        </w:numPr>
        <w:spacing w:line="276" w:lineRule="auto"/>
        <w:jc w:val="both"/>
        <w:rPr>
          <w:rFonts w:ascii="Arial" w:hAnsi="Arial" w:cs="Arial"/>
          <w:color w:val="000000" w:themeColor="text1"/>
        </w:rPr>
      </w:pPr>
      <w:r w:rsidRPr="00900C84">
        <w:rPr>
          <w:rFonts w:ascii="Arial" w:hAnsi="Arial" w:cs="Arial"/>
          <w:i/>
          <w:iCs/>
          <w:color w:val="000000" w:themeColor="text1"/>
        </w:rPr>
        <w:t>MIMICS_gateway.java</w:t>
      </w:r>
      <w:r w:rsidRPr="00142FBD">
        <w:rPr>
          <w:rFonts w:ascii="Arial" w:hAnsi="Arial" w:cs="Arial"/>
          <w:color w:val="000000" w:themeColor="text1"/>
        </w:rPr>
        <w:t xml:space="preserve">: contains </w:t>
      </w:r>
      <w:r w:rsidR="00A82D7B">
        <w:rPr>
          <w:rFonts w:ascii="Arial" w:hAnsi="Arial" w:cs="Arial"/>
          <w:color w:val="000000" w:themeColor="text1"/>
        </w:rPr>
        <w:t>methods</w:t>
      </w:r>
      <w:r w:rsidRPr="00142FBD">
        <w:rPr>
          <w:rFonts w:ascii="Arial" w:hAnsi="Arial" w:cs="Arial"/>
          <w:color w:val="000000" w:themeColor="text1"/>
        </w:rPr>
        <w:t xml:space="preserve"> to </w:t>
      </w:r>
      <w:r w:rsidR="002C2AEA">
        <w:rPr>
          <w:rFonts w:ascii="Arial" w:hAnsi="Arial" w:cs="Arial"/>
          <w:color w:val="000000" w:themeColor="text1"/>
        </w:rPr>
        <w:t xml:space="preserve">start the Py4J Gateway Server, which </w:t>
      </w:r>
      <w:r w:rsidRPr="00142FBD">
        <w:rPr>
          <w:rFonts w:ascii="Arial" w:hAnsi="Arial" w:cs="Arial"/>
          <w:color w:val="000000" w:themeColor="text1"/>
        </w:rPr>
        <w:t>interface</w:t>
      </w:r>
      <w:r w:rsidR="002C2AEA">
        <w:rPr>
          <w:rFonts w:ascii="Arial" w:hAnsi="Arial" w:cs="Arial"/>
          <w:color w:val="000000" w:themeColor="text1"/>
        </w:rPr>
        <w:t>s</w:t>
      </w:r>
      <w:r w:rsidRPr="00142FBD">
        <w:rPr>
          <w:rFonts w:ascii="Arial" w:hAnsi="Arial" w:cs="Arial"/>
          <w:color w:val="000000" w:themeColor="text1"/>
        </w:rPr>
        <w:t xml:space="preserve"> MiMICS files written in Java and Python languages</w:t>
      </w:r>
      <w:r w:rsidR="002C2AEA">
        <w:rPr>
          <w:rFonts w:ascii="Arial" w:hAnsi="Arial" w:cs="Arial"/>
          <w:color w:val="000000" w:themeColor="text1"/>
        </w:rPr>
        <w:t xml:space="preserve">. Also contains </w:t>
      </w:r>
      <w:r w:rsidR="00A82D7B">
        <w:rPr>
          <w:rFonts w:ascii="Arial" w:hAnsi="Arial" w:cs="Arial"/>
          <w:color w:val="000000" w:themeColor="text1"/>
        </w:rPr>
        <w:t>methods</w:t>
      </w:r>
      <w:r w:rsidR="002C2AEA">
        <w:rPr>
          <w:rFonts w:ascii="Arial" w:hAnsi="Arial" w:cs="Arial"/>
          <w:color w:val="000000" w:themeColor="text1"/>
        </w:rPr>
        <w:t xml:space="preserve"> to automatically start the MiMICS python file, </w:t>
      </w:r>
      <w:r w:rsidR="002C2AEA" w:rsidRPr="009776EF">
        <w:rPr>
          <w:rFonts w:ascii="Arial" w:hAnsi="Arial" w:cs="Arial"/>
          <w:i/>
          <w:iCs/>
          <w:color w:val="000000" w:themeColor="text1"/>
        </w:rPr>
        <w:t>agents_FBA.py,</w:t>
      </w:r>
      <w:r w:rsidR="002C2AEA">
        <w:rPr>
          <w:rFonts w:ascii="Arial" w:hAnsi="Arial" w:cs="Arial"/>
          <w:color w:val="000000" w:themeColor="text1"/>
        </w:rPr>
        <w:t xml:space="preserve"> if desired.</w:t>
      </w:r>
      <w:r w:rsidR="00D5412E">
        <w:rPr>
          <w:rFonts w:ascii="Arial" w:hAnsi="Arial" w:cs="Arial"/>
          <w:color w:val="000000" w:themeColor="text1"/>
        </w:rPr>
        <w:t xml:space="preserve"> Executed in Java.</w:t>
      </w:r>
    </w:p>
    <w:p w14:paraId="42D6867D" w14:textId="77777777" w:rsidR="006225EC" w:rsidRDefault="00FF4DB8" w:rsidP="00396537">
      <w:pPr>
        <w:pStyle w:val="ListParagraph"/>
        <w:numPr>
          <w:ilvl w:val="0"/>
          <w:numId w:val="5"/>
        </w:numPr>
        <w:spacing w:line="276" w:lineRule="auto"/>
        <w:jc w:val="both"/>
        <w:rPr>
          <w:rFonts w:ascii="Arial" w:hAnsi="Arial" w:cs="Arial"/>
          <w:color w:val="000000" w:themeColor="text1"/>
        </w:rPr>
      </w:pPr>
      <w:r w:rsidRPr="006225EC">
        <w:rPr>
          <w:rFonts w:ascii="Arial" w:hAnsi="Arial" w:cs="Arial"/>
          <w:i/>
          <w:iCs/>
          <w:color w:val="000000" w:themeColor="text1"/>
        </w:rPr>
        <w:t>agents_FBA.py</w:t>
      </w:r>
      <w:r w:rsidRPr="006225EC">
        <w:rPr>
          <w:rFonts w:ascii="Arial" w:hAnsi="Arial" w:cs="Arial"/>
          <w:color w:val="000000" w:themeColor="text1"/>
        </w:rPr>
        <w:t xml:space="preserve">: optimizes each agent’s metabolic model. Contains functions to initialize </w:t>
      </w:r>
      <w:r w:rsidR="00D5412E" w:rsidRPr="006225EC">
        <w:rPr>
          <w:rFonts w:ascii="Arial" w:hAnsi="Arial" w:cs="Arial"/>
          <w:color w:val="000000" w:themeColor="text1"/>
        </w:rPr>
        <w:t xml:space="preserve">the </w:t>
      </w:r>
      <w:r w:rsidRPr="006225EC">
        <w:rPr>
          <w:rFonts w:ascii="Arial" w:hAnsi="Arial" w:cs="Arial"/>
          <w:color w:val="000000" w:themeColor="text1"/>
        </w:rPr>
        <w:t>MiMICS</w:t>
      </w:r>
      <w:r w:rsidR="00D5412E" w:rsidRPr="006225EC">
        <w:rPr>
          <w:rFonts w:ascii="Arial" w:hAnsi="Arial" w:cs="Arial"/>
          <w:color w:val="000000" w:themeColor="text1"/>
        </w:rPr>
        <w:t xml:space="preserve"> agent and metabolite grids</w:t>
      </w:r>
      <w:r w:rsidRPr="006225EC">
        <w:rPr>
          <w:rFonts w:ascii="Arial" w:hAnsi="Arial" w:cs="Arial"/>
          <w:color w:val="000000" w:themeColor="text1"/>
        </w:rPr>
        <w:t>, pass agent information between the metabolic model (Python) and HAL (Java)</w:t>
      </w:r>
      <w:r w:rsidR="00D5412E" w:rsidRPr="006225EC">
        <w:rPr>
          <w:rFonts w:ascii="Arial" w:hAnsi="Arial" w:cs="Arial"/>
          <w:color w:val="000000" w:themeColor="text1"/>
        </w:rPr>
        <w:t xml:space="preserve"> using the Py4J Gateway Server</w:t>
      </w:r>
      <w:r w:rsidRPr="006225EC">
        <w:rPr>
          <w:rFonts w:ascii="Arial" w:hAnsi="Arial" w:cs="Arial"/>
          <w:color w:val="000000" w:themeColor="text1"/>
        </w:rPr>
        <w:t xml:space="preserve">, and run agent-based model and metabolite diffusion </w:t>
      </w:r>
      <w:r w:rsidR="00DD7952" w:rsidRPr="006225EC">
        <w:rPr>
          <w:rFonts w:ascii="Arial" w:hAnsi="Arial" w:cs="Arial"/>
          <w:color w:val="000000" w:themeColor="text1"/>
        </w:rPr>
        <w:t>methods</w:t>
      </w:r>
      <w:r w:rsidR="00D5412E" w:rsidRPr="006225EC">
        <w:rPr>
          <w:rFonts w:ascii="Arial" w:hAnsi="Arial" w:cs="Arial"/>
          <w:color w:val="000000" w:themeColor="text1"/>
        </w:rPr>
        <w:t xml:space="preserve"> using the Py4J Gateway Server</w:t>
      </w:r>
      <w:r w:rsidRPr="006225EC">
        <w:rPr>
          <w:rFonts w:ascii="Arial" w:hAnsi="Arial" w:cs="Arial"/>
          <w:color w:val="000000" w:themeColor="text1"/>
        </w:rPr>
        <w:t>. Executed in python.</w:t>
      </w:r>
    </w:p>
    <w:p w14:paraId="20ACC2F4" w14:textId="77777777" w:rsidR="006225EC" w:rsidRDefault="006225EC" w:rsidP="006225EC">
      <w:pPr>
        <w:spacing w:line="276" w:lineRule="auto"/>
        <w:jc w:val="both"/>
        <w:rPr>
          <w:rFonts w:ascii="Arial" w:hAnsi="Arial" w:cs="Arial"/>
          <w:i/>
          <w:iCs/>
          <w:color w:val="000000" w:themeColor="text1"/>
        </w:rPr>
      </w:pPr>
    </w:p>
    <w:p w14:paraId="676DDC88" w14:textId="581066FC" w:rsidR="00FF4DB8" w:rsidRPr="006225EC" w:rsidRDefault="006225EC" w:rsidP="006225EC">
      <w:pPr>
        <w:spacing w:line="276" w:lineRule="auto"/>
        <w:jc w:val="both"/>
        <w:rPr>
          <w:rFonts w:ascii="Arial" w:hAnsi="Arial" w:cs="Arial"/>
          <w:color w:val="000000" w:themeColor="text1"/>
        </w:rPr>
      </w:pPr>
      <w:r w:rsidRPr="006225EC">
        <w:rPr>
          <w:rFonts w:ascii="Arial" w:hAnsi="Arial" w:cs="Arial"/>
          <w:color w:val="000000" w:themeColor="text1"/>
        </w:rPr>
        <w:t>For</w:t>
      </w:r>
      <w:r>
        <w:rPr>
          <w:rFonts w:ascii="Arial" w:hAnsi="Arial" w:cs="Arial"/>
          <w:i/>
          <w:iCs/>
          <w:color w:val="000000" w:themeColor="text1"/>
        </w:rPr>
        <w:t xml:space="preserve"> </w:t>
      </w:r>
      <w:r w:rsidR="00252E17">
        <w:rPr>
          <w:rFonts w:ascii="Arial" w:hAnsi="Arial" w:cs="Arial"/>
          <w:color w:val="000000" w:themeColor="text1"/>
        </w:rPr>
        <w:t>simulation</w:t>
      </w:r>
      <w:r>
        <w:rPr>
          <w:rFonts w:ascii="Arial" w:hAnsi="Arial" w:cs="Arial"/>
          <w:color w:val="000000" w:themeColor="text1"/>
        </w:rPr>
        <w:t xml:space="preserve"> of MiMICS on a High Performance Computing system, a slurm script, was used</w:t>
      </w:r>
      <w:r w:rsidR="00B136EF">
        <w:rPr>
          <w:rFonts w:ascii="Arial" w:hAnsi="Arial" w:cs="Arial"/>
          <w:color w:val="000000" w:themeColor="text1"/>
        </w:rPr>
        <w:t>, named</w:t>
      </w:r>
      <w:r>
        <w:rPr>
          <w:rFonts w:ascii="Arial" w:hAnsi="Arial" w:cs="Arial"/>
          <w:i/>
          <w:iCs/>
          <w:color w:val="000000" w:themeColor="text1"/>
        </w:rPr>
        <w:t xml:space="preserve"> </w:t>
      </w:r>
      <w:r w:rsidR="00FF4DB8" w:rsidRPr="00644EB4">
        <w:rPr>
          <w:rFonts w:ascii="Arial" w:hAnsi="Arial" w:cs="Arial"/>
          <w:i/>
          <w:iCs/>
          <w:color w:val="000000" w:themeColor="text1"/>
        </w:rPr>
        <w:t>A_MIMICS_PS</w:t>
      </w:r>
      <w:r w:rsidR="00B55C67" w:rsidRPr="00644EB4">
        <w:rPr>
          <w:rFonts w:ascii="Arial" w:hAnsi="Arial" w:cs="Arial"/>
          <w:i/>
          <w:iCs/>
          <w:color w:val="000000" w:themeColor="text1"/>
        </w:rPr>
        <w:t>.slurm</w:t>
      </w:r>
      <w:r w:rsidR="00B136EF">
        <w:rPr>
          <w:rFonts w:ascii="Arial" w:hAnsi="Arial" w:cs="Arial"/>
          <w:i/>
          <w:iCs/>
          <w:color w:val="000000" w:themeColor="text1"/>
        </w:rPr>
        <w:t>,</w:t>
      </w:r>
      <w:r>
        <w:rPr>
          <w:rFonts w:ascii="Arial" w:hAnsi="Arial" w:cs="Arial"/>
          <w:color w:val="000000" w:themeColor="text1"/>
        </w:rPr>
        <w:t xml:space="preserve"> to </w:t>
      </w:r>
      <w:r w:rsidR="00B136EF">
        <w:rPr>
          <w:rFonts w:ascii="Arial" w:hAnsi="Arial" w:cs="Arial"/>
          <w:color w:val="000000" w:themeColor="text1"/>
        </w:rPr>
        <w:t>submit</w:t>
      </w:r>
      <w:r>
        <w:rPr>
          <w:rFonts w:ascii="Arial" w:hAnsi="Arial" w:cs="Arial"/>
          <w:color w:val="000000" w:themeColor="text1"/>
        </w:rPr>
        <w:t xml:space="preserve"> </w:t>
      </w:r>
      <w:r w:rsidR="00B136EF">
        <w:rPr>
          <w:rFonts w:ascii="Arial" w:hAnsi="Arial" w:cs="Arial"/>
          <w:color w:val="000000" w:themeColor="text1"/>
        </w:rPr>
        <w:t>simulation jobs.</w:t>
      </w:r>
    </w:p>
    <w:p w14:paraId="750F71B5" w14:textId="77777777" w:rsidR="00FF4DB8" w:rsidRDefault="00FF4DB8" w:rsidP="00396537">
      <w:pPr>
        <w:spacing w:line="276" w:lineRule="auto"/>
        <w:jc w:val="both"/>
        <w:rPr>
          <w:rFonts w:ascii="Arial" w:hAnsi="Arial" w:cs="Arial"/>
          <w:b/>
          <w:bCs/>
        </w:rPr>
      </w:pPr>
    </w:p>
    <w:p w14:paraId="74A67F9F" w14:textId="31D8F699" w:rsidR="009B45A9" w:rsidRPr="006225EC" w:rsidRDefault="006225EC" w:rsidP="00396537">
      <w:pPr>
        <w:spacing w:line="276" w:lineRule="auto"/>
        <w:jc w:val="both"/>
        <w:rPr>
          <w:rFonts w:ascii="Arial" w:hAnsi="Arial" w:cs="Arial"/>
          <w:b/>
          <w:bCs/>
          <w:sz w:val="32"/>
          <w:szCs w:val="32"/>
        </w:rPr>
      </w:pPr>
      <w:r w:rsidRPr="006225EC">
        <w:rPr>
          <w:rFonts w:ascii="Arial" w:hAnsi="Arial" w:cs="Arial"/>
          <w:b/>
          <w:bCs/>
          <w:sz w:val="32"/>
          <w:szCs w:val="32"/>
        </w:rPr>
        <w:t>Installation of MiMICS</w:t>
      </w:r>
    </w:p>
    <w:p w14:paraId="2937CA1A" w14:textId="46614CDD" w:rsidR="008F7C15" w:rsidRPr="00F829AE" w:rsidRDefault="008F7C15" w:rsidP="008F7C15">
      <w:pPr>
        <w:spacing w:line="276" w:lineRule="auto"/>
        <w:jc w:val="both"/>
        <w:rPr>
          <w:rFonts w:ascii="Arial" w:hAnsi="Arial" w:cs="Arial"/>
          <w:color w:val="000000" w:themeColor="text1"/>
        </w:rPr>
      </w:pPr>
      <w:r w:rsidRPr="00F829AE">
        <w:rPr>
          <w:rFonts w:ascii="Arial" w:hAnsi="Arial" w:cs="Arial"/>
          <w:color w:val="000000" w:themeColor="text1"/>
        </w:rPr>
        <w:t>Download the MIMICS source code here</w:t>
      </w:r>
      <w:r w:rsidR="00940A55">
        <w:rPr>
          <w:rFonts w:ascii="Arial" w:hAnsi="Arial" w:cs="Arial"/>
          <w:color w:val="000000" w:themeColor="text1"/>
        </w:rPr>
        <w:t xml:space="preserve">: </w:t>
      </w:r>
      <w:hyperlink r:id="rId12" w:history="1">
        <w:r w:rsidR="00F829AE" w:rsidRPr="00F829AE">
          <w:rPr>
            <w:rStyle w:val="Hyperlink"/>
            <w:rFonts w:ascii="Arial" w:hAnsi="Arial" w:cs="Arial"/>
          </w:rPr>
          <w:t>https://github.com/tracykuper/mimics</w:t>
        </w:r>
      </w:hyperlink>
      <w:r w:rsidR="00F829AE">
        <w:rPr>
          <w:rFonts w:ascii="Arial" w:hAnsi="Arial" w:cs="Arial"/>
          <w:color w:val="000000" w:themeColor="text1"/>
        </w:rPr>
        <w:t xml:space="preserve">. </w:t>
      </w:r>
    </w:p>
    <w:p w14:paraId="7BF93625" w14:textId="689742BA" w:rsidR="00235289" w:rsidRDefault="00235289" w:rsidP="00396537">
      <w:pPr>
        <w:spacing w:line="276" w:lineRule="auto"/>
        <w:jc w:val="both"/>
        <w:rPr>
          <w:rFonts w:ascii="Arial" w:hAnsi="Arial" w:cs="Arial"/>
          <w:color w:val="FF0000"/>
        </w:rPr>
      </w:pPr>
    </w:p>
    <w:p w14:paraId="7B4E4F71" w14:textId="7E3D4953" w:rsidR="00807247" w:rsidRDefault="001810BA" w:rsidP="00807247">
      <w:pPr>
        <w:spacing w:line="276" w:lineRule="auto"/>
        <w:jc w:val="both"/>
        <w:rPr>
          <w:rFonts w:ascii="Arial" w:hAnsi="Arial" w:cs="Arial"/>
        </w:rPr>
      </w:pPr>
      <w:r>
        <w:rPr>
          <w:rFonts w:ascii="Arial" w:hAnsi="Arial" w:cs="Arial"/>
          <w:color w:val="000000" w:themeColor="text1"/>
        </w:rPr>
        <w:t xml:space="preserve">IntelliJ IDEA is a useful developer environment to edit and run Java and Python code. </w:t>
      </w:r>
      <w:r w:rsidR="00807247">
        <w:rPr>
          <w:rFonts w:ascii="Arial" w:hAnsi="Arial" w:cs="Arial"/>
          <w:color w:val="000000" w:themeColor="text1"/>
        </w:rPr>
        <w:t xml:space="preserve">Download </w:t>
      </w:r>
      <w:hyperlink r:id="rId13" w:history="1">
        <w:r w:rsidR="00807247" w:rsidRPr="00235289">
          <w:rPr>
            <w:rStyle w:val="Hyperlink"/>
            <w:rFonts w:ascii="Arial" w:hAnsi="Arial" w:cs="Arial"/>
          </w:rPr>
          <w:t>IntelliJ IDEA</w:t>
        </w:r>
      </w:hyperlink>
      <w:r w:rsidR="00807247">
        <w:rPr>
          <w:rFonts w:ascii="Arial" w:hAnsi="Arial" w:cs="Arial"/>
          <w:color w:val="000000" w:themeColor="text1"/>
        </w:rPr>
        <w:t xml:space="preserve">. </w:t>
      </w:r>
      <w:r w:rsidR="00807247" w:rsidRPr="00A90D91">
        <w:rPr>
          <w:rFonts w:ascii="Arial" w:hAnsi="Arial" w:cs="Arial"/>
          <w:color w:val="000000" w:themeColor="text1"/>
        </w:rPr>
        <w:t>Download HAL source code</w:t>
      </w:r>
      <w:r w:rsidR="00900C84">
        <w:rPr>
          <w:rFonts w:ascii="Arial" w:hAnsi="Arial" w:cs="Arial"/>
          <w:color w:val="000000" w:themeColor="text1"/>
        </w:rPr>
        <w:t xml:space="preserve"> following HAL’s instructions</w:t>
      </w:r>
      <w:r w:rsidR="00807247">
        <w:rPr>
          <w:rFonts w:ascii="Arial" w:hAnsi="Arial" w:cs="Arial"/>
          <w:color w:val="000000" w:themeColor="text1"/>
        </w:rPr>
        <w:t xml:space="preserve">, </w:t>
      </w:r>
      <w:r>
        <w:rPr>
          <w:rFonts w:ascii="Arial" w:hAnsi="Arial" w:cs="Arial"/>
          <w:color w:val="000000" w:themeColor="text1"/>
        </w:rPr>
        <w:t xml:space="preserve">the download link located in the </w:t>
      </w:r>
      <w:hyperlink r:id="rId14" w:anchor="getting_started" w:history="1">
        <w:r w:rsidRPr="003B4A81">
          <w:rPr>
            <w:rStyle w:val="Hyperlink"/>
            <w:rFonts w:ascii="Arial" w:hAnsi="Arial" w:cs="Arial"/>
          </w:rPr>
          <w:t>HAL User Guide</w:t>
        </w:r>
      </w:hyperlink>
      <w:r>
        <w:rPr>
          <w:rStyle w:val="Hyperlink"/>
          <w:rFonts w:ascii="Arial" w:hAnsi="Arial" w:cs="Arial"/>
        </w:rPr>
        <w:t xml:space="preserve">, </w:t>
      </w:r>
      <w:r w:rsidR="00807247">
        <w:rPr>
          <w:rFonts w:ascii="Arial" w:hAnsi="Arial" w:cs="Arial"/>
          <w:color w:val="000000" w:themeColor="text1"/>
        </w:rPr>
        <w:t>which contains the HAL method library</w:t>
      </w:r>
      <w:r>
        <w:rPr>
          <w:rFonts w:ascii="Arial" w:hAnsi="Arial" w:cs="Arial"/>
          <w:color w:val="000000" w:themeColor="text1"/>
        </w:rPr>
        <w:t xml:space="preserve">. </w:t>
      </w:r>
      <w:r w:rsidR="00807247">
        <w:rPr>
          <w:rFonts w:ascii="Arial" w:hAnsi="Arial" w:cs="Arial"/>
          <w:color w:val="000000" w:themeColor="text1"/>
        </w:rPr>
        <w:t>Set</w:t>
      </w:r>
      <w:r w:rsidR="00807247" w:rsidRPr="00A90D91">
        <w:rPr>
          <w:rFonts w:ascii="Arial" w:hAnsi="Arial" w:cs="Arial"/>
          <w:color w:val="000000" w:themeColor="text1"/>
        </w:rPr>
        <w:t xml:space="preserve"> up</w:t>
      </w:r>
      <w:r w:rsidR="00807247">
        <w:rPr>
          <w:rFonts w:ascii="Arial" w:hAnsi="Arial" w:cs="Arial"/>
          <w:color w:val="000000" w:themeColor="text1"/>
        </w:rPr>
        <w:t xml:space="preserve"> the HAL library</w:t>
      </w:r>
      <w:r w:rsidR="00807247" w:rsidRPr="00A90D91">
        <w:rPr>
          <w:rFonts w:ascii="Arial" w:hAnsi="Arial" w:cs="Arial"/>
          <w:color w:val="000000" w:themeColor="text1"/>
        </w:rPr>
        <w:t xml:space="preserve"> in</w:t>
      </w:r>
      <w:r>
        <w:rPr>
          <w:rFonts w:ascii="Arial" w:hAnsi="Arial" w:cs="Arial"/>
          <w:color w:val="000000" w:themeColor="text1"/>
        </w:rPr>
        <w:t xml:space="preserve"> </w:t>
      </w:r>
      <w:r w:rsidR="00900C84">
        <w:rPr>
          <w:rFonts w:ascii="Arial" w:hAnsi="Arial" w:cs="Arial"/>
          <w:color w:val="000000" w:themeColor="text1"/>
        </w:rPr>
        <w:t xml:space="preserve">a </w:t>
      </w:r>
      <w:r>
        <w:rPr>
          <w:rFonts w:ascii="Arial" w:hAnsi="Arial" w:cs="Arial"/>
          <w:color w:val="000000" w:themeColor="text1"/>
        </w:rPr>
        <w:t>new</w:t>
      </w:r>
      <w:r w:rsidR="00807247" w:rsidRPr="00A90D91">
        <w:rPr>
          <w:rFonts w:ascii="Arial" w:hAnsi="Arial" w:cs="Arial"/>
          <w:color w:val="000000" w:themeColor="text1"/>
        </w:rPr>
        <w:t xml:space="preserve"> IntelliJ IDEA </w:t>
      </w:r>
      <w:r>
        <w:rPr>
          <w:rFonts w:ascii="Arial" w:hAnsi="Arial" w:cs="Arial"/>
          <w:color w:val="000000" w:themeColor="text1"/>
        </w:rPr>
        <w:t xml:space="preserve">project </w:t>
      </w:r>
      <w:r w:rsidR="00807247" w:rsidRPr="00A90D91">
        <w:rPr>
          <w:rFonts w:ascii="Arial" w:hAnsi="Arial" w:cs="Arial"/>
          <w:color w:val="000000" w:themeColor="text1"/>
        </w:rPr>
        <w:t>according to the instructions</w:t>
      </w:r>
      <w:r w:rsidR="00807247">
        <w:rPr>
          <w:rFonts w:ascii="Arial" w:hAnsi="Arial" w:cs="Arial"/>
          <w:color w:val="000000" w:themeColor="text1"/>
        </w:rPr>
        <w:t xml:space="preserve"> in the </w:t>
      </w:r>
      <w:hyperlink r:id="rId15" w:anchor="getting_started" w:history="1">
        <w:r w:rsidR="00807247" w:rsidRPr="003B4A81">
          <w:rPr>
            <w:rStyle w:val="Hyperlink"/>
            <w:rFonts w:ascii="Arial" w:hAnsi="Arial" w:cs="Arial"/>
          </w:rPr>
          <w:t>HAL User Guide</w:t>
        </w:r>
      </w:hyperlink>
      <w:r>
        <w:rPr>
          <w:rFonts w:ascii="Arial" w:hAnsi="Arial" w:cs="Arial"/>
        </w:rPr>
        <w:t xml:space="preserve">. </w:t>
      </w:r>
      <w:r w:rsidR="00807247" w:rsidRPr="00807247">
        <w:rPr>
          <w:rFonts w:ascii="Arial" w:hAnsi="Arial" w:cs="Arial"/>
          <w:color w:val="000000" w:themeColor="text1"/>
        </w:rPr>
        <w:t xml:space="preserve">Name the new project </w:t>
      </w:r>
      <w:r w:rsidR="00807247" w:rsidRPr="00807247">
        <w:rPr>
          <w:rFonts w:ascii="Arial" w:hAnsi="Arial" w:cs="Arial"/>
          <w:i/>
          <w:iCs/>
          <w:color w:val="000000" w:themeColor="text1"/>
        </w:rPr>
        <w:t>‘MIMICS-master’</w:t>
      </w:r>
      <w:r w:rsidR="00807247" w:rsidRPr="00807247">
        <w:rPr>
          <w:rFonts w:ascii="Arial" w:hAnsi="Arial" w:cs="Arial"/>
          <w:color w:val="000000" w:themeColor="text1"/>
        </w:rPr>
        <w:t>.</w:t>
      </w:r>
    </w:p>
    <w:p w14:paraId="7A16D426" w14:textId="77777777" w:rsidR="00807247" w:rsidRDefault="00807247" w:rsidP="00807247">
      <w:pPr>
        <w:spacing w:line="276" w:lineRule="auto"/>
        <w:jc w:val="both"/>
        <w:rPr>
          <w:rFonts w:ascii="Arial" w:hAnsi="Arial" w:cs="Arial"/>
        </w:rPr>
      </w:pPr>
    </w:p>
    <w:p w14:paraId="531E8028" w14:textId="2CEE3417" w:rsidR="00807247" w:rsidRPr="00346B93" w:rsidRDefault="00807247" w:rsidP="00807247">
      <w:pPr>
        <w:spacing w:line="276" w:lineRule="auto"/>
        <w:jc w:val="both"/>
        <w:rPr>
          <w:rFonts w:ascii="Arial" w:hAnsi="Arial" w:cs="Arial"/>
          <w:color w:val="FF0000"/>
        </w:rPr>
      </w:pPr>
      <w:r>
        <w:rPr>
          <w:rFonts w:ascii="Arial" w:hAnsi="Arial" w:cs="Arial"/>
        </w:rPr>
        <w:t>One change is required to make in the HAL library code</w:t>
      </w:r>
      <w:r w:rsidR="00900C84">
        <w:rPr>
          <w:rFonts w:ascii="Arial" w:hAnsi="Arial" w:cs="Arial"/>
        </w:rPr>
        <w:t xml:space="preserve"> for MiMICS to run</w:t>
      </w:r>
      <w:r>
        <w:rPr>
          <w:rFonts w:ascii="Arial" w:hAnsi="Arial" w:cs="Arial"/>
        </w:rPr>
        <w:t xml:space="preserve">. </w:t>
      </w:r>
      <w:r w:rsidR="00754944">
        <w:rPr>
          <w:rFonts w:ascii="Arial" w:hAnsi="Arial" w:cs="Arial"/>
        </w:rPr>
        <w:t xml:space="preserve">Within the HAL library, </w:t>
      </w:r>
      <w:r w:rsidR="00754944">
        <w:rPr>
          <w:rFonts w:ascii="Arial" w:hAnsi="Arial" w:cs="Arial"/>
          <w:color w:val="000000" w:themeColor="text1"/>
        </w:rPr>
        <w:t>n</w:t>
      </w:r>
      <w:r w:rsidRPr="00807247">
        <w:rPr>
          <w:rFonts w:ascii="Arial" w:hAnsi="Arial" w:cs="Arial"/>
          <w:color w:val="000000" w:themeColor="text1"/>
        </w:rPr>
        <w:t>avigate to HAL &gt; GridsAndAgents &gt; AgentsGrid3D. With</w:t>
      </w:r>
      <w:r w:rsidR="001810BA">
        <w:rPr>
          <w:rFonts w:ascii="Arial" w:hAnsi="Arial" w:cs="Arial"/>
          <w:color w:val="000000" w:themeColor="text1"/>
        </w:rPr>
        <w:t>in</w:t>
      </w:r>
      <w:r w:rsidRPr="00807247">
        <w:rPr>
          <w:rFonts w:ascii="Arial" w:hAnsi="Arial" w:cs="Arial"/>
          <w:color w:val="000000" w:themeColor="text1"/>
        </w:rPr>
        <w:t xml:space="preserve"> the </w:t>
      </w:r>
      <w:r w:rsidRPr="00807247">
        <w:rPr>
          <w:rFonts w:ascii="Arial" w:hAnsi="Arial" w:cs="Arial"/>
          <w:color w:val="000000" w:themeColor="text1"/>
        </w:rPr>
        <w:lastRenderedPageBreak/>
        <w:t xml:space="preserve">AgentsGrid3D class, change the return method of the GetAgentsRadApprox method from </w:t>
      </w:r>
      <w:r w:rsidRPr="00807247">
        <w:rPr>
          <w:rFonts w:ascii="Arial" w:hAnsi="Arial" w:cs="Arial"/>
          <w:i/>
          <w:iCs/>
          <w:color w:val="000000" w:themeColor="text1"/>
        </w:rPr>
        <w:t>void</w:t>
      </w:r>
      <w:r w:rsidRPr="00807247">
        <w:rPr>
          <w:rFonts w:ascii="Arial" w:hAnsi="Arial" w:cs="Arial"/>
          <w:color w:val="000000" w:themeColor="text1"/>
        </w:rPr>
        <w:t xml:space="preserve"> to </w:t>
      </w:r>
      <w:r w:rsidRPr="00807247">
        <w:rPr>
          <w:rFonts w:ascii="Arial" w:hAnsi="Arial" w:cs="Arial"/>
          <w:i/>
          <w:iCs/>
          <w:color w:val="000000" w:themeColor="text1"/>
        </w:rPr>
        <w:t>public void</w:t>
      </w:r>
      <w:r w:rsidRPr="00807247">
        <w:rPr>
          <w:rFonts w:ascii="Arial" w:hAnsi="Arial" w:cs="Arial"/>
          <w:color w:val="000000" w:themeColor="text1"/>
        </w:rPr>
        <w:t xml:space="preserve">. </w:t>
      </w:r>
    </w:p>
    <w:p w14:paraId="5427524D" w14:textId="77777777" w:rsidR="00807247" w:rsidRDefault="00807247" w:rsidP="00807247">
      <w:pPr>
        <w:spacing w:line="276" w:lineRule="auto"/>
        <w:jc w:val="both"/>
        <w:rPr>
          <w:rFonts w:ascii="Arial" w:hAnsi="Arial" w:cs="Arial"/>
          <w:color w:val="FF0000"/>
        </w:rPr>
      </w:pPr>
    </w:p>
    <w:p w14:paraId="038D30AA" w14:textId="77777777" w:rsidR="00807247" w:rsidRDefault="00807247" w:rsidP="00807247">
      <w:pPr>
        <w:spacing w:line="276" w:lineRule="auto"/>
        <w:jc w:val="both"/>
        <w:rPr>
          <w:rFonts w:ascii="Arial" w:hAnsi="Arial" w:cs="Arial"/>
          <w:color w:val="000000" w:themeColor="text1"/>
        </w:rPr>
      </w:pPr>
      <w:r>
        <w:rPr>
          <w:rFonts w:ascii="Arial" w:hAnsi="Arial" w:cs="Arial"/>
          <w:color w:val="000000" w:themeColor="text1"/>
        </w:rPr>
        <w:t xml:space="preserve">Right-click on the </w:t>
      </w:r>
      <w:r w:rsidRPr="000629A8">
        <w:rPr>
          <w:rFonts w:ascii="Arial" w:hAnsi="Arial" w:cs="Arial"/>
          <w:i/>
          <w:iCs/>
          <w:color w:val="000000" w:themeColor="text1"/>
        </w:rPr>
        <w:t>‘MIMICS-master’</w:t>
      </w:r>
      <w:r>
        <w:rPr>
          <w:rFonts w:ascii="Arial" w:hAnsi="Arial" w:cs="Arial"/>
          <w:i/>
          <w:iCs/>
          <w:color w:val="000000" w:themeColor="text1"/>
        </w:rPr>
        <w:t xml:space="preserve"> </w:t>
      </w:r>
      <w:r w:rsidRPr="000629A8">
        <w:rPr>
          <w:rFonts w:ascii="Arial" w:hAnsi="Arial" w:cs="Arial"/>
          <w:color w:val="000000" w:themeColor="text1"/>
        </w:rPr>
        <w:t>project to create a new package named</w:t>
      </w:r>
      <w:r>
        <w:rPr>
          <w:rFonts w:ascii="Arial" w:hAnsi="Arial" w:cs="Arial"/>
          <w:i/>
          <w:iCs/>
          <w:color w:val="000000" w:themeColor="text1"/>
        </w:rPr>
        <w:t xml:space="preserve"> ‘MIMICS’. </w:t>
      </w:r>
      <w:r>
        <w:rPr>
          <w:rFonts w:ascii="Arial" w:hAnsi="Arial" w:cs="Arial"/>
          <w:color w:val="000000" w:themeColor="text1"/>
        </w:rPr>
        <w:t xml:space="preserve">Drag and drop the files </w:t>
      </w:r>
      <w:r w:rsidRPr="00953736">
        <w:rPr>
          <w:rFonts w:ascii="Arial" w:hAnsi="Arial" w:cs="Arial"/>
          <w:i/>
          <w:iCs/>
          <w:color w:val="000000" w:themeColor="text1"/>
        </w:rPr>
        <w:t>MIMICS.java</w:t>
      </w:r>
      <w:r>
        <w:rPr>
          <w:rFonts w:ascii="Arial" w:hAnsi="Arial" w:cs="Arial"/>
          <w:color w:val="000000" w:themeColor="text1"/>
        </w:rPr>
        <w:t xml:space="preserve">, </w:t>
      </w:r>
      <w:r w:rsidRPr="00953736">
        <w:rPr>
          <w:rFonts w:ascii="Arial" w:hAnsi="Arial" w:cs="Arial"/>
          <w:i/>
          <w:iCs/>
          <w:color w:val="000000" w:themeColor="text1"/>
        </w:rPr>
        <w:t>MIMICS_gateway.java</w:t>
      </w:r>
      <w:r>
        <w:rPr>
          <w:rFonts w:ascii="Arial" w:hAnsi="Arial" w:cs="Arial"/>
          <w:color w:val="000000" w:themeColor="text1"/>
        </w:rPr>
        <w:t xml:space="preserve">, and </w:t>
      </w:r>
      <w:r w:rsidRPr="00953736">
        <w:rPr>
          <w:rFonts w:ascii="Arial" w:hAnsi="Arial" w:cs="Arial"/>
          <w:i/>
          <w:iCs/>
          <w:color w:val="000000" w:themeColor="text1"/>
        </w:rPr>
        <w:t>agents_FBA.py</w:t>
      </w:r>
      <w:r>
        <w:rPr>
          <w:rFonts w:ascii="Arial" w:hAnsi="Arial" w:cs="Arial"/>
          <w:color w:val="000000" w:themeColor="text1"/>
        </w:rPr>
        <w:t xml:space="preserve"> into the ‘</w:t>
      </w:r>
      <w:r>
        <w:rPr>
          <w:rFonts w:ascii="Arial" w:hAnsi="Arial" w:cs="Arial"/>
          <w:i/>
          <w:iCs/>
          <w:color w:val="000000" w:themeColor="text1"/>
        </w:rPr>
        <w:t xml:space="preserve">MIMICS’ </w:t>
      </w:r>
      <w:r>
        <w:rPr>
          <w:rFonts w:ascii="Arial" w:hAnsi="Arial" w:cs="Arial"/>
          <w:color w:val="000000" w:themeColor="text1"/>
        </w:rPr>
        <w:t xml:space="preserve">package folder. </w:t>
      </w:r>
    </w:p>
    <w:p w14:paraId="5A909152" w14:textId="77777777" w:rsidR="00807247" w:rsidRDefault="00807247" w:rsidP="00807247">
      <w:pPr>
        <w:spacing w:line="276" w:lineRule="auto"/>
        <w:jc w:val="both"/>
        <w:rPr>
          <w:rFonts w:ascii="Arial" w:hAnsi="Arial" w:cs="Arial"/>
          <w:color w:val="000000" w:themeColor="text1"/>
        </w:rPr>
      </w:pPr>
    </w:p>
    <w:p w14:paraId="7723CD07" w14:textId="77777777" w:rsidR="00807247" w:rsidRDefault="00807247" w:rsidP="00807247">
      <w:pPr>
        <w:spacing w:line="276" w:lineRule="auto"/>
        <w:jc w:val="both"/>
        <w:rPr>
          <w:rFonts w:ascii="Arial" w:hAnsi="Arial" w:cs="Arial"/>
          <w:b/>
          <w:bCs/>
          <w:color w:val="000000" w:themeColor="text1"/>
        </w:rPr>
      </w:pPr>
      <w:r w:rsidRPr="004765AF">
        <w:rPr>
          <w:rFonts w:ascii="Arial" w:hAnsi="Arial" w:cs="Arial"/>
          <w:b/>
          <w:bCs/>
          <w:color w:val="000000" w:themeColor="text1"/>
        </w:rPr>
        <w:t xml:space="preserve">Configure a Python Interpreter </w:t>
      </w:r>
      <w:r>
        <w:rPr>
          <w:rFonts w:ascii="Arial" w:hAnsi="Arial" w:cs="Arial"/>
          <w:b/>
          <w:bCs/>
          <w:color w:val="000000" w:themeColor="text1"/>
        </w:rPr>
        <w:t xml:space="preserve">and add Py4J </w:t>
      </w:r>
      <w:r w:rsidRPr="004765AF">
        <w:rPr>
          <w:rFonts w:ascii="Arial" w:hAnsi="Arial" w:cs="Arial"/>
          <w:b/>
          <w:bCs/>
          <w:color w:val="000000" w:themeColor="text1"/>
        </w:rPr>
        <w:t xml:space="preserve">in the IntelliJ IDEA project. </w:t>
      </w:r>
    </w:p>
    <w:p w14:paraId="74052329" w14:textId="3ED9D6FF" w:rsidR="00140936" w:rsidRDefault="00807247" w:rsidP="00140936">
      <w:pPr>
        <w:spacing w:line="276" w:lineRule="auto"/>
        <w:jc w:val="both"/>
        <w:rPr>
          <w:rFonts w:ascii="Arial" w:hAnsi="Arial" w:cs="Arial"/>
          <w:color w:val="000000" w:themeColor="text1"/>
        </w:rPr>
      </w:pPr>
      <w:r>
        <w:rPr>
          <w:rFonts w:ascii="Arial" w:hAnsi="Arial" w:cs="Arial"/>
          <w:color w:val="000000" w:themeColor="text1"/>
        </w:rPr>
        <w:t xml:space="preserve">Because MiMICS is written partially in python, a python interpreter must be added to the IntelliJ IDEA project. </w:t>
      </w:r>
      <w:r w:rsidR="00140936">
        <w:rPr>
          <w:rFonts w:ascii="Arial" w:hAnsi="Arial" w:cs="Arial"/>
          <w:color w:val="000000" w:themeColor="text1"/>
        </w:rPr>
        <w:t xml:space="preserve">Adding a python interpreter to an IntelliJ IDEA project is outlined </w:t>
      </w:r>
      <w:hyperlink r:id="rId16" w:history="1">
        <w:r w:rsidR="00140936" w:rsidRPr="0017260D">
          <w:rPr>
            <w:rStyle w:val="Hyperlink"/>
            <w:rFonts w:ascii="Arial" w:hAnsi="Arial" w:cs="Arial"/>
          </w:rPr>
          <w:t>here</w:t>
        </w:r>
      </w:hyperlink>
      <w:r w:rsidR="00140936">
        <w:rPr>
          <w:rFonts w:ascii="Arial" w:hAnsi="Arial" w:cs="Arial"/>
          <w:color w:val="000000" w:themeColor="text1"/>
        </w:rPr>
        <w:t xml:space="preserve">. Briefly, install the Python Plugin in IntelliJ IDEA.  Next, navigate to </w:t>
      </w:r>
      <w:r w:rsidR="00140936" w:rsidRPr="000629A8">
        <w:rPr>
          <w:rFonts w:ascii="Arial" w:hAnsi="Arial" w:cs="Arial"/>
          <w:i/>
          <w:iCs/>
          <w:color w:val="000000" w:themeColor="text1"/>
        </w:rPr>
        <w:t>‘File’</w:t>
      </w:r>
      <w:r w:rsidR="00140936">
        <w:rPr>
          <w:rFonts w:ascii="Arial" w:hAnsi="Arial" w:cs="Arial"/>
          <w:color w:val="000000" w:themeColor="text1"/>
        </w:rPr>
        <w:t xml:space="preserve"> &gt; </w:t>
      </w:r>
      <w:r w:rsidR="00140936" w:rsidRPr="000629A8">
        <w:rPr>
          <w:rFonts w:ascii="Arial" w:hAnsi="Arial" w:cs="Arial"/>
          <w:i/>
          <w:iCs/>
          <w:color w:val="000000" w:themeColor="text1"/>
        </w:rPr>
        <w:t>‘Project Structure’</w:t>
      </w:r>
      <w:r w:rsidR="00140936">
        <w:rPr>
          <w:rFonts w:ascii="Arial" w:hAnsi="Arial" w:cs="Arial"/>
          <w:color w:val="000000" w:themeColor="text1"/>
        </w:rPr>
        <w:t xml:space="preserve"> &gt; </w:t>
      </w:r>
      <w:r w:rsidR="00140936" w:rsidRPr="000629A8">
        <w:rPr>
          <w:rFonts w:ascii="Arial" w:hAnsi="Arial" w:cs="Arial"/>
          <w:i/>
          <w:iCs/>
          <w:color w:val="000000" w:themeColor="text1"/>
        </w:rPr>
        <w:t>‘SDKs’</w:t>
      </w:r>
      <w:r w:rsidR="00140936">
        <w:rPr>
          <w:rFonts w:ascii="Arial" w:hAnsi="Arial" w:cs="Arial"/>
          <w:color w:val="000000" w:themeColor="text1"/>
        </w:rPr>
        <w:t xml:space="preserve"> &gt; Click </w:t>
      </w:r>
      <w:r w:rsidR="00140936">
        <w:rPr>
          <w:rFonts w:ascii="Arial" w:hAnsi="Arial" w:cs="Arial"/>
          <w:i/>
          <w:iCs/>
          <w:color w:val="000000" w:themeColor="text1"/>
        </w:rPr>
        <w:t>‘</w:t>
      </w:r>
      <w:r w:rsidR="00140936" w:rsidRPr="000629A8">
        <w:rPr>
          <w:rFonts w:ascii="Arial" w:hAnsi="Arial" w:cs="Arial"/>
          <w:i/>
          <w:iCs/>
          <w:color w:val="000000" w:themeColor="text1"/>
        </w:rPr>
        <w:t>+</w:t>
      </w:r>
      <w:r w:rsidR="00140936">
        <w:rPr>
          <w:rFonts w:ascii="Arial" w:hAnsi="Arial" w:cs="Arial"/>
          <w:i/>
          <w:iCs/>
          <w:color w:val="000000" w:themeColor="text1"/>
        </w:rPr>
        <w:t>’</w:t>
      </w:r>
      <w:r w:rsidR="00140936">
        <w:rPr>
          <w:rFonts w:ascii="Arial" w:hAnsi="Arial" w:cs="Arial"/>
          <w:color w:val="000000" w:themeColor="text1"/>
        </w:rPr>
        <w:t xml:space="preserve"> &gt; Select </w:t>
      </w:r>
      <w:r w:rsidR="00140936" w:rsidRPr="000629A8">
        <w:rPr>
          <w:rFonts w:ascii="Arial" w:hAnsi="Arial" w:cs="Arial"/>
          <w:i/>
          <w:iCs/>
          <w:color w:val="000000" w:themeColor="text1"/>
        </w:rPr>
        <w:t>‘Add Python SDK’</w:t>
      </w:r>
      <w:r w:rsidR="00140936">
        <w:rPr>
          <w:rFonts w:ascii="Arial" w:hAnsi="Arial" w:cs="Arial"/>
          <w:color w:val="000000" w:themeColor="text1"/>
        </w:rPr>
        <w:t xml:space="preserve"> &gt; Select </w:t>
      </w:r>
      <w:r w:rsidR="00140936" w:rsidRPr="000629A8">
        <w:rPr>
          <w:rFonts w:ascii="Arial" w:hAnsi="Arial" w:cs="Arial"/>
          <w:i/>
          <w:iCs/>
          <w:color w:val="000000" w:themeColor="text1"/>
        </w:rPr>
        <w:t>‘System Interpreter’</w:t>
      </w:r>
      <w:r w:rsidR="00140936">
        <w:rPr>
          <w:rFonts w:ascii="Arial" w:hAnsi="Arial" w:cs="Arial"/>
          <w:color w:val="000000" w:themeColor="text1"/>
        </w:rPr>
        <w:t xml:space="preserve"> &gt; In the </w:t>
      </w:r>
      <w:r w:rsidR="00140936" w:rsidRPr="000629A8">
        <w:rPr>
          <w:rFonts w:ascii="Arial" w:hAnsi="Arial" w:cs="Arial"/>
          <w:i/>
          <w:iCs/>
          <w:color w:val="000000" w:themeColor="text1"/>
        </w:rPr>
        <w:t>‘Interpreter’</w:t>
      </w:r>
      <w:r w:rsidR="00140936">
        <w:rPr>
          <w:rFonts w:ascii="Arial" w:hAnsi="Arial" w:cs="Arial"/>
          <w:color w:val="000000" w:themeColor="text1"/>
        </w:rPr>
        <w:t xml:space="preserve"> text box, select the folder where the Python virtual environment exists &gt; Click </w:t>
      </w:r>
      <w:r w:rsidR="00140936" w:rsidRPr="000629A8">
        <w:rPr>
          <w:rFonts w:ascii="Arial" w:hAnsi="Arial" w:cs="Arial"/>
          <w:i/>
          <w:iCs/>
          <w:color w:val="000000" w:themeColor="text1"/>
        </w:rPr>
        <w:t xml:space="preserve">‘OK’ </w:t>
      </w:r>
      <w:r w:rsidR="00140936">
        <w:rPr>
          <w:rFonts w:ascii="Arial" w:hAnsi="Arial" w:cs="Arial"/>
          <w:color w:val="000000" w:themeColor="text1"/>
        </w:rPr>
        <w:t xml:space="preserve">&gt; Click </w:t>
      </w:r>
      <w:r w:rsidR="00140936" w:rsidRPr="000629A8">
        <w:rPr>
          <w:rFonts w:ascii="Arial" w:hAnsi="Arial" w:cs="Arial"/>
          <w:i/>
          <w:iCs/>
          <w:color w:val="000000" w:themeColor="text1"/>
        </w:rPr>
        <w:t>‘Apply’</w:t>
      </w:r>
      <w:r w:rsidR="00140936">
        <w:rPr>
          <w:rFonts w:ascii="Arial" w:hAnsi="Arial" w:cs="Arial"/>
          <w:color w:val="000000" w:themeColor="text1"/>
        </w:rPr>
        <w:t>.</w:t>
      </w:r>
    </w:p>
    <w:p w14:paraId="1C99CDE3" w14:textId="77777777" w:rsidR="00140936" w:rsidRDefault="00140936" w:rsidP="00807247">
      <w:pPr>
        <w:spacing w:line="276" w:lineRule="auto"/>
        <w:jc w:val="both"/>
        <w:rPr>
          <w:rFonts w:ascii="Arial" w:hAnsi="Arial" w:cs="Arial"/>
          <w:color w:val="000000" w:themeColor="text1"/>
        </w:rPr>
      </w:pPr>
    </w:p>
    <w:p w14:paraId="337D885E" w14:textId="36E79900" w:rsidR="00807247" w:rsidRPr="00140936" w:rsidRDefault="00140936" w:rsidP="00807247">
      <w:pPr>
        <w:spacing w:line="276" w:lineRule="auto"/>
        <w:jc w:val="both"/>
        <w:rPr>
          <w:rFonts w:ascii="Arial" w:hAnsi="Arial" w:cs="Arial"/>
          <w:color w:val="000000" w:themeColor="text1"/>
        </w:rPr>
      </w:pPr>
      <w:r>
        <w:rPr>
          <w:rFonts w:ascii="Arial" w:hAnsi="Arial" w:cs="Arial"/>
          <w:color w:val="000000" w:themeColor="text1"/>
        </w:rPr>
        <w:t>Check the necessary python packages are installed, which may include cobra, py4j, numpy, multiprocessing, sys, pandas, math, and time</w:t>
      </w:r>
      <w:r w:rsidR="00953736">
        <w:rPr>
          <w:rFonts w:ascii="Arial" w:hAnsi="Arial" w:cs="Arial"/>
          <w:color w:val="000000" w:themeColor="text1"/>
        </w:rPr>
        <w:t xml:space="preserve"> that are used in MiMICS</w:t>
      </w:r>
      <w:r>
        <w:rPr>
          <w:rFonts w:ascii="Arial" w:hAnsi="Arial" w:cs="Arial"/>
          <w:color w:val="000000" w:themeColor="text1"/>
        </w:rPr>
        <w:t>.</w:t>
      </w:r>
      <w:r w:rsidR="00953736">
        <w:rPr>
          <w:rFonts w:ascii="Arial" w:hAnsi="Arial" w:cs="Arial"/>
          <w:color w:val="000000" w:themeColor="text1"/>
        </w:rPr>
        <w:t xml:space="preserve"> To add python packages,</w:t>
      </w:r>
      <w:r>
        <w:rPr>
          <w:rFonts w:ascii="Arial" w:hAnsi="Arial" w:cs="Arial"/>
          <w:color w:val="000000" w:themeColor="text1"/>
        </w:rPr>
        <w:t xml:space="preserve"> </w:t>
      </w:r>
      <w:r w:rsidR="00953736">
        <w:rPr>
          <w:rFonts w:ascii="Arial" w:hAnsi="Arial" w:cs="Arial"/>
          <w:color w:val="000000" w:themeColor="text1"/>
        </w:rPr>
        <w:t>n</w:t>
      </w:r>
      <w:r>
        <w:rPr>
          <w:rFonts w:ascii="Arial" w:hAnsi="Arial" w:cs="Arial"/>
          <w:color w:val="000000" w:themeColor="text1"/>
        </w:rPr>
        <w:t xml:space="preserve">avigate to </w:t>
      </w:r>
      <w:r w:rsidRPr="000629A8">
        <w:rPr>
          <w:rFonts w:ascii="Arial" w:hAnsi="Arial" w:cs="Arial"/>
          <w:i/>
          <w:iCs/>
          <w:color w:val="000000" w:themeColor="text1"/>
        </w:rPr>
        <w:t>‘File’</w:t>
      </w:r>
      <w:r>
        <w:rPr>
          <w:rFonts w:ascii="Arial" w:hAnsi="Arial" w:cs="Arial"/>
          <w:color w:val="000000" w:themeColor="text1"/>
        </w:rPr>
        <w:t xml:space="preserve"> &gt; </w:t>
      </w:r>
      <w:r w:rsidRPr="000629A8">
        <w:rPr>
          <w:rFonts w:ascii="Arial" w:hAnsi="Arial" w:cs="Arial"/>
          <w:i/>
          <w:iCs/>
          <w:color w:val="000000" w:themeColor="text1"/>
        </w:rPr>
        <w:t>‘Project Structure’</w:t>
      </w:r>
      <w:r>
        <w:rPr>
          <w:rFonts w:ascii="Arial" w:hAnsi="Arial" w:cs="Arial"/>
          <w:color w:val="000000" w:themeColor="text1"/>
        </w:rPr>
        <w:t xml:space="preserve"> &gt; </w:t>
      </w:r>
      <w:r w:rsidRPr="000629A8">
        <w:rPr>
          <w:rFonts w:ascii="Arial" w:hAnsi="Arial" w:cs="Arial"/>
          <w:i/>
          <w:iCs/>
          <w:color w:val="000000" w:themeColor="text1"/>
        </w:rPr>
        <w:t>‘SDKs’</w:t>
      </w:r>
      <w:r>
        <w:rPr>
          <w:rFonts w:ascii="Arial" w:hAnsi="Arial" w:cs="Arial"/>
          <w:i/>
          <w:iCs/>
          <w:color w:val="000000" w:themeColor="text1"/>
        </w:rPr>
        <w:t xml:space="preserve"> &gt; </w:t>
      </w:r>
      <w:r w:rsidRPr="00140936">
        <w:rPr>
          <w:rFonts w:ascii="Arial" w:hAnsi="Arial" w:cs="Arial"/>
          <w:color w:val="000000" w:themeColor="text1"/>
        </w:rPr>
        <w:t>Click on the python SDK</w:t>
      </w:r>
      <w:r>
        <w:rPr>
          <w:rFonts w:ascii="Arial" w:hAnsi="Arial" w:cs="Arial"/>
          <w:i/>
          <w:iCs/>
          <w:color w:val="000000" w:themeColor="text1"/>
        </w:rPr>
        <w:t xml:space="preserve"> &gt; ‘Packages’ &gt; </w:t>
      </w:r>
      <w:r w:rsidRPr="00140936">
        <w:rPr>
          <w:rFonts w:ascii="Arial" w:hAnsi="Arial" w:cs="Arial"/>
          <w:color w:val="000000" w:themeColor="text1"/>
        </w:rPr>
        <w:t>Click</w:t>
      </w:r>
      <w:r>
        <w:rPr>
          <w:rFonts w:ascii="Arial" w:hAnsi="Arial" w:cs="Arial"/>
          <w:i/>
          <w:iCs/>
          <w:color w:val="000000" w:themeColor="text1"/>
        </w:rPr>
        <w:t xml:space="preserve"> ‘+’ &gt; </w:t>
      </w:r>
      <w:r>
        <w:rPr>
          <w:rFonts w:ascii="Arial" w:hAnsi="Arial" w:cs="Arial"/>
          <w:color w:val="000000" w:themeColor="text1"/>
        </w:rPr>
        <w:t xml:space="preserve">Install the necessary packages. </w:t>
      </w:r>
    </w:p>
    <w:p w14:paraId="6D64B312" w14:textId="77777777" w:rsidR="00807247" w:rsidRDefault="00807247" w:rsidP="00807247">
      <w:pPr>
        <w:spacing w:line="276" w:lineRule="auto"/>
        <w:jc w:val="both"/>
        <w:rPr>
          <w:rFonts w:ascii="Arial" w:hAnsi="Arial" w:cs="Arial"/>
          <w:color w:val="000000" w:themeColor="text1"/>
        </w:rPr>
      </w:pPr>
    </w:p>
    <w:p w14:paraId="4B36B386" w14:textId="504FE29B" w:rsidR="00807247" w:rsidRDefault="00953736" w:rsidP="00807247">
      <w:pPr>
        <w:spacing w:line="276" w:lineRule="auto"/>
        <w:jc w:val="both"/>
        <w:rPr>
          <w:rFonts w:ascii="Arial" w:hAnsi="Arial" w:cs="Arial"/>
          <w:color w:val="000000" w:themeColor="text1"/>
        </w:rPr>
      </w:pPr>
      <w:r>
        <w:rPr>
          <w:rFonts w:ascii="Arial" w:hAnsi="Arial" w:cs="Arial"/>
          <w:color w:val="000000" w:themeColor="text1"/>
        </w:rPr>
        <w:t xml:space="preserve">Set the python interpreter in the </w:t>
      </w:r>
      <w:r w:rsidRPr="000629A8">
        <w:rPr>
          <w:rFonts w:ascii="Arial" w:hAnsi="Arial" w:cs="Arial"/>
          <w:i/>
          <w:iCs/>
          <w:color w:val="000000" w:themeColor="text1"/>
        </w:rPr>
        <w:t>‘</w:t>
      </w:r>
      <w:r>
        <w:rPr>
          <w:rFonts w:ascii="Arial" w:hAnsi="Arial" w:cs="Arial"/>
          <w:i/>
          <w:iCs/>
          <w:color w:val="000000" w:themeColor="text1"/>
        </w:rPr>
        <w:t xml:space="preserve">MIMICS-master’ </w:t>
      </w:r>
      <w:r w:rsidRPr="00953736">
        <w:rPr>
          <w:rFonts w:ascii="Arial" w:hAnsi="Arial" w:cs="Arial"/>
          <w:color w:val="000000" w:themeColor="text1"/>
        </w:rPr>
        <w:t>project</w:t>
      </w:r>
      <w:r>
        <w:rPr>
          <w:rFonts w:ascii="Arial" w:hAnsi="Arial" w:cs="Arial"/>
          <w:i/>
          <w:iCs/>
          <w:color w:val="000000" w:themeColor="text1"/>
        </w:rPr>
        <w:t>.</w:t>
      </w:r>
      <w:r>
        <w:rPr>
          <w:rFonts w:ascii="Arial" w:hAnsi="Arial" w:cs="Arial"/>
          <w:color w:val="000000" w:themeColor="text1"/>
        </w:rPr>
        <w:t xml:space="preserve"> </w:t>
      </w:r>
      <w:r w:rsidR="00807247">
        <w:rPr>
          <w:rFonts w:ascii="Arial" w:hAnsi="Arial" w:cs="Arial"/>
          <w:color w:val="000000" w:themeColor="text1"/>
        </w:rPr>
        <w:t xml:space="preserve">Navigate to </w:t>
      </w:r>
      <w:r w:rsidR="00807247" w:rsidRPr="000629A8">
        <w:rPr>
          <w:rFonts w:ascii="Arial" w:hAnsi="Arial" w:cs="Arial"/>
          <w:i/>
          <w:iCs/>
          <w:color w:val="000000" w:themeColor="text1"/>
        </w:rPr>
        <w:t>‘File’</w:t>
      </w:r>
      <w:r w:rsidR="00807247">
        <w:rPr>
          <w:rFonts w:ascii="Arial" w:hAnsi="Arial" w:cs="Arial"/>
          <w:color w:val="000000" w:themeColor="text1"/>
        </w:rPr>
        <w:t xml:space="preserve"> &gt; </w:t>
      </w:r>
      <w:r w:rsidR="00807247" w:rsidRPr="000629A8">
        <w:rPr>
          <w:rFonts w:ascii="Arial" w:hAnsi="Arial" w:cs="Arial"/>
          <w:i/>
          <w:iCs/>
          <w:color w:val="000000" w:themeColor="text1"/>
        </w:rPr>
        <w:t>‘Project Structure’</w:t>
      </w:r>
      <w:r w:rsidR="00807247">
        <w:rPr>
          <w:rFonts w:ascii="Arial" w:hAnsi="Arial" w:cs="Arial"/>
          <w:color w:val="000000" w:themeColor="text1"/>
        </w:rPr>
        <w:t xml:space="preserve"> &gt; </w:t>
      </w:r>
      <w:r w:rsidR="00807247" w:rsidRPr="000629A8">
        <w:rPr>
          <w:rFonts w:ascii="Arial" w:hAnsi="Arial" w:cs="Arial"/>
          <w:i/>
          <w:iCs/>
          <w:color w:val="000000" w:themeColor="text1"/>
        </w:rPr>
        <w:t>‘Modules’</w:t>
      </w:r>
      <w:r w:rsidR="00807247">
        <w:rPr>
          <w:rFonts w:ascii="Arial" w:hAnsi="Arial" w:cs="Arial"/>
          <w:color w:val="000000" w:themeColor="text1"/>
        </w:rPr>
        <w:t xml:space="preserve"> &gt; Right click on you’re the project name </w:t>
      </w:r>
      <w:r w:rsidR="00807247" w:rsidRPr="000629A8">
        <w:rPr>
          <w:rFonts w:ascii="Arial" w:hAnsi="Arial" w:cs="Arial"/>
          <w:i/>
          <w:iCs/>
          <w:color w:val="000000" w:themeColor="text1"/>
        </w:rPr>
        <w:t>‘</w:t>
      </w:r>
      <w:r w:rsidR="00807247">
        <w:rPr>
          <w:rFonts w:ascii="Arial" w:hAnsi="Arial" w:cs="Arial"/>
          <w:i/>
          <w:iCs/>
          <w:color w:val="000000" w:themeColor="text1"/>
        </w:rPr>
        <w:t xml:space="preserve">MIMICS-master’ </w:t>
      </w:r>
      <w:r w:rsidR="00807247">
        <w:rPr>
          <w:rFonts w:ascii="Arial" w:hAnsi="Arial" w:cs="Arial"/>
          <w:color w:val="000000" w:themeColor="text1"/>
        </w:rPr>
        <w:t xml:space="preserve">&gt; Click </w:t>
      </w:r>
      <w:r w:rsidR="00807247">
        <w:rPr>
          <w:rFonts w:ascii="Arial" w:hAnsi="Arial" w:cs="Arial"/>
          <w:i/>
          <w:iCs/>
          <w:color w:val="000000" w:themeColor="text1"/>
        </w:rPr>
        <w:t>‘</w:t>
      </w:r>
      <w:r w:rsidR="00807247" w:rsidRPr="000629A8">
        <w:rPr>
          <w:rFonts w:ascii="Arial" w:hAnsi="Arial" w:cs="Arial"/>
          <w:i/>
          <w:iCs/>
          <w:color w:val="000000" w:themeColor="text1"/>
        </w:rPr>
        <w:t>+</w:t>
      </w:r>
      <w:r w:rsidR="00807247">
        <w:rPr>
          <w:rFonts w:ascii="Arial" w:hAnsi="Arial" w:cs="Arial"/>
          <w:i/>
          <w:iCs/>
          <w:color w:val="000000" w:themeColor="text1"/>
        </w:rPr>
        <w:t>’</w:t>
      </w:r>
      <w:r w:rsidR="00807247">
        <w:rPr>
          <w:rFonts w:ascii="Arial" w:hAnsi="Arial" w:cs="Arial"/>
          <w:color w:val="000000" w:themeColor="text1"/>
        </w:rPr>
        <w:t xml:space="preserve"> &gt; </w:t>
      </w:r>
      <w:r w:rsidR="00807247" w:rsidRPr="00AC130F">
        <w:rPr>
          <w:rFonts w:ascii="Arial" w:hAnsi="Arial" w:cs="Arial"/>
          <w:i/>
          <w:iCs/>
          <w:color w:val="000000" w:themeColor="text1"/>
        </w:rPr>
        <w:t>‘Python’</w:t>
      </w:r>
      <w:r w:rsidR="00807247">
        <w:rPr>
          <w:rFonts w:ascii="Arial" w:hAnsi="Arial" w:cs="Arial"/>
          <w:color w:val="000000" w:themeColor="text1"/>
        </w:rPr>
        <w:t xml:space="preserve"> &gt; Set the </w:t>
      </w:r>
      <w:r w:rsidR="00807247" w:rsidRPr="00AC130F">
        <w:rPr>
          <w:rFonts w:ascii="Arial" w:hAnsi="Arial" w:cs="Arial"/>
          <w:i/>
          <w:iCs/>
          <w:color w:val="000000" w:themeColor="text1"/>
        </w:rPr>
        <w:t xml:space="preserve">‘Python Interpreter’ </w:t>
      </w:r>
      <w:r w:rsidR="00807247">
        <w:rPr>
          <w:rFonts w:ascii="Arial" w:hAnsi="Arial" w:cs="Arial"/>
          <w:color w:val="000000" w:themeColor="text1"/>
        </w:rPr>
        <w:t xml:space="preserve">to the Python virtual environment in the </w:t>
      </w:r>
      <w:r w:rsidR="00807247" w:rsidRPr="000629A8">
        <w:rPr>
          <w:rFonts w:ascii="Arial" w:hAnsi="Arial" w:cs="Arial"/>
          <w:i/>
          <w:iCs/>
          <w:color w:val="000000" w:themeColor="text1"/>
        </w:rPr>
        <w:t>‘</w:t>
      </w:r>
      <w:r w:rsidR="00807247">
        <w:rPr>
          <w:rFonts w:ascii="Arial" w:hAnsi="Arial" w:cs="Arial"/>
          <w:i/>
          <w:iCs/>
          <w:color w:val="000000" w:themeColor="text1"/>
        </w:rPr>
        <w:t>MIMICS-master’</w:t>
      </w:r>
      <w:r w:rsidR="00807247">
        <w:rPr>
          <w:rFonts w:ascii="Arial" w:hAnsi="Arial" w:cs="Arial"/>
          <w:color w:val="000000" w:themeColor="text1"/>
        </w:rPr>
        <w:t xml:space="preserve"> project folder. </w:t>
      </w:r>
    </w:p>
    <w:p w14:paraId="6061A94F" w14:textId="77777777" w:rsidR="00272631" w:rsidRPr="00291DE5" w:rsidRDefault="00272631" w:rsidP="00396537">
      <w:pPr>
        <w:spacing w:line="276" w:lineRule="auto"/>
        <w:jc w:val="both"/>
        <w:rPr>
          <w:rFonts w:ascii="Arial" w:hAnsi="Arial" w:cs="Arial"/>
          <w:color w:val="FF0000"/>
        </w:rPr>
      </w:pPr>
    </w:p>
    <w:p w14:paraId="7BE1653C" w14:textId="7BC2CE6E" w:rsidR="008B40FE" w:rsidRPr="006225EC" w:rsidRDefault="006225EC" w:rsidP="00396537">
      <w:pPr>
        <w:spacing w:line="276" w:lineRule="auto"/>
        <w:jc w:val="both"/>
        <w:rPr>
          <w:rFonts w:ascii="Arial" w:eastAsiaTheme="minorEastAsia" w:hAnsi="Arial" w:cs="Arial"/>
          <w:b/>
          <w:bCs/>
          <w:color w:val="000000" w:themeColor="text1"/>
          <w:sz w:val="32"/>
          <w:szCs w:val="32"/>
        </w:rPr>
      </w:pPr>
      <w:r w:rsidRPr="006225EC">
        <w:rPr>
          <w:rFonts w:ascii="Arial" w:eastAsiaTheme="minorEastAsia" w:hAnsi="Arial" w:cs="Arial"/>
          <w:b/>
          <w:bCs/>
          <w:color w:val="000000" w:themeColor="text1"/>
          <w:sz w:val="32"/>
          <w:szCs w:val="32"/>
        </w:rPr>
        <w:t xml:space="preserve">Description of MiMICS Python File, </w:t>
      </w:r>
      <w:r w:rsidRPr="006225EC">
        <w:rPr>
          <w:rFonts w:ascii="Arial" w:eastAsiaTheme="minorEastAsia" w:hAnsi="Arial" w:cs="Arial"/>
          <w:b/>
          <w:bCs/>
          <w:i/>
          <w:iCs/>
          <w:color w:val="000000" w:themeColor="text1"/>
          <w:sz w:val="32"/>
          <w:szCs w:val="32"/>
        </w:rPr>
        <w:t>agents_FBA.py</w:t>
      </w:r>
    </w:p>
    <w:p w14:paraId="049B1E88" w14:textId="75A4CC86" w:rsidR="00D1231B" w:rsidRDefault="00D1231B" w:rsidP="00396537">
      <w:pPr>
        <w:spacing w:line="276"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The python file, </w:t>
      </w:r>
      <w:r w:rsidRPr="00B136EF">
        <w:rPr>
          <w:rFonts w:ascii="Arial" w:eastAsiaTheme="minorEastAsia" w:hAnsi="Arial" w:cs="Arial"/>
          <w:i/>
          <w:iCs/>
          <w:color w:val="000000" w:themeColor="text1"/>
        </w:rPr>
        <w:t>agents_FBA.py</w:t>
      </w:r>
      <w:r>
        <w:rPr>
          <w:rFonts w:ascii="Arial" w:eastAsiaTheme="minorEastAsia" w:hAnsi="Arial" w:cs="Arial"/>
          <w:color w:val="000000" w:themeColor="text1"/>
        </w:rPr>
        <w:t xml:space="preserve">, </w:t>
      </w:r>
      <w:r w:rsidR="00291DE5">
        <w:rPr>
          <w:rFonts w:ascii="Arial" w:eastAsiaTheme="minorEastAsia" w:hAnsi="Arial" w:cs="Arial"/>
          <w:color w:val="000000" w:themeColor="text1"/>
        </w:rPr>
        <w:t>optimize</w:t>
      </w:r>
      <w:r w:rsidR="00DD7952">
        <w:rPr>
          <w:rFonts w:ascii="Arial" w:eastAsiaTheme="minorEastAsia" w:hAnsi="Arial" w:cs="Arial"/>
          <w:color w:val="000000" w:themeColor="text1"/>
        </w:rPr>
        <w:t>s</w:t>
      </w:r>
      <w:r>
        <w:rPr>
          <w:rFonts w:ascii="Arial" w:eastAsiaTheme="minorEastAsia" w:hAnsi="Arial" w:cs="Arial"/>
          <w:color w:val="000000" w:themeColor="text1"/>
        </w:rPr>
        <w:t xml:space="preserve"> </w:t>
      </w:r>
      <w:r w:rsidR="00291DE5">
        <w:rPr>
          <w:rFonts w:ascii="Arial" w:eastAsiaTheme="minorEastAsia" w:hAnsi="Arial" w:cs="Arial"/>
          <w:color w:val="000000" w:themeColor="text1"/>
        </w:rPr>
        <w:t xml:space="preserve">each agent’s </w:t>
      </w:r>
      <w:r>
        <w:rPr>
          <w:rFonts w:ascii="Arial" w:eastAsiaTheme="minorEastAsia" w:hAnsi="Arial" w:cs="Arial"/>
          <w:color w:val="000000" w:themeColor="text1"/>
        </w:rPr>
        <w:t>metabolic model</w:t>
      </w:r>
      <w:r w:rsidR="00291DE5">
        <w:rPr>
          <w:rFonts w:ascii="Arial" w:eastAsiaTheme="minorEastAsia" w:hAnsi="Arial" w:cs="Arial"/>
          <w:color w:val="000000" w:themeColor="text1"/>
        </w:rPr>
        <w:t>,</w:t>
      </w:r>
      <w:r w:rsidR="00644EB4">
        <w:rPr>
          <w:rFonts w:ascii="Arial" w:eastAsiaTheme="minorEastAsia" w:hAnsi="Arial" w:cs="Arial"/>
          <w:color w:val="000000" w:themeColor="text1"/>
        </w:rPr>
        <w:t xml:space="preserve"> and </w:t>
      </w:r>
      <w:r w:rsidR="00DD7952">
        <w:rPr>
          <w:rFonts w:ascii="Arial" w:eastAsiaTheme="minorEastAsia" w:hAnsi="Arial" w:cs="Arial"/>
          <w:color w:val="000000" w:themeColor="text1"/>
        </w:rPr>
        <w:t>executes the HAL agent-based model and reaction-diffusion model</w:t>
      </w:r>
      <w:r w:rsidR="00644EB4">
        <w:rPr>
          <w:rFonts w:ascii="Arial" w:eastAsiaTheme="minorEastAsia" w:hAnsi="Arial" w:cs="Arial"/>
          <w:color w:val="000000" w:themeColor="text1"/>
        </w:rPr>
        <w:t xml:space="preserve">. Python runs each </w:t>
      </w:r>
      <w:r w:rsidR="00C67FC1">
        <w:rPr>
          <w:rFonts w:ascii="Arial" w:eastAsiaTheme="minorEastAsia" w:hAnsi="Arial" w:cs="Arial"/>
          <w:color w:val="000000" w:themeColor="text1"/>
        </w:rPr>
        <w:t xml:space="preserve">of these models </w:t>
      </w:r>
      <w:r w:rsidR="00644EB4">
        <w:rPr>
          <w:rFonts w:ascii="Arial" w:eastAsiaTheme="minorEastAsia" w:hAnsi="Arial" w:cs="Arial"/>
          <w:color w:val="000000" w:themeColor="text1"/>
        </w:rPr>
        <w:t>for a</w:t>
      </w:r>
      <w:r w:rsidR="00C67FC1">
        <w:rPr>
          <w:rFonts w:ascii="Arial" w:eastAsiaTheme="minorEastAsia" w:hAnsi="Arial" w:cs="Arial"/>
          <w:color w:val="000000" w:themeColor="text1"/>
        </w:rPr>
        <w:t xml:space="preserve"> defined number of simulation time steps set by the user.</w:t>
      </w:r>
      <w:r w:rsidR="0009586C">
        <w:rPr>
          <w:rFonts w:ascii="Arial" w:eastAsiaTheme="minorEastAsia" w:hAnsi="Arial" w:cs="Arial"/>
          <w:color w:val="000000" w:themeColor="text1"/>
        </w:rPr>
        <w:t xml:space="preserve"> </w:t>
      </w:r>
      <w:r w:rsidR="00644EB4">
        <w:rPr>
          <w:rFonts w:ascii="Arial" w:eastAsiaTheme="minorEastAsia" w:hAnsi="Arial" w:cs="Arial"/>
          <w:color w:val="000000" w:themeColor="text1"/>
        </w:rPr>
        <w:t xml:space="preserve">Python executes the agent-based model and reaction-diffusion model by calling functions defined in Java (described in the </w:t>
      </w:r>
      <w:r w:rsidR="00644EB4" w:rsidRPr="00644EB4">
        <w:rPr>
          <w:rFonts w:ascii="Arial" w:eastAsiaTheme="minorEastAsia" w:hAnsi="Arial" w:cs="Arial"/>
          <w:i/>
          <w:iCs/>
          <w:color w:val="000000" w:themeColor="text1"/>
        </w:rPr>
        <w:t>MIMICS_gateway.java</w:t>
      </w:r>
      <w:r w:rsidR="00644EB4">
        <w:rPr>
          <w:rFonts w:ascii="Arial" w:eastAsiaTheme="minorEastAsia" w:hAnsi="Arial" w:cs="Arial"/>
          <w:color w:val="000000" w:themeColor="text1"/>
        </w:rPr>
        <w:t xml:space="preserve"> User Guide section) using the Py4J Gateway Server. </w:t>
      </w:r>
    </w:p>
    <w:p w14:paraId="7C570748" w14:textId="3619A5C4" w:rsidR="00644EB4" w:rsidRDefault="00644EB4" w:rsidP="00396537">
      <w:pPr>
        <w:spacing w:line="276" w:lineRule="auto"/>
        <w:jc w:val="both"/>
        <w:rPr>
          <w:rFonts w:ascii="Arial" w:hAnsi="Arial" w:cs="Arial"/>
        </w:rPr>
      </w:pPr>
    </w:p>
    <w:p w14:paraId="452D486E" w14:textId="12BB6464" w:rsidR="0009586C" w:rsidRDefault="00644EB4" w:rsidP="00396537">
      <w:pPr>
        <w:spacing w:line="276" w:lineRule="auto"/>
        <w:jc w:val="both"/>
        <w:rPr>
          <w:rFonts w:ascii="Arial" w:hAnsi="Arial" w:cs="Arial"/>
        </w:rPr>
      </w:pPr>
      <w:r>
        <w:rPr>
          <w:rFonts w:ascii="Arial" w:hAnsi="Arial" w:cs="Arial"/>
        </w:rPr>
        <w:t>To call these Java functions, Python initializes accesses a Py4J Gateway Server</w:t>
      </w:r>
      <w:r w:rsidR="00B44D8F">
        <w:rPr>
          <w:rFonts w:ascii="Arial" w:hAnsi="Arial" w:cs="Arial"/>
        </w:rPr>
        <w:t xml:space="preserve">, </w:t>
      </w:r>
      <w:r w:rsidR="00A83A6E">
        <w:rPr>
          <w:rFonts w:ascii="Arial" w:hAnsi="Arial" w:cs="Arial"/>
        </w:rPr>
        <w:t>designated by a variable named</w:t>
      </w:r>
      <w:r w:rsidR="00B44D8F">
        <w:rPr>
          <w:rFonts w:ascii="Arial" w:hAnsi="Arial" w:cs="Arial"/>
        </w:rPr>
        <w:t xml:space="preserve"> </w:t>
      </w:r>
      <w:r w:rsidR="00B44D8F" w:rsidRPr="00B44D8F">
        <w:rPr>
          <w:rFonts w:ascii="Arial" w:hAnsi="Arial" w:cs="Arial"/>
          <w:i/>
          <w:iCs/>
        </w:rPr>
        <w:t>gateway</w:t>
      </w:r>
      <w:r w:rsidR="00B44D8F">
        <w:rPr>
          <w:rFonts w:ascii="Arial" w:hAnsi="Arial" w:cs="Arial"/>
        </w:rPr>
        <w:t xml:space="preserve"> </w:t>
      </w:r>
      <w:r w:rsidR="005C08A7">
        <w:rPr>
          <w:rFonts w:ascii="Arial" w:hAnsi="Arial" w:cs="Arial"/>
        </w:rPr>
        <w:t xml:space="preserve">in the main function of </w:t>
      </w:r>
      <w:r w:rsidR="005C08A7" w:rsidRPr="00B136EF">
        <w:rPr>
          <w:rFonts w:ascii="Arial" w:eastAsiaTheme="minorEastAsia" w:hAnsi="Arial" w:cs="Arial"/>
          <w:i/>
          <w:iCs/>
          <w:color w:val="000000" w:themeColor="text1"/>
        </w:rPr>
        <w:t>agents_FBA.py</w:t>
      </w:r>
      <w:r w:rsidR="005C08A7">
        <w:rPr>
          <w:rFonts w:ascii="Arial" w:hAnsi="Arial" w:cs="Arial"/>
        </w:rPr>
        <w:t xml:space="preserve">: </w:t>
      </w:r>
    </w:p>
    <w:p w14:paraId="1D147E06" w14:textId="36336760" w:rsidR="0009586C" w:rsidRDefault="0009586C" w:rsidP="00396537">
      <w:pPr>
        <w:spacing w:line="276" w:lineRule="auto"/>
        <w:jc w:val="both"/>
        <w:rPr>
          <w:rFonts w:ascii="Arial" w:hAnsi="Arial" w:cs="Arial"/>
        </w:rPr>
      </w:pPr>
    </w:p>
    <w:p w14:paraId="3AD63030" w14:textId="77777777" w:rsidR="000524E1" w:rsidRDefault="000524E1" w:rsidP="000524E1">
      <w:pPr>
        <w:pStyle w:val="HTMLPreformatted"/>
        <w:shd w:val="clear" w:color="auto" w:fill="2B2B2B"/>
        <w:rPr>
          <w:color w:val="A9B7C6"/>
        </w:rPr>
      </w:pPr>
      <w:r>
        <w:rPr>
          <w:color w:val="A9B7C6"/>
        </w:rPr>
        <w:t xml:space="preserve">gateway = JavaGateway(); </w:t>
      </w:r>
      <w:r>
        <w:rPr>
          <w:color w:val="808080"/>
        </w:rPr>
        <w:t># INITIALIZE THE PY4J JAVA GATEWAY</w:t>
      </w:r>
    </w:p>
    <w:p w14:paraId="536AF8A9" w14:textId="49D25A83" w:rsidR="00C67FC1" w:rsidRDefault="00C67FC1" w:rsidP="00396537">
      <w:pPr>
        <w:spacing w:line="276" w:lineRule="auto"/>
        <w:jc w:val="both"/>
        <w:rPr>
          <w:rFonts w:ascii="Arial" w:eastAsiaTheme="minorEastAsia" w:hAnsi="Arial" w:cs="Arial"/>
          <w:color w:val="000000" w:themeColor="text1"/>
        </w:rPr>
      </w:pPr>
    </w:p>
    <w:p w14:paraId="53DDA208" w14:textId="4D169E79" w:rsidR="00965B13" w:rsidRDefault="005C08A7" w:rsidP="00396537">
      <w:pPr>
        <w:spacing w:line="276" w:lineRule="auto"/>
        <w:jc w:val="both"/>
        <w:rPr>
          <w:rFonts w:ascii="Arial" w:eastAsiaTheme="minorEastAsia" w:hAnsi="Arial" w:cs="Arial"/>
          <w:color w:val="000000" w:themeColor="text1"/>
        </w:rPr>
      </w:pPr>
      <w:r>
        <w:rPr>
          <w:rFonts w:ascii="Arial" w:eastAsiaTheme="minorEastAsia" w:hAnsi="Arial" w:cs="Arial"/>
          <w:color w:val="000000" w:themeColor="text1"/>
        </w:rPr>
        <w:t>T</w:t>
      </w:r>
      <w:r w:rsidR="009F4523">
        <w:rPr>
          <w:rFonts w:ascii="Arial" w:eastAsiaTheme="minorEastAsia" w:hAnsi="Arial" w:cs="Arial"/>
          <w:color w:val="000000" w:themeColor="text1"/>
        </w:rPr>
        <w:t>o execute</w:t>
      </w:r>
      <w:r w:rsidR="00B44D8F">
        <w:rPr>
          <w:rFonts w:ascii="Arial" w:eastAsiaTheme="minorEastAsia" w:hAnsi="Arial" w:cs="Arial"/>
          <w:color w:val="000000" w:themeColor="text1"/>
        </w:rPr>
        <w:t xml:space="preserve"> the</w:t>
      </w:r>
      <w:r w:rsidR="009F4523">
        <w:rPr>
          <w:rFonts w:ascii="Arial" w:eastAsiaTheme="minorEastAsia" w:hAnsi="Arial" w:cs="Arial"/>
          <w:color w:val="000000" w:themeColor="text1"/>
        </w:rPr>
        <w:t xml:space="preserve"> </w:t>
      </w:r>
      <w:r w:rsidR="00AB7493">
        <w:rPr>
          <w:rFonts w:ascii="Arial" w:eastAsiaTheme="minorEastAsia" w:hAnsi="Arial" w:cs="Arial"/>
          <w:color w:val="000000" w:themeColor="text1"/>
        </w:rPr>
        <w:t>methods</w:t>
      </w:r>
      <w:r w:rsidR="009F4523">
        <w:rPr>
          <w:rFonts w:ascii="Arial" w:eastAsiaTheme="minorEastAsia" w:hAnsi="Arial" w:cs="Arial"/>
          <w:color w:val="000000" w:themeColor="text1"/>
        </w:rPr>
        <w:t xml:space="preserve"> outlined in </w:t>
      </w:r>
      <w:r w:rsidR="009F4523" w:rsidRPr="005C08A7">
        <w:rPr>
          <w:rFonts w:ascii="Arial" w:eastAsiaTheme="minorEastAsia" w:hAnsi="Arial" w:cs="Arial"/>
          <w:i/>
          <w:iCs/>
          <w:color w:val="000000" w:themeColor="text1"/>
        </w:rPr>
        <w:t>MIMICS_gateway.java</w:t>
      </w:r>
      <w:r w:rsidR="009F4523">
        <w:rPr>
          <w:rFonts w:ascii="Arial" w:eastAsiaTheme="minorEastAsia" w:hAnsi="Arial" w:cs="Arial"/>
          <w:color w:val="000000" w:themeColor="text1"/>
        </w:rPr>
        <w:t xml:space="preserve"> from </w:t>
      </w:r>
      <w:r w:rsidR="00B44D8F">
        <w:rPr>
          <w:rFonts w:ascii="Arial" w:eastAsiaTheme="minorEastAsia" w:hAnsi="Arial" w:cs="Arial"/>
          <w:color w:val="000000" w:themeColor="text1"/>
        </w:rPr>
        <w:t>python</w:t>
      </w:r>
      <w:r w:rsidR="009F4523">
        <w:rPr>
          <w:rFonts w:ascii="Arial" w:eastAsiaTheme="minorEastAsia" w:hAnsi="Arial" w:cs="Arial"/>
          <w:color w:val="000000" w:themeColor="text1"/>
        </w:rPr>
        <w:t xml:space="preserve">, </w:t>
      </w:r>
      <w:r w:rsidR="00965B13">
        <w:rPr>
          <w:rFonts w:ascii="Arial" w:eastAsiaTheme="minorEastAsia" w:hAnsi="Arial" w:cs="Arial"/>
          <w:color w:val="000000" w:themeColor="text1"/>
        </w:rPr>
        <w:t xml:space="preserve">use the following code structure in agents_FBA.py: </w:t>
      </w:r>
      <w:r w:rsidR="00965B13" w:rsidRPr="00965B13">
        <w:rPr>
          <w:rFonts w:ascii="Arial" w:eastAsiaTheme="minorEastAsia" w:hAnsi="Arial" w:cs="Arial"/>
          <w:color w:val="000000" w:themeColor="text1"/>
          <w:highlight w:val="lightGray"/>
        </w:rPr>
        <w:t>gateway.entry_point.</w:t>
      </w:r>
      <w:r w:rsidR="00965B13" w:rsidRPr="00965B13">
        <w:rPr>
          <w:rFonts w:ascii="Arial" w:eastAsiaTheme="minorEastAsia" w:hAnsi="Arial" w:cs="Arial"/>
          <w:i/>
          <w:iCs/>
          <w:color w:val="000000" w:themeColor="text1"/>
          <w:highlight w:val="lightGray"/>
        </w:rPr>
        <w:t>MIMICS_gateway_</w:t>
      </w:r>
      <w:r w:rsidR="00AB7493" w:rsidRPr="00AB7493">
        <w:rPr>
          <w:rFonts w:ascii="Arial" w:eastAsiaTheme="minorEastAsia" w:hAnsi="Arial" w:cs="Arial"/>
          <w:i/>
          <w:iCs/>
          <w:color w:val="000000" w:themeColor="text1"/>
          <w:highlight w:val="lightGray"/>
        </w:rPr>
        <w:t>method</w:t>
      </w:r>
      <w:r w:rsidR="00965B13" w:rsidRPr="00AB7493">
        <w:rPr>
          <w:rFonts w:ascii="Arial" w:eastAsiaTheme="minorEastAsia" w:hAnsi="Arial" w:cs="Arial"/>
          <w:color w:val="000000" w:themeColor="text1"/>
          <w:highlight w:val="lightGray"/>
        </w:rPr>
        <w:t>()</w:t>
      </w:r>
      <w:r w:rsidR="000524E1">
        <w:rPr>
          <w:rFonts w:ascii="Arial" w:eastAsiaTheme="minorEastAsia" w:hAnsi="Arial" w:cs="Arial"/>
          <w:color w:val="000000" w:themeColor="text1"/>
        </w:rPr>
        <w:t xml:space="preserve">, </w:t>
      </w:r>
      <w:r w:rsidR="00965B13">
        <w:rPr>
          <w:rFonts w:ascii="Arial" w:eastAsiaTheme="minorEastAsia" w:hAnsi="Arial" w:cs="Arial"/>
          <w:color w:val="000000" w:themeColor="text1"/>
        </w:rPr>
        <w:lastRenderedPageBreak/>
        <w:t xml:space="preserve">where gateway.entry_point is used to access the </w:t>
      </w:r>
      <w:r w:rsidR="000524E1">
        <w:rPr>
          <w:rFonts w:ascii="Arial" w:eastAsiaTheme="minorEastAsia" w:hAnsi="Arial" w:cs="Arial"/>
          <w:color w:val="000000" w:themeColor="text1"/>
        </w:rPr>
        <w:t>PY4J Gateway Server entry point</w:t>
      </w:r>
      <w:r w:rsidR="00965B13">
        <w:rPr>
          <w:rFonts w:ascii="Arial" w:eastAsiaTheme="minorEastAsia" w:hAnsi="Arial" w:cs="Arial"/>
          <w:color w:val="000000" w:themeColor="text1"/>
        </w:rPr>
        <w:t xml:space="preserve">, and </w:t>
      </w:r>
      <w:r w:rsidR="00965B13" w:rsidRPr="00965B13">
        <w:rPr>
          <w:rFonts w:ascii="Arial" w:eastAsiaTheme="minorEastAsia" w:hAnsi="Arial" w:cs="Arial"/>
          <w:i/>
          <w:iCs/>
          <w:color w:val="000000" w:themeColor="text1"/>
          <w:highlight w:val="lightGray"/>
        </w:rPr>
        <w:t>MIMICS_gateway</w:t>
      </w:r>
      <w:r w:rsidR="00965B13" w:rsidRPr="00AB7493">
        <w:rPr>
          <w:rFonts w:ascii="Arial" w:eastAsiaTheme="minorEastAsia" w:hAnsi="Arial" w:cs="Arial"/>
          <w:i/>
          <w:iCs/>
          <w:color w:val="000000" w:themeColor="text1"/>
          <w:highlight w:val="lightGray"/>
        </w:rPr>
        <w:t>_</w:t>
      </w:r>
      <w:r w:rsidR="00AB7493" w:rsidRPr="00AB7493">
        <w:rPr>
          <w:rFonts w:ascii="Arial" w:eastAsiaTheme="minorEastAsia" w:hAnsi="Arial" w:cs="Arial"/>
          <w:i/>
          <w:iCs/>
          <w:color w:val="000000" w:themeColor="text1"/>
          <w:highlight w:val="lightGray"/>
        </w:rPr>
        <w:t>method</w:t>
      </w:r>
      <w:r w:rsidR="00965B13" w:rsidRPr="00AB7493">
        <w:rPr>
          <w:rFonts w:ascii="Arial" w:eastAsiaTheme="minorEastAsia" w:hAnsi="Arial" w:cs="Arial"/>
          <w:color w:val="000000" w:themeColor="text1"/>
          <w:highlight w:val="lightGray"/>
        </w:rPr>
        <w:t>()</w:t>
      </w:r>
      <w:r w:rsidR="00965B13">
        <w:rPr>
          <w:rFonts w:ascii="Arial" w:eastAsiaTheme="minorEastAsia" w:hAnsi="Arial" w:cs="Arial"/>
          <w:color w:val="000000" w:themeColor="text1"/>
        </w:rPr>
        <w:t xml:space="preserve"> is the name of the desired </w:t>
      </w:r>
      <w:r w:rsidR="00AB7493">
        <w:rPr>
          <w:rFonts w:ascii="Arial" w:eastAsiaTheme="minorEastAsia" w:hAnsi="Arial" w:cs="Arial"/>
          <w:color w:val="000000" w:themeColor="text1"/>
        </w:rPr>
        <w:t>method</w:t>
      </w:r>
      <w:r w:rsidR="00965B13">
        <w:rPr>
          <w:rFonts w:ascii="Arial" w:eastAsiaTheme="minorEastAsia" w:hAnsi="Arial" w:cs="Arial"/>
          <w:color w:val="000000" w:themeColor="text1"/>
        </w:rPr>
        <w:t xml:space="preserve"> </w:t>
      </w:r>
      <w:r w:rsidR="000524E1">
        <w:rPr>
          <w:rFonts w:ascii="Arial" w:eastAsiaTheme="minorEastAsia" w:hAnsi="Arial" w:cs="Arial"/>
          <w:color w:val="000000" w:themeColor="text1"/>
        </w:rPr>
        <w:t>contained</w:t>
      </w:r>
      <w:r w:rsidR="00965B13">
        <w:rPr>
          <w:rFonts w:ascii="Arial" w:eastAsiaTheme="minorEastAsia" w:hAnsi="Arial" w:cs="Arial"/>
          <w:color w:val="000000" w:themeColor="text1"/>
        </w:rPr>
        <w:t xml:space="preserve"> in </w:t>
      </w:r>
      <w:r w:rsidR="00965B13" w:rsidRPr="000524E1">
        <w:rPr>
          <w:rFonts w:ascii="Arial" w:eastAsiaTheme="minorEastAsia" w:hAnsi="Arial" w:cs="Arial"/>
          <w:i/>
          <w:iCs/>
          <w:color w:val="000000" w:themeColor="text1"/>
        </w:rPr>
        <w:t>MIMICS_gateway.java</w:t>
      </w:r>
      <w:r w:rsidR="00965B13">
        <w:rPr>
          <w:rFonts w:ascii="Arial" w:eastAsiaTheme="minorEastAsia" w:hAnsi="Arial" w:cs="Arial"/>
          <w:color w:val="000000" w:themeColor="text1"/>
        </w:rPr>
        <w:t xml:space="preserve">. </w:t>
      </w:r>
    </w:p>
    <w:p w14:paraId="5D362AEA" w14:textId="02192BF4" w:rsidR="00965B13" w:rsidRDefault="00965B13" w:rsidP="00396537">
      <w:pPr>
        <w:spacing w:line="276" w:lineRule="auto"/>
        <w:jc w:val="both"/>
        <w:rPr>
          <w:rFonts w:ascii="Arial" w:eastAsiaTheme="minorEastAsia" w:hAnsi="Arial" w:cs="Arial"/>
          <w:color w:val="000000" w:themeColor="text1"/>
        </w:rPr>
      </w:pPr>
    </w:p>
    <w:p w14:paraId="05B11ABA" w14:textId="1E02F38C" w:rsidR="00AA119B" w:rsidRDefault="000524E1" w:rsidP="00396537">
      <w:pPr>
        <w:spacing w:line="276" w:lineRule="auto"/>
        <w:ind w:firstLine="720"/>
        <w:jc w:val="both"/>
        <w:rPr>
          <w:rFonts w:ascii="Arial" w:eastAsiaTheme="minorEastAsia" w:hAnsi="Arial" w:cs="Arial"/>
          <w:b/>
          <w:bCs/>
          <w:color w:val="000000" w:themeColor="text1"/>
        </w:rPr>
      </w:pPr>
      <w:r>
        <w:rPr>
          <w:rFonts w:ascii="Arial" w:eastAsiaTheme="minorEastAsia" w:hAnsi="Arial" w:cs="Arial"/>
          <w:b/>
          <w:bCs/>
          <w:color w:val="000000" w:themeColor="text1"/>
        </w:rPr>
        <w:t>PY4J function to initialize</w:t>
      </w:r>
      <w:r w:rsidR="00835EF7">
        <w:rPr>
          <w:rFonts w:ascii="Arial" w:eastAsiaTheme="minorEastAsia" w:hAnsi="Arial" w:cs="Arial"/>
          <w:b/>
          <w:bCs/>
          <w:color w:val="000000" w:themeColor="text1"/>
        </w:rPr>
        <w:t xml:space="preserve"> M</w:t>
      </w:r>
      <w:r w:rsidR="00C91AAD">
        <w:rPr>
          <w:rFonts w:ascii="Arial" w:eastAsiaTheme="minorEastAsia" w:hAnsi="Arial" w:cs="Arial"/>
          <w:b/>
          <w:bCs/>
          <w:color w:val="000000" w:themeColor="text1"/>
        </w:rPr>
        <w:t>i</w:t>
      </w:r>
      <w:r w:rsidR="00835EF7">
        <w:rPr>
          <w:rFonts w:ascii="Arial" w:eastAsiaTheme="minorEastAsia" w:hAnsi="Arial" w:cs="Arial"/>
          <w:b/>
          <w:bCs/>
          <w:color w:val="000000" w:themeColor="text1"/>
        </w:rPr>
        <w:t xml:space="preserve">MICS </w:t>
      </w:r>
      <w:r w:rsidR="00AA119B">
        <w:rPr>
          <w:rFonts w:ascii="Arial" w:eastAsiaTheme="minorEastAsia" w:hAnsi="Arial" w:cs="Arial"/>
          <w:b/>
          <w:bCs/>
          <w:color w:val="000000" w:themeColor="text1"/>
        </w:rPr>
        <w:t xml:space="preserve">ABM </w:t>
      </w:r>
      <w:r w:rsidR="006225EC">
        <w:rPr>
          <w:rFonts w:ascii="Arial" w:eastAsiaTheme="minorEastAsia" w:hAnsi="Arial" w:cs="Arial"/>
          <w:b/>
          <w:bCs/>
          <w:color w:val="000000" w:themeColor="text1"/>
        </w:rPr>
        <w:t>and</w:t>
      </w:r>
      <w:r w:rsidR="00AA119B">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metabolite</w:t>
      </w:r>
      <w:r w:rsidR="00AA119B">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world</w:t>
      </w:r>
    </w:p>
    <w:p w14:paraId="48EC0308" w14:textId="1A704BDE" w:rsidR="00AA119B" w:rsidRDefault="00AA119B" w:rsidP="000524E1">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In the </w:t>
      </w:r>
      <w:r w:rsidRPr="000524E1">
        <w:rPr>
          <w:rFonts w:ascii="Arial" w:hAnsi="Arial" w:cs="Arial"/>
          <w:i/>
          <w:iCs/>
        </w:rPr>
        <w:t>agents_FBA.py</w:t>
      </w:r>
      <w:r>
        <w:rPr>
          <w:rFonts w:ascii="Arial" w:hAnsi="Arial" w:cs="Arial"/>
        </w:rPr>
        <w:t xml:space="preserve"> main program</w:t>
      </w:r>
      <w:r>
        <w:rPr>
          <w:rFonts w:ascii="Arial" w:eastAsiaTheme="minorEastAsia" w:hAnsi="Arial" w:cs="Arial"/>
          <w:color w:val="000000" w:themeColor="text1"/>
        </w:rPr>
        <w:t xml:space="preserve">, </w:t>
      </w:r>
      <w:r w:rsidR="000F68B6">
        <w:rPr>
          <w:rFonts w:ascii="Arial" w:eastAsiaTheme="minorEastAsia" w:hAnsi="Arial" w:cs="Arial"/>
          <w:color w:val="000000" w:themeColor="text1"/>
        </w:rPr>
        <w:t xml:space="preserve">the </w:t>
      </w:r>
      <w:r>
        <w:rPr>
          <w:rFonts w:ascii="Arial" w:eastAsiaTheme="minorEastAsia" w:hAnsi="Arial" w:cs="Arial"/>
          <w:color w:val="000000" w:themeColor="text1"/>
        </w:rPr>
        <w:t xml:space="preserve">MiMICS agent-based model world and metabolite grid is initialized by calling the </w:t>
      </w:r>
      <w:r w:rsidRPr="000524E1">
        <w:rPr>
          <w:rFonts w:ascii="Arial" w:eastAsiaTheme="minorEastAsia" w:hAnsi="Arial" w:cs="Arial"/>
          <w:i/>
          <w:iCs/>
          <w:color w:val="000000" w:themeColor="text1"/>
        </w:rPr>
        <w:t>run_model0()</w:t>
      </w:r>
      <w:r>
        <w:rPr>
          <w:rFonts w:ascii="Arial" w:eastAsiaTheme="minorEastAsia" w:hAnsi="Arial" w:cs="Arial"/>
          <w:color w:val="000000" w:themeColor="text1"/>
        </w:rPr>
        <w:t xml:space="preserve"> </w:t>
      </w:r>
      <w:r w:rsidR="00AB7493">
        <w:rPr>
          <w:rFonts w:ascii="Arial" w:eastAsiaTheme="minorEastAsia" w:hAnsi="Arial" w:cs="Arial"/>
          <w:color w:val="000000" w:themeColor="text1"/>
        </w:rPr>
        <w:t>method</w:t>
      </w:r>
      <w:r>
        <w:rPr>
          <w:rFonts w:ascii="Arial" w:eastAsiaTheme="minorEastAsia" w:hAnsi="Arial" w:cs="Arial"/>
          <w:color w:val="000000" w:themeColor="text1"/>
        </w:rPr>
        <w:t xml:space="preserve"> defined in </w:t>
      </w:r>
      <w:r w:rsidRPr="000524E1">
        <w:rPr>
          <w:rFonts w:ascii="Arial" w:eastAsiaTheme="minorEastAsia" w:hAnsi="Arial" w:cs="Arial"/>
          <w:i/>
          <w:iCs/>
          <w:color w:val="000000" w:themeColor="text1"/>
        </w:rPr>
        <w:t>MIMICS_gateway.java</w:t>
      </w:r>
      <w:r w:rsidR="00A25D2D">
        <w:rPr>
          <w:rFonts w:ascii="Arial" w:eastAsiaTheme="minorEastAsia" w:hAnsi="Arial" w:cs="Arial"/>
          <w:color w:val="000000" w:themeColor="text1"/>
        </w:rPr>
        <w:t xml:space="preserve">. In the code below, </w:t>
      </w:r>
      <w:r w:rsidRPr="000524E1">
        <w:rPr>
          <w:rFonts w:ascii="Arial" w:eastAsiaTheme="minorEastAsia" w:hAnsi="Arial" w:cs="Arial"/>
          <w:i/>
          <w:iCs/>
          <w:color w:val="000000" w:themeColor="text1"/>
        </w:rPr>
        <w:t>num_cell</w:t>
      </w:r>
      <w:r>
        <w:rPr>
          <w:rFonts w:ascii="Arial" w:eastAsiaTheme="minorEastAsia" w:hAnsi="Arial" w:cs="Arial"/>
          <w:color w:val="000000" w:themeColor="text1"/>
        </w:rPr>
        <w:t xml:space="preserve"> corresponds to the initial number of agents</w:t>
      </w:r>
      <w:r w:rsidR="00A25D2D" w:rsidRPr="00A25D2D">
        <w:rPr>
          <w:rFonts w:ascii="Arial" w:eastAsiaTheme="minorEastAsia" w:hAnsi="Arial" w:cs="Arial"/>
          <w:i/>
          <w:iCs/>
          <w:color w:val="000000" w:themeColor="text1"/>
        </w:rPr>
        <w:t>, initial_oxygen</w:t>
      </w:r>
      <w:r w:rsidR="00A25D2D">
        <w:rPr>
          <w:rFonts w:ascii="Arial" w:eastAsiaTheme="minorEastAsia" w:hAnsi="Arial" w:cs="Arial"/>
          <w:color w:val="000000" w:themeColor="text1"/>
        </w:rPr>
        <w:t xml:space="preserve"> corresponds to an initial oxygen concentration, and </w:t>
      </w:r>
      <w:r w:rsidR="00A25D2D" w:rsidRPr="00A25D2D">
        <w:rPr>
          <w:rFonts w:ascii="Arial" w:eastAsiaTheme="minorEastAsia" w:hAnsi="Arial" w:cs="Arial"/>
          <w:i/>
          <w:iCs/>
          <w:color w:val="000000" w:themeColor="text1"/>
        </w:rPr>
        <w:t>initial_glucose</w:t>
      </w:r>
      <w:r w:rsidR="00A25D2D">
        <w:rPr>
          <w:rFonts w:ascii="Arial" w:eastAsiaTheme="minorEastAsia" w:hAnsi="Arial" w:cs="Arial"/>
          <w:color w:val="000000" w:themeColor="text1"/>
        </w:rPr>
        <w:t xml:space="preserve"> corresponds to an initial glucose concentration passed to HAL</w:t>
      </w:r>
      <w:r w:rsidR="00412E80">
        <w:rPr>
          <w:rFonts w:ascii="Arial" w:eastAsiaTheme="minorEastAsia" w:hAnsi="Arial" w:cs="Arial"/>
          <w:color w:val="000000" w:themeColor="text1"/>
        </w:rPr>
        <w:t>.</w:t>
      </w:r>
    </w:p>
    <w:p w14:paraId="38FE3FD5" w14:textId="77777777" w:rsidR="000524E1" w:rsidRDefault="000524E1" w:rsidP="000524E1">
      <w:pPr>
        <w:pStyle w:val="HTMLPreformatted"/>
        <w:shd w:val="clear" w:color="auto" w:fill="2B2B2B"/>
        <w:rPr>
          <w:color w:val="A9B7C6"/>
        </w:rPr>
      </w:pPr>
      <w:r>
        <w:rPr>
          <w:color w:val="A9B7C6"/>
        </w:rPr>
        <w:t>gateway.entry_point.run_model0(</w:t>
      </w:r>
      <w:r>
        <w:rPr>
          <w:color w:val="8888C6"/>
        </w:rPr>
        <w:t>int</w:t>
      </w:r>
      <w:r>
        <w:rPr>
          <w:color w:val="A9B7C6"/>
        </w:rPr>
        <w:t>(num_cell)</w:t>
      </w:r>
      <w:r>
        <w:rPr>
          <w:color w:val="CC7832"/>
        </w:rPr>
        <w:t>,</w:t>
      </w:r>
      <w:r>
        <w:rPr>
          <w:color w:val="A9B7C6"/>
        </w:rPr>
        <w:t>initial_oxygen</w:t>
      </w:r>
      <w:r>
        <w:rPr>
          <w:color w:val="CC7832"/>
        </w:rPr>
        <w:t xml:space="preserve">, </w:t>
      </w:r>
      <w:r>
        <w:rPr>
          <w:color w:val="A9B7C6"/>
        </w:rPr>
        <w:t xml:space="preserve">initial_glucose); </w:t>
      </w:r>
      <w:r>
        <w:rPr>
          <w:color w:val="808080"/>
        </w:rPr>
        <w:t># INITIALIZE MIMICS MODEL</w:t>
      </w:r>
    </w:p>
    <w:p w14:paraId="0484ABFA" w14:textId="70C65821" w:rsidR="00835EF7" w:rsidRPr="0030597C" w:rsidRDefault="00835EF7" w:rsidP="00396537">
      <w:pPr>
        <w:spacing w:line="276" w:lineRule="auto"/>
        <w:jc w:val="both"/>
        <w:rPr>
          <w:rFonts w:ascii="Arial" w:eastAsiaTheme="minorEastAsia" w:hAnsi="Arial" w:cs="Arial"/>
          <w:b/>
          <w:bCs/>
          <w:color w:val="FF0000"/>
        </w:rPr>
      </w:pPr>
      <w:r w:rsidRPr="0030597C">
        <w:rPr>
          <w:rFonts w:ascii="Arial" w:eastAsiaTheme="minorEastAsia" w:hAnsi="Arial" w:cs="Arial"/>
          <w:b/>
          <w:bCs/>
          <w:color w:val="FF0000"/>
        </w:rPr>
        <w:tab/>
      </w:r>
    </w:p>
    <w:p w14:paraId="019346FD" w14:textId="2D21BA78" w:rsidR="00AA119B" w:rsidRDefault="000524E1" w:rsidP="00396537">
      <w:pPr>
        <w:spacing w:line="276" w:lineRule="auto"/>
        <w:ind w:firstLine="720"/>
        <w:jc w:val="both"/>
        <w:rPr>
          <w:rFonts w:ascii="Arial" w:eastAsiaTheme="minorEastAsia" w:hAnsi="Arial" w:cs="Arial"/>
          <w:b/>
          <w:bCs/>
          <w:color w:val="000000" w:themeColor="text1"/>
        </w:rPr>
      </w:pPr>
      <w:r>
        <w:rPr>
          <w:rFonts w:ascii="Arial" w:eastAsiaTheme="minorEastAsia" w:hAnsi="Arial" w:cs="Arial"/>
          <w:b/>
          <w:bCs/>
          <w:color w:val="000000" w:themeColor="text1"/>
        </w:rPr>
        <w:t>PY4J function to run</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MiMICS</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for</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multiple</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simulation</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time</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steps</w:t>
      </w:r>
      <w:r w:rsidR="002C218E">
        <w:rPr>
          <w:rFonts w:ascii="Arial" w:eastAsiaTheme="minorEastAsia" w:hAnsi="Arial" w:cs="Arial"/>
          <w:b/>
          <w:bCs/>
          <w:color w:val="000000" w:themeColor="text1"/>
        </w:rPr>
        <w:t xml:space="preserve"> </w:t>
      </w:r>
    </w:p>
    <w:p w14:paraId="53BBC2A9" w14:textId="23364036" w:rsidR="002C218E" w:rsidRPr="00AE4B65" w:rsidRDefault="00AA119B" w:rsidP="00A25D2D">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Defined in the </w:t>
      </w:r>
      <w:r w:rsidRPr="000524E1">
        <w:rPr>
          <w:rFonts w:ascii="Arial" w:hAnsi="Arial" w:cs="Arial"/>
          <w:i/>
          <w:iCs/>
        </w:rPr>
        <w:t>agents_FBA.py</w:t>
      </w:r>
      <w:r>
        <w:rPr>
          <w:rFonts w:ascii="Arial" w:hAnsi="Arial" w:cs="Arial"/>
        </w:rPr>
        <w:t xml:space="preserve"> main program</w:t>
      </w:r>
      <w:r>
        <w:rPr>
          <w:rFonts w:ascii="Arial" w:eastAsiaTheme="minorEastAsia" w:hAnsi="Arial" w:cs="Arial"/>
          <w:color w:val="000000" w:themeColor="text1"/>
        </w:rPr>
        <w:t xml:space="preserve">, </w:t>
      </w:r>
      <w:r w:rsidR="00AE4B65">
        <w:rPr>
          <w:rFonts w:ascii="Arial" w:eastAsiaTheme="minorEastAsia" w:hAnsi="Arial" w:cs="Arial"/>
          <w:color w:val="000000" w:themeColor="text1"/>
        </w:rPr>
        <w:t>the</w:t>
      </w:r>
      <w:r w:rsidR="002C218E">
        <w:rPr>
          <w:rFonts w:ascii="Arial" w:eastAsiaTheme="minorEastAsia" w:hAnsi="Arial" w:cs="Arial"/>
          <w:color w:val="000000" w:themeColor="text1"/>
        </w:rPr>
        <w:t xml:space="preserve"> </w:t>
      </w:r>
      <w:r w:rsidR="00A25D2D" w:rsidRPr="00A25D2D">
        <w:rPr>
          <w:rFonts w:ascii="Arial" w:eastAsiaTheme="minorEastAsia" w:hAnsi="Arial" w:cs="Arial"/>
          <w:i/>
          <w:iCs/>
          <w:color w:val="000000" w:themeColor="text1"/>
        </w:rPr>
        <w:t>run_MIMICS</w:t>
      </w:r>
      <w:r w:rsidR="002C218E" w:rsidRPr="00A25D2D">
        <w:rPr>
          <w:rFonts w:ascii="Arial" w:eastAsiaTheme="minorEastAsia" w:hAnsi="Arial" w:cs="Arial"/>
          <w:i/>
          <w:iCs/>
          <w:color w:val="000000" w:themeColor="text1"/>
        </w:rPr>
        <w:t>()</w:t>
      </w:r>
      <w:r w:rsidR="002C218E">
        <w:rPr>
          <w:rFonts w:ascii="Arial" w:eastAsiaTheme="minorEastAsia" w:hAnsi="Arial" w:cs="Arial"/>
          <w:color w:val="000000" w:themeColor="text1"/>
        </w:rPr>
        <w:t xml:space="preserve"> </w:t>
      </w:r>
      <w:r w:rsidR="0054452B">
        <w:rPr>
          <w:rFonts w:ascii="Arial" w:eastAsiaTheme="minorEastAsia" w:hAnsi="Arial" w:cs="Arial"/>
          <w:color w:val="000000" w:themeColor="text1"/>
        </w:rPr>
        <w:t xml:space="preserve">python </w:t>
      </w:r>
      <w:r w:rsidR="002C218E">
        <w:rPr>
          <w:rFonts w:ascii="Arial" w:eastAsiaTheme="minorEastAsia" w:hAnsi="Arial" w:cs="Arial"/>
          <w:color w:val="000000" w:themeColor="text1"/>
        </w:rPr>
        <w:t xml:space="preserve">function contains a simulation time step </w:t>
      </w:r>
      <w:r w:rsidR="002C218E" w:rsidRPr="00357BBF">
        <w:rPr>
          <w:rFonts w:ascii="Arial" w:eastAsiaTheme="minorEastAsia" w:hAnsi="Arial" w:cs="Arial"/>
          <w:i/>
          <w:iCs/>
          <w:color w:val="000000" w:themeColor="text1"/>
        </w:rPr>
        <w:t>for loop</w:t>
      </w:r>
      <w:r w:rsidR="002C218E">
        <w:rPr>
          <w:rFonts w:ascii="Arial" w:eastAsiaTheme="minorEastAsia" w:hAnsi="Arial" w:cs="Arial"/>
          <w:color w:val="000000" w:themeColor="text1"/>
        </w:rPr>
        <w:t xml:space="preserve">, which performs the optimization of agent metabolic models, agent-based model, and metabolite reaction-diffusion model for </w:t>
      </w:r>
      <w:r w:rsidR="001528CB">
        <w:rPr>
          <w:rFonts w:ascii="Arial" w:eastAsiaTheme="minorEastAsia" w:hAnsi="Arial" w:cs="Arial"/>
          <w:color w:val="000000" w:themeColor="text1"/>
        </w:rPr>
        <w:t>a desired number of</w:t>
      </w:r>
      <w:r w:rsidR="002C218E">
        <w:rPr>
          <w:rFonts w:ascii="Arial" w:eastAsiaTheme="minorEastAsia" w:hAnsi="Arial" w:cs="Arial"/>
          <w:color w:val="000000" w:themeColor="text1"/>
        </w:rPr>
        <w:t xml:space="preserve"> </w:t>
      </w:r>
      <w:r w:rsidR="001528CB">
        <w:rPr>
          <w:rFonts w:ascii="Arial" w:eastAsiaTheme="minorEastAsia" w:hAnsi="Arial" w:cs="Arial"/>
          <w:color w:val="000000" w:themeColor="text1"/>
        </w:rPr>
        <w:t xml:space="preserve">simulation </w:t>
      </w:r>
      <w:r w:rsidR="002C218E">
        <w:rPr>
          <w:rFonts w:ascii="Arial" w:eastAsiaTheme="minorEastAsia" w:hAnsi="Arial" w:cs="Arial"/>
          <w:color w:val="000000" w:themeColor="text1"/>
        </w:rPr>
        <w:t>time steps</w:t>
      </w:r>
      <w:r w:rsidR="000A6BD4">
        <w:rPr>
          <w:rFonts w:ascii="Arial" w:eastAsiaTheme="minorEastAsia" w:hAnsi="Arial" w:cs="Arial"/>
          <w:color w:val="000000" w:themeColor="text1"/>
        </w:rPr>
        <w:t>.</w:t>
      </w:r>
      <w:r w:rsidR="00AE4B65" w:rsidRPr="00AE4B65">
        <w:rPr>
          <w:rFonts w:ascii="Arial" w:eastAsiaTheme="minorEastAsia" w:hAnsi="Arial" w:cs="Arial"/>
          <w:color w:val="FF0000"/>
        </w:rPr>
        <w:t xml:space="preserve"> </w:t>
      </w:r>
      <w:r w:rsidR="00AE4B65">
        <w:rPr>
          <w:rFonts w:ascii="Arial" w:eastAsiaTheme="minorEastAsia" w:hAnsi="Arial" w:cs="Arial"/>
          <w:color w:val="000000" w:themeColor="text1"/>
        </w:rPr>
        <w:t xml:space="preserve">The code below shows the </w:t>
      </w:r>
      <w:r w:rsidR="00AE4B65" w:rsidRPr="00AE4B65">
        <w:rPr>
          <w:rFonts w:ascii="Arial" w:eastAsiaTheme="minorEastAsia" w:hAnsi="Arial" w:cs="Arial"/>
          <w:i/>
          <w:iCs/>
          <w:color w:val="000000" w:themeColor="text1"/>
        </w:rPr>
        <w:t>run_MIMICS()</w:t>
      </w:r>
      <w:r w:rsidR="00AE4B65">
        <w:rPr>
          <w:rFonts w:ascii="Arial" w:eastAsiaTheme="minorEastAsia" w:hAnsi="Arial" w:cs="Arial"/>
          <w:i/>
          <w:iCs/>
          <w:color w:val="000000" w:themeColor="text1"/>
        </w:rPr>
        <w:t xml:space="preserve"> </w:t>
      </w:r>
      <w:r w:rsidR="00AE4B65">
        <w:rPr>
          <w:rFonts w:ascii="Arial" w:eastAsiaTheme="minorEastAsia" w:hAnsi="Arial" w:cs="Arial"/>
          <w:color w:val="000000" w:themeColor="text1"/>
        </w:rPr>
        <w:t>function with inputs of the number of simulation time steps (</w:t>
      </w:r>
      <w:r w:rsidR="00AE4B65" w:rsidRPr="00A25EBB">
        <w:rPr>
          <w:rFonts w:ascii="Arial" w:eastAsiaTheme="minorEastAsia" w:hAnsi="Arial" w:cs="Arial"/>
          <w:i/>
          <w:iCs/>
          <w:color w:val="000000" w:themeColor="text1"/>
        </w:rPr>
        <w:t>num_dt</w:t>
      </w:r>
      <w:r w:rsidR="00AE4B65">
        <w:rPr>
          <w:rFonts w:ascii="Arial" w:eastAsiaTheme="minorEastAsia" w:hAnsi="Arial" w:cs="Arial"/>
          <w:color w:val="000000" w:themeColor="text1"/>
        </w:rPr>
        <w:t>), a list of metabolic models (</w:t>
      </w:r>
      <w:r w:rsidR="00AE4B65" w:rsidRPr="00A25EBB">
        <w:rPr>
          <w:rFonts w:ascii="Arial" w:eastAsiaTheme="minorEastAsia" w:hAnsi="Arial" w:cs="Arial"/>
          <w:i/>
          <w:iCs/>
          <w:color w:val="000000" w:themeColor="text1"/>
        </w:rPr>
        <w:t>models</w:t>
      </w:r>
      <w:r w:rsidR="00AE4B65">
        <w:rPr>
          <w:rFonts w:ascii="Arial" w:eastAsiaTheme="minorEastAsia" w:hAnsi="Arial" w:cs="Arial"/>
          <w:color w:val="000000" w:themeColor="text1"/>
        </w:rPr>
        <w:t xml:space="preserve">), </w:t>
      </w:r>
      <w:r w:rsidR="00A25EBB">
        <w:rPr>
          <w:rFonts w:ascii="Arial" w:eastAsiaTheme="minorEastAsia" w:hAnsi="Arial" w:cs="Arial"/>
          <w:color w:val="000000" w:themeColor="text1"/>
        </w:rPr>
        <w:t>an XML file of the nutrient media concentrations (</w:t>
      </w:r>
      <w:r w:rsidR="00A25EBB" w:rsidRPr="00A25EBB">
        <w:rPr>
          <w:rFonts w:ascii="Arial" w:eastAsiaTheme="minorEastAsia" w:hAnsi="Arial" w:cs="Arial"/>
          <w:i/>
          <w:iCs/>
          <w:color w:val="000000" w:themeColor="text1"/>
        </w:rPr>
        <w:t>media</w:t>
      </w:r>
      <w:r w:rsidR="00A25EBB">
        <w:rPr>
          <w:rFonts w:ascii="Arial" w:eastAsiaTheme="minorEastAsia" w:hAnsi="Arial" w:cs="Arial"/>
          <w:color w:val="000000" w:themeColor="text1"/>
        </w:rPr>
        <w:t>), a list of metabolite reaction IDs (</w:t>
      </w:r>
      <w:r w:rsidR="00A25EBB" w:rsidRPr="00A25EBB">
        <w:rPr>
          <w:rFonts w:ascii="Arial" w:eastAsiaTheme="minorEastAsia" w:hAnsi="Arial" w:cs="Arial"/>
          <w:i/>
          <w:iCs/>
          <w:color w:val="000000" w:themeColor="text1"/>
        </w:rPr>
        <w:t>rxns</w:t>
      </w:r>
      <w:r w:rsidR="00A25EBB">
        <w:rPr>
          <w:rFonts w:ascii="Arial" w:eastAsiaTheme="minorEastAsia" w:hAnsi="Arial" w:cs="Arial"/>
          <w:color w:val="000000" w:themeColor="text1"/>
        </w:rPr>
        <w:t>), the filename of the reaction flux output (</w:t>
      </w:r>
      <w:r w:rsidR="00A25EBB" w:rsidRPr="00A25EBB">
        <w:rPr>
          <w:rFonts w:ascii="Arial" w:eastAsiaTheme="minorEastAsia" w:hAnsi="Arial" w:cs="Arial"/>
          <w:i/>
          <w:iCs/>
          <w:color w:val="000000" w:themeColor="text1"/>
        </w:rPr>
        <w:t>file_name_rxn</w:t>
      </w:r>
      <w:r w:rsidR="00A25EBB">
        <w:rPr>
          <w:rFonts w:ascii="Arial" w:eastAsiaTheme="minorEastAsia" w:hAnsi="Arial" w:cs="Arial"/>
          <w:color w:val="000000" w:themeColor="text1"/>
        </w:rPr>
        <w:t>), the simulation job number (</w:t>
      </w:r>
      <w:r w:rsidR="00A25EBB" w:rsidRPr="00A25EBB">
        <w:rPr>
          <w:rFonts w:ascii="Arial" w:eastAsiaTheme="minorEastAsia" w:hAnsi="Arial" w:cs="Arial"/>
          <w:i/>
          <w:iCs/>
          <w:color w:val="000000" w:themeColor="text1"/>
        </w:rPr>
        <w:t>job_num</w:t>
      </w:r>
      <w:r w:rsidR="00A25EBB">
        <w:rPr>
          <w:rFonts w:ascii="Arial" w:eastAsiaTheme="minorEastAsia" w:hAnsi="Arial" w:cs="Arial"/>
          <w:color w:val="000000" w:themeColor="text1"/>
        </w:rPr>
        <w:t>), initial oxygen concentration (</w:t>
      </w:r>
      <w:r w:rsidR="00A25EBB" w:rsidRPr="00A25EBB">
        <w:rPr>
          <w:rFonts w:ascii="Arial" w:eastAsiaTheme="minorEastAsia" w:hAnsi="Arial" w:cs="Arial"/>
          <w:i/>
          <w:iCs/>
          <w:color w:val="000000" w:themeColor="text1"/>
        </w:rPr>
        <w:t>initial_oxygen</w:t>
      </w:r>
      <w:r w:rsidR="00A25EBB">
        <w:rPr>
          <w:rFonts w:ascii="Arial" w:eastAsiaTheme="minorEastAsia" w:hAnsi="Arial" w:cs="Arial"/>
          <w:color w:val="000000" w:themeColor="text1"/>
        </w:rPr>
        <w:t>), the oxygen diffusion coefficient (</w:t>
      </w:r>
      <w:r w:rsidR="00A25EBB" w:rsidRPr="00A25EBB">
        <w:rPr>
          <w:rFonts w:ascii="Arial" w:eastAsiaTheme="minorEastAsia" w:hAnsi="Arial" w:cs="Arial"/>
          <w:i/>
          <w:iCs/>
          <w:color w:val="000000" w:themeColor="text1"/>
        </w:rPr>
        <w:t>D_O2</w:t>
      </w:r>
      <w:r w:rsidR="00A25EBB">
        <w:rPr>
          <w:rFonts w:ascii="Arial" w:eastAsiaTheme="minorEastAsia" w:hAnsi="Arial" w:cs="Arial"/>
          <w:color w:val="000000" w:themeColor="text1"/>
        </w:rPr>
        <w:t>), initial glucose concentration (</w:t>
      </w:r>
      <w:r w:rsidR="00A25EBB" w:rsidRPr="00A25EBB">
        <w:rPr>
          <w:rFonts w:ascii="Arial" w:eastAsiaTheme="minorEastAsia" w:hAnsi="Arial" w:cs="Arial"/>
          <w:i/>
          <w:iCs/>
          <w:color w:val="000000" w:themeColor="text1"/>
        </w:rPr>
        <w:t>initial_glucose</w:t>
      </w:r>
      <w:r w:rsidR="00A25EBB">
        <w:rPr>
          <w:rFonts w:ascii="Arial" w:eastAsiaTheme="minorEastAsia" w:hAnsi="Arial" w:cs="Arial"/>
          <w:color w:val="000000" w:themeColor="text1"/>
        </w:rPr>
        <w:t>), and the glucose diffusion coefficient (</w:t>
      </w:r>
      <w:r w:rsidR="00A25EBB" w:rsidRPr="00A25EBB">
        <w:rPr>
          <w:rFonts w:ascii="Arial" w:eastAsiaTheme="minorEastAsia" w:hAnsi="Arial" w:cs="Arial"/>
          <w:i/>
          <w:iCs/>
          <w:color w:val="000000" w:themeColor="text1"/>
        </w:rPr>
        <w:t>D_G</w:t>
      </w:r>
      <w:r w:rsidR="00A25EBB">
        <w:rPr>
          <w:rFonts w:ascii="Arial" w:eastAsiaTheme="minorEastAsia" w:hAnsi="Arial" w:cs="Arial"/>
          <w:color w:val="000000" w:themeColor="text1"/>
        </w:rPr>
        <w:t xml:space="preserve">) </w:t>
      </w:r>
    </w:p>
    <w:p w14:paraId="713E01E4" w14:textId="77777777" w:rsidR="00AE4B65" w:rsidRDefault="00AE4B65" w:rsidP="00AE4B65">
      <w:pPr>
        <w:pStyle w:val="HTMLPreformatted"/>
        <w:shd w:val="clear" w:color="auto" w:fill="2B2B2B"/>
        <w:rPr>
          <w:color w:val="A9B7C6"/>
        </w:rPr>
      </w:pPr>
      <w:r>
        <w:rPr>
          <w:color w:val="A9B7C6"/>
        </w:rPr>
        <w:t>run_MIMICS(</w:t>
      </w:r>
      <w:r>
        <w:rPr>
          <w:color w:val="8888C6"/>
        </w:rPr>
        <w:t>int</w:t>
      </w:r>
      <w:r>
        <w:rPr>
          <w:color w:val="A9B7C6"/>
        </w:rPr>
        <w:t>(num_dt)</w:t>
      </w:r>
      <w:r>
        <w:rPr>
          <w:color w:val="CC7832"/>
        </w:rPr>
        <w:t>,</w:t>
      </w:r>
      <w:r>
        <w:rPr>
          <w:color w:val="A9B7C6"/>
        </w:rPr>
        <w:t>models</w:t>
      </w:r>
      <w:r>
        <w:rPr>
          <w:color w:val="CC7832"/>
        </w:rPr>
        <w:t>,</w:t>
      </w:r>
      <w:r>
        <w:rPr>
          <w:color w:val="A9B7C6"/>
        </w:rPr>
        <w:t>media</w:t>
      </w:r>
      <w:r>
        <w:rPr>
          <w:color w:val="CC7832"/>
        </w:rPr>
        <w:t>,</w:t>
      </w:r>
      <w:r>
        <w:rPr>
          <w:color w:val="A9B7C6"/>
        </w:rPr>
        <w:t>rxns</w:t>
      </w:r>
      <w:r>
        <w:rPr>
          <w:color w:val="CC7832"/>
        </w:rPr>
        <w:t>,</w:t>
      </w:r>
      <w:r>
        <w:rPr>
          <w:color w:val="A9B7C6"/>
        </w:rPr>
        <w:t>file_name_rxn</w:t>
      </w:r>
      <w:r>
        <w:rPr>
          <w:color w:val="CC7832"/>
        </w:rPr>
        <w:t>,</w:t>
      </w:r>
      <w:r>
        <w:rPr>
          <w:color w:val="8888C6"/>
        </w:rPr>
        <w:t>int</w:t>
      </w:r>
      <w:r>
        <w:rPr>
          <w:color w:val="A9B7C6"/>
        </w:rPr>
        <w:t>(job_num)</w:t>
      </w:r>
      <w:r>
        <w:rPr>
          <w:color w:val="CC7832"/>
        </w:rPr>
        <w:t xml:space="preserve">, </w:t>
      </w:r>
      <w:r>
        <w:rPr>
          <w:color w:val="A9B7C6"/>
        </w:rPr>
        <w:t>initial_oxygen</w:t>
      </w:r>
      <w:r>
        <w:rPr>
          <w:color w:val="CC7832"/>
        </w:rPr>
        <w:t xml:space="preserve">, </w:t>
      </w:r>
      <w:r>
        <w:rPr>
          <w:color w:val="A9B7C6"/>
        </w:rPr>
        <w:t>D_O2</w:t>
      </w:r>
      <w:r>
        <w:rPr>
          <w:color w:val="CC7832"/>
        </w:rPr>
        <w:t xml:space="preserve">, </w:t>
      </w:r>
      <w:r>
        <w:rPr>
          <w:color w:val="A9B7C6"/>
        </w:rPr>
        <w:t>initial_glucose</w:t>
      </w:r>
      <w:r>
        <w:rPr>
          <w:color w:val="CC7832"/>
        </w:rPr>
        <w:t xml:space="preserve">, </w:t>
      </w:r>
      <w:r>
        <w:rPr>
          <w:color w:val="A9B7C6"/>
        </w:rPr>
        <w:t>D_G);</w:t>
      </w:r>
    </w:p>
    <w:p w14:paraId="78EDBEC0" w14:textId="77777777" w:rsidR="002C218E" w:rsidRDefault="002C218E" w:rsidP="00396537">
      <w:pPr>
        <w:spacing w:line="276" w:lineRule="auto"/>
        <w:jc w:val="both"/>
        <w:rPr>
          <w:rFonts w:ascii="Arial" w:eastAsiaTheme="minorEastAsia" w:hAnsi="Arial" w:cs="Arial"/>
          <w:b/>
          <w:bCs/>
          <w:color w:val="000000" w:themeColor="text1"/>
        </w:rPr>
      </w:pPr>
    </w:p>
    <w:p w14:paraId="5EE4C698" w14:textId="4E36F3D6" w:rsidR="002C218E" w:rsidRDefault="000524E1" w:rsidP="00A25EBB">
      <w:pPr>
        <w:spacing w:line="276" w:lineRule="auto"/>
        <w:ind w:left="720" w:firstLine="720"/>
        <w:jc w:val="both"/>
        <w:rPr>
          <w:rFonts w:ascii="Arial" w:eastAsiaTheme="minorEastAsia" w:hAnsi="Arial" w:cs="Arial"/>
          <w:b/>
          <w:bCs/>
          <w:color w:val="000000" w:themeColor="text1"/>
        </w:rPr>
      </w:pPr>
      <w:r>
        <w:rPr>
          <w:rFonts w:ascii="Arial" w:eastAsiaTheme="minorEastAsia" w:hAnsi="Arial" w:cs="Arial"/>
          <w:b/>
          <w:bCs/>
          <w:color w:val="000000" w:themeColor="text1"/>
        </w:rPr>
        <w:t>PY4J function to execute</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agent</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methods</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from</w:t>
      </w:r>
      <w:r w:rsidR="002C218E">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python</w:t>
      </w:r>
    </w:p>
    <w:p w14:paraId="6EEF9EAE" w14:textId="70C8BD34" w:rsidR="00357BBF" w:rsidRPr="004A78BA" w:rsidRDefault="00357BBF" w:rsidP="00A25EBB">
      <w:pPr>
        <w:spacing w:line="276" w:lineRule="auto"/>
        <w:ind w:left="1440"/>
        <w:jc w:val="both"/>
        <w:rPr>
          <w:rFonts w:ascii="Arial" w:eastAsiaTheme="minorEastAsia" w:hAnsi="Arial" w:cs="Arial"/>
          <w:color w:val="000000" w:themeColor="text1"/>
        </w:rPr>
      </w:pPr>
      <w:r>
        <w:rPr>
          <w:rFonts w:ascii="Arial" w:eastAsiaTheme="minorEastAsia" w:hAnsi="Arial" w:cs="Arial"/>
          <w:color w:val="000000" w:themeColor="text1"/>
        </w:rPr>
        <w:t xml:space="preserve">Within </w:t>
      </w:r>
      <w:r w:rsidR="002C218E">
        <w:rPr>
          <w:rFonts w:ascii="Arial" w:eastAsiaTheme="minorEastAsia" w:hAnsi="Arial" w:cs="Arial"/>
          <w:color w:val="000000" w:themeColor="text1"/>
        </w:rPr>
        <w:t>the</w:t>
      </w:r>
      <w:r w:rsidR="00A25EBB" w:rsidRPr="00A25EBB">
        <w:rPr>
          <w:rFonts w:ascii="Arial" w:eastAsiaTheme="minorEastAsia" w:hAnsi="Arial" w:cs="Arial"/>
          <w:i/>
          <w:iCs/>
          <w:color w:val="000000" w:themeColor="text1"/>
        </w:rPr>
        <w:t xml:space="preserve"> </w:t>
      </w:r>
      <w:r w:rsidR="00A25EBB" w:rsidRPr="00A25EBB">
        <w:rPr>
          <w:rFonts w:ascii="Arial" w:eastAsiaTheme="minorEastAsia" w:hAnsi="Arial" w:cs="Arial"/>
          <w:color w:val="000000" w:themeColor="text1"/>
        </w:rPr>
        <w:t>time step</w:t>
      </w:r>
      <w:r w:rsidR="00A25EBB">
        <w:rPr>
          <w:rFonts w:ascii="Arial" w:eastAsiaTheme="minorEastAsia" w:hAnsi="Arial" w:cs="Arial"/>
          <w:i/>
          <w:iCs/>
          <w:color w:val="000000" w:themeColor="text1"/>
        </w:rPr>
        <w:t xml:space="preserve"> </w:t>
      </w:r>
      <w:r w:rsidR="00A25EBB" w:rsidRPr="00357BBF">
        <w:rPr>
          <w:rFonts w:ascii="Arial" w:eastAsiaTheme="minorEastAsia" w:hAnsi="Arial" w:cs="Arial"/>
          <w:i/>
          <w:iCs/>
          <w:color w:val="000000" w:themeColor="text1"/>
        </w:rPr>
        <w:t>for loop</w:t>
      </w:r>
      <w:r w:rsidR="00A25EBB">
        <w:rPr>
          <w:rFonts w:ascii="Arial" w:eastAsiaTheme="minorEastAsia" w:hAnsi="Arial" w:cs="Arial"/>
          <w:i/>
          <w:iCs/>
          <w:color w:val="000000" w:themeColor="text1"/>
        </w:rPr>
        <w:t xml:space="preserve"> of</w:t>
      </w:r>
      <w:r w:rsidR="00A25EBB">
        <w:rPr>
          <w:rFonts w:ascii="Arial" w:eastAsiaTheme="minorEastAsia" w:hAnsi="Arial" w:cs="Arial"/>
          <w:color w:val="000000" w:themeColor="text1"/>
        </w:rPr>
        <w:t xml:space="preserve"> </w:t>
      </w:r>
      <w:r w:rsidR="00A25EBB" w:rsidRPr="00A9508B">
        <w:rPr>
          <w:rFonts w:ascii="Arial" w:eastAsiaTheme="minorEastAsia" w:hAnsi="Arial" w:cs="Arial"/>
          <w:i/>
          <w:iCs/>
          <w:color w:val="000000" w:themeColor="text1"/>
        </w:rPr>
        <w:t>run_MIMICS</w:t>
      </w:r>
      <w:r w:rsidR="00A9508B" w:rsidRPr="00A9508B">
        <w:rPr>
          <w:rFonts w:ascii="Arial" w:eastAsiaTheme="minorEastAsia" w:hAnsi="Arial" w:cs="Arial"/>
          <w:i/>
          <w:iCs/>
          <w:color w:val="000000" w:themeColor="text1"/>
        </w:rPr>
        <w:t>()</w:t>
      </w:r>
      <w:r w:rsidR="00A25EBB" w:rsidRPr="00A9508B">
        <w:rPr>
          <w:rFonts w:ascii="Arial" w:eastAsiaTheme="minorEastAsia" w:hAnsi="Arial" w:cs="Arial"/>
          <w:i/>
          <w:iCs/>
          <w:color w:val="000000" w:themeColor="text1"/>
        </w:rPr>
        <w:t>,</w:t>
      </w:r>
      <w:r w:rsidR="00A25EBB">
        <w:rPr>
          <w:rFonts w:ascii="Arial" w:eastAsiaTheme="minorEastAsia" w:hAnsi="Arial" w:cs="Arial"/>
          <w:color w:val="000000" w:themeColor="text1"/>
        </w:rPr>
        <w:t xml:space="preserve"> </w:t>
      </w:r>
      <w:r>
        <w:rPr>
          <w:rFonts w:ascii="Arial" w:eastAsiaTheme="minorEastAsia" w:hAnsi="Arial" w:cs="Arial"/>
          <w:color w:val="000000" w:themeColor="text1"/>
        </w:rPr>
        <w:t xml:space="preserve">agent-based model </w:t>
      </w:r>
      <w:r w:rsidR="00A82D7B">
        <w:rPr>
          <w:rFonts w:ascii="Arial" w:eastAsiaTheme="minorEastAsia" w:hAnsi="Arial" w:cs="Arial"/>
          <w:color w:val="000000" w:themeColor="text1"/>
        </w:rPr>
        <w:t>methods</w:t>
      </w:r>
      <w:r>
        <w:rPr>
          <w:rFonts w:ascii="Arial" w:eastAsiaTheme="minorEastAsia" w:hAnsi="Arial" w:cs="Arial"/>
          <w:color w:val="000000" w:themeColor="text1"/>
        </w:rPr>
        <w:t xml:space="preserve"> are first executed using the </w:t>
      </w:r>
      <w:r w:rsidR="00A25EBB">
        <w:rPr>
          <w:rFonts w:ascii="Arial" w:eastAsiaTheme="minorEastAsia" w:hAnsi="Arial" w:cs="Arial"/>
          <w:color w:val="000000" w:themeColor="text1"/>
        </w:rPr>
        <w:t xml:space="preserve">PY4J function </w:t>
      </w:r>
      <w:r w:rsidR="00A25EBB" w:rsidRPr="00A25EBB">
        <w:rPr>
          <w:rFonts w:ascii="Arial" w:eastAsiaTheme="minorEastAsia" w:hAnsi="Arial" w:cs="Arial"/>
          <w:i/>
          <w:iCs/>
          <w:color w:val="000000" w:themeColor="text1"/>
        </w:rPr>
        <w:t>run_model().</w:t>
      </w:r>
      <w:r>
        <w:rPr>
          <w:rFonts w:ascii="Arial" w:eastAsiaTheme="minorEastAsia" w:hAnsi="Arial" w:cs="Arial"/>
          <w:color w:val="000000" w:themeColor="text1"/>
        </w:rPr>
        <w:t xml:space="preserve"> </w:t>
      </w:r>
    </w:p>
    <w:p w14:paraId="22BEE8E6" w14:textId="3CD0B4DD" w:rsidR="001642B7" w:rsidRDefault="001642B7" w:rsidP="00A25EBB">
      <w:pPr>
        <w:spacing w:line="276" w:lineRule="auto"/>
        <w:ind w:left="1440"/>
        <w:jc w:val="both"/>
        <w:rPr>
          <w:rFonts w:ascii="Arial" w:eastAsiaTheme="minorEastAsia" w:hAnsi="Arial" w:cs="Arial"/>
          <w:color w:val="000000" w:themeColor="text1"/>
        </w:rPr>
      </w:pPr>
    </w:p>
    <w:p w14:paraId="2DB7524F" w14:textId="5AC66B9C" w:rsidR="00AE3EA7" w:rsidRPr="00AE3EA7" w:rsidRDefault="000524E1" w:rsidP="00A25EBB">
      <w:pPr>
        <w:spacing w:line="276" w:lineRule="auto"/>
        <w:ind w:left="1440"/>
        <w:jc w:val="both"/>
        <w:rPr>
          <w:rFonts w:ascii="Arial" w:eastAsiaTheme="minorEastAsia" w:hAnsi="Arial" w:cs="Arial"/>
          <w:b/>
          <w:bCs/>
          <w:color w:val="000000" w:themeColor="text1"/>
        </w:rPr>
      </w:pPr>
      <w:r>
        <w:rPr>
          <w:rFonts w:ascii="Arial" w:eastAsiaTheme="minorEastAsia" w:hAnsi="Arial" w:cs="Arial"/>
          <w:b/>
          <w:bCs/>
          <w:color w:val="000000" w:themeColor="text1"/>
        </w:rPr>
        <w:t>PY4J function to pass</w:t>
      </w:r>
      <w:r w:rsidR="00AE3EA7">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agent</w:t>
      </w:r>
      <w:r w:rsidR="00AE3EA7">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values</w:t>
      </w:r>
      <w:r w:rsidR="00AE3EA7">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from</w:t>
      </w:r>
      <w:r w:rsidR="00AE3EA7">
        <w:rPr>
          <w:rFonts w:ascii="Arial" w:eastAsiaTheme="minorEastAsia" w:hAnsi="Arial" w:cs="Arial"/>
          <w:b/>
          <w:bCs/>
          <w:color w:val="000000" w:themeColor="text1"/>
        </w:rPr>
        <w:t xml:space="preserve"> HAL (</w:t>
      </w:r>
      <w:r w:rsidR="006225EC">
        <w:rPr>
          <w:rFonts w:ascii="Arial" w:eastAsiaTheme="minorEastAsia" w:hAnsi="Arial" w:cs="Arial"/>
          <w:b/>
          <w:bCs/>
          <w:color w:val="000000" w:themeColor="text1"/>
        </w:rPr>
        <w:t>Java</w:t>
      </w:r>
      <w:r w:rsidR="00AE3EA7">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to</w:t>
      </w:r>
      <w:r w:rsidR="00AE3EA7">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metabolic</w:t>
      </w:r>
      <w:r w:rsidR="00AE3EA7">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models</w:t>
      </w:r>
      <w:r w:rsidR="00AE3EA7">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Python</w:t>
      </w:r>
      <w:r w:rsidR="00AE3EA7">
        <w:rPr>
          <w:rFonts w:ascii="Arial" w:eastAsiaTheme="minorEastAsia" w:hAnsi="Arial" w:cs="Arial"/>
          <w:b/>
          <w:bCs/>
          <w:color w:val="000000" w:themeColor="text1"/>
        </w:rPr>
        <w:t>)</w:t>
      </w:r>
    </w:p>
    <w:p w14:paraId="774D264C" w14:textId="77777777" w:rsidR="00A9508B" w:rsidRDefault="007B3336" w:rsidP="00A9508B">
      <w:pPr>
        <w:spacing w:line="276" w:lineRule="auto"/>
        <w:ind w:left="1440"/>
        <w:jc w:val="both"/>
        <w:rPr>
          <w:rFonts w:ascii="Arial" w:eastAsiaTheme="minorEastAsia" w:hAnsi="Arial" w:cs="Arial"/>
          <w:color w:val="000000" w:themeColor="text1"/>
        </w:rPr>
      </w:pPr>
      <w:r>
        <w:rPr>
          <w:rFonts w:ascii="Arial" w:eastAsiaTheme="minorEastAsia" w:hAnsi="Arial" w:cs="Arial"/>
          <w:color w:val="000000" w:themeColor="text1"/>
        </w:rPr>
        <w:t xml:space="preserve">Next, </w:t>
      </w:r>
      <w:r w:rsidR="00A9508B">
        <w:rPr>
          <w:rFonts w:ascii="Arial" w:eastAsiaTheme="minorEastAsia" w:hAnsi="Arial" w:cs="Arial"/>
          <w:color w:val="000000" w:themeColor="text1"/>
        </w:rPr>
        <w:t>Within the</w:t>
      </w:r>
      <w:r w:rsidR="00A9508B" w:rsidRPr="00A25EBB">
        <w:rPr>
          <w:rFonts w:ascii="Arial" w:eastAsiaTheme="minorEastAsia" w:hAnsi="Arial" w:cs="Arial"/>
          <w:i/>
          <w:iCs/>
          <w:color w:val="000000" w:themeColor="text1"/>
        </w:rPr>
        <w:t xml:space="preserve"> </w:t>
      </w:r>
      <w:r w:rsidR="00A9508B" w:rsidRPr="00A25EBB">
        <w:rPr>
          <w:rFonts w:ascii="Arial" w:eastAsiaTheme="minorEastAsia" w:hAnsi="Arial" w:cs="Arial"/>
          <w:color w:val="000000" w:themeColor="text1"/>
        </w:rPr>
        <w:t>time step</w:t>
      </w:r>
      <w:r w:rsidR="00A9508B">
        <w:rPr>
          <w:rFonts w:ascii="Arial" w:eastAsiaTheme="minorEastAsia" w:hAnsi="Arial" w:cs="Arial"/>
          <w:i/>
          <w:iCs/>
          <w:color w:val="000000" w:themeColor="text1"/>
        </w:rPr>
        <w:t xml:space="preserve"> </w:t>
      </w:r>
      <w:r w:rsidR="00A9508B" w:rsidRPr="00357BBF">
        <w:rPr>
          <w:rFonts w:ascii="Arial" w:eastAsiaTheme="minorEastAsia" w:hAnsi="Arial" w:cs="Arial"/>
          <w:i/>
          <w:iCs/>
          <w:color w:val="000000" w:themeColor="text1"/>
        </w:rPr>
        <w:t>for loop</w:t>
      </w:r>
      <w:r w:rsidR="00A9508B">
        <w:rPr>
          <w:rFonts w:ascii="Arial" w:eastAsiaTheme="minorEastAsia" w:hAnsi="Arial" w:cs="Arial"/>
          <w:i/>
          <w:iCs/>
          <w:color w:val="000000" w:themeColor="text1"/>
        </w:rPr>
        <w:t xml:space="preserve"> of</w:t>
      </w:r>
      <w:r w:rsidR="00A9508B">
        <w:rPr>
          <w:rFonts w:ascii="Arial" w:eastAsiaTheme="minorEastAsia" w:hAnsi="Arial" w:cs="Arial"/>
          <w:color w:val="000000" w:themeColor="text1"/>
        </w:rPr>
        <w:t xml:space="preserve"> </w:t>
      </w:r>
      <w:r w:rsidR="00A9508B" w:rsidRPr="00A9508B">
        <w:rPr>
          <w:rFonts w:ascii="Arial" w:eastAsiaTheme="minorEastAsia" w:hAnsi="Arial" w:cs="Arial"/>
          <w:i/>
          <w:iCs/>
          <w:color w:val="000000" w:themeColor="text1"/>
        </w:rPr>
        <w:t>run_MIMICS()</w:t>
      </w:r>
      <w:r w:rsidR="00AE3EA7">
        <w:rPr>
          <w:rFonts w:ascii="Arial" w:eastAsiaTheme="minorEastAsia" w:hAnsi="Arial" w:cs="Arial"/>
          <w:color w:val="000000" w:themeColor="text1"/>
        </w:rPr>
        <w:t xml:space="preserve">, </w:t>
      </w:r>
      <w:r w:rsidR="002E3470">
        <w:rPr>
          <w:rFonts w:ascii="Arial" w:eastAsiaTheme="minorEastAsia" w:hAnsi="Arial" w:cs="Arial"/>
          <w:color w:val="000000" w:themeColor="text1"/>
        </w:rPr>
        <w:t xml:space="preserve">arrays of </w:t>
      </w:r>
      <w:r>
        <w:rPr>
          <w:rFonts w:ascii="Arial" w:eastAsiaTheme="minorEastAsia" w:hAnsi="Arial" w:cs="Arial"/>
          <w:color w:val="000000" w:themeColor="text1"/>
        </w:rPr>
        <w:t>agent parameter values</w:t>
      </w:r>
      <w:r w:rsidR="00A5478F">
        <w:rPr>
          <w:rFonts w:ascii="Arial" w:eastAsiaTheme="minorEastAsia" w:hAnsi="Arial" w:cs="Arial"/>
          <w:color w:val="000000" w:themeColor="text1"/>
        </w:rPr>
        <w:t>, including agent biomass, index, metabolic state, and local metabolite concentrations,</w:t>
      </w:r>
      <w:r>
        <w:rPr>
          <w:rFonts w:ascii="Arial" w:eastAsiaTheme="minorEastAsia" w:hAnsi="Arial" w:cs="Arial"/>
          <w:color w:val="000000" w:themeColor="text1"/>
        </w:rPr>
        <w:t xml:space="preserve"> are passed from HAL (Java) to Python</w:t>
      </w:r>
      <w:r w:rsidR="00A5478F">
        <w:rPr>
          <w:rFonts w:ascii="Arial" w:eastAsiaTheme="minorEastAsia" w:hAnsi="Arial" w:cs="Arial"/>
          <w:color w:val="000000" w:themeColor="text1"/>
        </w:rPr>
        <w:t xml:space="preserve"> by </w:t>
      </w:r>
      <w:r w:rsidR="00AE3EA7">
        <w:rPr>
          <w:rFonts w:ascii="Arial" w:eastAsiaTheme="minorEastAsia" w:hAnsi="Arial" w:cs="Arial"/>
          <w:color w:val="000000" w:themeColor="text1"/>
        </w:rPr>
        <w:t xml:space="preserve">python </w:t>
      </w:r>
      <w:r w:rsidR="00A5478F">
        <w:rPr>
          <w:rFonts w:ascii="Arial" w:eastAsiaTheme="minorEastAsia" w:hAnsi="Arial" w:cs="Arial"/>
          <w:color w:val="000000" w:themeColor="text1"/>
        </w:rPr>
        <w:t>calling</w:t>
      </w:r>
      <w:r w:rsidR="00A9508B">
        <w:rPr>
          <w:rFonts w:ascii="Arial" w:eastAsiaTheme="minorEastAsia" w:hAnsi="Arial" w:cs="Arial"/>
          <w:color w:val="000000" w:themeColor="text1"/>
        </w:rPr>
        <w:t xml:space="preserve"> the PY4J</w:t>
      </w:r>
      <w:r w:rsidR="00A5478F">
        <w:rPr>
          <w:rFonts w:ascii="Arial" w:eastAsiaTheme="minorEastAsia" w:hAnsi="Arial" w:cs="Arial"/>
          <w:color w:val="000000" w:themeColor="text1"/>
        </w:rPr>
        <w:t xml:space="preserve"> </w:t>
      </w:r>
      <w:r w:rsidR="00AB7493">
        <w:rPr>
          <w:rFonts w:ascii="Arial" w:eastAsiaTheme="minorEastAsia" w:hAnsi="Arial" w:cs="Arial"/>
          <w:color w:val="000000" w:themeColor="text1"/>
        </w:rPr>
        <w:t xml:space="preserve">methods </w:t>
      </w:r>
      <w:r w:rsidR="00A5478F">
        <w:rPr>
          <w:rFonts w:ascii="Arial" w:eastAsiaTheme="minorEastAsia" w:hAnsi="Arial" w:cs="Arial"/>
          <w:color w:val="000000" w:themeColor="text1"/>
        </w:rPr>
        <w:t xml:space="preserve">defined in </w:t>
      </w:r>
      <w:r w:rsidR="00A5478F" w:rsidRPr="00A9508B">
        <w:rPr>
          <w:rFonts w:ascii="Arial" w:eastAsiaTheme="minorEastAsia" w:hAnsi="Arial" w:cs="Arial"/>
          <w:i/>
          <w:iCs/>
          <w:color w:val="000000" w:themeColor="text1"/>
        </w:rPr>
        <w:t>MIMICS_gateway.java</w:t>
      </w:r>
      <w:r w:rsidR="00A5478F">
        <w:rPr>
          <w:rFonts w:ascii="Arial" w:eastAsiaTheme="minorEastAsia" w:hAnsi="Arial" w:cs="Arial"/>
          <w:color w:val="000000" w:themeColor="text1"/>
        </w:rPr>
        <w:t xml:space="preserve">. </w:t>
      </w:r>
      <w:r w:rsidR="002C218E">
        <w:rPr>
          <w:rFonts w:ascii="Arial" w:eastAsiaTheme="minorEastAsia" w:hAnsi="Arial" w:cs="Arial"/>
          <w:color w:val="000000" w:themeColor="text1"/>
        </w:rPr>
        <w:t xml:space="preserve">This </w:t>
      </w:r>
      <w:r w:rsidR="00AE3EA7">
        <w:rPr>
          <w:rFonts w:ascii="Arial" w:eastAsiaTheme="minorEastAsia" w:hAnsi="Arial" w:cs="Arial"/>
          <w:color w:val="000000" w:themeColor="text1"/>
        </w:rPr>
        <w:t xml:space="preserve">agent </w:t>
      </w:r>
      <w:r w:rsidR="00A9508B">
        <w:rPr>
          <w:rFonts w:ascii="Arial" w:eastAsiaTheme="minorEastAsia" w:hAnsi="Arial" w:cs="Arial"/>
          <w:color w:val="000000" w:themeColor="text1"/>
        </w:rPr>
        <w:t>information passed from HAL</w:t>
      </w:r>
      <w:r w:rsidR="002C218E">
        <w:rPr>
          <w:rFonts w:ascii="Arial" w:eastAsiaTheme="minorEastAsia" w:hAnsi="Arial" w:cs="Arial"/>
          <w:color w:val="000000" w:themeColor="text1"/>
        </w:rPr>
        <w:t xml:space="preserve"> is used to </w:t>
      </w:r>
      <w:r w:rsidR="00AE3EA7">
        <w:rPr>
          <w:rFonts w:ascii="Arial" w:eastAsiaTheme="minorEastAsia" w:hAnsi="Arial" w:cs="Arial"/>
          <w:color w:val="000000" w:themeColor="text1"/>
        </w:rPr>
        <w:t>define</w:t>
      </w:r>
      <w:r w:rsidR="002C218E">
        <w:rPr>
          <w:rFonts w:ascii="Arial" w:eastAsiaTheme="minorEastAsia" w:hAnsi="Arial" w:cs="Arial"/>
          <w:color w:val="000000" w:themeColor="text1"/>
        </w:rPr>
        <w:t xml:space="preserve"> and optimize the agent’s metabolic models</w:t>
      </w:r>
      <w:r w:rsidR="00A9508B">
        <w:rPr>
          <w:rFonts w:ascii="Arial" w:eastAsiaTheme="minorEastAsia" w:hAnsi="Arial" w:cs="Arial"/>
          <w:color w:val="000000" w:themeColor="text1"/>
        </w:rPr>
        <w:t xml:space="preserve"> in Python.</w:t>
      </w:r>
    </w:p>
    <w:p w14:paraId="0A6C608F" w14:textId="77777777" w:rsidR="00A9508B" w:rsidRDefault="00A9508B" w:rsidP="00A9508B">
      <w:pPr>
        <w:spacing w:line="276" w:lineRule="auto"/>
        <w:ind w:left="1440"/>
        <w:jc w:val="both"/>
        <w:rPr>
          <w:rFonts w:ascii="Arial" w:eastAsiaTheme="minorEastAsia" w:hAnsi="Arial" w:cs="Arial"/>
          <w:color w:val="000000" w:themeColor="text1"/>
        </w:rPr>
      </w:pPr>
    </w:p>
    <w:p w14:paraId="24AE9245" w14:textId="683952D3" w:rsidR="00A9508B" w:rsidRDefault="00A9508B" w:rsidP="00A9508B">
      <w:pPr>
        <w:spacing w:line="276" w:lineRule="auto"/>
        <w:ind w:left="1440"/>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This code block in the </w:t>
      </w:r>
      <w:r w:rsidRPr="00A9508B">
        <w:rPr>
          <w:rFonts w:ascii="Arial" w:eastAsiaTheme="minorEastAsia" w:hAnsi="Arial" w:cs="Arial"/>
          <w:i/>
          <w:iCs/>
          <w:color w:val="000000" w:themeColor="text1"/>
        </w:rPr>
        <w:t>run_GENRE()</w:t>
      </w:r>
      <w:r>
        <w:rPr>
          <w:rFonts w:ascii="Arial" w:eastAsiaTheme="minorEastAsia" w:hAnsi="Arial" w:cs="Arial"/>
          <w:color w:val="000000" w:themeColor="text1"/>
        </w:rPr>
        <w:t xml:space="preserve"> shows Python obtaining arrays containing each agents’ </w:t>
      </w:r>
      <w:r w:rsidR="000B54BC">
        <w:rPr>
          <w:rFonts w:ascii="Arial" w:eastAsiaTheme="minorEastAsia" w:hAnsi="Arial" w:cs="Arial"/>
          <w:color w:val="000000" w:themeColor="text1"/>
        </w:rPr>
        <w:t>biomass</w:t>
      </w:r>
      <w:r>
        <w:rPr>
          <w:rFonts w:ascii="Arial" w:eastAsiaTheme="minorEastAsia" w:hAnsi="Arial" w:cs="Arial"/>
          <w:color w:val="000000" w:themeColor="text1"/>
        </w:rPr>
        <w:t>, index, metabolite concentrations,</w:t>
      </w:r>
      <w:r w:rsidRPr="001E1958">
        <w:rPr>
          <w:rFonts w:ascii="Arial" w:eastAsiaTheme="minorEastAsia" w:hAnsi="Arial" w:cs="Arial"/>
          <w:color w:val="000000" w:themeColor="text1"/>
        </w:rPr>
        <w:t xml:space="preserve"> and metabolic state assignment numbers. </w:t>
      </w:r>
    </w:p>
    <w:p w14:paraId="123EAAC7" w14:textId="77777777" w:rsidR="00A9508B" w:rsidRDefault="00A9508B" w:rsidP="00A9508B">
      <w:pPr>
        <w:pStyle w:val="HTMLPreformatted"/>
        <w:shd w:val="clear" w:color="auto" w:fill="2B2B2B"/>
        <w:rPr>
          <w:color w:val="A9B7C6"/>
        </w:rPr>
      </w:pPr>
      <w:r>
        <w:rPr>
          <w:color w:val="A9B7C6"/>
        </w:rPr>
        <w:t xml:space="preserve">biomass_values = </w:t>
      </w:r>
      <w:r>
        <w:rPr>
          <w:color w:val="8888C6"/>
        </w:rPr>
        <w:t>list</w:t>
      </w:r>
      <w:r>
        <w:rPr>
          <w:color w:val="A9B7C6"/>
        </w:rPr>
        <w:t xml:space="preserve">(gateway.entry_point.getBiomassFromHal()) </w:t>
      </w:r>
      <w:r>
        <w:rPr>
          <w:color w:val="808080"/>
        </w:rPr>
        <w:t>## GET AGENT BIOMASS FROM ABM</w:t>
      </w:r>
      <w:r>
        <w:rPr>
          <w:color w:val="808080"/>
        </w:rPr>
        <w:br/>
      </w:r>
      <w:r>
        <w:rPr>
          <w:color w:val="A9B7C6"/>
        </w:rPr>
        <w:t xml:space="preserve">biomass_values = [x / </w:t>
      </w:r>
      <w:r>
        <w:rPr>
          <w:color w:val="6897BB"/>
        </w:rPr>
        <w:t xml:space="preserve">1e14 </w:t>
      </w:r>
      <w:r>
        <w:rPr>
          <w:color w:val="CC7832"/>
        </w:rPr>
        <w:t xml:space="preserve">for </w:t>
      </w:r>
      <w:r>
        <w:rPr>
          <w:color w:val="A9B7C6"/>
        </w:rPr>
        <w:t xml:space="preserve">x </w:t>
      </w:r>
      <w:r>
        <w:rPr>
          <w:color w:val="CC7832"/>
        </w:rPr>
        <w:t xml:space="preserve">in </w:t>
      </w:r>
      <w:r>
        <w:rPr>
          <w:color w:val="A9B7C6"/>
        </w:rPr>
        <w:t>biomass_values]</w:t>
      </w:r>
    </w:p>
    <w:p w14:paraId="7C2F5A22" w14:textId="77777777" w:rsidR="00A9508B" w:rsidRDefault="00A9508B" w:rsidP="00A9508B">
      <w:pPr>
        <w:pStyle w:val="HTMLPreformatted"/>
        <w:shd w:val="clear" w:color="auto" w:fill="2B2B2B"/>
        <w:rPr>
          <w:color w:val="808080"/>
        </w:rPr>
      </w:pPr>
      <w:r>
        <w:rPr>
          <w:color w:val="A9B7C6"/>
        </w:rPr>
        <w:br/>
        <w:t xml:space="preserve">pos_count = </w:t>
      </w:r>
      <w:r>
        <w:rPr>
          <w:color w:val="8888C6"/>
        </w:rPr>
        <w:t>len</w:t>
      </w:r>
      <w:r>
        <w:rPr>
          <w:color w:val="A9B7C6"/>
        </w:rPr>
        <w:t xml:space="preserve">(biomass_values)  </w:t>
      </w:r>
      <w:r>
        <w:rPr>
          <w:color w:val="808080"/>
        </w:rPr>
        <w:t>## COUNT NUMBER OF AGENTS</w:t>
      </w:r>
      <w:r>
        <w:rPr>
          <w:color w:val="808080"/>
        </w:rPr>
        <w:br/>
      </w:r>
      <w:r>
        <w:rPr>
          <w:color w:val="A9B7C6"/>
        </w:rPr>
        <w:t xml:space="preserve">index_values = </w:t>
      </w:r>
      <w:r>
        <w:rPr>
          <w:color w:val="8888C6"/>
        </w:rPr>
        <w:t>list</w:t>
      </w:r>
      <w:r>
        <w:rPr>
          <w:color w:val="A9B7C6"/>
        </w:rPr>
        <w:t xml:space="preserve">(gateway.entry_point.getIndexFromHal()) </w:t>
      </w:r>
      <w:r>
        <w:rPr>
          <w:color w:val="808080"/>
        </w:rPr>
        <w:t>## GET AGENT INDEX FROM ABM</w:t>
      </w:r>
    </w:p>
    <w:p w14:paraId="3EB34670" w14:textId="77777777" w:rsidR="00A9508B" w:rsidRDefault="00A9508B" w:rsidP="00A9508B">
      <w:pPr>
        <w:pStyle w:val="HTMLPreformatted"/>
        <w:shd w:val="clear" w:color="auto" w:fill="2B2B2B"/>
        <w:rPr>
          <w:color w:val="808080"/>
        </w:rPr>
      </w:pPr>
      <w:r>
        <w:rPr>
          <w:color w:val="808080"/>
        </w:rPr>
        <w:br/>
      </w:r>
      <w:r>
        <w:rPr>
          <w:color w:val="A9B7C6"/>
        </w:rPr>
        <w:t xml:space="preserve">patch_values_from_java = np.array(gateway.entry_point.getPatchFromHal_All()) </w:t>
      </w:r>
      <w:r>
        <w:rPr>
          <w:color w:val="808080"/>
        </w:rPr>
        <w:t>## GET METABOLITE CONCENTRATIONS AT AGENT'S PATCH FROM ABM</w:t>
      </w:r>
    </w:p>
    <w:p w14:paraId="5FB27082" w14:textId="3FA1D69E" w:rsidR="00A9508B" w:rsidRDefault="00A9508B" w:rsidP="00A9508B">
      <w:pPr>
        <w:pStyle w:val="HTMLPreformatted"/>
        <w:shd w:val="clear" w:color="auto" w:fill="2B2B2B"/>
        <w:rPr>
          <w:color w:val="A9B7C6"/>
        </w:rPr>
      </w:pPr>
      <w:r>
        <w:rPr>
          <w:color w:val="808080"/>
        </w:rPr>
        <w:br/>
      </w:r>
      <w:r>
        <w:rPr>
          <w:color w:val="A9B7C6"/>
        </w:rPr>
        <w:t xml:space="preserve">metabolic_states = </w:t>
      </w:r>
      <w:r>
        <w:rPr>
          <w:color w:val="8888C6"/>
        </w:rPr>
        <w:t>list</w:t>
      </w:r>
      <w:r>
        <w:rPr>
          <w:color w:val="A9B7C6"/>
        </w:rPr>
        <w:t xml:space="preserve">(gateway.entry_point.getMetabolicStateFromHal()) </w:t>
      </w:r>
      <w:r>
        <w:rPr>
          <w:color w:val="808080"/>
        </w:rPr>
        <w:t>## GET AGENT METABOLIC STATE FROM ABM</w:t>
      </w:r>
    </w:p>
    <w:p w14:paraId="3BD1ED90" w14:textId="065AD382" w:rsidR="004E34CF" w:rsidRPr="00A940DE" w:rsidRDefault="00BE596B" w:rsidP="00396537">
      <w:pPr>
        <w:spacing w:line="276" w:lineRule="auto"/>
        <w:ind w:left="720"/>
        <w:jc w:val="both"/>
        <w:rPr>
          <w:rFonts w:ascii="Arial" w:eastAsiaTheme="minorEastAsia" w:hAnsi="Arial" w:cs="Arial"/>
          <w:color w:val="000000" w:themeColor="text1"/>
        </w:rPr>
      </w:pPr>
      <w:r w:rsidRPr="00BE596B">
        <w:rPr>
          <w:rFonts w:ascii="Arial" w:eastAsiaTheme="minorEastAsia" w:hAnsi="Arial" w:cs="Arial"/>
          <w:color w:val="000000" w:themeColor="text1"/>
        </w:rPr>
        <w:t xml:space="preserve">       </w:t>
      </w:r>
    </w:p>
    <w:p w14:paraId="5848AA07" w14:textId="6924EFA2" w:rsidR="00E457D7" w:rsidRPr="006E5F21" w:rsidRDefault="006225EC" w:rsidP="00396537">
      <w:pPr>
        <w:spacing w:line="276" w:lineRule="auto"/>
        <w:ind w:left="720"/>
        <w:jc w:val="both"/>
        <w:rPr>
          <w:rFonts w:ascii="Arial" w:hAnsi="Arial" w:cs="Arial"/>
          <w:b/>
          <w:bCs/>
          <w:color w:val="000000" w:themeColor="text1"/>
        </w:rPr>
      </w:pPr>
      <w:r w:rsidRPr="006E5F21">
        <w:rPr>
          <w:rFonts w:ascii="Arial" w:hAnsi="Arial" w:cs="Arial"/>
          <w:b/>
          <w:bCs/>
          <w:color w:val="000000" w:themeColor="text1"/>
        </w:rPr>
        <w:t>Optimization</w:t>
      </w:r>
      <w:r w:rsidR="007F524D" w:rsidRPr="006E5F21">
        <w:rPr>
          <w:rFonts w:ascii="Arial" w:hAnsi="Arial" w:cs="Arial"/>
          <w:b/>
          <w:bCs/>
          <w:color w:val="000000" w:themeColor="text1"/>
        </w:rPr>
        <w:t xml:space="preserve"> </w:t>
      </w:r>
      <w:r w:rsidRPr="006E5F21">
        <w:rPr>
          <w:rFonts w:ascii="Arial" w:hAnsi="Arial" w:cs="Arial"/>
          <w:b/>
          <w:bCs/>
          <w:color w:val="000000" w:themeColor="text1"/>
        </w:rPr>
        <w:t>of</w:t>
      </w:r>
      <w:r w:rsidR="00B64E24" w:rsidRPr="006E5F21">
        <w:rPr>
          <w:rFonts w:ascii="Arial" w:hAnsi="Arial" w:cs="Arial"/>
          <w:b/>
          <w:bCs/>
          <w:color w:val="000000" w:themeColor="text1"/>
        </w:rPr>
        <w:t xml:space="preserve"> </w:t>
      </w:r>
      <w:r w:rsidRPr="006E5F21">
        <w:rPr>
          <w:rFonts w:ascii="Arial" w:hAnsi="Arial" w:cs="Arial"/>
          <w:b/>
          <w:bCs/>
          <w:color w:val="000000" w:themeColor="text1"/>
        </w:rPr>
        <w:t>agent</w:t>
      </w:r>
      <w:r w:rsidR="007F524D" w:rsidRPr="006E5F21">
        <w:rPr>
          <w:rFonts w:ascii="Arial" w:hAnsi="Arial" w:cs="Arial"/>
          <w:b/>
          <w:bCs/>
          <w:color w:val="000000" w:themeColor="text1"/>
        </w:rPr>
        <w:t xml:space="preserve"> </w:t>
      </w:r>
      <w:r w:rsidRPr="006E5F21">
        <w:rPr>
          <w:rFonts w:ascii="Arial" w:hAnsi="Arial" w:cs="Arial"/>
          <w:b/>
          <w:bCs/>
          <w:color w:val="000000" w:themeColor="text1"/>
        </w:rPr>
        <w:t>metabolic</w:t>
      </w:r>
      <w:r w:rsidR="007F524D" w:rsidRPr="006E5F21">
        <w:rPr>
          <w:rFonts w:ascii="Arial" w:hAnsi="Arial" w:cs="Arial"/>
          <w:b/>
          <w:bCs/>
          <w:color w:val="000000" w:themeColor="text1"/>
        </w:rPr>
        <w:t xml:space="preserve"> </w:t>
      </w:r>
      <w:r w:rsidRPr="006E5F21">
        <w:rPr>
          <w:rFonts w:ascii="Arial" w:hAnsi="Arial" w:cs="Arial"/>
          <w:b/>
          <w:bCs/>
          <w:color w:val="000000" w:themeColor="text1"/>
        </w:rPr>
        <w:t>models</w:t>
      </w:r>
      <w:r w:rsidR="007F524D" w:rsidRPr="006E5F21">
        <w:rPr>
          <w:rFonts w:ascii="Arial" w:hAnsi="Arial" w:cs="Arial"/>
          <w:b/>
          <w:bCs/>
          <w:color w:val="000000" w:themeColor="text1"/>
        </w:rPr>
        <w:t xml:space="preserve"> </w:t>
      </w:r>
      <w:r w:rsidRPr="006E5F21">
        <w:rPr>
          <w:rFonts w:ascii="Arial" w:hAnsi="Arial" w:cs="Arial"/>
          <w:b/>
          <w:bCs/>
          <w:color w:val="000000" w:themeColor="text1"/>
        </w:rPr>
        <w:t>in</w:t>
      </w:r>
      <w:r w:rsidR="00045EDB" w:rsidRPr="006E5F21">
        <w:rPr>
          <w:rFonts w:ascii="Arial" w:hAnsi="Arial" w:cs="Arial"/>
          <w:b/>
          <w:bCs/>
          <w:color w:val="000000" w:themeColor="text1"/>
        </w:rPr>
        <w:t xml:space="preserve"> </w:t>
      </w:r>
      <w:r w:rsidRPr="006E5F21">
        <w:rPr>
          <w:rFonts w:ascii="Arial" w:hAnsi="Arial" w:cs="Arial"/>
          <w:b/>
          <w:bCs/>
          <w:color w:val="000000" w:themeColor="text1"/>
        </w:rPr>
        <w:t>Python</w:t>
      </w:r>
    </w:p>
    <w:p w14:paraId="56AB6CAE" w14:textId="0D3E2331" w:rsidR="00505495" w:rsidRDefault="00166310" w:rsidP="00505495">
      <w:pPr>
        <w:spacing w:line="276" w:lineRule="auto"/>
        <w:ind w:left="720"/>
        <w:jc w:val="both"/>
        <w:rPr>
          <w:rFonts w:ascii="Arial" w:hAnsi="Arial" w:cs="Arial"/>
        </w:rPr>
      </w:pPr>
      <w:r>
        <w:rPr>
          <w:rFonts w:ascii="Arial" w:hAnsi="Arial" w:cs="Arial"/>
        </w:rPr>
        <w:t xml:space="preserve">Next, agent information is passed to the </w:t>
      </w:r>
      <w:r w:rsidRPr="00166310">
        <w:rPr>
          <w:rFonts w:ascii="Arial" w:hAnsi="Arial" w:cs="Arial"/>
          <w:i/>
          <w:iCs/>
        </w:rPr>
        <w:t>run_GENRE()</w:t>
      </w:r>
      <w:r>
        <w:rPr>
          <w:rFonts w:ascii="Arial" w:hAnsi="Arial" w:cs="Arial"/>
        </w:rPr>
        <w:t xml:space="preserve"> multiprocessing function to optimize each agent’s metabolic model. </w:t>
      </w:r>
      <w:r w:rsidR="00505495">
        <w:rPr>
          <w:rFonts w:ascii="Arial" w:hAnsi="Arial" w:cs="Arial"/>
        </w:rPr>
        <w:t xml:space="preserve">Each agent’s metabolic model state, biomass, index, and metabolite concentrations are passed as inputs into the </w:t>
      </w:r>
      <w:r w:rsidR="00505495" w:rsidRPr="00505495">
        <w:rPr>
          <w:rFonts w:ascii="Arial" w:hAnsi="Arial" w:cs="Arial"/>
          <w:i/>
          <w:iCs/>
        </w:rPr>
        <w:t>run_GENRE()</w:t>
      </w:r>
      <w:r w:rsidR="00505495">
        <w:rPr>
          <w:rFonts w:ascii="Arial" w:hAnsi="Arial" w:cs="Arial"/>
        </w:rPr>
        <w:t xml:space="preserve"> multiprocessing function. </w:t>
      </w:r>
      <w:r>
        <w:rPr>
          <w:rFonts w:ascii="Arial" w:hAnsi="Arial" w:cs="Arial"/>
        </w:rPr>
        <w:t xml:space="preserve">Within the </w:t>
      </w:r>
      <w:r w:rsidRPr="00166310">
        <w:rPr>
          <w:rFonts w:ascii="Arial" w:hAnsi="Arial" w:cs="Arial"/>
          <w:i/>
          <w:iCs/>
        </w:rPr>
        <w:t>run_GENRE()</w:t>
      </w:r>
      <w:r>
        <w:rPr>
          <w:rFonts w:ascii="Arial" w:hAnsi="Arial" w:cs="Arial"/>
        </w:rPr>
        <w:t xml:space="preserve"> function, an agent’s metabolic model state is assigned</w:t>
      </w:r>
      <w:r w:rsidR="00505495">
        <w:rPr>
          <w:rFonts w:ascii="Arial" w:hAnsi="Arial" w:cs="Arial"/>
        </w:rPr>
        <w:t xml:space="preserve">, defined by the </w:t>
      </w:r>
      <w:r w:rsidR="00505495" w:rsidRPr="00505495">
        <w:rPr>
          <w:rFonts w:ascii="Arial" w:hAnsi="Arial" w:cs="Arial"/>
          <w:i/>
          <w:iCs/>
        </w:rPr>
        <w:t>model</w:t>
      </w:r>
      <w:r w:rsidR="00505495">
        <w:rPr>
          <w:rFonts w:ascii="Arial" w:hAnsi="Arial" w:cs="Arial"/>
        </w:rPr>
        <w:t xml:space="preserve"> variable: </w:t>
      </w:r>
    </w:p>
    <w:p w14:paraId="70BCF1FC" w14:textId="46221241" w:rsidR="00505495" w:rsidRPr="00505495" w:rsidRDefault="00505495" w:rsidP="00505495">
      <w:pPr>
        <w:pStyle w:val="HTMLPreformatted"/>
        <w:shd w:val="clear" w:color="auto" w:fill="2B2B2B"/>
        <w:rPr>
          <w:color w:val="A9B7C6"/>
        </w:rPr>
      </w:pPr>
      <w:r>
        <w:rPr>
          <w:color w:val="A9B7C6"/>
        </w:rPr>
        <w:t xml:space="preserve">model = models[metabolic_state] </w:t>
      </w:r>
      <w:r>
        <w:rPr>
          <w:color w:val="808080"/>
        </w:rPr>
        <w:t>## ASSIGN METABOLIC MODEL STATE TO AGENT</w:t>
      </w:r>
    </w:p>
    <w:p w14:paraId="503431D9" w14:textId="77777777" w:rsidR="00505495" w:rsidRDefault="00505495" w:rsidP="00505495">
      <w:pPr>
        <w:spacing w:line="276" w:lineRule="auto"/>
        <w:ind w:left="720"/>
        <w:jc w:val="both"/>
        <w:rPr>
          <w:rFonts w:ascii="Arial" w:hAnsi="Arial" w:cs="Arial"/>
        </w:rPr>
      </w:pPr>
    </w:p>
    <w:p w14:paraId="472DC962" w14:textId="1D04FDAA" w:rsidR="00F735CF" w:rsidRDefault="00166310" w:rsidP="00505495">
      <w:pPr>
        <w:spacing w:line="276" w:lineRule="auto"/>
        <w:ind w:left="720"/>
        <w:jc w:val="both"/>
        <w:rPr>
          <w:rFonts w:ascii="Arial" w:hAnsi="Arial" w:cs="Arial"/>
        </w:rPr>
      </w:pPr>
      <w:r>
        <w:rPr>
          <w:rFonts w:ascii="Arial" w:hAnsi="Arial" w:cs="Arial"/>
        </w:rPr>
        <w:t>The exchange fluxes of the metabolic model are constrained on the agent’s local metabolic concentrations.</w:t>
      </w:r>
      <w:r w:rsidR="006E5F21">
        <w:rPr>
          <w:rFonts w:ascii="Arial" w:hAnsi="Arial" w:cs="Arial"/>
        </w:rPr>
        <w:t xml:space="preserve"> </w:t>
      </w:r>
      <w:r w:rsidR="00505495">
        <w:rPr>
          <w:rFonts w:ascii="Arial" w:hAnsi="Arial" w:cs="Arial"/>
          <w:color w:val="000000" w:themeColor="text1"/>
        </w:rPr>
        <w:t>T</w:t>
      </w:r>
      <w:r w:rsidR="00F735CF">
        <w:rPr>
          <w:rFonts w:ascii="Arial" w:hAnsi="Arial" w:cs="Arial"/>
          <w:color w:val="000000" w:themeColor="text1"/>
        </w:rPr>
        <w:t>he</w:t>
      </w:r>
      <w:r w:rsidR="00F735CF" w:rsidRPr="009C3D4F">
        <w:rPr>
          <w:rFonts w:ascii="Arial" w:hAnsi="Arial" w:cs="Arial"/>
          <w:color w:val="000000" w:themeColor="text1"/>
        </w:rPr>
        <w:t xml:space="preserve"> agent’s local patch metabolite concentrations </w:t>
      </w:r>
      <w:r w:rsidR="00F735CF">
        <w:rPr>
          <w:rFonts w:ascii="Arial" w:hAnsi="Arial" w:cs="Arial"/>
          <w:color w:val="000000" w:themeColor="text1"/>
        </w:rPr>
        <w:t>and</w:t>
      </w:r>
      <w:r w:rsidR="00F735CF" w:rsidRPr="009C3D4F">
        <w:rPr>
          <w:rFonts w:ascii="Arial" w:hAnsi="Arial" w:cs="Arial"/>
          <w:color w:val="000000" w:themeColor="text1"/>
        </w:rPr>
        <w:t xml:space="preserve"> </w:t>
      </w:r>
      <w:r w:rsidR="00F735CF">
        <w:rPr>
          <w:rFonts w:ascii="Arial" w:hAnsi="Arial" w:cs="Arial"/>
          <w:color w:val="000000" w:themeColor="text1"/>
        </w:rPr>
        <w:t>metabolic model exchange flux</w:t>
      </w:r>
      <w:r w:rsidR="00F735CF" w:rsidRPr="009C3D4F">
        <w:rPr>
          <w:rFonts w:ascii="Arial" w:hAnsi="Arial" w:cs="Arial"/>
          <w:color w:val="000000" w:themeColor="text1"/>
        </w:rPr>
        <w:t xml:space="preserve"> </w:t>
      </w:r>
      <w:r w:rsidR="00F735CF">
        <w:rPr>
          <w:rFonts w:ascii="Arial" w:hAnsi="Arial" w:cs="Arial"/>
          <w:color w:val="000000" w:themeColor="text1"/>
        </w:rPr>
        <w:t>are converted with the following equation:</w:t>
      </w:r>
    </w:p>
    <w:p w14:paraId="31ACB825" w14:textId="65161A95" w:rsidR="00F735CF" w:rsidRDefault="00F735CF" w:rsidP="00396537">
      <w:pPr>
        <w:spacing w:line="276" w:lineRule="auto"/>
        <w:ind w:left="720"/>
        <w:jc w:val="both"/>
        <w:rPr>
          <w:rFonts w:ascii="Arial" w:hAnsi="Arial" w:cs="Arial"/>
        </w:rPr>
      </w:pPr>
    </w:p>
    <w:p w14:paraId="4A9780B0" w14:textId="24B27FB1" w:rsidR="00F735CF" w:rsidRDefault="00000000" w:rsidP="00F735CF">
      <w:pPr>
        <w:spacing w:line="276" w:lineRule="auto"/>
        <w:ind w:left="720"/>
        <w:jc w:val="center"/>
        <w:rPr>
          <w:rFonts w:ascii="Arial" w:eastAsiaTheme="minorEastAsia" w:hAnsi="Arial" w:cs="Arial"/>
          <w:color w:val="000000" w:themeColor="text1"/>
        </w:rPr>
      </w:pPr>
      <m:oMath>
        <m:sSub>
          <m:sSubPr>
            <m:ctrlPr>
              <w:rPr>
                <w:rFonts w:ascii="Cambria Math" w:eastAsiaTheme="minorEastAsia" w:hAnsi="Cambria Math" w:cs="Arial"/>
                <w:i/>
                <w:color w:val="000000" w:themeColor="text1"/>
                <w:sz w:val="32"/>
                <w:szCs w:val="32"/>
              </w:rPr>
            </m:ctrlPr>
          </m:sSubPr>
          <m:e>
            <m:r>
              <w:rPr>
                <w:rFonts w:ascii="Cambria Math" w:eastAsiaTheme="minorEastAsia" w:hAnsi="Cambria Math" w:cs="Arial"/>
                <w:color w:val="000000" w:themeColor="text1"/>
                <w:sz w:val="32"/>
                <w:szCs w:val="32"/>
              </w:rPr>
              <m:t>f</m:t>
            </m:r>
          </m:e>
          <m:sub>
            <m:r>
              <w:rPr>
                <w:rFonts w:ascii="Cambria Math" w:eastAsiaTheme="minorEastAsia" w:hAnsi="Cambria Math" w:cs="Arial"/>
                <w:color w:val="000000" w:themeColor="text1"/>
                <w:sz w:val="32"/>
                <w:szCs w:val="32"/>
              </w:rPr>
              <m:t>M</m:t>
            </m:r>
          </m:sub>
        </m:sSub>
        <m:r>
          <w:rPr>
            <w:rFonts w:ascii="Cambria Math" w:eastAsiaTheme="minorEastAsia" w:hAnsi="Cambria Math" w:cs="Arial"/>
            <w:color w:val="000000" w:themeColor="text1"/>
            <w:sz w:val="32"/>
            <w:szCs w:val="32"/>
          </w:rPr>
          <m:t>=</m:t>
        </m:r>
        <m:f>
          <m:fPr>
            <m:ctrlPr>
              <w:rPr>
                <w:rFonts w:ascii="Cambria Math" w:eastAsiaTheme="minorEastAsia" w:hAnsi="Cambria Math" w:cs="Arial"/>
                <w:i/>
                <w:color w:val="000000" w:themeColor="text1"/>
                <w:sz w:val="32"/>
                <w:szCs w:val="32"/>
              </w:rPr>
            </m:ctrlPr>
          </m:fPr>
          <m:num>
            <m:sSub>
              <m:sSubPr>
                <m:ctrlPr>
                  <w:rPr>
                    <w:rFonts w:ascii="Cambria Math" w:eastAsiaTheme="minorEastAsia" w:hAnsi="Cambria Math" w:cs="Arial"/>
                    <w:i/>
                    <w:color w:val="000000" w:themeColor="text1"/>
                    <w:sz w:val="32"/>
                    <w:szCs w:val="32"/>
                  </w:rPr>
                </m:ctrlPr>
              </m:sSubPr>
              <m:e>
                <m:r>
                  <w:rPr>
                    <w:rFonts w:ascii="Cambria Math" w:eastAsiaTheme="minorEastAsia" w:hAnsi="Cambria Math" w:cs="Arial"/>
                    <w:color w:val="000000" w:themeColor="text1"/>
                    <w:sz w:val="32"/>
                    <w:szCs w:val="32"/>
                  </w:rPr>
                  <m:t>c</m:t>
                </m:r>
              </m:e>
              <m:sub>
                <m:r>
                  <w:rPr>
                    <w:rFonts w:ascii="Cambria Math" w:eastAsiaTheme="minorEastAsia" w:hAnsi="Cambria Math" w:cs="Arial"/>
                    <w:color w:val="000000" w:themeColor="text1"/>
                    <w:sz w:val="32"/>
                    <w:szCs w:val="32"/>
                  </w:rPr>
                  <m:t>M</m:t>
                </m:r>
              </m:sub>
            </m:sSub>
            <m:r>
              <w:rPr>
                <w:rFonts w:ascii="Cambria Math" w:eastAsiaTheme="minorEastAsia" w:hAnsi="Cambria Math" w:cs="Arial"/>
                <w:color w:val="000000" w:themeColor="text1"/>
                <w:sz w:val="32"/>
                <w:szCs w:val="32"/>
              </w:rPr>
              <m:t>*</m:t>
            </m:r>
            <m:sSub>
              <m:sSubPr>
                <m:ctrlPr>
                  <w:rPr>
                    <w:rFonts w:ascii="Cambria Math" w:eastAsiaTheme="minorEastAsia" w:hAnsi="Cambria Math" w:cs="Arial"/>
                    <w:i/>
                    <w:color w:val="000000" w:themeColor="text1"/>
                    <w:sz w:val="32"/>
                    <w:szCs w:val="32"/>
                  </w:rPr>
                </m:ctrlPr>
              </m:sSubPr>
              <m:e>
                <m:r>
                  <w:rPr>
                    <w:rFonts w:ascii="Cambria Math" w:eastAsiaTheme="minorEastAsia" w:hAnsi="Cambria Math" w:cs="Arial"/>
                    <w:color w:val="000000" w:themeColor="text1"/>
                    <w:sz w:val="32"/>
                    <w:szCs w:val="32"/>
                  </w:rPr>
                  <m:t>v</m:t>
                </m:r>
              </m:e>
              <m:sub>
                <m:r>
                  <w:rPr>
                    <w:rFonts w:ascii="Cambria Math" w:eastAsiaTheme="minorEastAsia" w:hAnsi="Cambria Math" w:cs="Arial"/>
                    <w:color w:val="000000" w:themeColor="text1"/>
                    <w:sz w:val="32"/>
                    <w:szCs w:val="32"/>
                  </w:rPr>
                  <m:t>patch</m:t>
                </m:r>
              </m:sub>
            </m:sSub>
          </m:num>
          <m:den>
            <m:r>
              <w:rPr>
                <w:rFonts w:ascii="Cambria Math" w:eastAsiaTheme="minorEastAsia" w:hAnsi="Cambria Math" w:cs="Arial"/>
                <w:color w:val="000000" w:themeColor="text1"/>
                <w:sz w:val="32"/>
                <w:szCs w:val="32"/>
              </w:rPr>
              <m:t>dt* b</m:t>
            </m:r>
          </m:den>
        </m:f>
        <m:r>
          <w:rPr>
            <w:rFonts w:ascii="Cambria Math" w:eastAsiaTheme="minorEastAsia" w:hAnsi="Cambria Math" w:cs="Arial"/>
            <w:color w:val="000000" w:themeColor="text1"/>
            <w:sz w:val="32"/>
            <w:szCs w:val="32"/>
          </w:rPr>
          <m:t xml:space="preserve"> </m:t>
        </m:r>
      </m:oMath>
      <w:r w:rsidR="00F735CF" w:rsidRPr="00F735CF">
        <w:rPr>
          <w:rFonts w:ascii="Arial" w:eastAsiaTheme="minorEastAsia" w:hAnsi="Arial" w:cs="Arial"/>
          <w:color w:val="000000" w:themeColor="text1"/>
          <w:sz w:val="32"/>
          <w:szCs w:val="32"/>
        </w:rPr>
        <w:t xml:space="preserve"> </w:t>
      </w:r>
      <w:r w:rsidR="00F735CF">
        <w:rPr>
          <w:rFonts w:ascii="Arial" w:eastAsiaTheme="minorEastAsia" w:hAnsi="Arial" w:cs="Arial"/>
          <w:color w:val="000000" w:themeColor="text1"/>
        </w:rPr>
        <w:t>(Equation 1)</w:t>
      </w:r>
    </w:p>
    <w:p w14:paraId="54AD8149" w14:textId="1F45A0B1" w:rsidR="00F735CF" w:rsidRDefault="00F735CF" w:rsidP="00F735CF">
      <w:pPr>
        <w:spacing w:line="276" w:lineRule="auto"/>
        <w:ind w:left="720"/>
        <w:jc w:val="center"/>
        <w:rPr>
          <w:rFonts w:ascii="Arial" w:eastAsiaTheme="minorEastAsia" w:hAnsi="Arial" w:cs="Arial"/>
          <w:color w:val="000000" w:themeColor="text1"/>
        </w:rPr>
      </w:pPr>
    </w:p>
    <w:p w14:paraId="1CF81A83" w14:textId="2965CA66" w:rsidR="002D738C" w:rsidRPr="00F735CF" w:rsidRDefault="00F735CF" w:rsidP="00F735CF">
      <w:pPr>
        <w:spacing w:line="276" w:lineRule="auto"/>
        <w:ind w:left="720"/>
        <w:jc w:val="both"/>
        <w:rPr>
          <w:rFonts w:ascii="Arial" w:eastAsiaTheme="minorEastAsia" w:hAnsi="Arial" w:cs="Arial"/>
          <w:color w:val="000000" w:themeColor="text1"/>
        </w:rPr>
      </w:pPr>
      <w:r>
        <w:rPr>
          <w:rFonts w:ascii="Arial" w:hAnsi="Arial" w:cs="Arial"/>
          <w:color w:val="000000" w:themeColor="text1"/>
        </w:rPr>
        <w:t xml:space="preserve">Where </w:t>
      </w:r>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f</m:t>
            </m:r>
          </m:e>
          <m:sub>
            <m:r>
              <w:rPr>
                <w:rFonts w:ascii="Cambria Math" w:eastAsiaTheme="minorEastAsia" w:hAnsi="Cambria Math" w:cs="Arial"/>
                <w:color w:val="000000" w:themeColor="text1"/>
              </w:rPr>
              <m:t>M</m:t>
            </m:r>
          </m:sub>
        </m:sSub>
      </m:oMath>
      <w:r>
        <w:rPr>
          <w:rFonts w:ascii="Arial" w:hAnsi="Arial" w:cs="Arial"/>
          <w:color w:val="000000" w:themeColor="text1"/>
        </w:rPr>
        <w:t xml:space="preserve"> </w:t>
      </w:r>
      <w:r>
        <w:rPr>
          <w:rFonts w:ascii="Arial" w:eastAsiaTheme="minorEastAsia" w:hAnsi="Arial" w:cs="Arial"/>
          <w:color w:val="000000" w:themeColor="text1"/>
        </w:rPr>
        <w:t xml:space="preserve">is the metabolite flux to set the GENRE exchange reaction lower bounds (mmol/(g *hr), </w:t>
      </w:r>
      <w:r w:rsidRPr="0040204F">
        <w:rPr>
          <w:rFonts w:ascii="Cambria Math" w:eastAsiaTheme="minorEastAsia" w:hAnsi="Cambria Math" w:cs="Arial"/>
          <w:i/>
          <w:color w:val="000000" w:themeColor="text1"/>
        </w:rPr>
        <w:t xml:space="preserve"> </w:t>
      </w:r>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M</m:t>
            </m:r>
          </m:sub>
        </m:sSub>
      </m:oMath>
      <w:r w:rsidRPr="00F91E8A">
        <w:rPr>
          <w:rFonts w:ascii="Cambria Math" w:hAnsi="Cambria Math" w:cs="Arial"/>
          <w:i/>
          <w:color w:val="000000" w:themeColor="text1"/>
        </w:rPr>
        <w:t xml:space="preserve"> </w:t>
      </w:r>
      <w:r>
        <w:rPr>
          <w:rFonts w:ascii="Arial" w:eastAsiaTheme="minorEastAsia" w:hAnsi="Arial" w:cs="Arial"/>
          <w:color w:val="000000" w:themeColor="text1"/>
        </w:rPr>
        <w:t xml:space="preserve"> is the agent’s local patch metabolite concentration (mM), </w:t>
      </w:r>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v</m:t>
            </m:r>
          </m:e>
          <m:sub>
            <m:r>
              <w:rPr>
                <w:rFonts w:ascii="Cambria Math" w:eastAsiaTheme="minorEastAsia" w:hAnsi="Cambria Math" w:cs="Arial"/>
                <w:color w:val="000000" w:themeColor="text1"/>
              </w:rPr>
              <m:t>patch</m:t>
            </m:r>
          </m:sub>
        </m:sSub>
      </m:oMath>
      <w:r>
        <w:rPr>
          <w:rFonts w:ascii="Arial" w:eastAsiaTheme="minorEastAsia" w:hAnsi="Arial" w:cs="Arial"/>
          <w:color w:val="000000" w:themeColor="text1"/>
        </w:rPr>
        <w:t xml:space="preserve"> is the patch volume (L), </w:t>
      </w:r>
      <m:oMath>
        <m:r>
          <w:rPr>
            <w:rFonts w:ascii="Cambria Math" w:eastAsiaTheme="minorEastAsia" w:hAnsi="Cambria Math" w:cs="Arial"/>
            <w:color w:val="000000" w:themeColor="text1"/>
          </w:rPr>
          <m:t>dt</m:t>
        </m:r>
      </m:oMath>
      <w:r w:rsidR="00505495" w:rsidRPr="00F849EB">
        <w:rPr>
          <w:rFonts w:ascii="Arial" w:eastAsiaTheme="minorEastAsia" w:hAnsi="Arial" w:cs="Arial"/>
          <w:color w:val="000000" w:themeColor="text1"/>
        </w:rPr>
        <w:t xml:space="preserve"> </w:t>
      </w:r>
      <w:r w:rsidRPr="00F849EB">
        <w:rPr>
          <w:rFonts w:ascii="Arial" w:eastAsiaTheme="minorEastAsia" w:hAnsi="Arial" w:cs="Arial"/>
          <w:color w:val="000000" w:themeColor="text1"/>
        </w:rPr>
        <w:t xml:space="preserve">is the metabolite uptake time step, </w:t>
      </w:r>
      <w:r>
        <w:rPr>
          <w:rFonts w:ascii="Arial" w:eastAsiaTheme="minorEastAsia" w:hAnsi="Arial" w:cs="Arial"/>
          <w:color w:val="000000" w:themeColor="text1"/>
        </w:rPr>
        <w:t xml:space="preserve">and </w:t>
      </w:r>
      <m:oMath>
        <m:r>
          <w:rPr>
            <w:rFonts w:ascii="Cambria Math" w:eastAsiaTheme="minorEastAsia" w:hAnsi="Cambria Math" w:cs="Arial"/>
            <w:color w:val="000000" w:themeColor="text1"/>
          </w:rPr>
          <m:t xml:space="preserve">b </m:t>
        </m:r>
      </m:oMath>
      <w:r>
        <w:rPr>
          <w:rFonts w:ascii="Arial" w:eastAsiaTheme="minorEastAsia" w:hAnsi="Arial" w:cs="Arial"/>
          <w:color w:val="000000" w:themeColor="text1"/>
        </w:rPr>
        <w:t xml:space="preserve">is the agent biomass (g). </w:t>
      </w:r>
      <w:r>
        <w:rPr>
          <w:rFonts w:ascii="Arial" w:hAnsi="Arial" w:cs="Arial"/>
          <w:color w:val="000000" w:themeColor="text1"/>
        </w:rPr>
        <w:t>The</w:t>
      </w:r>
      <w:r w:rsidR="00BB01DF">
        <w:rPr>
          <w:rFonts w:ascii="Arial" w:hAnsi="Arial" w:cs="Arial"/>
          <w:color w:val="000000" w:themeColor="text1"/>
        </w:rPr>
        <w:t xml:space="preserve"> agent’s</w:t>
      </w:r>
      <w:r w:rsidR="00BB01DF" w:rsidRPr="009C3D4F">
        <w:rPr>
          <w:rFonts w:ascii="Arial" w:hAnsi="Arial" w:cs="Arial"/>
          <w:color w:val="000000" w:themeColor="text1"/>
        </w:rPr>
        <w:t xml:space="preserve"> </w:t>
      </w:r>
      <w:r w:rsidR="00BB01DF">
        <w:rPr>
          <w:rFonts w:ascii="Arial" w:hAnsi="Arial" w:cs="Arial"/>
          <w:color w:val="000000" w:themeColor="text1"/>
        </w:rPr>
        <w:t xml:space="preserve">metabolic model exchange reaction bounds are </w:t>
      </w:r>
      <w:r>
        <w:rPr>
          <w:rFonts w:ascii="Arial" w:hAnsi="Arial" w:cs="Arial"/>
          <w:color w:val="000000" w:themeColor="text1"/>
        </w:rPr>
        <w:t xml:space="preserve">then </w:t>
      </w:r>
      <w:r w:rsidR="00BB01DF">
        <w:rPr>
          <w:rFonts w:ascii="Arial" w:hAnsi="Arial" w:cs="Arial"/>
          <w:color w:val="000000" w:themeColor="text1"/>
        </w:rPr>
        <w:t xml:space="preserve">constrained by </w:t>
      </w:r>
      <w:r>
        <w:rPr>
          <w:rFonts w:ascii="Arial" w:hAnsi="Arial" w:cs="Arial"/>
          <w:color w:val="000000" w:themeColor="text1"/>
        </w:rPr>
        <w:t xml:space="preserve">the corresponding metabolite exchange flux. </w:t>
      </w:r>
    </w:p>
    <w:p w14:paraId="420D8552" w14:textId="63842405" w:rsidR="006D56C9" w:rsidRDefault="006D56C9"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ab/>
      </w:r>
    </w:p>
    <w:p w14:paraId="5F66B5AC" w14:textId="60A92210" w:rsidR="00505495" w:rsidRDefault="00505495" w:rsidP="00396537">
      <w:pPr>
        <w:spacing w:line="276" w:lineRule="auto"/>
        <w:ind w:left="720"/>
        <w:jc w:val="both"/>
        <w:rPr>
          <w:rFonts w:ascii="Arial" w:eastAsiaTheme="minorEastAsia" w:hAnsi="Arial" w:cs="Arial"/>
          <w:color w:val="000000" w:themeColor="text1"/>
        </w:rPr>
      </w:pPr>
      <w:r>
        <w:rPr>
          <w:rFonts w:ascii="Arial" w:hAnsi="Arial" w:cs="Arial"/>
        </w:rPr>
        <w:t xml:space="preserve">The agent’s metabolic model is optimized with COBRApy’s flux-balance analysis. </w:t>
      </w:r>
    </w:p>
    <w:p w14:paraId="148BD768" w14:textId="7C1C5EC8" w:rsidR="006D56C9" w:rsidRDefault="006D56C9"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The </w:t>
      </w:r>
      <w:r w:rsidR="00C83B3A">
        <w:rPr>
          <w:rFonts w:ascii="Arial" w:eastAsiaTheme="minorEastAsia" w:hAnsi="Arial" w:cs="Arial"/>
          <w:color w:val="000000" w:themeColor="text1"/>
        </w:rPr>
        <w:t xml:space="preserve">predicted </w:t>
      </w:r>
      <w:r>
        <w:rPr>
          <w:rFonts w:ascii="Arial" w:eastAsiaTheme="minorEastAsia" w:hAnsi="Arial" w:cs="Arial"/>
          <w:color w:val="000000" w:themeColor="text1"/>
        </w:rPr>
        <w:t xml:space="preserve">biomass synthesis </w:t>
      </w:r>
      <w:r w:rsidR="00C83B3A">
        <w:rPr>
          <w:rFonts w:ascii="Arial" w:eastAsiaTheme="minorEastAsia" w:hAnsi="Arial" w:cs="Arial"/>
          <w:color w:val="000000" w:themeColor="text1"/>
        </w:rPr>
        <w:t xml:space="preserve">rate </w:t>
      </w:r>
      <w:r>
        <w:rPr>
          <w:rFonts w:ascii="Arial" w:eastAsiaTheme="minorEastAsia" w:hAnsi="Arial" w:cs="Arial"/>
          <w:color w:val="000000" w:themeColor="text1"/>
        </w:rPr>
        <w:t>was used as a growth rate to update the agent’s biomass</w:t>
      </w:r>
      <w:r w:rsidR="002D738C">
        <w:rPr>
          <w:rFonts w:ascii="Arial" w:eastAsiaTheme="minorEastAsia" w:hAnsi="Arial" w:cs="Arial"/>
          <w:color w:val="000000" w:themeColor="text1"/>
        </w:rPr>
        <w:t xml:space="preserve"> </w:t>
      </w:r>
      <w:r w:rsidR="00C83B3A">
        <w:rPr>
          <w:rFonts w:ascii="Arial" w:eastAsiaTheme="minorEastAsia" w:hAnsi="Arial" w:cs="Arial"/>
          <w:color w:val="000000" w:themeColor="text1"/>
        </w:rPr>
        <w:t>using</w:t>
      </w:r>
      <w:r w:rsidR="002D738C">
        <w:rPr>
          <w:rFonts w:ascii="Arial" w:eastAsiaTheme="minorEastAsia" w:hAnsi="Arial" w:cs="Arial"/>
          <w:color w:val="000000" w:themeColor="text1"/>
        </w:rPr>
        <w:t xml:space="preserve"> an exponential growth rate</w:t>
      </w:r>
      <w:r>
        <w:rPr>
          <w:rFonts w:ascii="Arial" w:eastAsiaTheme="minorEastAsia" w:hAnsi="Arial" w:cs="Arial"/>
          <w:color w:val="000000" w:themeColor="text1"/>
        </w:rPr>
        <w:t xml:space="preserve">: </w:t>
      </w:r>
    </w:p>
    <w:p w14:paraId="57CEAAB5" w14:textId="77777777" w:rsidR="006D56C9" w:rsidRDefault="006D56C9" w:rsidP="00396537">
      <w:pPr>
        <w:spacing w:line="276" w:lineRule="auto"/>
        <w:ind w:left="720"/>
        <w:jc w:val="both"/>
        <w:rPr>
          <w:rFonts w:ascii="Arial" w:eastAsiaTheme="minorEastAsia" w:hAnsi="Arial" w:cs="Arial"/>
          <w:color w:val="000000" w:themeColor="text1"/>
        </w:rPr>
      </w:pPr>
    </w:p>
    <w:p w14:paraId="53D376D7" w14:textId="03E807D3" w:rsidR="006D56C9" w:rsidRPr="00112FAC" w:rsidRDefault="006D56C9" w:rsidP="00396537">
      <w:pPr>
        <w:spacing w:line="276" w:lineRule="auto"/>
        <w:ind w:left="720"/>
        <w:jc w:val="center"/>
        <w:rPr>
          <w:rFonts w:ascii="Arial" w:eastAsiaTheme="minorEastAsia" w:hAnsi="Arial" w:cs="Arial"/>
          <w:color w:val="000000" w:themeColor="text1"/>
        </w:rPr>
      </w:pPr>
      <w:r>
        <w:rPr>
          <w:rFonts w:ascii="Arial" w:eastAsiaTheme="minorEastAsia" w:hAnsi="Arial" w:cs="Arial"/>
          <w:color w:val="000000" w:themeColor="text1"/>
        </w:rPr>
        <w:t xml:space="preserve"> </w:t>
      </w:r>
      <m:oMath>
        <m:r>
          <w:rPr>
            <w:rFonts w:ascii="Cambria Math" w:eastAsiaTheme="minorEastAsia" w:hAnsi="Cambria Math" w:cs="Arial"/>
            <w:color w:val="000000" w:themeColor="text1"/>
          </w:rPr>
          <m:t>b=</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b</m:t>
            </m:r>
          </m:e>
          <m:sub>
            <m:r>
              <w:rPr>
                <w:rFonts w:ascii="Cambria Math" w:eastAsiaTheme="minorEastAsia" w:hAnsi="Cambria Math" w:cs="Arial"/>
                <w:color w:val="000000" w:themeColor="text1"/>
              </w:rPr>
              <m:t>0</m:t>
            </m:r>
          </m:sub>
        </m:sSub>
        <m:func>
          <m:funcPr>
            <m:ctrlPr>
              <w:rPr>
                <w:rFonts w:ascii="Cambria Math" w:eastAsiaTheme="minorEastAsia" w:hAnsi="Cambria Math" w:cs="Arial"/>
                <w:i/>
                <w:color w:val="000000" w:themeColor="text1"/>
              </w:rPr>
            </m:ctrlPr>
          </m:funcPr>
          <m:fName>
            <m:r>
              <m:rPr>
                <m:sty m:val="p"/>
              </m:rPr>
              <w:rPr>
                <w:rFonts w:ascii="Cambria Math" w:eastAsiaTheme="minorEastAsia" w:hAnsi="Cambria Math" w:cs="Arial"/>
                <w:color w:val="000000" w:themeColor="text1"/>
              </w:rPr>
              <m:t>exp</m:t>
            </m:r>
          </m:fName>
          <m:e>
            <m:d>
              <m:dPr>
                <m:begChr m:val="["/>
                <m:endChr m:val="]"/>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μ*</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dt</m:t>
                    </m:r>
                  </m:e>
                  <m:sub>
                    <m:r>
                      <w:rPr>
                        <w:rFonts w:ascii="Cambria Math" w:eastAsiaTheme="minorEastAsia" w:hAnsi="Cambria Math" w:cs="Arial"/>
                        <w:color w:val="000000" w:themeColor="text1"/>
                      </w:rPr>
                      <m:t>growth</m:t>
                    </m:r>
                  </m:sub>
                </m:sSub>
              </m:e>
            </m:d>
          </m:e>
        </m:func>
      </m:oMath>
      <w:r w:rsidR="00D17769">
        <w:rPr>
          <w:rFonts w:ascii="Arial" w:eastAsiaTheme="minorEastAsia" w:hAnsi="Arial" w:cs="Arial"/>
          <w:color w:val="000000" w:themeColor="text1"/>
        </w:rPr>
        <w:t xml:space="preserve"> (Equation 2)</w:t>
      </w:r>
    </w:p>
    <w:p w14:paraId="7282E993" w14:textId="77777777" w:rsidR="006D56C9" w:rsidRDefault="006D56C9" w:rsidP="00396537">
      <w:pPr>
        <w:spacing w:line="276" w:lineRule="auto"/>
        <w:ind w:left="720"/>
        <w:jc w:val="both"/>
        <w:rPr>
          <w:rFonts w:ascii="Arial" w:eastAsiaTheme="minorEastAsia" w:hAnsi="Arial" w:cs="Arial"/>
          <w:color w:val="000000" w:themeColor="text1"/>
        </w:rPr>
      </w:pPr>
    </w:p>
    <w:p w14:paraId="23479395" w14:textId="127E752C" w:rsidR="006D56C9" w:rsidRDefault="006D56C9"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Where </w:t>
      </w:r>
      <m:oMath>
        <m:r>
          <w:rPr>
            <w:rFonts w:ascii="Cambria Math" w:eastAsiaTheme="minorEastAsia" w:hAnsi="Cambria Math" w:cs="Arial"/>
            <w:color w:val="000000" w:themeColor="text1"/>
          </w:rPr>
          <m:t>b</m:t>
        </m:r>
      </m:oMath>
      <w:r>
        <w:rPr>
          <w:rFonts w:ascii="Arial" w:eastAsiaTheme="minorEastAsia" w:hAnsi="Arial" w:cs="Arial"/>
          <w:color w:val="000000" w:themeColor="text1"/>
        </w:rPr>
        <w:t xml:space="preserve"> is the updated agent biomass in grams, </w:t>
      </w:r>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b</m:t>
            </m:r>
          </m:e>
          <m:sub>
            <m:r>
              <w:rPr>
                <w:rFonts w:ascii="Cambria Math" w:eastAsiaTheme="minorEastAsia" w:hAnsi="Cambria Math" w:cs="Arial"/>
                <w:color w:val="000000" w:themeColor="text1"/>
              </w:rPr>
              <m:t>0</m:t>
            </m:r>
          </m:sub>
        </m:sSub>
      </m:oMath>
      <w:r>
        <w:rPr>
          <w:rFonts w:ascii="Arial" w:eastAsiaTheme="minorEastAsia" w:hAnsi="Arial" w:cs="Arial"/>
          <w:iCs/>
          <w:color w:val="000000" w:themeColor="text1"/>
        </w:rPr>
        <w:t xml:space="preserve"> is the initial biomass in grams, </w:t>
      </w:r>
      <m:oMath>
        <m:r>
          <w:rPr>
            <w:rFonts w:ascii="Cambria Math" w:eastAsiaTheme="minorEastAsia" w:hAnsi="Cambria Math" w:cs="Arial"/>
            <w:color w:val="000000" w:themeColor="text1"/>
          </w:rPr>
          <m:t>μ</m:t>
        </m:r>
      </m:oMath>
      <w:r>
        <w:rPr>
          <w:rFonts w:ascii="Arial" w:eastAsiaTheme="minorEastAsia" w:hAnsi="Arial" w:cs="Arial"/>
          <w:color w:val="000000" w:themeColor="text1"/>
        </w:rPr>
        <w:t xml:space="preserve"> is the growth rate informed from the optimized GENRE (</w:t>
      </w:r>
      <w:r w:rsidRPr="00112FAC">
        <w:rPr>
          <w:rFonts w:ascii="Cambria Math" w:eastAsiaTheme="minorEastAsia" w:hAnsi="Cambria Math" w:cs="Arial"/>
          <w:i/>
          <w:iCs/>
          <w:color w:val="000000" w:themeColor="text1"/>
        </w:rPr>
        <w:t>hr</w:t>
      </w:r>
      <w:r w:rsidRPr="00112FAC">
        <w:rPr>
          <w:rFonts w:ascii="Cambria Math" w:eastAsiaTheme="minorEastAsia" w:hAnsi="Cambria Math" w:cs="Arial"/>
          <w:i/>
          <w:iCs/>
          <w:color w:val="000000" w:themeColor="text1"/>
          <w:vertAlign w:val="superscript"/>
        </w:rPr>
        <w:t>-1</w:t>
      </w:r>
      <w:r>
        <w:rPr>
          <w:rFonts w:ascii="Cambria Math" w:eastAsiaTheme="minorEastAsia" w:hAnsi="Cambria Math" w:cs="Arial"/>
          <w:color w:val="000000" w:themeColor="text1"/>
        </w:rPr>
        <w:t xml:space="preserve">) </w:t>
      </w:r>
      <w:r>
        <w:rPr>
          <w:rFonts w:ascii="Arial" w:eastAsiaTheme="minorEastAsia" w:hAnsi="Arial" w:cs="Arial"/>
          <w:color w:val="000000" w:themeColor="text1"/>
        </w:rPr>
        <w:t xml:space="preserve">and </w:t>
      </w:r>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dt</m:t>
            </m:r>
          </m:e>
          <m:sub>
            <m:r>
              <w:rPr>
                <w:rFonts w:ascii="Cambria Math" w:eastAsiaTheme="minorEastAsia" w:hAnsi="Cambria Math" w:cs="Arial"/>
                <w:color w:val="000000" w:themeColor="text1"/>
              </w:rPr>
              <m:t>growth</m:t>
            </m:r>
          </m:sub>
        </m:sSub>
      </m:oMath>
      <w:r>
        <w:rPr>
          <w:rFonts w:ascii="Arial" w:eastAsiaTheme="minorEastAsia" w:hAnsi="Arial" w:cs="Arial"/>
          <w:color w:val="000000" w:themeColor="text1"/>
        </w:rPr>
        <w:t xml:space="preserve"> is the growth time step (</w:t>
      </w:r>
      <w:r w:rsidRPr="00112FAC">
        <w:rPr>
          <w:rFonts w:ascii="Cambria Math" w:eastAsiaTheme="minorEastAsia" w:hAnsi="Cambria Math" w:cs="Arial"/>
          <w:i/>
          <w:iCs/>
          <w:color w:val="000000" w:themeColor="text1"/>
        </w:rPr>
        <w:t>h</w:t>
      </w:r>
      <w:r w:rsidRPr="006D56C9">
        <w:rPr>
          <w:rFonts w:ascii="Cambria Math" w:eastAsiaTheme="minorEastAsia" w:hAnsi="Cambria Math" w:cs="Arial"/>
          <w:i/>
          <w:iCs/>
          <w:color w:val="000000" w:themeColor="text1"/>
        </w:rPr>
        <w:t>r</w:t>
      </w:r>
      <w:r w:rsidRPr="006D56C9">
        <w:rPr>
          <w:rFonts w:ascii="Arial" w:eastAsiaTheme="minorEastAsia" w:hAnsi="Arial" w:cs="Arial"/>
          <w:color w:val="000000" w:themeColor="text1"/>
        </w:rPr>
        <w:t xml:space="preserve">). </w:t>
      </w:r>
    </w:p>
    <w:p w14:paraId="1861D874" w14:textId="7CB987D8" w:rsidR="002D738C" w:rsidRDefault="002D738C" w:rsidP="00396537">
      <w:pPr>
        <w:spacing w:line="276" w:lineRule="auto"/>
        <w:ind w:left="720"/>
        <w:jc w:val="both"/>
        <w:rPr>
          <w:rFonts w:ascii="Arial" w:eastAsiaTheme="minorEastAsia" w:hAnsi="Arial" w:cs="Arial"/>
          <w:color w:val="000000" w:themeColor="text1"/>
        </w:rPr>
      </w:pPr>
    </w:p>
    <w:p w14:paraId="749D6207" w14:textId="22DAD173" w:rsidR="002D738C" w:rsidRDefault="002D738C"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In addition, </w:t>
      </w:r>
      <w:r w:rsidR="009A2966">
        <w:rPr>
          <w:rFonts w:ascii="Arial" w:eastAsiaTheme="minorEastAsia" w:hAnsi="Arial" w:cs="Arial"/>
          <w:color w:val="000000" w:themeColor="text1"/>
        </w:rPr>
        <w:t xml:space="preserve">in the </w:t>
      </w:r>
      <w:r w:rsidR="00C83B3A" w:rsidRPr="00C83B3A">
        <w:rPr>
          <w:rFonts w:ascii="Arial" w:hAnsi="Arial" w:cs="Arial"/>
          <w:i/>
          <w:iCs/>
        </w:rPr>
        <w:t>run_GENRE()</w:t>
      </w:r>
      <w:r w:rsidR="00C83B3A">
        <w:rPr>
          <w:rFonts w:ascii="Arial" w:hAnsi="Arial" w:cs="Arial"/>
        </w:rPr>
        <w:t xml:space="preserve"> </w:t>
      </w:r>
      <w:r w:rsidR="009A2966">
        <w:rPr>
          <w:rFonts w:ascii="Arial" w:hAnsi="Arial" w:cs="Arial"/>
        </w:rPr>
        <w:t>function</w:t>
      </w:r>
      <w:r w:rsidR="009A2966">
        <w:rPr>
          <w:rFonts w:ascii="Arial" w:eastAsiaTheme="minorEastAsia" w:hAnsi="Arial" w:cs="Arial"/>
          <w:color w:val="000000" w:themeColor="text1"/>
        </w:rPr>
        <w:t xml:space="preserve">, the </w:t>
      </w:r>
      <w:r>
        <w:rPr>
          <w:rFonts w:ascii="Arial" w:eastAsiaTheme="minorEastAsia" w:hAnsi="Arial" w:cs="Arial"/>
          <w:color w:val="000000" w:themeColor="text1"/>
        </w:rPr>
        <w:t xml:space="preserve">agent’s metabolic model </w:t>
      </w:r>
      <w:r w:rsidR="00D17769">
        <w:rPr>
          <w:rFonts w:ascii="Arial" w:eastAsiaTheme="minorEastAsia" w:hAnsi="Arial" w:cs="Arial"/>
          <w:color w:val="000000" w:themeColor="text1"/>
        </w:rPr>
        <w:t xml:space="preserve">predicted </w:t>
      </w:r>
      <w:r w:rsidR="009A2966">
        <w:rPr>
          <w:rFonts w:ascii="Arial" w:eastAsiaTheme="minorEastAsia" w:hAnsi="Arial" w:cs="Arial"/>
          <w:color w:val="000000" w:themeColor="text1"/>
        </w:rPr>
        <w:t>exchange metabolite flux value</w:t>
      </w:r>
      <w:r w:rsidR="00D17769">
        <w:rPr>
          <w:rFonts w:ascii="Arial" w:eastAsiaTheme="minorEastAsia" w:hAnsi="Arial" w:cs="Arial"/>
          <w:color w:val="000000" w:themeColor="text1"/>
        </w:rPr>
        <w:t>s</w:t>
      </w:r>
      <w:r w:rsidR="009A2966">
        <w:rPr>
          <w:rFonts w:ascii="Arial" w:eastAsiaTheme="minorEastAsia" w:hAnsi="Arial" w:cs="Arial"/>
          <w:color w:val="000000" w:themeColor="text1"/>
        </w:rPr>
        <w:t xml:space="preserve"> </w:t>
      </w:r>
      <w:r w:rsidR="00D17769">
        <w:rPr>
          <w:rFonts w:ascii="Arial" w:eastAsiaTheme="minorEastAsia" w:hAnsi="Arial" w:cs="Arial"/>
          <w:color w:val="000000" w:themeColor="text1"/>
        </w:rPr>
        <w:t>are</w:t>
      </w:r>
      <w:r w:rsidR="00006183">
        <w:rPr>
          <w:rFonts w:ascii="Arial" w:eastAsiaTheme="minorEastAsia" w:hAnsi="Arial" w:cs="Arial"/>
          <w:color w:val="000000" w:themeColor="text1"/>
        </w:rPr>
        <w:t xml:space="preserve"> </w:t>
      </w:r>
      <w:r w:rsidR="009A2966">
        <w:rPr>
          <w:rFonts w:ascii="Arial" w:eastAsiaTheme="minorEastAsia" w:hAnsi="Arial" w:cs="Arial"/>
          <w:color w:val="000000" w:themeColor="text1"/>
        </w:rPr>
        <w:t>converted</w:t>
      </w:r>
      <w:r>
        <w:rPr>
          <w:rFonts w:ascii="Arial" w:eastAsiaTheme="minorEastAsia" w:hAnsi="Arial" w:cs="Arial"/>
          <w:color w:val="000000" w:themeColor="text1"/>
        </w:rPr>
        <w:t xml:space="preserve"> </w:t>
      </w:r>
      <w:r w:rsidR="009A2966">
        <w:rPr>
          <w:rFonts w:ascii="Arial" w:eastAsiaTheme="minorEastAsia" w:hAnsi="Arial" w:cs="Arial"/>
          <w:color w:val="000000" w:themeColor="text1"/>
        </w:rPr>
        <w:t xml:space="preserve">to a </w:t>
      </w:r>
      <w:r w:rsidR="00006183">
        <w:rPr>
          <w:rFonts w:ascii="Arial" w:eastAsiaTheme="minorEastAsia" w:hAnsi="Arial" w:cs="Arial"/>
          <w:color w:val="000000" w:themeColor="text1"/>
        </w:rPr>
        <w:t xml:space="preserve">metabolite </w:t>
      </w:r>
      <w:r>
        <w:rPr>
          <w:rFonts w:ascii="Arial" w:eastAsiaTheme="minorEastAsia" w:hAnsi="Arial" w:cs="Arial"/>
          <w:color w:val="000000" w:themeColor="text1"/>
        </w:rPr>
        <w:t>concentration</w:t>
      </w:r>
      <w:r w:rsidR="009A2966">
        <w:rPr>
          <w:rFonts w:ascii="Arial" w:eastAsiaTheme="minorEastAsia" w:hAnsi="Arial" w:cs="Arial"/>
          <w:color w:val="000000" w:themeColor="text1"/>
        </w:rPr>
        <w:t xml:space="preserve"> (Equation 1) to </w:t>
      </w:r>
      <w:r>
        <w:rPr>
          <w:rFonts w:ascii="Arial" w:eastAsiaTheme="minorEastAsia" w:hAnsi="Arial" w:cs="Arial"/>
          <w:color w:val="000000" w:themeColor="text1"/>
        </w:rPr>
        <w:t>update the agent’s local extracellular metabolite concentrations</w:t>
      </w:r>
      <w:r w:rsidR="00D17769">
        <w:rPr>
          <w:rFonts w:ascii="Arial" w:eastAsiaTheme="minorEastAsia" w:hAnsi="Arial" w:cs="Arial"/>
          <w:color w:val="000000" w:themeColor="text1"/>
        </w:rPr>
        <w:t xml:space="preserve">: </w:t>
      </w:r>
    </w:p>
    <w:p w14:paraId="36E25776" w14:textId="77777777" w:rsidR="00D17769" w:rsidRDefault="00D17769" w:rsidP="00396537">
      <w:pPr>
        <w:spacing w:line="276" w:lineRule="auto"/>
        <w:ind w:left="720"/>
        <w:jc w:val="both"/>
        <w:rPr>
          <w:rFonts w:ascii="Arial" w:eastAsiaTheme="minorEastAsia" w:hAnsi="Arial" w:cs="Arial"/>
          <w:color w:val="000000" w:themeColor="text1"/>
        </w:rPr>
      </w:pPr>
    </w:p>
    <w:p w14:paraId="3D1F96CF" w14:textId="03AB07B2" w:rsidR="00D17769" w:rsidRPr="00112FAC" w:rsidRDefault="00000000" w:rsidP="00D17769">
      <w:pPr>
        <w:spacing w:line="276" w:lineRule="auto"/>
        <w:ind w:left="720"/>
        <w:jc w:val="center"/>
        <w:rPr>
          <w:rFonts w:ascii="Arial" w:eastAsiaTheme="minorEastAsia" w:hAnsi="Arial" w:cs="Arial"/>
          <w:color w:val="000000" w:themeColor="text1"/>
        </w:rPr>
      </w:pPr>
      <m:oMath>
        <m:sSub>
          <m:sSubPr>
            <m:ctrlPr>
              <w:rPr>
                <w:rFonts w:ascii="Cambria Math" w:eastAsiaTheme="minorEastAsia" w:hAnsi="Cambria Math" w:cs="Arial"/>
                <w:i/>
                <w:color w:val="000000" w:themeColor="text1"/>
                <w:sz w:val="28"/>
                <w:szCs w:val="28"/>
              </w:rPr>
            </m:ctrlPr>
          </m:sSubPr>
          <m:e>
            <m:r>
              <w:rPr>
                <w:rFonts w:ascii="Cambria Math" w:eastAsiaTheme="minorEastAsia" w:hAnsi="Cambria Math" w:cs="Arial"/>
                <w:color w:val="000000" w:themeColor="text1"/>
                <w:sz w:val="28"/>
                <w:szCs w:val="28"/>
              </w:rPr>
              <m:t>c</m:t>
            </m:r>
          </m:e>
          <m:sub>
            <m:r>
              <w:rPr>
                <w:rFonts w:ascii="Cambria Math" w:eastAsiaTheme="minorEastAsia" w:hAnsi="Cambria Math" w:cs="Arial"/>
                <w:color w:val="000000" w:themeColor="text1"/>
                <w:sz w:val="28"/>
                <w:szCs w:val="28"/>
              </w:rPr>
              <m:t>f</m:t>
            </m:r>
          </m:sub>
        </m:sSub>
        <m:r>
          <w:rPr>
            <w:rFonts w:ascii="Cambria Math" w:eastAsiaTheme="minorEastAsia" w:hAnsi="Cambria Math" w:cs="Arial"/>
            <w:color w:val="000000" w:themeColor="text1"/>
            <w:sz w:val="28"/>
            <w:szCs w:val="28"/>
          </w:rPr>
          <m:t>=</m:t>
        </m:r>
        <m:sSub>
          <m:sSubPr>
            <m:ctrlPr>
              <w:rPr>
                <w:rFonts w:ascii="Cambria Math" w:eastAsiaTheme="minorEastAsia" w:hAnsi="Cambria Math" w:cs="Arial"/>
                <w:i/>
                <w:color w:val="000000" w:themeColor="text1"/>
                <w:sz w:val="28"/>
                <w:szCs w:val="28"/>
              </w:rPr>
            </m:ctrlPr>
          </m:sSubPr>
          <m:e>
            <m:r>
              <w:rPr>
                <w:rFonts w:ascii="Cambria Math" w:eastAsiaTheme="minorEastAsia" w:hAnsi="Cambria Math" w:cs="Arial"/>
                <w:color w:val="000000" w:themeColor="text1"/>
                <w:sz w:val="28"/>
                <w:szCs w:val="28"/>
              </w:rPr>
              <m:t>c</m:t>
            </m:r>
          </m:e>
          <m:sub>
            <m:r>
              <w:rPr>
                <w:rFonts w:ascii="Cambria Math" w:eastAsiaTheme="minorEastAsia" w:hAnsi="Cambria Math" w:cs="Arial"/>
                <w:color w:val="000000" w:themeColor="text1"/>
                <w:sz w:val="28"/>
                <w:szCs w:val="28"/>
              </w:rPr>
              <m:t>0</m:t>
            </m:r>
          </m:sub>
        </m:sSub>
        <m:r>
          <w:rPr>
            <w:rFonts w:ascii="Cambria Math" w:eastAsiaTheme="minorEastAsia" w:hAnsi="Cambria Math" w:cs="Arial"/>
            <w:color w:val="000000" w:themeColor="text1"/>
            <w:sz w:val="28"/>
            <w:szCs w:val="28"/>
          </w:rPr>
          <m:t>+∆c</m:t>
        </m:r>
      </m:oMath>
      <w:r w:rsidR="00D17769" w:rsidRPr="00D17769">
        <w:rPr>
          <w:rFonts w:ascii="Arial" w:eastAsiaTheme="minorEastAsia" w:hAnsi="Arial" w:cs="Arial"/>
          <w:color w:val="000000" w:themeColor="text1"/>
          <w:sz w:val="28"/>
          <w:szCs w:val="28"/>
        </w:rPr>
        <w:t xml:space="preserve"> </w:t>
      </w:r>
      <w:r w:rsidR="00D17769">
        <w:rPr>
          <w:rFonts w:ascii="Arial" w:eastAsiaTheme="minorEastAsia" w:hAnsi="Arial" w:cs="Arial"/>
          <w:color w:val="000000" w:themeColor="text1"/>
        </w:rPr>
        <w:t>(Equation 3)</w:t>
      </w:r>
    </w:p>
    <w:p w14:paraId="478D5885" w14:textId="1489C926" w:rsidR="00D17769" w:rsidRDefault="00D17769" w:rsidP="00396537">
      <w:pPr>
        <w:spacing w:line="276" w:lineRule="auto"/>
        <w:ind w:left="720"/>
        <w:jc w:val="both"/>
        <w:rPr>
          <w:rFonts w:ascii="Arial" w:eastAsiaTheme="minorEastAsia" w:hAnsi="Arial" w:cs="Arial"/>
          <w:color w:val="000000" w:themeColor="text1"/>
        </w:rPr>
      </w:pPr>
    </w:p>
    <w:p w14:paraId="04F680B0" w14:textId="0DAE9482" w:rsidR="00D17769" w:rsidRPr="00D17769" w:rsidRDefault="00D17769"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where </w:t>
      </w:r>
      <m:oMath>
        <m:sSub>
          <m:sSubPr>
            <m:ctrlPr>
              <w:rPr>
                <w:rFonts w:ascii="Cambria Math" w:eastAsiaTheme="minorEastAsia" w:hAnsi="Cambria Math" w:cs="Arial"/>
                <w:i/>
                <w:color w:val="000000" w:themeColor="text1"/>
                <w:sz w:val="28"/>
                <w:szCs w:val="28"/>
              </w:rPr>
            </m:ctrlPr>
          </m:sSubPr>
          <m:e>
            <m:r>
              <w:rPr>
                <w:rFonts w:ascii="Cambria Math" w:eastAsiaTheme="minorEastAsia" w:hAnsi="Cambria Math" w:cs="Arial"/>
                <w:color w:val="000000" w:themeColor="text1"/>
                <w:sz w:val="28"/>
                <w:szCs w:val="28"/>
              </w:rPr>
              <m:t>c</m:t>
            </m:r>
          </m:e>
          <m:sub>
            <m:r>
              <w:rPr>
                <w:rFonts w:ascii="Cambria Math" w:eastAsiaTheme="minorEastAsia" w:hAnsi="Cambria Math" w:cs="Arial"/>
                <w:color w:val="000000" w:themeColor="text1"/>
                <w:sz w:val="28"/>
                <w:szCs w:val="28"/>
              </w:rPr>
              <m:t>f</m:t>
            </m:r>
          </m:sub>
        </m:sSub>
      </m:oMath>
      <w:r>
        <w:rPr>
          <w:rFonts w:ascii="Arial" w:eastAsiaTheme="minorEastAsia" w:hAnsi="Arial" w:cs="Arial"/>
          <w:color w:val="000000" w:themeColor="text1"/>
          <w:sz w:val="28"/>
          <w:szCs w:val="28"/>
        </w:rPr>
        <w:t xml:space="preserve"> </w:t>
      </w:r>
      <w:r w:rsidRPr="00D17769">
        <w:rPr>
          <w:rFonts w:ascii="Arial" w:eastAsiaTheme="minorEastAsia" w:hAnsi="Arial" w:cs="Arial"/>
          <w:color w:val="000000" w:themeColor="text1"/>
        </w:rPr>
        <w:t xml:space="preserve">is the </w:t>
      </w:r>
      <w:r>
        <w:rPr>
          <w:rFonts w:ascii="Arial" w:eastAsiaTheme="minorEastAsia" w:hAnsi="Arial" w:cs="Arial"/>
          <w:color w:val="000000" w:themeColor="text1"/>
        </w:rPr>
        <w:t xml:space="preserve">updated metabolite concentration (mM), </w:t>
      </w:r>
      <m:oMath>
        <m:sSub>
          <m:sSubPr>
            <m:ctrlPr>
              <w:rPr>
                <w:rFonts w:ascii="Cambria Math" w:eastAsiaTheme="minorEastAsia" w:hAnsi="Cambria Math" w:cs="Arial"/>
                <w:i/>
                <w:color w:val="000000" w:themeColor="text1"/>
                <w:sz w:val="28"/>
                <w:szCs w:val="28"/>
              </w:rPr>
            </m:ctrlPr>
          </m:sSubPr>
          <m:e>
            <m:r>
              <w:rPr>
                <w:rFonts w:ascii="Cambria Math" w:eastAsiaTheme="minorEastAsia" w:hAnsi="Cambria Math" w:cs="Arial"/>
                <w:color w:val="000000" w:themeColor="text1"/>
                <w:sz w:val="28"/>
                <w:szCs w:val="28"/>
              </w:rPr>
              <m:t>c</m:t>
            </m:r>
          </m:e>
          <m:sub>
            <m:r>
              <w:rPr>
                <w:rFonts w:ascii="Cambria Math" w:eastAsiaTheme="minorEastAsia" w:hAnsi="Cambria Math" w:cs="Arial"/>
                <w:color w:val="000000" w:themeColor="text1"/>
                <w:sz w:val="28"/>
                <w:szCs w:val="28"/>
              </w:rPr>
              <m:t>0</m:t>
            </m:r>
          </m:sub>
        </m:sSub>
      </m:oMath>
      <w:r>
        <w:rPr>
          <w:rFonts w:ascii="Arial" w:eastAsiaTheme="minorEastAsia" w:hAnsi="Arial" w:cs="Arial"/>
          <w:color w:val="000000" w:themeColor="text1"/>
          <w:sz w:val="28"/>
          <w:szCs w:val="28"/>
        </w:rPr>
        <w:t xml:space="preserve"> </w:t>
      </w:r>
      <w:r w:rsidRPr="00D17769">
        <w:rPr>
          <w:rFonts w:ascii="Arial" w:eastAsiaTheme="minorEastAsia" w:hAnsi="Arial" w:cs="Arial"/>
          <w:color w:val="000000" w:themeColor="text1"/>
        </w:rPr>
        <w:t xml:space="preserve">is the </w:t>
      </w:r>
      <w:r>
        <w:rPr>
          <w:rFonts w:ascii="Arial" w:eastAsiaTheme="minorEastAsia" w:hAnsi="Arial" w:cs="Arial"/>
          <w:color w:val="000000" w:themeColor="text1"/>
        </w:rPr>
        <w:t xml:space="preserve">initial metabolite concentration, and </w:t>
      </w:r>
      <m:oMath>
        <m:r>
          <w:rPr>
            <w:rFonts w:ascii="Cambria Math" w:eastAsiaTheme="minorEastAsia" w:hAnsi="Cambria Math" w:cs="Arial"/>
            <w:color w:val="000000" w:themeColor="text1"/>
            <w:sz w:val="28"/>
            <w:szCs w:val="28"/>
          </w:rPr>
          <m:t>∆c</m:t>
        </m:r>
      </m:oMath>
      <w:r>
        <w:rPr>
          <w:rFonts w:ascii="Arial" w:eastAsiaTheme="minorEastAsia" w:hAnsi="Arial" w:cs="Arial"/>
          <w:color w:val="000000" w:themeColor="text1"/>
          <w:sz w:val="28"/>
          <w:szCs w:val="28"/>
        </w:rPr>
        <w:t xml:space="preserve"> </w:t>
      </w:r>
      <w:r>
        <w:rPr>
          <w:rFonts w:ascii="Arial" w:eastAsiaTheme="minorEastAsia" w:hAnsi="Arial" w:cs="Arial"/>
          <w:color w:val="000000" w:themeColor="text1"/>
        </w:rPr>
        <w:t>is the metabolite concentration consumed or secreted by the agent.</w:t>
      </w:r>
    </w:p>
    <w:p w14:paraId="4F817B14" w14:textId="355B9A9D" w:rsidR="00006183" w:rsidRDefault="00006183" w:rsidP="00396537">
      <w:pPr>
        <w:spacing w:line="276" w:lineRule="auto"/>
        <w:ind w:left="720"/>
        <w:jc w:val="both"/>
        <w:rPr>
          <w:rFonts w:ascii="Arial" w:eastAsiaTheme="minorEastAsia" w:hAnsi="Arial" w:cs="Arial"/>
          <w:color w:val="000000" w:themeColor="text1"/>
        </w:rPr>
      </w:pPr>
    </w:p>
    <w:p w14:paraId="7B410D63" w14:textId="2A4F99DA" w:rsidR="00291DE5" w:rsidRDefault="00B978E9"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Next,</w:t>
      </w:r>
      <w:r w:rsidR="00006183">
        <w:rPr>
          <w:rFonts w:ascii="Arial" w:eastAsiaTheme="minorEastAsia" w:hAnsi="Arial" w:cs="Arial"/>
          <w:color w:val="000000" w:themeColor="text1"/>
        </w:rPr>
        <w:t xml:space="preserve"> in the </w:t>
      </w:r>
      <w:r w:rsidR="00006183" w:rsidRPr="00006183">
        <w:rPr>
          <w:rFonts w:ascii="Arial" w:eastAsiaTheme="minorEastAsia" w:hAnsi="Arial" w:cs="Arial"/>
          <w:i/>
          <w:iCs/>
          <w:color w:val="000000" w:themeColor="text1"/>
        </w:rPr>
        <w:t>run_GENRE</w:t>
      </w:r>
      <w:r w:rsidR="00C83B3A">
        <w:rPr>
          <w:rFonts w:ascii="Arial" w:eastAsiaTheme="minorEastAsia" w:hAnsi="Arial" w:cs="Arial"/>
          <w:i/>
          <w:iCs/>
          <w:color w:val="000000" w:themeColor="text1"/>
        </w:rPr>
        <w:t>()</w:t>
      </w:r>
      <w:r w:rsidR="00006183">
        <w:rPr>
          <w:rFonts w:ascii="Arial" w:eastAsiaTheme="minorEastAsia" w:hAnsi="Arial" w:cs="Arial"/>
          <w:color w:val="000000" w:themeColor="text1"/>
        </w:rPr>
        <w:t xml:space="preserve"> function, the </w:t>
      </w:r>
      <w:r w:rsidR="000B546E">
        <w:rPr>
          <w:rFonts w:ascii="Arial" w:eastAsiaTheme="minorEastAsia" w:hAnsi="Arial" w:cs="Arial"/>
          <w:color w:val="000000" w:themeColor="text1"/>
        </w:rPr>
        <w:t>predicted intracellular and exchange reaction</w:t>
      </w:r>
      <w:r w:rsidR="00B323A7">
        <w:rPr>
          <w:rFonts w:ascii="Arial" w:eastAsiaTheme="minorEastAsia" w:hAnsi="Arial" w:cs="Arial"/>
          <w:color w:val="000000" w:themeColor="text1"/>
        </w:rPr>
        <w:t xml:space="preserve"> fluxes </w:t>
      </w:r>
      <w:r w:rsidR="00750D50">
        <w:rPr>
          <w:rFonts w:ascii="Arial" w:eastAsiaTheme="minorEastAsia" w:hAnsi="Arial" w:cs="Arial"/>
          <w:color w:val="000000" w:themeColor="text1"/>
        </w:rPr>
        <w:t xml:space="preserve">from each optimized agent’s metabolic model are obtained and passed as an output from the multiprocessing </w:t>
      </w:r>
      <w:r w:rsidR="00C83B3A" w:rsidRPr="00C83B3A">
        <w:rPr>
          <w:rFonts w:ascii="Arial" w:eastAsiaTheme="minorEastAsia" w:hAnsi="Arial" w:cs="Arial"/>
          <w:i/>
          <w:iCs/>
          <w:color w:val="000000" w:themeColor="text1"/>
        </w:rPr>
        <w:t>run_GENRE()</w:t>
      </w:r>
      <w:r w:rsidR="00C83B3A">
        <w:rPr>
          <w:rFonts w:ascii="Arial" w:eastAsiaTheme="minorEastAsia" w:hAnsi="Arial" w:cs="Arial"/>
          <w:color w:val="000000" w:themeColor="text1"/>
        </w:rPr>
        <w:t xml:space="preserve"> </w:t>
      </w:r>
      <w:r w:rsidR="00750D50">
        <w:rPr>
          <w:rFonts w:ascii="Arial" w:eastAsiaTheme="minorEastAsia" w:hAnsi="Arial" w:cs="Arial"/>
          <w:color w:val="000000" w:themeColor="text1"/>
        </w:rPr>
        <w:t>function.</w:t>
      </w:r>
    </w:p>
    <w:p w14:paraId="35ABD303" w14:textId="1BCAE59F" w:rsidR="002A27F6" w:rsidRDefault="002A27F6" w:rsidP="00396537">
      <w:pPr>
        <w:spacing w:line="276" w:lineRule="auto"/>
        <w:ind w:left="720"/>
        <w:jc w:val="both"/>
        <w:rPr>
          <w:rFonts w:ascii="Arial" w:eastAsiaTheme="minorEastAsia" w:hAnsi="Arial" w:cs="Arial"/>
          <w:color w:val="000000" w:themeColor="text1"/>
        </w:rPr>
      </w:pPr>
    </w:p>
    <w:p w14:paraId="51D7BBD5" w14:textId="5F9D503A" w:rsidR="002A27F6" w:rsidRDefault="00B978E9"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Lastly, in the </w:t>
      </w:r>
      <w:r w:rsidRPr="00006183">
        <w:rPr>
          <w:rFonts w:ascii="Arial" w:eastAsiaTheme="minorEastAsia" w:hAnsi="Arial" w:cs="Arial"/>
          <w:i/>
          <w:iCs/>
          <w:color w:val="000000" w:themeColor="text1"/>
        </w:rPr>
        <w:t>run_GENRE</w:t>
      </w:r>
      <w:r>
        <w:rPr>
          <w:rFonts w:ascii="Arial" w:eastAsiaTheme="minorEastAsia" w:hAnsi="Arial" w:cs="Arial"/>
          <w:i/>
          <w:iCs/>
          <w:color w:val="000000" w:themeColor="text1"/>
        </w:rPr>
        <w:t>()</w:t>
      </w:r>
      <w:r>
        <w:rPr>
          <w:rFonts w:ascii="Arial" w:eastAsiaTheme="minorEastAsia" w:hAnsi="Arial" w:cs="Arial"/>
          <w:color w:val="000000" w:themeColor="text1"/>
        </w:rPr>
        <w:t xml:space="preserve"> function, th</w:t>
      </w:r>
      <w:r w:rsidR="002A27F6">
        <w:rPr>
          <w:rFonts w:ascii="Arial" w:eastAsiaTheme="minorEastAsia" w:hAnsi="Arial" w:cs="Arial"/>
          <w:color w:val="000000" w:themeColor="text1"/>
        </w:rPr>
        <w:t xml:space="preserve">e outputs from </w:t>
      </w:r>
      <w:r w:rsidR="002A27F6" w:rsidRPr="00C83B3A">
        <w:rPr>
          <w:rFonts w:ascii="Arial" w:eastAsiaTheme="minorEastAsia" w:hAnsi="Arial" w:cs="Arial"/>
          <w:color w:val="000000" w:themeColor="text1"/>
        </w:rPr>
        <w:t>the</w:t>
      </w:r>
      <w:r w:rsidR="002A27F6" w:rsidRPr="00C83B3A">
        <w:rPr>
          <w:rFonts w:ascii="Arial" w:eastAsiaTheme="minorEastAsia" w:hAnsi="Arial" w:cs="Arial"/>
          <w:i/>
          <w:iCs/>
          <w:color w:val="000000" w:themeColor="text1"/>
        </w:rPr>
        <w:t xml:space="preserve"> </w:t>
      </w:r>
      <w:r w:rsidR="00C83B3A" w:rsidRPr="00C83B3A">
        <w:rPr>
          <w:rFonts w:ascii="Arial" w:eastAsiaTheme="minorEastAsia" w:hAnsi="Arial" w:cs="Arial"/>
          <w:i/>
          <w:iCs/>
          <w:color w:val="000000" w:themeColor="text1"/>
        </w:rPr>
        <w:t>run_GENRE()</w:t>
      </w:r>
      <w:r w:rsidR="00C83B3A">
        <w:rPr>
          <w:rFonts w:ascii="Arial" w:eastAsiaTheme="minorEastAsia" w:hAnsi="Arial" w:cs="Arial"/>
          <w:color w:val="000000" w:themeColor="text1"/>
        </w:rPr>
        <w:t xml:space="preserve"> </w:t>
      </w:r>
      <w:r w:rsidR="002A27F6">
        <w:rPr>
          <w:rFonts w:ascii="Arial" w:eastAsiaTheme="minorEastAsia" w:hAnsi="Arial" w:cs="Arial"/>
          <w:color w:val="000000" w:themeColor="text1"/>
        </w:rPr>
        <w:t>multiprocessing function contain</w:t>
      </w:r>
      <w:r w:rsidR="00C83B3A">
        <w:rPr>
          <w:rFonts w:ascii="Arial" w:eastAsiaTheme="minorEastAsia" w:hAnsi="Arial" w:cs="Arial"/>
          <w:color w:val="000000" w:themeColor="text1"/>
        </w:rPr>
        <w:t xml:space="preserve"> the</w:t>
      </w:r>
      <w:r w:rsidR="002A27F6">
        <w:rPr>
          <w:rFonts w:ascii="Arial" w:eastAsiaTheme="minorEastAsia" w:hAnsi="Arial" w:cs="Arial"/>
          <w:color w:val="000000" w:themeColor="text1"/>
        </w:rPr>
        <w:t xml:space="preserve"> agent’s updated biomass, agent </w:t>
      </w:r>
      <w:r w:rsidR="005420A7">
        <w:rPr>
          <w:rFonts w:ascii="Arial" w:eastAsiaTheme="minorEastAsia" w:hAnsi="Arial" w:cs="Arial"/>
          <w:color w:val="000000" w:themeColor="text1"/>
        </w:rPr>
        <w:t>indices</w:t>
      </w:r>
      <w:r w:rsidR="002A27F6">
        <w:rPr>
          <w:rFonts w:ascii="Arial" w:eastAsiaTheme="minorEastAsia" w:hAnsi="Arial" w:cs="Arial"/>
          <w:color w:val="000000" w:themeColor="text1"/>
        </w:rPr>
        <w:t>, updated metabolite concentration</w:t>
      </w:r>
      <w:r w:rsidR="005420A7">
        <w:rPr>
          <w:rFonts w:ascii="Arial" w:eastAsiaTheme="minorEastAsia" w:hAnsi="Arial" w:cs="Arial"/>
          <w:color w:val="000000" w:themeColor="text1"/>
        </w:rPr>
        <w:t>s</w:t>
      </w:r>
      <w:r w:rsidR="002A27F6">
        <w:rPr>
          <w:rFonts w:ascii="Arial" w:eastAsiaTheme="minorEastAsia" w:hAnsi="Arial" w:cs="Arial"/>
          <w:color w:val="000000" w:themeColor="text1"/>
        </w:rPr>
        <w:t xml:space="preserve"> where agent</w:t>
      </w:r>
      <w:r w:rsidR="005420A7">
        <w:rPr>
          <w:rFonts w:ascii="Arial" w:eastAsiaTheme="minorEastAsia" w:hAnsi="Arial" w:cs="Arial"/>
          <w:color w:val="000000" w:themeColor="text1"/>
        </w:rPr>
        <w:t xml:space="preserve">s </w:t>
      </w:r>
      <w:r w:rsidR="002A27F6">
        <w:rPr>
          <w:rFonts w:ascii="Arial" w:eastAsiaTheme="minorEastAsia" w:hAnsi="Arial" w:cs="Arial"/>
          <w:color w:val="000000" w:themeColor="text1"/>
        </w:rPr>
        <w:t>reside</w:t>
      </w:r>
      <w:r w:rsidR="005420A7">
        <w:rPr>
          <w:rFonts w:ascii="Arial" w:eastAsiaTheme="minorEastAsia" w:hAnsi="Arial" w:cs="Arial"/>
          <w:color w:val="000000" w:themeColor="text1"/>
        </w:rPr>
        <w:t>,</w:t>
      </w:r>
      <w:r w:rsidR="002A27F6">
        <w:rPr>
          <w:rFonts w:ascii="Arial" w:eastAsiaTheme="minorEastAsia" w:hAnsi="Arial" w:cs="Arial"/>
          <w:color w:val="000000" w:themeColor="text1"/>
        </w:rPr>
        <w:t xml:space="preserve"> and </w:t>
      </w:r>
      <w:r w:rsidR="005420A7">
        <w:rPr>
          <w:rFonts w:ascii="Arial" w:eastAsiaTheme="minorEastAsia" w:hAnsi="Arial" w:cs="Arial"/>
          <w:color w:val="000000" w:themeColor="text1"/>
        </w:rPr>
        <w:t>reaction fluxes from each</w:t>
      </w:r>
      <w:r w:rsidR="002A27F6">
        <w:rPr>
          <w:rFonts w:ascii="Arial" w:eastAsiaTheme="minorEastAsia" w:hAnsi="Arial" w:cs="Arial"/>
          <w:color w:val="000000" w:themeColor="text1"/>
        </w:rPr>
        <w:t xml:space="preserve"> agent’s metabolic mode</w:t>
      </w:r>
      <w:r w:rsidR="005420A7">
        <w:rPr>
          <w:rFonts w:ascii="Arial" w:eastAsiaTheme="minorEastAsia" w:hAnsi="Arial" w:cs="Arial"/>
          <w:color w:val="000000" w:themeColor="text1"/>
        </w:rPr>
        <w:t>l</w:t>
      </w:r>
      <w:r w:rsidR="002A27F6">
        <w:rPr>
          <w:rFonts w:ascii="Arial" w:eastAsiaTheme="minorEastAsia" w:hAnsi="Arial" w:cs="Arial"/>
          <w:color w:val="000000" w:themeColor="text1"/>
        </w:rPr>
        <w:t>.</w:t>
      </w:r>
    </w:p>
    <w:p w14:paraId="3E6E7B68" w14:textId="1B33849D" w:rsidR="004D4715" w:rsidRDefault="004D4715" w:rsidP="00C83B3A">
      <w:pPr>
        <w:spacing w:line="276" w:lineRule="auto"/>
        <w:jc w:val="both"/>
        <w:rPr>
          <w:rFonts w:ascii="Arial" w:eastAsiaTheme="minorEastAsia" w:hAnsi="Arial" w:cs="Arial"/>
          <w:color w:val="000000" w:themeColor="text1"/>
        </w:rPr>
      </w:pPr>
    </w:p>
    <w:p w14:paraId="38B6E22B" w14:textId="0247E436" w:rsidR="00270334" w:rsidRPr="00AE3EA7" w:rsidRDefault="000524E1" w:rsidP="00270334">
      <w:pPr>
        <w:spacing w:line="276" w:lineRule="auto"/>
        <w:ind w:left="720"/>
        <w:jc w:val="both"/>
        <w:rPr>
          <w:rFonts w:ascii="Arial" w:eastAsiaTheme="minorEastAsia" w:hAnsi="Arial" w:cs="Arial"/>
          <w:b/>
          <w:bCs/>
          <w:color w:val="000000" w:themeColor="text1"/>
        </w:rPr>
      </w:pPr>
      <w:r>
        <w:rPr>
          <w:rFonts w:ascii="Arial" w:eastAsiaTheme="minorEastAsia" w:hAnsi="Arial" w:cs="Arial"/>
          <w:b/>
          <w:bCs/>
          <w:color w:val="000000" w:themeColor="text1"/>
        </w:rPr>
        <w:t>PY4J function to pass</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agent</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values</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from</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metabolic</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models</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Python</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to</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HAL</w:t>
      </w:r>
      <w:r w:rsidR="00270334">
        <w:rPr>
          <w:rFonts w:ascii="Arial" w:eastAsiaTheme="minorEastAsia" w:hAnsi="Arial" w:cs="Arial"/>
          <w:b/>
          <w:bCs/>
          <w:color w:val="000000" w:themeColor="text1"/>
        </w:rPr>
        <w:t xml:space="preserve"> (</w:t>
      </w:r>
      <w:r w:rsidR="006225EC">
        <w:rPr>
          <w:rFonts w:ascii="Arial" w:eastAsiaTheme="minorEastAsia" w:hAnsi="Arial" w:cs="Arial"/>
          <w:b/>
          <w:bCs/>
          <w:color w:val="000000" w:themeColor="text1"/>
        </w:rPr>
        <w:t>Java</w:t>
      </w:r>
      <w:r w:rsidR="00270334">
        <w:rPr>
          <w:rFonts w:ascii="Arial" w:eastAsiaTheme="minorEastAsia" w:hAnsi="Arial" w:cs="Arial"/>
          <w:b/>
          <w:bCs/>
          <w:color w:val="000000" w:themeColor="text1"/>
        </w:rPr>
        <w:t>)</w:t>
      </w:r>
    </w:p>
    <w:p w14:paraId="2E284C0B" w14:textId="10BC143C" w:rsidR="004D4715" w:rsidRDefault="004D4715"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Next, </w:t>
      </w:r>
      <w:r w:rsidR="00B978E9">
        <w:rPr>
          <w:rFonts w:ascii="Arial" w:eastAsiaTheme="minorEastAsia" w:hAnsi="Arial" w:cs="Arial"/>
          <w:color w:val="000000" w:themeColor="text1"/>
        </w:rPr>
        <w:t xml:space="preserve">within the time step for loop </w:t>
      </w:r>
      <w:r>
        <w:rPr>
          <w:rFonts w:ascii="Arial" w:eastAsiaTheme="minorEastAsia" w:hAnsi="Arial" w:cs="Arial"/>
          <w:color w:val="000000" w:themeColor="text1"/>
        </w:rPr>
        <w:t xml:space="preserve">in the </w:t>
      </w:r>
      <w:r w:rsidR="00B978E9" w:rsidRPr="00B978E9">
        <w:rPr>
          <w:rFonts w:ascii="Arial" w:eastAsiaTheme="minorEastAsia" w:hAnsi="Arial" w:cs="Arial"/>
          <w:i/>
          <w:iCs/>
          <w:color w:val="000000" w:themeColor="text1"/>
        </w:rPr>
        <w:t>run_MIMICS()</w:t>
      </w:r>
      <w:r w:rsidR="00B978E9">
        <w:rPr>
          <w:rFonts w:ascii="Arial" w:eastAsiaTheme="minorEastAsia" w:hAnsi="Arial" w:cs="Arial"/>
          <w:color w:val="000000" w:themeColor="text1"/>
        </w:rPr>
        <w:t xml:space="preserve"> function, </w:t>
      </w:r>
      <w:r>
        <w:rPr>
          <w:rFonts w:ascii="Arial" w:eastAsiaTheme="minorEastAsia" w:hAnsi="Arial" w:cs="Arial"/>
          <w:color w:val="000000" w:themeColor="text1"/>
        </w:rPr>
        <w:t xml:space="preserve">the results from the agents metabolic models </w:t>
      </w:r>
      <w:r w:rsidR="00871903">
        <w:rPr>
          <w:rFonts w:ascii="Arial" w:eastAsiaTheme="minorEastAsia" w:hAnsi="Arial" w:cs="Arial"/>
          <w:color w:val="000000" w:themeColor="text1"/>
        </w:rPr>
        <w:t xml:space="preserve">multiprocessing optimization </w:t>
      </w:r>
      <w:r>
        <w:rPr>
          <w:rFonts w:ascii="Arial" w:eastAsiaTheme="minorEastAsia" w:hAnsi="Arial" w:cs="Arial"/>
          <w:color w:val="000000" w:themeColor="text1"/>
        </w:rPr>
        <w:t xml:space="preserve">are passed to the </w:t>
      </w:r>
      <w:r w:rsidR="00B22B36">
        <w:rPr>
          <w:rFonts w:ascii="Arial" w:eastAsiaTheme="minorEastAsia" w:hAnsi="Arial" w:cs="Arial"/>
          <w:color w:val="000000" w:themeColor="text1"/>
        </w:rPr>
        <w:t xml:space="preserve">HAL Java environment to update agent properties and metabolite concentrations at the agent’s locations. </w:t>
      </w:r>
    </w:p>
    <w:p w14:paraId="3A20F364" w14:textId="1D262928" w:rsidR="00871903" w:rsidRDefault="00871903" w:rsidP="00396537">
      <w:pPr>
        <w:spacing w:line="276" w:lineRule="auto"/>
        <w:ind w:left="720"/>
        <w:jc w:val="both"/>
        <w:rPr>
          <w:rFonts w:ascii="Arial" w:eastAsiaTheme="minorEastAsia" w:hAnsi="Arial" w:cs="Arial"/>
          <w:color w:val="000000" w:themeColor="text1"/>
        </w:rPr>
      </w:pPr>
    </w:p>
    <w:p w14:paraId="2ACC0478" w14:textId="58E02370" w:rsidR="00B22B36" w:rsidRDefault="00871903" w:rsidP="00A31551">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The agent’s </w:t>
      </w:r>
      <w:r w:rsidR="00270334">
        <w:rPr>
          <w:rFonts w:ascii="Arial" w:eastAsiaTheme="minorEastAsia" w:hAnsi="Arial" w:cs="Arial"/>
          <w:color w:val="000000" w:themeColor="text1"/>
        </w:rPr>
        <w:t xml:space="preserve">updated </w:t>
      </w:r>
      <w:r>
        <w:rPr>
          <w:rFonts w:ascii="Arial" w:eastAsiaTheme="minorEastAsia" w:hAnsi="Arial" w:cs="Arial"/>
          <w:color w:val="000000" w:themeColor="text1"/>
        </w:rPr>
        <w:t>parameter values are formatted into an array</w:t>
      </w:r>
      <w:r w:rsidR="00251826">
        <w:rPr>
          <w:rFonts w:ascii="Arial" w:eastAsiaTheme="minorEastAsia" w:hAnsi="Arial" w:cs="Arial"/>
          <w:color w:val="000000" w:themeColor="text1"/>
        </w:rPr>
        <w:t xml:space="preserve"> that can be read in Java</w:t>
      </w:r>
      <w:r w:rsidR="00241996">
        <w:rPr>
          <w:rFonts w:ascii="Arial" w:eastAsiaTheme="minorEastAsia" w:hAnsi="Arial" w:cs="Arial"/>
          <w:color w:val="000000" w:themeColor="text1"/>
        </w:rPr>
        <w:t>. Each array contains an</w:t>
      </w:r>
      <w:r w:rsidR="0045730A">
        <w:rPr>
          <w:rFonts w:ascii="Arial" w:eastAsiaTheme="minorEastAsia" w:hAnsi="Arial" w:cs="Arial"/>
          <w:color w:val="000000" w:themeColor="text1"/>
        </w:rPr>
        <w:t xml:space="preserve"> agent property with</w:t>
      </w:r>
      <w:r w:rsidR="00241996">
        <w:rPr>
          <w:rFonts w:ascii="Arial" w:eastAsiaTheme="minorEastAsia" w:hAnsi="Arial" w:cs="Arial"/>
          <w:color w:val="000000" w:themeColor="text1"/>
        </w:rPr>
        <w:t xml:space="preserve"> the</w:t>
      </w:r>
      <w:r>
        <w:rPr>
          <w:rFonts w:ascii="Arial" w:eastAsiaTheme="minorEastAsia" w:hAnsi="Arial" w:cs="Arial"/>
          <w:color w:val="000000" w:themeColor="text1"/>
        </w:rPr>
        <w:t xml:space="preserve"> </w:t>
      </w:r>
      <w:r w:rsidR="00077441">
        <w:rPr>
          <w:rFonts w:ascii="Arial" w:eastAsiaTheme="minorEastAsia" w:hAnsi="Arial" w:cs="Arial"/>
          <w:color w:val="000000" w:themeColor="text1"/>
        </w:rPr>
        <w:t xml:space="preserve">parameter </w:t>
      </w:r>
      <w:r>
        <w:rPr>
          <w:rFonts w:ascii="Arial" w:eastAsiaTheme="minorEastAsia" w:hAnsi="Arial" w:cs="Arial"/>
          <w:color w:val="000000" w:themeColor="text1"/>
        </w:rPr>
        <w:t xml:space="preserve">values indexed </w:t>
      </w:r>
      <w:r w:rsidR="0045730A">
        <w:rPr>
          <w:rFonts w:ascii="Arial" w:eastAsiaTheme="minorEastAsia" w:hAnsi="Arial" w:cs="Arial"/>
          <w:color w:val="000000" w:themeColor="text1"/>
        </w:rPr>
        <w:t>corresponding to the</w:t>
      </w:r>
      <w:r>
        <w:rPr>
          <w:rFonts w:ascii="Arial" w:eastAsiaTheme="minorEastAsia" w:hAnsi="Arial" w:cs="Arial"/>
          <w:color w:val="000000" w:themeColor="text1"/>
        </w:rPr>
        <w:t xml:space="preserve"> agent’s index</w:t>
      </w:r>
      <w:r w:rsidR="00241996">
        <w:rPr>
          <w:rFonts w:ascii="Arial" w:eastAsiaTheme="minorEastAsia" w:hAnsi="Arial" w:cs="Arial"/>
          <w:color w:val="000000" w:themeColor="text1"/>
        </w:rPr>
        <w:t xml:space="preserve">. The arrays are formatted as a </w:t>
      </w:r>
      <w:r w:rsidR="00077441">
        <w:rPr>
          <w:rFonts w:ascii="Arial" w:eastAsiaTheme="minorEastAsia" w:hAnsi="Arial" w:cs="Arial"/>
          <w:color w:val="000000" w:themeColor="text1"/>
        </w:rPr>
        <w:t xml:space="preserve">1D or 2D </w:t>
      </w:r>
      <w:r w:rsidR="00241996" w:rsidRPr="00241996">
        <w:rPr>
          <w:rFonts w:ascii="Arial" w:eastAsiaTheme="minorEastAsia" w:hAnsi="Arial" w:cs="Arial"/>
          <w:i/>
          <w:iCs/>
          <w:color w:val="000000" w:themeColor="text1"/>
        </w:rPr>
        <w:t>jvm</w:t>
      </w:r>
      <w:r w:rsidR="00241996">
        <w:rPr>
          <w:rFonts w:ascii="Arial" w:eastAsiaTheme="minorEastAsia" w:hAnsi="Arial" w:cs="Arial"/>
          <w:color w:val="000000" w:themeColor="text1"/>
        </w:rPr>
        <w:t xml:space="preserve"> </w:t>
      </w:r>
      <w:r w:rsidR="00077441">
        <w:rPr>
          <w:rFonts w:ascii="Arial" w:eastAsiaTheme="minorEastAsia" w:hAnsi="Arial" w:cs="Arial"/>
          <w:color w:val="000000" w:themeColor="text1"/>
        </w:rPr>
        <w:t xml:space="preserve">array </w:t>
      </w:r>
      <w:r w:rsidR="00241996">
        <w:rPr>
          <w:rFonts w:ascii="Arial" w:eastAsiaTheme="minorEastAsia" w:hAnsi="Arial" w:cs="Arial"/>
          <w:color w:val="000000" w:themeColor="text1"/>
        </w:rPr>
        <w:t>that can be read in</w:t>
      </w:r>
      <w:r>
        <w:rPr>
          <w:rFonts w:ascii="Arial" w:eastAsiaTheme="minorEastAsia" w:hAnsi="Arial" w:cs="Arial"/>
          <w:color w:val="000000" w:themeColor="text1"/>
        </w:rPr>
        <w:t xml:space="preserve"> Java </w:t>
      </w:r>
      <w:r w:rsidR="00A31551">
        <w:rPr>
          <w:rFonts w:ascii="Arial" w:eastAsiaTheme="minorEastAsia" w:hAnsi="Arial" w:cs="Arial"/>
          <w:color w:val="000000" w:themeColor="text1"/>
        </w:rPr>
        <w:t>in the</w:t>
      </w:r>
      <w:r>
        <w:rPr>
          <w:rFonts w:ascii="Arial" w:eastAsiaTheme="minorEastAsia" w:hAnsi="Arial" w:cs="Arial"/>
          <w:color w:val="000000" w:themeColor="text1"/>
        </w:rPr>
        <w:t xml:space="preserve"> following </w:t>
      </w:r>
      <w:r w:rsidR="00A31551">
        <w:rPr>
          <w:rFonts w:ascii="Arial" w:eastAsiaTheme="minorEastAsia" w:hAnsi="Arial" w:cs="Arial"/>
          <w:color w:val="000000" w:themeColor="text1"/>
        </w:rPr>
        <w:t xml:space="preserve">Python </w:t>
      </w:r>
      <w:r>
        <w:rPr>
          <w:rFonts w:ascii="Arial" w:eastAsiaTheme="minorEastAsia" w:hAnsi="Arial" w:cs="Arial"/>
          <w:color w:val="000000" w:themeColor="text1"/>
        </w:rPr>
        <w:t xml:space="preserve">code: </w:t>
      </w:r>
    </w:p>
    <w:p w14:paraId="5925AEFA" w14:textId="77777777" w:rsidR="00B978E9" w:rsidRDefault="00B978E9" w:rsidP="00B978E9">
      <w:pPr>
        <w:pStyle w:val="HTMLPreformatted"/>
        <w:shd w:val="clear" w:color="auto" w:fill="2B2B2B"/>
        <w:rPr>
          <w:color w:val="A9B7C6"/>
        </w:rPr>
      </w:pPr>
      <w:r>
        <w:rPr>
          <w:color w:val="808080"/>
        </w:rPr>
        <w:t>## INITIALIZE ARRAYS OF UPDATED AGENT INFORMATION TO BE PASSED TO JAVA ABM</w:t>
      </w:r>
      <w:r>
        <w:rPr>
          <w:color w:val="808080"/>
        </w:rPr>
        <w:br/>
      </w:r>
      <w:r>
        <w:rPr>
          <w:color w:val="A9B7C6"/>
        </w:rPr>
        <w:t>new_biomass_total = gateway.new_array(gateway.jvm.double</w:t>
      </w:r>
      <w:r>
        <w:rPr>
          <w:color w:val="CC7832"/>
        </w:rPr>
        <w:t>,</w:t>
      </w:r>
      <w:r>
        <w:rPr>
          <w:color w:val="8888C6"/>
        </w:rPr>
        <w:t>int</w:t>
      </w:r>
      <w:r>
        <w:rPr>
          <w:color w:val="A9B7C6"/>
        </w:rPr>
        <w:t>(pos_count))</w:t>
      </w:r>
      <w:r>
        <w:rPr>
          <w:color w:val="A9B7C6"/>
        </w:rPr>
        <w:br/>
        <w:t>growth_rates_total = gateway.new_array(gateway.jvm.double</w:t>
      </w:r>
      <w:r>
        <w:rPr>
          <w:color w:val="CC7832"/>
        </w:rPr>
        <w:t>,</w:t>
      </w:r>
      <w:r>
        <w:rPr>
          <w:color w:val="8888C6"/>
        </w:rPr>
        <w:t>int</w:t>
      </w:r>
      <w:r>
        <w:rPr>
          <w:color w:val="A9B7C6"/>
        </w:rPr>
        <w:t>(pos_count))</w:t>
      </w:r>
      <w:r>
        <w:rPr>
          <w:color w:val="A9B7C6"/>
        </w:rPr>
        <w:br/>
        <w:t>index_values_for_java = gateway.new_array(gateway.jvm.int</w:t>
      </w:r>
      <w:r>
        <w:rPr>
          <w:color w:val="CC7832"/>
        </w:rPr>
        <w:t>,</w:t>
      </w:r>
      <w:r>
        <w:rPr>
          <w:color w:val="8888C6"/>
        </w:rPr>
        <w:t>int</w:t>
      </w:r>
      <w:r>
        <w:rPr>
          <w:color w:val="A9B7C6"/>
        </w:rPr>
        <w:t>(pos_count))</w:t>
      </w:r>
      <w:r>
        <w:rPr>
          <w:color w:val="A9B7C6"/>
        </w:rPr>
        <w:br/>
        <w:t>patch_value_for_java = gateway.new_array(gateway.jvm.double</w:t>
      </w:r>
      <w:r>
        <w:rPr>
          <w:color w:val="CC7832"/>
        </w:rPr>
        <w:t>,</w:t>
      </w:r>
      <w:r>
        <w:rPr>
          <w:color w:val="8888C6"/>
        </w:rPr>
        <w:t>int</w:t>
      </w:r>
      <w:r>
        <w:rPr>
          <w:color w:val="A9B7C6"/>
        </w:rPr>
        <w:t>(pos_count)</w:t>
      </w:r>
      <w:r>
        <w:rPr>
          <w:color w:val="CC7832"/>
        </w:rPr>
        <w:t>,</w:t>
      </w:r>
      <w:r>
        <w:rPr>
          <w:color w:val="6897BB"/>
        </w:rPr>
        <w:t>2</w:t>
      </w:r>
      <w:r>
        <w:rPr>
          <w:color w:val="A9B7C6"/>
        </w:rPr>
        <w:t xml:space="preserve">) </w:t>
      </w:r>
      <w:r>
        <w:rPr>
          <w:color w:val="808080"/>
        </w:rPr>
        <w:t># NUMBER OF METABOLITES</w:t>
      </w:r>
    </w:p>
    <w:p w14:paraId="70FBF236" w14:textId="0C88008D" w:rsidR="0045388A" w:rsidRDefault="0045388A" w:rsidP="00396537">
      <w:pPr>
        <w:spacing w:line="276" w:lineRule="auto"/>
        <w:ind w:left="720"/>
        <w:rPr>
          <w:rFonts w:ascii="Arial" w:eastAsiaTheme="minorEastAsia" w:hAnsi="Arial" w:cs="Arial"/>
          <w:color w:val="000000" w:themeColor="text1"/>
        </w:rPr>
      </w:pPr>
    </w:p>
    <w:p w14:paraId="285C55DF" w14:textId="094CE0CF" w:rsidR="00B12DB4" w:rsidRDefault="00B12DB4" w:rsidP="00A31551">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Next, python calls upon the </w:t>
      </w:r>
      <w:r w:rsidR="00B978E9">
        <w:rPr>
          <w:rFonts w:ascii="Arial" w:eastAsiaTheme="minorEastAsia" w:hAnsi="Arial" w:cs="Arial"/>
          <w:color w:val="000000" w:themeColor="text1"/>
        </w:rPr>
        <w:t xml:space="preserve">PY4J </w:t>
      </w:r>
      <w:r w:rsidR="00A82D7B">
        <w:rPr>
          <w:rFonts w:ascii="Arial" w:eastAsiaTheme="minorEastAsia" w:hAnsi="Arial" w:cs="Arial"/>
          <w:color w:val="000000" w:themeColor="text1"/>
        </w:rPr>
        <w:t>methods</w:t>
      </w:r>
      <w:r w:rsidR="00B978E9">
        <w:rPr>
          <w:rFonts w:ascii="Arial" w:eastAsiaTheme="minorEastAsia" w:hAnsi="Arial" w:cs="Arial"/>
          <w:color w:val="000000" w:themeColor="text1"/>
        </w:rPr>
        <w:t>,</w:t>
      </w:r>
      <w:r>
        <w:rPr>
          <w:rFonts w:ascii="Arial" w:eastAsiaTheme="minorEastAsia" w:hAnsi="Arial" w:cs="Arial"/>
          <w:color w:val="000000" w:themeColor="text1"/>
        </w:rPr>
        <w:t xml:space="preserve"> defined in </w:t>
      </w:r>
      <w:r w:rsidRPr="00B978E9">
        <w:rPr>
          <w:rFonts w:ascii="Arial" w:eastAsiaTheme="minorEastAsia" w:hAnsi="Arial" w:cs="Arial"/>
          <w:i/>
          <w:iCs/>
          <w:color w:val="000000" w:themeColor="text1"/>
        </w:rPr>
        <w:t>MIMICS_gateway.java</w:t>
      </w:r>
      <w:r w:rsidR="00B978E9">
        <w:rPr>
          <w:rFonts w:ascii="Arial" w:eastAsiaTheme="minorEastAsia" w:hAnsi="Arial" w:cs="Arial"/>
          <w:i/>
          <w:iCs/>
          <w:color w:val="000000" w:themeColor="text1"/>
        </w:rPr>
        <w:t>,</w:t>
      </w:r>
      <w:r>
        <w:rPr>
          <w:rFonts w:ascii="Arial" w:eastAsiaTheme="minorEastAsia" w:hAnsi="Arial" w:cs="Arial"/>
          <w:color w:val="000000" w:themeColor="text1"/>
        </w:rPr>
        <w:t xml:space="preserve"> </w:t>
      </w:r>
      <w:r w:rsidR="00247E94">
        <w:rPr>
          <w:rFonts w:ascii="Arial" w:eastAsiaTheme="minorEastAsia" w:hAnsi="Arial" w:cs="Arial"/>
          <w:color w:val="000000" w:themeColor="text1"/>
        </w:rPr>
        <w:t xml:space="preserve">to pass the agent property arrays, and update the agent property values in the HAL Java environment. </w:t>
      </w:r>
      <w:r>
        <w:rPr>
          <w:rFonts w:ascii="Arial" w:eastAsiaTheme="minorEastAsia" w:hAnsi="Arial" w:cs="Arial"/>
          <w:color w:val="000000" w:themeColor="text1"/>
        </w:rPr>
        <w:t xml:space="preserve">The below code demonstrates </w:t>
      </w:r>
      <w:r w:rsidR="00247E94">
        <w:rPr>
          <w:rFonts w:ascii="Arial" w:eastAsiaTheme="minorEastAsia" w:hAnsi="Arial" w:cs="Arial"/>
          <w:color w:val="000000" w:themeColor="text1"/>
        </w:rPr>
        <w:t xml:space="preserve">python passing values to update agent properties in the HAL Java environment, including </w:t>
      </w:r>
      <w:r>
        <w:rPr>
          <w:rFonts w:ascii="Arial" w:eastAsiaTheme="minorEastAsia" w:hAnsi="Arial" w:cs="Arial"/>
          <w:color w:val="000000" w:themeColor="text1"/>
        </w:rPr>
        <w:t>updated value</w:t>
      </w:r>
      <w:r w:rsidR="00247E94">
        <w:rPr>
          <w:rFonts w:ascii="Arial" w:eastAsiaTheme="minorEastAsia" w:hAnsi="Arial" w:cs="Arial"/>
          <w:color w:val="000000" w:themeColor="text1"/>
        </w:rPr>
        <w:t xml:space="preserve"> arrays containing each</w:t>
      </w:r>
      <w:r>
        <w:rPr>
          <w:rFonts w:ascii="Arial" w:eastAsiaTheme="minorEastAsia" w:hAnsi="Arial" w:cs="Arial"/>
          <w:color w:val="000000" w:themeColor="text1"/>
        </w:rPr>
        <w:t xml:space="preserve"> agent’s growth rate, biomass, and metabolite concentrations where </w:t>
      </w:r>
      <w:r w:rsidR="00247E94">
        <w:rPr>
          <w:rFonts w:ascii="Arial" w:eastAsiaTheme="minorEastAsia" w:hAnsi="Arial" w:cs="Arial"/>
          <w:color w:val="000000" w:themeColor="text1"/>
        </w:rPr>
        <w:t>each</w:t>
      </w:r>
      <w:r>
        <w:rPr>
          <w:rFonts w:ascii="Arial" w:eastAsiaTheme="minorEastAsia" w:hAnsi="Arial" w:cs="Arial"/>
          <w:color w:val="000000" w:themeColor="text1"/>
        </w:rPr>
        <w:t xml:space="preserve"> agent is located</w:t>
      </w:r>
      <w:r w:rsidR="00247E94">
        <w:rPr>
          <w:rFonts w:ascii="Arial" w:eastAsiaTheme="minorEastAsia" w:hAnsi="Arial" w:cs="Arial"/>
          <w:color w:val="000000" w:themeColor="text1"/>
        </w:rPr>
        <w:t>.</w:t>
      </w:r>
    </w:p>
    <w:p w14:paraId="32D0C794" w14:textId="77777777" w:rsidR="00B978E9" w:rsidRDefault="00B12DB4" w:rsidP="00B978E9">
      <w:pPr>
        <w:pStyle w:val="HTMLPreformatted"/>
        <w:shd w:val="clear" w:color="auto" w:fill="2B2B2B"/>
        <w:rPr>
          <w:color w:val="A9B7C6"/>
        </w:rPr>
      </w:pPr>
      <w:r w:rsidRPr="00B12DB4">
        <w:rPr>
          <w:rFonts w:ascii="Arial" w:eastAsiaTheme="minorEastAsia" w:hAnsi="Arial" w:cs="Arial"/>
          <w:color w:val="000000" w:themeColor="text1"/>
        </w:rPr>
        <w:t xml:space="preserve">        </w:t>
      </w:r>
      <w:r w:rsidR="00B978E9">
        <w:rPr>
          <w:color w:val="808080"/>
        </w:rPr>
        <w:t>## SEND UPDATED GROWTH RATE, BIOMASS, METABOLITE CONCENTRATIONS TO JAVA ABM</w:t>
      </w:r>
      <w:r w:rsidR="00B978E9">
        <w:rPr>
          <w:color w:val="808080"/>
        </w:rPr>
        <w:br/>
      </w:r>
      <w:r w:rsidR="00B978E9">
        <w:rPr>
          <w:color w:val="A9B7C6"/>
        </w:rPr>
        <w:t>gateway.entry_point.setGrowthRateFromPython(growth_rates_total</w:t>
      </w:r>
      <w:r w:rsidR="00B978E9">
        <w:rPr>
          <w:color w:val="CC7832"/>
        </w:rPr>
        <w:t xml:space="preserve">, </w:t>
      </w:r>
      <w:r w:rsidR="00B978E9">
        <w:rPr>
          <w:color w:val="A9B7C6"/>
        </w:rPr>
        <w:t>index_values_for_java)</w:t>
      </w:r>
      <w:r w:rsidR="00B978E9">
        <w:rPr>
          <w:color w:val="A9B7C6"/>
        </w:rPr>
        <w:br/>
        <w:t>gateway.entry_point.setBiomassFromPython(new_biomass_total</w:t>
      </w:r>
      <w:r w:rsidR="00B978E9">
        <w:rPr>
          <w:color w:val="CC7832"/>
        </w:rPr>
        <w:t xml:space="preserve">, </w:t>
      </w:r>
      <w:r w:rsidR="00B978E9">
        <w:rPr>
          <w:color w:val="A9B7C6"/>
        </w:rPr>
        <w:t>index_values_for_java)</w:t>
      </w:r>
      <w:r w:rsidR="00B978E9">
        <w:rPr>
          <w:color w:val="A9B7C6"/>
        </w:rPr>
        <w:br/>
        <w:t>gateway.entry_point.setPatchFromPython(patch_value_for_java</w:t>
      </w:r>
      <w:r w:rsidR="00B978E9">
        <w:rPr>
          <w:color w:val="CC7832"/>
        </w:rPr>
        <w:t>,</w:t>
      </w:r>
      <w:r w:rsidR="00B978E9">
        <w:rPr>
          <w:color w:val="A9B7C6"/>
        </w:rPr>
        <w:t>index_values_for_java)</w:t>
      </w:r>
    </w:p>
    <w:p w14:paraId="6CE54E98" w14:textId="0E854B1D" w:rsidR="000C5B1C" w:rsidRPr="004D4715" w:rsidRDefault="000C5B1C" w:rsidP="00396537">
      <w:pPr>
        <w:spacing w:line="276" w:lineRule="auto"/>
        <w:ind w:left="720"/>
        <w:rPr>
          <w:rFonts w:ascii="Arial" w:eastAsiaTheme="minorEastAsia" w:hAnsi="Arial" w:cs="Arial"/>
          <w:color w:val="000000" w:themeColor="text1"/>
        </w:rPr>
      </w:pPr>
    </w:p>
    <w:p w14:paraId="1A74A824" w14:textId="00C2E25B" w:rsidR="00814BAC" w:rsidRDefault="006225EC" w:rsidP="00396537">
      <w:pPr>
        <w:spacing w:line="276" w:lineRule="auto"/>
        <w:ind w:left="720"/>
        <w:jc w:val="both"/>
        <w:rPr>
          <w:rFonts w:ascii="Arial" w:eastAsiaTheme="minorEastAsia" w:hAnsi="Arial" w:cs="Arial"/>
          <w:b/>
          <w:bCs/>
          <w:color w:val="000000" w:themeColor="text1"/>
        </w:rPr>
      </w:pPr>
      <w:r>
        <w:rPr>
          <w:rFonts w:ascii="Arial" w:eastAsiaTheme="minorEastAsia" w:hAnsi="Arial" w:cs="Arial"/>
          <w:b/>
          <w:bCs/>
          <w:color w:val="000000" w:themeColor="text1"/>
        </w:rPr>
        <w:t>Diffuse</w:t>
      </w:r>
      <w:r w:rsidR="00814BAC">
        <w:rPr>
          <w:rFonts w:ascii="Arial" w:eastAsiaTheme="minorEastAsia" w:hAnsi="Arial" w:cs="Arial"/>
          <w:b/>
          <w:bCs/>
          <w:color w:val="000000" w:themeColor="text1"/>
        </w:rPr>
        <w:t xml:space="preserve"> </w:t>
      </w:r>
      <w:r>
        <w:rPr>
          <w:rFonts w:ascii="Arial" w:eastAsiaTheme="minorEastAsia" w:hAnsi="Arial" w:cs="Arial"/>
          <w:b/>
          <w:bCs/>
          <w:color w:val="000000" w:themeColor="text1"/>
        </w:rPr>
        <w:t>metabolites</w:t>
      </w:r>
      <w:r w:rsidR="00814BAC">
        <w:rPr>
          <w:rFonts w:ascii="Arial" w:eastAsiaTheme="minorEastAsia" w:hAnsi="Arial" w:cs="Arial"/>
          <w:b/>
          <w:bCs/>
          <w:color w:val="000000" w:themeColor="text1"/>
        </w:rPr>
        <w:t xml:space="preserve"> </w:t>
      </w:r>
    </w:p>
    <w:p w14:paraId="00E7CB2A" w14:textId="734A167B" w:rsidR="00516F8A" w:rsidRDefault="00307EF9"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Next</w:t>
      </w:r>
      <w:r w:rsidR="00141FAF">
        <w:rPr>
          <w:rFonts w:ascii="Arial" w:eastAsiaTheme="minorEastAsia" w:hAnsi="Arial" w:cs="Arial"/>
          <w:color w:val="000000" w:themeColor="text1"/>
        </w:rPr>
        <w:t xml:space="preserve"> </w:t>
      </w:r>
      <w:r w:rsidR="0083647B">
        <w:rPr>
          <w:rFonts w:ascii="Arial" w:eastAsiaTheme="minorEastAsia" w:hAnsi="Arial" w:cs="Arial"/>
          <w:color w:val="000000" w:themeColor="text1"/>
        </w:rPr>
        <w:t xml:space="preserve">in the time step for loop in the </w:t>
      </w:r>
      <w:r w:rsidR="0083647B" w:rsidRPr="00B978E9">
        <w:rPr>
          <w:rFonts w:ascii="Arial" w:eastAsiaTheme="minorEastAsia" w:hAnsi="Arial" w:cs="Arial"/>
          <w:i/>
          <w:iCs/>
          <w:color w:val="000000" w:themeColor="text1"/>
        </w:rPr>
        <w:t>run_MIMICS()</w:t>
      </w:r>
      <w:r w:rsidR="0083647B">
        <w:rPr>
          <w:rFonts w:ascii="Arial" w:eastAsiaTheme="minorEastAsia" w:hAnsi="Arial" w:cs="Arial"/>
          <w:color w:val="000000" w:themeColor="text1"/>
        </w:rPr>
        <w:t xml:space="preserve"> function</w:t>
      </w:r>
      <w:r>
        <w:rPr>
          <w:rFonts w:ascii="Arial" w:eastAsiaTheme="minorEastAsia" w:hAnsi="Arial" w:cs="Arial"/>
          <w:color w:val="000000" w:themeColor="text1"/>
        </w:rPr>
        <w:t xml:space="preserve">, python calls upon the </w:t>
      </w:r>
      <w:r w:rsidR="0083647B">
        <w:rPr>
          <w:rFonts w:ascii="Arial" w:eastAsiaTheme="minorEastAsia" w:hAnsi="Arial" w:cs="Arial"/>
          <w:color w:val="000000" w:themeColor="text1"/>
        </w:rPr>
        <w:t xml:space="preserve">PY4J </w:t>
      </w:r>
      <w:r w:rsidR="00A82D7B">
        <w:rPr>
          <w:rFonts w:ascii="Arial" w:eastAsiaTheme="minorEastAsia" w:hAnsi="Arial" w:cs="Arial"/>
          <w:color w:val="000000" w:themeColor="text1"/>
        </w:rPr>
        <w:t>method</w:t>
      </w:r>
      <w:r>
        <w:rPr>
          <w:rFonts w:ascii="Arial" w:eastAsiaTheme="minorEastAsia" w:hAnsi="Arial" w:cs="Arial"/>
          <w:color w:val="000000" w:themeColor="text1"/>
        </w:rPr>
        <w:t xml:space="preserve"> </w:t>
      </w:r>
      <w:r w:rsidR="00141FAF" w:rsidRPr="00516F8A">
        <w:rPr>
          <w:rFonts w:ascii="Arial" w:eastAsiaTheme="minorEastAsia" w:hAnsi="Arial" w:cs="Arial"/>
          <w:color w:val="000000" w:themeColor="text1"/>
          <w:highlight w:val="lightGray"/>
        </w:rPr>
        <w:t>Diffuse_Metabolites()</w:t>
      </w:r>
      <w:r w:rsidR="00141FAF">
        <w:rPr>
          <w:rFonts w:ascii="Arial" w:eastAsiaTheme="minorEastAsia" w:hAnsi="Arial" w:cs="Arial"/>
          <w:color w:val="000000" w:themeColor="text1"/>
        </w:rPr>
        <w:t xml:space="preserve"> </w:t>
      </w:r>
      <w:r>
        <w:rPr>
          <w:rFonts w:ascii="Arial" w:eastAsiaTheme="minorEastAsia" w:hAnsi="Arial" w:cs="Arial"/>
          <w:color w:val="000000" w:themeColor="text1"/>
        </w:rPr>
        <w:t xml:space="preserve">defined in the </w:t>
      </w:r>
      <w:r w:rsidRPr="0083647B">
        <w:rPr>
          <w:rFonts w:ascii="Arial" w:eastAsiaTheme="minorEastAsia" w:hAnsi="Arial" w:cs="Arial"/>
          <w:i/>
          <w:iCs/>
          <w:color w:val="000000" w:themeColor="text1"/>
        </w:rPr>
        <w:t>MIMICS_gateway.java</w:t>
      </w:r>
      <w:r>
        <w:rPr>
          <w:rFonts w:ascii="Arial" w:eastAsiaTheme="minorEastAsia" w:hAnsi="Arial" w:cs="Arial"/>
          <w:color w:val="000000" w:themeColor="text1"/>
        </w:rPr>
        <w:t xml:space="preserve"> to perform metabolite diffusion. </w:t>
      </w:r>
    </w:p>
    <w:p w14:paraId="7E9A31D1" w14:textId="77777777" w:rsidR="00B978E9" w:rsidRDefault="00B978E9" w:rsidP="00B978E9">
      <w:pPr>
        <w:pStyle w:val="HTMLPreformatted"/>
        <w:shd w:val="clear" w:color="auto" w:fill="2B2B2B"/>
        <w:rPr>
          <w:color w:val="A9B7C6"/>
        </w:rPr>
      </w:pPr>
      <w:r>
        <w:rPr>
          <w:color w:val="808080"/>
        </w:rPr>
        <w:t># SAVE MODEL OUTPUTS: AGENT AND METABOLITE PATCH INFORMATION</w:t>
      </w:r>
      <w:r>
        <w:rPr>
          <w:color w:val="808080"/>
        </w:rPr>
        <w:br/>
      </w:r>
      <w:r>
        <w:rPr>
          <w:color w:val="A9B7C6"/>
        </w:rPr>
        <w:t>gateway.entry_point.Diffuse_Metabolites(initial_oxygen</w:t>
      </w:r>
      <w:r>
        <w:rPr>
          <w:color w:val="CC7832"/>
        </w:rPr>
        <w:t xml:space="preserve">, </w:t>
      </w:r>
      <w:r>
        <w:rPr>
          <w:color w:val="A9B7C6"/>
        </w:rPr>
        <w:t>D_O2</w:t>
      </w:r>
      <w:r>
        <w:rPr>
          <w:color w:val="CC7832"/>
        </w:rPr>
        <w:t xml:space="preserve">, </w:t>
      </w:r>
      <w:r>
        <w:rPr>
          <w:color w:val="A9B7C6"/>
        </w:rPr>
        <w:t>initial_glucose</w:t>
      </w:r>
      <w:r>
        <w:rPr>
          <w:color w:val="CC7832"/>
        </w:rPr>
        <w:t xml:space="preserve">, </w:t>
      </w:r>
      <w:r>
        <w:rPr>
          <w:color w:val="A9B7C6"/>
        </w:rPr>
        <w:t>D_G)</w:t>
      </w:r>
      <w:r>
        <w:rPr>
          <w:color w:val="A9B7C6"/>
        </w:rPr>
        <w:br/>
        <w:t xml:space="preserve">            </w:t>
      </w:r>
    </w:p>
    <w:p w14:paraId="37CF83CB" w14:textId="06F12BED" w:rsidR="000C5B1C" w:rsidRDefault="000C5B1C" w:rsidP="00396537">
      <w:pPr>
        <w:spacing w:line="276" w:lineRule="auto"/>
        <w:ind w:left="720"/>
        <w:jc w:val="both"/>
        <w:rPr>
          <w:rFonts w:ascii="Arial" w:eastAsiaTheme="minorEastAsia" w:hAnsi="Arial" w:cs="Arial"/>
          <w:color w:val="000000" w:themeColor="text1"/>
        </w:rPr>
      </w:pPr>
    </w:p>
    <w:p w14:paraId="6D2ED67F" w14:textId="2D029FB5" w:rsidR="00402585" w:rsidRDefault="006225EC" w:rsidP="006225EC">
      <w:pPr>
        <w:tabs>
          <w:tab w:val="left" w:pos="2400"/>
        </w:tabs>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ab/>
      </w:r>
    </w:p>
    <w:p w14:paraId="496631DD" w14:textId="58EDD0C4" w:rsidR="00516F8A" w:rsidRDefault="006225EC" w:rsidP="00396537">
      <w:pPr>
        <w:spacing w:line="276" w:lineRule="auto"/>
        <w:ind w:left="720"/>
        <w:jc w:val="both"/>
        <w:rPr>
          <w:rFonts w:ascii="Arial" w:eastAsiaTheme="minorEastAsia" w:hAnsi="Arial" w:cs="Arial"/>
          <w:b/>
          <w:bCs/>
          <w:color w:val="000000" w:themeColor="text1"/>
        </w:rPr>
      </w:pPr>
      <w:r>
        <w:rPr>
          <w:rFonts w:ascii="Arial" w:eastAsiaTheme="minorEastAsia" w:hAnsi="Arial" w:cs="Arial"/>
          <w:b/>
          <w:bCs/>
          <w:color w:val="000000" w:themeColor="text1"/>
        </w:rPr>
        <w:t>Save</w:t>
      </w:r>
      <w:r w:rsidR="00516F8A">
        <w:rPr>
          <w:rFonts w:ascii="Arial" w:eastAsiaTheme="minorEastAsia" w:hAnsi="Arial" w:cs="Arial"/>
          <w:b/>
          <w:bCs/>
          <w:color w:val="000000" w:themeColor="text1"/>
        </w:rPr>
        <w:t xml:space="preserve"> MiMICS </w:t>
      </w:r>
      <w:r>
        <w:rPr>
          <w:rFonts w:ascii="Arial" w:eastAsiaTheme="minorEastAsia" w:hAnsi="Arial" w:cs="Arial"/>
          <w:b/>
          <w:bCs/>
          <w:color w:val="000000" w:themeColor="text1"/>
        </w:rPr>
        <w:t>simulation</w:t>
      </w:r>
      <w:r w:rsidR="00516F8A">
        <w:rPr>
          <w:rFonts w:ascii="Arial" w:eastAsiaTheme="minorEastAsia" w:hAnsi="Arial" w:cs="Arial"/>
          <w:b/>
          <w:bCs/>
          <w:color w:val="000000" w:themeColor="text1"/>
        </w:rPr>
        <w:t xml:space="preserve"> </w:t>
      </w:r>
      <w:r>
        <w:rPr>
          <w:rFonts w:ascii="Arial" w:eastAsiaTheme="minorEastAsia" w:hAnsi="Arial" w:cs="Arial"/>
          <w:b/>
          <w:bCs/>
          <w:color w:val="000000" w:themeColor="text1"/>
        </w:rPr>
        <w:t>outputs</w:t>
      </w:r>
    </w:p>
    <w:p w14:paraId="7B077BB0" w14:textId="235D9B4E" w:rsidR="00063B66" w:rsidRDefault="00141FAF"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Lastly </w:t>
      </w:r>
      <w:r w:rsidR="0083647B">
        <w:rPr>
          <w:rFonts w:ascii="Arial" w:eastAsiaTheme="minorEastAsia" w:hAnsi="Arial" w:cs="Arial"/>
          <w:color w:val="000000" w:themeColor="text1"/>
        </w:rPr>
        <w:t xml:space="preserve">in the time step for loop in the </w:t>
      </w:r>
      <w:r w:rsidR="0083647B" w:rsidRPr="00B978E9">
        <w:rPr>
          <w:rFonts w:ascii="Arial" w:eastAsiaTheme="minorEastAsia" w:hAnsi="Arial" w:cs="Arial"/>
          <w:i/>
          <w:iCs/>
          <w:color w:val="000000" w:themeColor="text1"/>
        </w:rPr>
        <w:t>run_MIMICS()</w:t>
      </w:r>
      <w:r w:rsidR="0083647B">
        <w:rPr>
          <w:rFonts w:ascii="Arial" w:eastAsiaTheme="minorEastAsia" w:hAnsi="Arial" w:cs="Arial"/>
          <w:color w:val="000000" w:themeColor="text1"/>
        </w:rPr>
        <w:t xml:space="preserve"> function</w:t>
      </w:r>
      <w:r>
        <w:rPr>
          <w:rFonts w:ascii="Arial" w:eastAsiaTheme="minorEastAsia" w:hAnsi="Arial" w:cs="Arial"/>
          <w:color w:val="000000" w:themeColor="text1"/>
        </w:rPr>
        <w:t xml:space="preserve">, python calls upon the </w:t>
      </w:r>
      <w:r w:rsidR="0083647B">
        <w:rPr>
          <w:rFonts w:ascii="Arial" w:eastAsiaTheme="minorEastAsia" w:hAnsi="Arial" w:cs="Arial"/>
          <w:color w:val="000000" w:themeColor="text1"/>
        </w:rPr>
        <w:t xml:space="preserve">PY4J </w:t>
      </w:r>
      <w:r w:rsidR="00A82D7B">
        <w:rPr>
          <w:rFonts w:ascii="Arial" w:eastAsiaTheme="minorEastAsia" w:hAnsi="Arial" w:cs="Arial"/>
          <w:color w:val="000000" w:themeColor="text1"/>
        </w:rPr>
        <w:t>methods</w:t>
      </w:r>
      <w:r>
        <w:rPr>
          <w:rFonts w:ascii="Arial" w:eastAsiaTheme="minorEastAsia" w:hAnsi="Arial" w:cs="Arial"/>
          <w:color w:val="000000" w:themeColor="text1"/>
        </w:rPr>
        <w:t xml:space="preserve"> </w:t>
      </w:r>
      <w:r>
        <w:rPr>
          <w:rFonts w:ascii="Arial" w:eastAsiaTheme="minorEastAsia" w:hAnsi="Arial" w:cs="Arial"/>
          <w:color w:val="000000" w:themeColor="text1"/>
          <w:highlight w:val="lightGray"/>
        </w:rPr>
        <w:t>Save_cell_info</w:t>
      </w:r>
      <w:r w:rsidRPr="00516F8A">
        <w:rPr>
          <w:rFonts w:ascii="Arial" w:eastAsiaTheme="minorEastAsia" w:hAnsi="Arial" w:cs="Arial"/>
          <w:color w:val="000000" w:themeColor="text1"/>
          <w:highlight w:val="lightGray"/>
        </w:rPr>
        <w:t>()</w:t>
      </w:r>
      <w:r>
        <w:rPr>
          <w:rFonts w:ascii="Arial" w:eastAsiaTheme="minorEastAsia" w:hAnsi="Arial" w:cs="Arial"/>
          <w:color w:val="000000" w:themeColor="text1"/>
        </w:rPr>
        <w:t xml:space="preserve"> and </w:t>
      </w:r>
      <w:r>
        <w:rPr>
          <w:rFonts w:ascii="Arial" w:eastAsiaTheme="minorEastAsia" w:hAnsi="Arial" w:cs="Arial"/>
          <w:color w:val="000000" w:themeColor="text1"/>
          <w:highlight w:val="lightGray"/>
        </w:rPr>
        <w:t>Save_met_info</w:t>
      </w:r>
      <w:r w:rsidRPr="00516F8A">
        <w:rPr>
          <w:rFonts w:ascii="Arial" w:eastAsiaTheme="minorEastAsia" w:hAnsi="Arial" w:cs="Arial"/>
          <w:color w:val="000000" w:themeColor="text1"/>
          <w:highlight w:val="lightGray"/>
        </w:rPr>
        <w:t>()</w:t>
      </w:r>
      <w:r w:rsidR="00402585">
        <w:rPr>
          <w:rFonts w:ascii="Arial" w:eastAsiaTheme="minorEastAsia" w:hAnsi="Arial" w:cs="Arial"/>
          <w:color w:val="000000" w:themeColor="text1"/>
        </w:rPr>
        <w:t xml:space="preserve">, both </w:t>
      </w:r>
      <w:r w:rsidR="00A82D7B">
        <w:rPr>
          <w:rFonts w:ascii="Arial" w:eastAsiaTheme="minorEastAsia" w:hAnsi="Arial" w:cs="Arial"/>
          <w:color w:val="000000" w:themeColor="text1"/>
        </w:rPr>
        <w:t>methods</w:t>
      </w:r>
      <w:r w:rsidR="00402585">
        <w:rPr>
          <w:rFonts w:ascii="Arial" w:eastAsiaTheme="minorEastAsia" w:hAnsi="Arial" w:cs="Arial"/>
          <w:color w:val="000000" w:themeColor="text1"/>
        </w:rPr>
        <w:t xml:space="preserve"> </w:t>
      </w:r>
      <w:r>
        <w:rPr>
          <w:rFonts w:ascii="Arial" w:eastAsiaTheme="minorEastAsia" w:hAnsi="Arial" w:cs="Arial"/>
          <w:color w:val="000000" w:themeColor="text1"/>
        </w:rPr>
        <w:t xml:space="preserve">defined in the </w:t>
      </w:r>
      <w:r w:rsidRPr="0083647B">
        <w:rPr>
          <w:rFonts w:ascii="Arial" w:eastAsiaTheme="minorEastAsia" w:hAnsi="Arial" w:cs="Arial"/>
          <w:i/>
          <w:iCs/>
          <w:color w:val="000000" w:themeColor="text1"/>
        </w:rPr>
        <w:t>MIMICS_gateway.java</w:t>
      </w:r>
      <w:r w:rsidR="00402585">
        <w:rPr>
          <w:rFonts w:ascii="Arial" w:eastAsiaTheme="minorEastAsia" w:hAnsi="Arial" w:cs="Arial"/>
          <w:color w:val="000000" w:themeColor="text1"/>
        </w:rPr>
        <w:t xml:space="preserve">, </w:t>
      </w:r>
      <w:r>
        <w:rPr>
          <w:rFonts w:ascii="Arial" w:eastAsiaTheme="minorEastAsia" w:hAnsi="Arial" w:cs="Arial"/>
          <w:color w:val="000000" w:themeColor="text1"/>
        </w:rPr>
        <w:t xml:space="preserve">to save MiMICS simulation outputs of agent properties and metabolite concentrations. </w:t>
      </w:r>
    </w:p>
    <w:p w14:paraId="329F7D3A" w14:textId="7B81A7A5" w:rsidR="00063B66" w:rsidRDefault="00063B66" w:rsidP="00396537">
      <w:pPr>
        <w:spacing w:line="276" w:lineRule="auto"/>
        <w:ind w:left="720"/>
        <w:jc w:val="both"/>
        <w:rPr>
          <w:rFonts w:ascii="Arial" w:eastAsiaTheme="minorEastAsia" w:hAnsi="Arial" w:cs="Arial"/>
          <w:color w:val="000000" w:themeColor="text1"/>
        </w:rPr>
      </w:pPr>
    </w:p>
    <w:p w14:paraId="740F9F4D" w14:textId="50945463" w:rsidR="0083647B" w:rsidRDefault="0083647B" w:rsidP="0083647B">
      <w:pPr>
        <w:pStyle w:val="HTMLPreformatted"/>
        <w:shd w:val="clear" w:color="auto" w:fill="2B2B2B"/>
        <w:rPr>
          <w:color w:val="A9B7C6"/>
        </w:rPr>
      </w:pPr>
      <w:r>
        <w:rPr>
          <w:color w:val="808080"/>
        </w:rPr>
        <w:t># SAVE MODEL OUTPUTS: AGENT AND METABOLITE PATCH INFORMATION</w:t>
      </w:r>
      <w:r>
        <w:rPr>
          <w:color w:val="808080"/>
        </w:rPr>
        <w:br/>
      </w:r>
      <w:r>
        <w:rPr>
          <w:color w:val="CC7832"/>
        </w:rPr>
        <w:t xml:space="preserve">if </w:t>
      </w:r>
      <w:r>
        <w:rPr>
          <w:color w:val="A9B7C6"/>
        </w:rPr>
        <w:t xml:space="preserve">t == </w:t>
      </w:r>
      <w:r>
        <w:rPr>
          <w:color w:val="6897BB"/>
        </w:rPr>
        <w:t>0</w:t>
      </w:r>
      <w:r>
        <w:rPr>
          <w:color w:val="A9B7C6"/>
        </w:rPr>
        <w:t>:</w:t>
      </w:r>
      <w:r>
        <w:rPr>
          <w:color w:val="A9B7C6"/>
        </w:rPr>
        <w:br/>
        <w:t xml:space="preserve">    gateway.Save_cell_info(</w:t>
      </w:r>
      <w:r>
        <w:rPr>
          <w:color w:val="8888C6"/>
        </w:rPr>
        <w:t>int</w:t>
      </w:r>
      <w:r>
        <w:rPr>
          <w:color w:val="A9B7C6"/>
        </w:rPr>
        <w:t>(t)</w:t>
      </w:r>
      <w:r>
        <w:rPr>
          <w:color w:val="CC7832"/>
        </w:rPr>
        <w:t xml:space="preserve">, </w:t>
      </w:r>
      <w:r>
        <w:rPr>
          <w:color w:val="8888C6"/>
        </w:rPr>
        <w:t>int</w:t>
      </w:r>
      <w:r>
        <w:rPr>
          <w:color w:val="A9B7C6"/>
        </w:rPr>
        <w:t>(job_num))</w:t>
      </w:r>
      <w:r>
        <w:rPr>
          <w:color w:val="A9B7C6"/>
        </w:rPr>
        <w:br/>
      </w:r>
      <w:r>
        <w:rPr>
          <w:color w:val="CC7832"/>
        </w:rPr>
        <w:t xml:space="preserve">if  </w:t>
      </w:r>
      <w:r>
        <w:rPr>
          <w:color w:val="A9B7C6"/>
        </w:rPr>
        <w:t>t &gt;</w:t>
      </w:r>
      <w:r>
        <w:rPr>
          <w:color w:val="6897BB"/>
        </w:rPr>
        <w:t>0</w:t>
      </w:r>
      <w:r>
        <w:rPr>
          <w:color w:val="A9B7C6"/>
        </w:rPr>
        <w:t>:</w:t>
      </w:r>
      <w:r>
        <w:rPr>
          <w:color w:val="A9B7C6"/>
        </w:rPr>
        <w:br/>
        <w:t xml:space="preserve">    gateway.Save_cell_info(</w:t>
      </w:r>
      <w:r>
        <w:rPr>
          <w:color w:val="8888C6"/>
        </w:rPr>
        <w:t>int</w:t>
      </w:r>
      <w:r>
        <w:rPr>
          <w:color w:val="A9B7C6"/>
        </w:rPr>
        <w:t>(t)</w:t>
      </w:r>
      <w:r>
        <w:rPr>
          <w:color w:val="CC7832"/>
        </w:rPr>
        <w:t xml:space="preserve">, </w:t>
      </w:r>
      <w:r>
        <w:rPr>
          <w:color w:val="8888C6"/>
        </w:rPr>
        <w:t>int</w:t>
      </w:r>
      <w:r>
        <w:rPr>
          <w:color w:val="A9B7C6"/>
        </w:rPr>
        <w:t>(job_num))</w:t>
      </w:r>
      <w:r>
        <w:rPr>
          <w:color w:val="A9B7C6"/>
        </w:rPr>
        <w:br/>
        <w:t>times_save=[</w:t>
      </w:r>
      <w:r>
        <w:rPr>
          <w:color w:val="6897BB"/>
        </w:rPr>
        <w:t>0</w:t>
      </w:r>
      <w:r>
        <w:rPr>
          <w:color w:val="CC7832"/>
        </w:rPr>
        <w:t>,</w:t>
      </w:r>
      <w:r>
        <w:rPr>
          <w:color w:val="6897BB"/>
        </w:rPr>
        <w:t>25</w:t>
      </w:r>
      <w:r>
        <w:rPr>
          <w:color w:val="CC7832"/>
        </w:rPr>
        <w:t>,</w:t>
      </w:r>
      <w:r>
        <w:rPr>
          <w:color w:val="6897BB"/>
        </w:rPr>
        <w:t>50</w:t>
      </w:r>
      <w:r>
        <w:rPr>
          <w:color w:val="CC7832"/>
        </w:rPr>
        <w:t>,</w:t>
      </w:r>
      <w:r>
        <w:rPr>
          <w:color w:val="6897BB"/>
        </w:rPr>
        <w:t>91</w:t>
      </w:r>
      <w:r>
        <w:rPr>
          <w:color w:val="CC7832"/>
        </w:rPr>
        <w:t>,</w:t>
      </w:r>
      <w:r>
        <w:rPr>
          <w:color w:val="6897BB"/>
        </w:rPr>
        <w:t>92</w:t>
      </w:r>
      <w:r>
        <w:rPr>
          <w:color w:val="CC7832"/>
        </w:rPr>
        <w:t>,</w:t>
      </w:r>
      <w:r>
        <w:rPr>
          <w:color w:val="6897BB"/>
        </w:rPr>
        <w:t>93</w:t>
      </w:r>
      <w:r>
        <w:rPr>
          <w:color w:val="CC7832"/>
        </w:rPr>
        <w:t>,</w:t>
      </w:r>
      <w:r>
        <w:rPr>
          <w:color w:val="6897BB"/>
        </w:rPr>
        <w:t>94</w:t>
      </w:r>
      <w:r>
        <w:rPr>
          <w:color w:val="CC7832"/>
        </w:rPr>
        <w:t>,</w:t>
      </w:r>
      <w:r>
        <w:rPr>
          <w:color w:val="6897BB"/>
        </w:rPr>
        <w:t>95</w:t>
      </w:r>
      <w:r>
        <w:rPr>
          <w:color w:val="CC7832"/>
        </w:rPr>
        <w:t>,</w:t>
      </w:r>
      <w:r>
        <w:rPr>
          <w:color w:val="6897BB"/>
        </w:rPr>
        <w:t>96</w:t>
      </w:r>
      <w:r>
        <w:rPr>
          <w:color w:val="CC7832"/>
        </w:rPr>
        <w:t>,</w:t>
      </w:r>
      <w:r>
        <w:rPr>
          <w:color w:val="6897BB"/>
        </w:rPr>
        <w:t>97</w:t>
      </w:r>
      <w:r>
        <w:rPr>
          <w:color w:val="CC7832"/>
        </w:rPr>
        <w:t>,</w:t>
      </w:r>
      <w:r>
        <w:rPr>
          <w:color w:val="6897BB"/>
        </w:rPr>
        <w:t>98</w:t>
      </w:r>
      <w:r>
        <w:rPr>
          <w:color w:val="CC7832"/>
        </w:rPr>
        <w:t>,</w:t>
      </w:r>
      <w:r>
        <w:rPr>
          <w:color w:val="6897BB"/>
        </w:rPr>
        <w:t>99</w:t>
      </w:r>
      <w:r>
        <w:rPr>
          <w:color w:val="A9B7C6"/>
        </w:rPr>
        <w:t>]</w:t>
      </w:r>
      <w:r>
        <w:rPr>
          <w:color w:val="A9B7C6"/>
        </w:rPr>
        <w:br/>
      </w:r>
      <w:r>
        <w:rPr>
          <w:color w:val="CC7832"/>
        </w:rPr>
        <w:t xml:space="preserve">if  </w:t>
      </w:r>
      <w:r>
        <w:rPr>
          <w:color w:val="A9B7C6"/>
        </w:rPr>
        <w:t xml:space="preserve">t </w:t>
      </w:r>
      <w:r>
        <w:rPr>
          <w:color w:val="CC7832"/>
        </w:rPr>
        <w:t xml:space="preserve">in </w:t>
      </w:r>
      <w:r>
        <w:rPr>
          <w:color w:val="A9B7C6"/>
        </w:rPr>
        <w:t>times_save:</w:t>
      </w:r>
      <w:r>
        <w:rPr>
          <w:color w:val="A9B7C6"/>
        </w:rPr>
        <w:br/>
        <w:t xml:space="preserve">    gateway.Save_met_info(</w:t>
      </w:r>
      <w:r>
        <w:rPr>
          <w:color w:val="8888C6"/>
        </w:rPr>
        <w:t>int</w:t>
      </w:r>
      <w:r>
        <w:rPr>
          <w:color w:val="A9B7C6"/>
        </w:rPr>
        <w:t>(t)</w:t>
      </w:r>
      <w:r>
        <w:rPr>
          <w:color w:val="CC7832"/>
        </w:rPr>
        <w:t xml:space="preserve">, </w:t>
      </w:r>
      <w:r>
        <w:rPr>
          <w:color w:val="8888C6"/>
        </w:rPr>
        <w:t>int</w:t>
      </w:r>
      <w:r>
        <w:rPr>
          <w:color w:val="A9B7C6"/>
        </w:rPr>
        <w:t>(job_num))</w:t>
      </w:r>
    </w:p>
    <w:p w14:paraId="6E529D40" w14:textId="6F28163E" w:rsidR="0083647B" w:rsidRDefault="0083647B" w:rsidP="0083647B">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In this code, </w:t>
      </w:r>
      <w:r w:rsidRPr="00063B66">
        <w:rPr>
          <w:rFonts w:ascii="Arial" w:eastAsiaTheme="minorEastAsia" w:hAnsi="Arial" w:cs="Arial"/>
          <w:i/>
          <w:iCs/>
          <w:color w:val="000000" w:themeColor="text1"/>
        </w:rPr>
        <w:t>job_</w:t>
      </w:r>
      <w:r>
        <w:rPr>
          <w:rFonts w:ascii="Arial" w:eastAsiaTheme="minorEastAsia" w:hAnsi="Arial" w:cs="Arial"/>
          <w:i/>
          <w:iCs/>
          <w:color w:val="000000" w:themeColor="text1"/>
        </w:rPr>
        <w:t>num</w:t>
      </w:r>
      <w:r w:rsidRPr="00063B66">
        <w:rPr>
          <w:rFonts w:ascii="Arial" w:eastAsiaTheme="minorEastAsia" w:hAnsi="Arial" w:cs="Arial"/>
          <w:i/>
          <w:iCs/>
          <w:color w:val="000000" w:themeColor="text1"/>
        </w:rPr>
        <w:t xml:space="preserve"> </w:t>
      </w:r>
      <w:r>
        <w:rPr>
          <w:rFonts w:ascii="Arial" w:eastAsiaTheme="minorEastAsia" w:hAnsi="Arial" w:cs="Arial"/>
          <w:color w:val="000000" w:themeColor="text1"/>
        </w:rPr>
        <w:t>is the variable that contains an integer of the simulation job input by the user and</w:t>
      </w:r>
      <w:r w:rsidRPr="00063B66">
        <w:rPr>
          <w:rFonts w:ascii="Arial" w:eastAsiaTheme="minorEastAsia" w:hAnsi="Arial" w:cs="Arial"/>
          <w:i/>
          <w:iCs/>
          <w:color w:val="000000" w:themeColor="text1"/>
        </w:rPr>
        <w:t xml:space="preserve"> t</w:t>
      </w:r>
      <w:r>
        <w:rPr>
          <w:rFonts w:ascii="Arial" w:eastAsiaTheme="minorEastAsia" w:hAnsi="Arial" w:cs="Arial"/>
          <w:color w:val="000000" w:themeColor="text1"/>
        </w:rPr>
        <w:t xml:space="preserve"> is the simulation time step.</w:t>
      </w:r>
    </w:p>
    <w:p w14:paraId="78A1B2BB" w14:textId="77777777" w:rsidR="0083647B" w:rsidRDefault="0083647B" w:rsidP="00396537">
      <w:pPr>
        <w:spacing w:line="276" w:lineRule="auto"/>
        <w:ind w:left="720"/>
        <w:jc w:val="both"/>
        <w:rPr>
          <w:rFonts w:ascii="Arial" w:eastAsiaTheme="minorEastAsia" w:hAnsi="Arial" w:cs="Arial"/>
          <w:color w:val="000000" w:themeColor="text1"/>
        </w:rPr>
      </w:pPr>
    </w:p>
    <w:p w14:paraId="4059AF3B" w14:textId="4A88AEAB" w:rsidR="00063B66" w:rsidRDefault="0083647B"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Note in this example code, Save_met_info() was only run for desired simulation time points. If this 3D metabolite grid is very large, we recommend this because the output file from Save_met_info() can be very large datasets if saved for more than 10-20 time step.</w:t>
      </w:r>
    </w:p>
    <w:p w14:paraId="3D4B6C17" w14:textId="117E7697" w:rsidR="008A4BE1" w:rsidRDefault="008A4BE1" w:rsidP="0083647B">
      <w:pPr>
        <w:spacing w:line="276" w:lineRule="auto"/>
        <w:jc w:val="both"/>
        <w:rPr>
          <w:rFonts w:ascii="Arial" w:eastAsiaTheme="minorEastAsia" w:hAnsi="Arial" w:cs="Arial"/>
          <w:color w:val="000000" w:themeColor="text1"/>
        </w:rPr>
      </w:pPr>
    </w:p>
    <w:p w14:paraId="0EBFAB92" w14:textId="18424E6A" w:rsidR="00396537" w:rsidRDefault="008A4BE1" w:rsidP="00995EAD">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The </w:t>
      </w:r>
      <w:r w:rsidR="006225EC">
        <w:rPr>
          <w:rFonts w:ascii="Arial" w:eastAsiaTheme="minorEastAsia" w:hAnsi="Arial" w:cs="Arial"/>
          <w:color w:val="000000" w:themeColor="text1"/>
        </w:rPr>
        <w:t xml:space="preserve">PY4J </w:t>
      </w:r>
      <w:r w:rsidR="00A82D7B">
        <w:rPr>
          <w:rFonts w:ascii="Arial" w:eastAsiaTheme="minorEastAsia" w:hAnsi="Arial" w:cs="Arial"/>
          <w:color w:val="000000" w:themeColor="text1"/>
        </w:rPr>
        <w:t>method</w:t>
      </w:r>
      <w:r>
        <w:rPr>
          <w:rFonts w:ascii="Arial" w:eastAsiaTheme="minorEastAsia" w:hAnsi="Arial" w:cs="Arial"/>
          <w:color w:val="000000" w:themeColor="text1"/>
        </w:rPr>
        <w:t xml:space="preserve"> Save_cell_info() saves a CSV file named ‘agent_properties</w:t>
      </w:r>
      <w:r w:rsidR="00D74BB6">
        <w:rPr>
          <w:rFonts w:ascii="Arial" w:eastAsiaTheme="minorEastAsia" w:hAnsi="Arial" w:cs="Arial"/>
          <w:i/>
          <w:iCs/>
          <w:color w:val="000000" w:themeColor="text1"/>
        </w:rPr>
        <w:t>#</w:t>
      </w:r>
      <w:r>
        <w:rPr>
          <w:rFonts w:ascii="Arial" w:eastAsiaTheme="minorEastAsia" w:hAnsi="Arial" w:cs="Arial"/>
          <w:color w:val="000000" w:themeColor="text1"/>
        </w:rPr>
        <w:t xml:space="preserve">.csv’, where is contains </w:t>
      </w:r>
      <w:r w:rsidR="00172130">
        <w:rPr>
          <w:rFonts w:ascii="Arial" w:eastAsiaTheme="minorEastAsia" w:hAnsi="Arial" w:cs="Arial"/>
          <w:color w:val="000000" w:themeColor="text1"/>
        </w:rPr>
        <w:t xml:space="preserve">the </w:t>
      </w:r>
      <w:r>
        <w:rPr>
          <w:rFonts w:ascii="Arial" w:eastAsiaTheme="minorEastAsia" w:hAnsi="Arial" w:cs="Arial"/>
          <w:color w:val="000000" w:themeColor="text1"/>
        </w:rPr>
        <w:t xml:space="preserve">simulation job number. This agent property CSV file contains </w:t>
      </w:r>
      <w:r w:rsidR="00995EAD">
        <w:rPr>
          <w:rFonts w:ascii="Arial" w:eastAsiaTheme="minorEastAsia" w:hAnsi="Arial" w:cs="Arial"/>
          <w:color w:val="000000" w:themeColor="text1"/>
        </w:rPr>
        <w:t xml:space="preserve">the parameter values for each agent’s property, where rows correspond to each agent and columns correspond a unique agent’s property. The agent property CSV file contains </w:t>
      </w:r>
      <w:r>
        <w:rPr>
          <w:rFonts w:ascii="Arial" w:eastAsiaTheme="minorEastAsia" w:hAnsi="Arial" w:cs="Arial"/>
          <w:color w:val="000000" w:themeColor="text1"/>
        </w:rPr>
        <w:t>each agent’s x,y,z coordinates, index, biomass, growth rate, metabolic state, and metabolite concentrations at the agent’s location. In addition, the simulation time step and simulation job number are included. Other desired parameter values related to MiMICS can be added</w:t>
      </w:r>
      <w:r w:rsidR="006B1016">
        <w:rPr>
          <w:rFonts w:ascii="Arial" w:eastAsiaTheme="minorEastAsia" w:hAnsi="Arial" w:cs="Arial"/>
          <w:color w:val="000000" w:themeColor="text1"/>
        </w:rPr>
        <w:t xml:space="preserve"> by the user.</w:t>
      </w:r>
    </w:p>
    <w:p w14:paraId="3D16BE78" w14:textId="4D0821BA" w:rsidR="008A4BE1" w:rsidRDefault="008A4BE1" w:rsidP="00396537">
      <w:pPr>
        <w:spacing w:line="276" w:lineRule="auto"/>
        <w:ind w:left="720"/>
        <w:jc w:val="both"/>
        <w:rPr>
          <w:rFonts w:ascii="Arial" w:eastAsiaTheme="minorEastAsia" w:hAnsi="Arial" w:cs="Arial"/>
          <w:color w:val="000000" w:themeColor="text1"/>
        </w:rPr>
      </w:pPr>
    </w:p>
    <w:p w14:paraId="4C02AE3E" w14:textId="66887B00" w:rsidR="006B1016" w:rsidRDefault="006B1016"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The </w:t>
      </w:r>
      <w:r w:rsidR="006225EC">
        <w:rPr>
          <w:rFonts w:ascii="Arial" w:eastAsiaTheme="minorEastAsia" w:hAnsi="Arial" w:cs="Arial"/>
          <w:color w:val="000000" w:themeColor="text1"/>
        </w:rPr>
        <w:t xml:space="preserve">PY4J </w:t>
      </w:r>
      <w:r w:rsidR="00A82D7B">
        <w:rPr>
          <w:rFonts w:ascii="Arial" w:eastAsiaTheme="minorEastAsia" w:hAnsi="Arial" w:cs="Arial"/>
          <w:color w:val="000000" w:themeColor="text1"/>
        </w:rPr>
        <w:t>method</w:t>
      </w:r>
      <w:r>
        <w:rPr>
          <w:rFonts w:ascii="Arial" w:eastAsiaTheme="minorEastAsia" w:hAnsi="Arial" w:cs="Arial"/>
          <w:color w:val="000000" w:themeColor="text1"/>
        </w:rPr>
        <w:t xml:space="preserve"> Save_met_info() saves a CSV file named ‘met_grid</w:t>
      </w:r>
      <w:r w:rsidR="00D74BB6">
        <w:rPr>
          <w:rFonts w:ascii="Arial" w:eastAsiaTheme="minorEastAsia" w:hAnsi="Arial" w:cs="Arial"/>
          <w:i/>
          <w:iCs/>
          <w:color w:val="000000" w:themeColor="text1"/>
        </w:rPr>
        <w:t>#</w:t>
      </w:r>
      <w:r>
        <w:rPr>
          <w:rFonts w:ascii="Arial" w:eastAsiaTheme="minorEastAsia" w:hAnsi="Arial" w:cs="Arial"/>
          <w:color w:val="000000" w:themeColor="text1"/>
        </w:rPr>
        <w:t xml:space="preserve">.csv’, where </w:t>
      </w:r>
      <w:r w:rsidR="00D74BB6">
        <w:rPr>
          <w:rFonts w:ascii="Arial" w:eastAsiaTheme="minorEastAsia" w:hAnsi="Arial" w:cs="Arial"/>
          <w:i/>
          <w:iCs/>
          <w:color w:val="000000" w:themeColor="text1"/>
        </w:rPr>
        <w:t>#</w:t>
      </w:r>
      <w:r w:rsidRPr="00063B66">
        <w:rPr>
          <w:rFonts w:ascii="Arial" w:eastAsiaTheme="minorEastAsia" w:hAnsi="Arial" w:cs="Arial"/>
          <w:i/>
          <w:iCs/>
          <w:color w:val="000000" w:themeColor="text1"/>
        </w:rPr>
        <w:t xml:space="preserve"> </w:t>
      </w:r>
      <w:r>
        <w:rPr>
          <w:rFonts w:ascii="Arial" w:eastAsiaTheme="minorEastAsia" w:hAnsi="Arial" w:cs="Arial"/>
          <w:color w:val="000000" w:themeColor="text1"/>
        </w:rPr>
        <w:t>is contains the simulation job number.</w:t>
      </w:r>
      <w:r w:rsidR="00112630" w:rsidRPr="00112630">
        <w:rPr>
          <w:rFonts w:ascii="Arial" w:eastAsiaTheme="minorEastAsia" w:hAnsi="Arial" w:cs="Arial"/>
          <w:color w:val="000000" w:themeColor="text1"/>
        </w:rPr>
        <w:t xml:space="preserve"> </w:t>
      </w:r>
      <w:r w:rsidR="00112630">
        <w:rPr>
          <w:rFonts w:ascii="Arial" w:eastAsiaTheme="minorEastAsia" w:hAnsi="Arial" w:cs="Arial"/>
          <w:color w:val="000000" w:themeColor="text1"/>
        </w:rPr>
        <w:t>This metabolite grid CSV file contains the metabolite concentrations at each metabolite grid location, where rows correspond to each x,y,z coordinate value and columns correspond to each metabolite</w:t>
      </w:r>
      <w:r w:rsidR="00063B0A">
        <w:rPr>
          <w:rFonts w:ascii="Arial" w:eastAsiaTheme="minorEastAsia" w:hAnsi="Arial" w:cs="Arial"/>
          <w:color w:val="000000" w:themeColor="text1"/>
        </w:rPr>
        <w:t xml:space="preserve"> (i.e. oxygen, glucose).</w:t>
      </w:r>
    </w:p>
    <w:p w14:paraId="35FD343C" w14:textId="77777777" w:rsidR="006B1016" w:rsidRDefault="006B1016" w:rsidP="00396537">
      <w:pPr>
        <w:spacing w:line="276" w:lineRule="auto"/>
        <w:ind w:left="720"/>
        <w:jc w:val="both"/>
        <w:rPr>
          <w:rFonts w:ascii="Arial" w:eastAsiaTheme="minorEastAsia" w:hAnsi="Arial" w:cs="Arial"/>
          <w:color w:val="000000" w:themeColor="text1"/>
        </w:rPr>
      </w:pPr>
    </w:p>
    <w:p w14:paraId="41E09216" w14:textId="6524FA38" w:rsidR="00396537" w:rsidRPr="008A4BE1" w:rsidRDefault="00396537" w:rsidP="00396537">
      <w:pPr>
        <w:spacing w:line="276" w:lineRule="auto"/>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In addition, each agent’s </w:t>
      </w:r>
      <w:r w:rsidR="00352970">
        <w:rPr>
          <w:rFonts w:ascii="Arial" w:eastAsiaTheme="minorEastAsia" w:hAnsi="Arial" w:cs="Arial"/>
          <w:color w:val="000000" w:themeColor="text1"/>
        </w:rPr>
        <w:t xml:space="preserve">metabolic model predicted </w:t>
      </w:r>
      <w:r>
        <w:rPr>
          <w:rFonts w:ascii="Arial" w:eastAsiaTheme="minorEastAsia" w:hAnsi="Arial" w:cs="Arial"/>
          <w:color w:val="000000" w:themeColor="text1"/>
        </w:rPr>
        <w:t xml:space="preserve">intracellular and exchange reaction flux values are saved as a CSV </w:t>
      </w:r>
      <w:r w:rsidR="008A4BE1">
        <w:rPr>
          <w:rFonts w:ascii="Arial" w:eastAsiaTheme="minorEastAsia" w:hAnsi="Arial" w:cs="Arial"/>
          <w:color w:val="000000" w:themeColor="text1"/>
        </w:rPr>
        <w:t xml:space="preserve">file </w:t>
      </w:r>
      <w:r>
        <w:rPr>
          <w:rFonts w:ascii="Arial" w:eastAsiaTheme="minorEastAsia" w:hAnsi="Arial" w:cs="Arial"/>
          <w:color w:val="000000" w:themeColor="text1"/>
        </w:rPr>
        <w:t>directly from python</w:t>
      </w:r>
      <w:r w:rsidR="008A4BE1">
        <w:rPr>
          <w:rFonts w:ascii="Arial" w:eastAsiaTheme="minorEastAsia" w:hAnsi="Arial" w:cs="Arial"/>
          <w:color w:val="000000" w:themeColor="text1"/>
        </w:rPr>
        <w:t>, named ‘rxn_fluxes</w:t>
      </w:r>
      <w:r w:rsidR="00D74BB6">
        <w:rPr>
          <w:rFonts w:ascii="Arial" w:eastAsiaTheme="minorEastAsia" w:hAnsi="Arial" w:cs="Arial"/>
          <w:i/>
          <w:iCs/>
          <w:color w:val="000000" w:themeColor="text1"/>
        </w:rPr>
        <w:t>#</w:t>
      </w:r>
      <w:r w:rsidR="008A4BE1">
        <w:rPr>
          <w:rFonts w:ascii="Arial" w:eastAsiaTheme="minorEastAsia" w:hAnsi="Arial" w:cs="Arial"/>
          <w:color w:val="000000" w:themeColor="text1"/>
        </w:rPr>
        <w:t xml:space="preserve">.csv’, where </w:t>
      </w:r>
      <w:r w:rsidR="00D74BB6">
        <w:rPr>
          <w:rFonts w:ascii="Arial" w:eastAsiaTheme="minorEastAsia" w:hAnsi="Arial" w:cs="Arial"/>
          <w:i/>
          <w:iCs/>
          <w:color w:val="000000" w:themeColor="text1"/>
        </w:rPr>
        <w:t>#</w:t>
      </w:r>
      <w:r w:rsidR="008A4BE1" w:rsidRPr="00063B66">
        <w:rPr>
          <w:rFonts w:ascii="Arial" w:eastAsiaTheme="minorEastAsia" w:hAnsi="Arial" w:cs="Arial"/>
          <w:i/>
          <w:iCs/>
          <w:color w:val="000000" w:themeColor="text1"/>
        </w:rPr>
        <w:t xml:space="preserve"> </w:t>
      </w:r>
      <w:r w:rsidR="008A4BE1">
        <w:rPr>
          <w:rFonts w:ascii="Arial" w:eastAsiaTheme="minorEastAsia" w:hAnsi="Arial" w:cs="Arial"/>
          <w:color w:val="000000" w:themeColor="text1"/>
        </w:rPr>
        <w:t xml:space="preserve">contains </w:t>
      </w:r>
      <w:r w:rsidR="000049D0">
        <w:rPr>
          <w:rFonts w:ascii="Arial" w:eastAsiaTheme="minorEastAsia" w:hAnsi="Arial" w:cs="Arial"/>
          <w:color w:val="000000" w:themeColor="text1"/>
        </w:rPr>
        <w:t>an integer of the</w:t>
      </w:r>
      <w:r w:rsidR="000049D0" w:rsidRPr="000049D0">
        <w:rPr>
          <w:rFonts w:ascii="Arial" w:eastAsiaTheme="minorEastAsia" w:hAnsi="Arial" w:cs="Arial"/>
          <w:color w:val="000000" w:themeColor="text1"/>
        </w:rPr>
        <w:t xml:space="preserve"> </w:t>
      </w:r>
      <w:r w:rsidR="000049D0">
        <w:rPr>
          <w:rFonts w:ascii="Arial" w:eastAsiaTheme="minorEastAsia" w:hAnsi="Arial" w:cs="Arial"/>
          <w:color w:val="000000" w:themeColor="text1"/>
        </w:rPr>
        <w:t>simulation job number.</w:t>
      </w:r>
    </w:p>
    <w:p w14:paraId="7D3EA45C" w14:textId="77777777" w:rsidR="00C31736" w:rsidRDefault="00C31736" w:rsidP="00396537">
      <w:pPr>
        <w:spacing w:line="276" w:lineRule="auto"/>
        <w:jc w:val="both"/>
        <w:rPr>
          <w:rFonts w:ascii="Arial" w:hAnsi="Arial" w:cs="Arial"/>
        </w:rPr>
      </w:pPr>
    </w:p>
    <w:p w14:paraId="11763D2B" w14:textId="0BD4074D" w:rsidR="00A9259F" w:rsidRPr="006225EC" w:rsidRDefault="006225EC" w:rsidP="00396537">
      <w:pPr>
        <w:spacing w:line="276" w:lineRule="auto"/>
        <w:jc w:val="both"/>
        <w:rPr>
          <w:rFonts w:ascii="Arial" w:hAnsi="Arial" w:cs="Arial"/>
          <w:b/>
          <w:bCs/>
          <w:sz w:val="32"/>
          <w:szCs w:val="32"/>
        </w:rPr>
      </w:pPr>
      <w:r w:rsidRPr="006225EC">
        <w:rPr>
          <w:rFonts w:ascii="Arial" w:hAnsi="Arial" w:cs="Arial"/>
          <w:b/>
          <w:bCs/>
          <w:sz w:val="32"/>
          <w:szCs w:val="32"/>
        </w:rPr>
        <w:t xml:space="preserve">Description of MiMICS Java file,  </w:t>
      </w:r>
      <w:r w:rsidRPr="006225EC">
        <w:rPr>
          <w:rFonts w:ascii="Arial" w:hAnsi="Arial" w:cs="Arial"/>
          <w:b/>
          <w:bCs/>
          <w:i/>
          <w:iCs/>
          <w:color w:val="000000" w:themeColor="text1"/>
          <w:sz w:val="32"/>
          <w:szCs w:val="32"/>
        </w:rPr>
        <w:t>MIMICS_gateway.java</w:t>
      </w:r>
    </w:p>
    <w:p w14:paraId="00156627" w14:textId="3A09853F" w:rsidR="00A9259F" w:rsidRPr="006E6744" w:rsidRDefault="00A9259F" w:rsidP="00396537">
      <w:pPr>
        <w:spacing w:line="276" w:lineRule="auto"/>
        <w:jc w:val="both"/>
        <w:rPr>
          <w:rFonts w:ascii="Arial" w:hAnsi="Arial" w:cs="Arial"/>
        </w:rPr>
      </w:pPr>
      <w:r>
        <w:rPr>
          <w:rFonts w:ascii="Arial" w:hAnsi="Arial" w:cs="Arial"/>
        </w:rPr>
        <w:t xml:space="preserve">MiMICS implements a Py4J Gateway Server to </w:t>
      </w:r>
      <w:r w:rsidR="001E2963">
        <w:rPr>
          <w:rFonts w:ascii="Arial" w:hAnsi="Arial" w:cs="Arial"/>
        </w:rPr>
        <w:t>facilitate passing</w:t>
      </w:r>
      <w:r>
        <w:rPr>
          <w:rFonts w:ascii="Arial" w:hAnsi="Arial" w:cs="Arial"/>
        </w:rPr>
        <w:t xml:space="preserve"> parameter values for each agent between the metabolic model</w:t>
      </w:r>
      <w:r w:rsidR="001E2963">
        <w:rPr>
          <w:rFonts w:ascii="Arial" w:hAnsi="Arial" w:cs="Arial"/>
        </w:rPr>
        <w:t xml:space="preserve"> Python environment </w:t>
      </w:r>
      <w:r>
        <w:rPr>
          <w:rFonts w:ascii="Arial" w:hAnsi="Arial" w:cs="Arial"/>
        </w:rPr>
        <w:t xml:space="preserve">and </w:t>
      </w:r>
      <w:r w:rsidR="001E2963">
        <w:rPr>
          <w:rFonts w:ascii="Arial" w:hAnsi="Arial" w:cs="Arial"/>
        </w:rPr>
        <w:t>HAL Java environment</w:t>
      </w:r>
      <w:r>
        <w:rPr>
          <w:rFonts w:ascii="Arial" w:hAnsi="Arial" w:cs="Arial"/>
        </w:rPr>
        <w:t xml:space="preserve">. </w:t>
      </w:r>
      <w:r w:rsidR="00DD7952">
        <w:rPr>
          <w:rFonts w:ascii="Arial" w:hAnsi="Arial" w:cs="Arial"/>
        </w:rPr>
        <w:t>Methods</w:t>
      </w:r>
      <w:r>
        <w:rPr>
          <w:rFonts w:ascii="Arial" w:hAnsi="Arial" w:cs="Arial"/>
        </w:rPr>
        <w:t xml:space="preserve"> to pass information through the Py4J Gateway Server are written in MIMICS_gateway class in the </w:t>
      </w:r>
      <w:r w:rsidRPr="009776EF">
        <w:rPr>
          <w:rFonts w:ascii="Arial" w:hAnsi="Arial" w:cs="Arial"/>
          <w:i/>
          <w:iCs/>
        </w:rPr>
        <w:t>MIMICS_gateway.java</w:t>
      </w:r>
      <w:r>
        <w:rPr>
          <w:rFonts w:ascii="Arial" w:hAnsi="Arial" w:cs="Arial"/>
        </w:rPr>
        <w:t xml:space="preserve"> file</w:t>
      </w:r>
      <w:r w:rsidR="00DD7952">
        <w:rPr>
          <w:rFonts w:ascii="Arial" w:hAnsi="Arial" w:cs="Arial"/>
        </w:rPr>
        <w:t>, and are defined below:</w:t>
      </w:r>
    </w:p>
    <w:p w14:paraId="4FFC9D3D" w14:textId="77777777" w:rsidR="00A9259F" w:rsidRDefault="00A9259F" w:rsidP="00396537">
      <w:pPr>
        <w:spacing w:line="276" w:lineRule="auto"/>
        <w:ind w:left="720"/>
        <w:jc w:val="both"/>
        <w:rPr>
          <w:rFonts w:ascii="Arial" w:hAnsi="Arial" w:cs="Arial"/>
        </w:rPr>
      </w:pPr>
    </w:p>
    <w:p w14:paraId="29291A69" w14:textId="476954DB" w:rsidR="00A9259F" w:rsidRPr="00530253" w:rsidRDefault="00A9259F" w:rsidP="00396537">
      <w:pPr>
        <w:spacing w:line="276" w:lineRule="auto"/>
        <w:ind w:left="720"/>
        <w:jc w:val="both"/>
        <w:rPr>
          <w:rFonts w:ascii="Arial" w:hAnsi="Arial" w:cs="Arial"/>
          <w:color w:val="000000" w:themeColor="text1"/>
        </w:rPr>
      </w:pPr>
      <w:r w:rsidRPr="00530253">
        <w:rPr>
          <w:rFonts w:ascii="Arial" w:hAnsi="Arial" w:cs="Arial"/>
          <w:color w:val="000000" w:themeColor="text1"/>
        </w:rPr>
        <w:t xml:space="preserve">run_model0( int b0 ): </w:t>
      </w:r>
      <w:r w:rsidR="00DD7952" w:rsidRPr="00530253">
        <w:rPr>
          <w:rFonts w:ascii="Arial" w:hAnsi="Arial" w:cs="Arial"/>
          <w:color w:val="000000" w:themeColor="text1"/>
        </w:rPr>
        <w:t>method</w:t>
      </w:r>
      <w:r w:rsidRPr="00530253">
        <w:rPr>
          <w:rFonts w:ascii="Arial" w:hAnsi="Arial" w:cs="Arial"/>
          <w:color w:val="000000" w:themeColor="text1"/>
        </w:rPr>
        <w:t xml:space="preserve"> that calls MIMICS class </w:t>
      </w:r>
      <w:r w:rsidR="00A82D7B" w:rsidRPr="00530253">
        <w:rPr>
          <w:rFonts w:ascii="Arial" w:hAnsi="Arial" w:cs="Arial"/>
          <w:color w:val="000000" w:themeColor="text1"/>
        </w:rPr>
        <w:t>methods</w:t>
      </w:r>
      <w:r w:rsidRPr="00530253">
        <w:rPr>
          <w:rFonts w:ascii="Arial" w:hAnsi="Arial" w:cs="Arial"/>
          <w:color w:val="000000" w:themeColor="text1"/>
        </w:rPr>
        <w:t xml:space="preserve"> to initialize agents and initialize metabolite concentrations. The input parameter </w:t>
      </w:r>
      <w:r w:rsidRPr="00530253">
        <w:rPr>
          <w:rFonts w:ascii="Arial" w:hAnsi="Arial" w:cs="Arial"/>
          <w:i/>
          <w:iCs/>
          <w:color w:val="000000" w:themeColor="text1"/>
        </w:rPr>
        <w:t>b0</w:t>
      </w:r>
      <w:r w:rsidRPr="00530253">
        <w:rPr>
          <w:rFonts w:ascii="Arial" w:hAnsi="Arial" w:cs="Arial"/>
          <w:color w:val="000000" w:themeColor="text1"/>
        </w:rPr>
        <w:t xml:space="preserve"> is the initial number of agents. </w:t>
      </w:r>
    </w:p>
    <w:p w14:paraId="28E6E8D1" w14:textId="77777777" w:rsidR="00A9259F" w:rsidRPr="00530253" w:rsidRDefault="00A9259F" w:rsidP="00396537">
      <w:pPr>
        <w:spacing w:line="276" w:lineRule="auto"/>
        <w:ind w:left="720"/>
        <w:jc w:val="both"/>
        <w:rPr>
          <w:rFonts w:ascii="Arial" w:hAnsi="Arial" w:cs="Arial"/>
          <w:color w:val="000000" w:themeColor="text1"/>
        </w:rPr>
      </w:pPr>
    </w:p>
    <w:p w14:paraId="3D7E5605" w14:textId="532E2478" w:rsidR="00A9259F" w:rsidRPr="00530253" w:rsidRDefault="00A9259F" w:rsidP="00396537">
      <w:pPr>
        <w:spacing w:line="276" w:lineRule="auto"/>
        <w:ind w:left="720"/>
        <w:jc w:val="both"/>
        <w:rPr>
          <w:rFonts w:ascii="Arial" w:hAnsi="Arial" w:cs="Arial"/>
          <w:color w:val="000000" w:themeColor="text1"/>
        </w:rPr>
      </w:pPr>
      <w:r w:rsidRPr="00530253">
        <w:rPr>
          <w:rFonts w:ascii="Arial" w:hAnsi="Arial" w:cs="Arial"/>
          <w:color w:val="000000" w:themeColor="text1"/>
        </w:rPr>
        <w:t xml:space="preserve">run_model(): </w:t>
      </w:r>
      <w:r w:rsidR="00DD7952" w:rsidRPr="00530253">
        <w:rPr>
          <w:rFonts w:ascii="Arial" w:hAnsi="Arial" w:cs="Arial"/>
          <w:color w:val="000000" w:themeColor="text1"/>
        </w:rPr>
        <w:t xml:space="preserve">method </w:t>
      </w:r>
      <w:r w:rsidRPr="00530253">
        <w:rPr>
          <w:rFonts w:ascii="Arial" w:hAnsi="Arial" w:cs="Arial"/>
          <w:color w:val="000000" w:themeColor="text1"/>
        </w:rPr>
        <w:t xml:space="preserve">that calls the MIMICS class </w:t>
      </w:r>
      <w:r w:rsidR="00A82D7B" w:rsidRPr="00530253">
        <w:rPr>
          <w:rFonts w:ascii="Arial" w:hAnsi="Arial" w:cs="Arial"/>
          <w:color w:val="000000" w:themeColor="text1"/>
        </w:rPr>
        <w:t>method</w:t>
      </w:r>
      <w:r w:rsidRPr="00530253">
        <w:rPr>
          <w:rFonts w:ascii="Arial" w:hAnsi="Arial" w:cs="Arial"/>
          <w:color w:val="000000" w:themeColor="text1"/>
        </w:rPr>
        <w:t xml:space="preserve"> StepCells() to execute agent-based model functions. </w:t>
      </w:r>
    </w:p>
    <w:p w14:paraId="32B6CB38" w14:textId="77777777" w:rsidR="00A9259F" w:rsidRDefault="00A9259F" w:rsidP="00396537">
      <w:pPr>
        <w:spacing w:line="276" w:lineRule="auto"/>
        <w:jc w:val="both"/>
        <w:rPr>
          <w:rFonts w:ascii="Arial" w:hAnsi="Arial" w:cs="Arial"/>
        </w:rPr>
      </w:pPr>
    </w:p>
    <w:p w14:paraId="299EEF2C" w14:textId="30927698" w:rsidR="00A9259F" w:rsidRDefault="00A9259F" w:rsidP="00396537">
      <w:pPr>
        <w:spacing w:line="276" w:lineRule="auto"/>
        <w:ind w:left="720"/>
        <w:jc w:val="both"/>
        <w:rPr>
          <w:rFonts w:ascii="Arial" w:hAnsi="Arial" w:cs="Arial"/>
        </w:rPr>
      </w:pPr>
      <w:r>
        <w:rPr>
          <w:rFonts w:ascii="Arial" w:hAnsi="Arial" w:cs="Arial"/>
        </w:rPr>
        <w:t>Diffuse_Metabolites(</w:t>
      </w:r>
      <w:r w:rsidR="002810CE">
        <w:rPr>
          <w:rFonts w:ascii="Arial" w:hAnsi="Arial" w:cs="Arial"/>
        </w:rPr>
        <w:t>double initial_oxygen, double D_O2, double initial_glucose, double D_G</w:t>
      </w:r>
      <w:r>
        <w:rPr>
          <w:rFonts w:ascii="Arial" w:hAnsi="Arial" w:cs="Arial"/>
        </w:rPr>
        <w:t xml:space="preserve">): </w:t>
      </w:r>
      <w:r w:rsidR="00DD7952">
        <w:rPr>
          <w:rFonts w:ascii="Arial" w:hAnsi="Arial" w:cs="Arial"/>
        </w:rPr>
        <w:t xml:space="preserve">method </w:t>
      </w:r>
      <w:r>
        <w:rPr>
          <w:rFonts w:ascii="Arial" w:hAnsi="Arial" w:cs="Arial"/>
        </w:rPr>
        <w:t xml:space="preserve">that calls MIMICS class metabolite diffusion </w:t>
      </w:r>
      <w:r w:rsidR="00A82D7B">
        <w:rPr>
          <w:rFonts w:ascii="Arial" w:hAnsi="Arial" w:cs="Arial"/>
        </w:rPr>
        <w:t>methods</w:t>
      </w:r>
      <w:r>
        <w:rPr>
          <w:rFonts w:ascii="Arial" w:hAnsi="Arial" w:cs="Arial"/>
        </w:rPr>
        <w:t xml:space="preserve">, i.e. Gas_Diffuse() and Carbon_Diffuse(),  to simulate metabolite diffusion. </w:t>
      </w:r>
      <w:r w:rsidR="002810CE">
        <w:rPr>
          <w:rFonts w:ascii="Arial" w:hAnsi="Arial" w:cs="Arial"/>
        </w:rPr>
        <w:t>The inputs initial_oxygen and initial_glucose are initial concentrations of oxygen and glucose, respectively. D_O2 and D_G are oxygen and glucose diffusion coefficients, respectively.</w:t>
      </w:r>
    </w:p>
    <w:p w14:paraId="514A3DEE" w14:textId="77777777" w:rsidR="00A9259F" w:rsidRDefault="00A9259F" w:rsidP="00396537">
      <w:pPr>
        <w:spacing w:line="276" w:lineRule="auto"/>
        <w:ind w:left="720"/>
        <w:jc w:val="both"/>
        <w:rPr>
          <w:rFonts w:ascii="Arial" w:hAnsi="Arial" w:cs="Arial"/>
        </w:rPr>
      </w:pPr>
    </w:p>
    <w:p w14:paraId="2836B039" w14:textId="473DCAC8" w:rsidR="00A9259F" w:rsidRPr="00A9259F" w:rsidRDefault="00A9259F" w:rsidP="00396537">
      <w:pPr>
        <w:spacing w:line="276" w:lineRule="auto"/>
        <w:ind w:left="720"/>
        <w:jc w:val="both"/>
        <w:rPr>
          <w:rFonts w:ascii="Arial" w:hAnsi="Arial" w:cs="Arial"/>
        </w:rPr>
      </w:pPr>
      <w:r>
        <w:rPr>
          <w:rFonts w:ascii="Arial" w:hAnsi="Arial" w:cs="Arial"/>
        </w:rPr>
        <w:t xml:space="preserve">Save_met_info( </w:t>
      </w:r>
      <w:r w:rsidRPr="00E07C5D">
        <w:rPr>
          <w:rFonts w:ascii="Arial" w:hAnsi="Arial" w:cs="Arial"/>
          <w:i/>
          <w:iCs/>
        </w:rPr>
        <w:t>“inputs”</w:t>
      </w:r>
      <w:r>
        <w:rPr>
          <w:rFonts w:ascii="Arial" w:hAnsi="Arial" w:cs="Arial"/>
        </w:rPr>
        <w:t xml:space="preserve"> ):</w:t>
      </w:r>
      <w:r w:rsidR="00DD7952">
        <w:rPr>
          <w:rFonts w:ascii="Arial" w:hAnsi="Arial" w:cs="Arial"/>
        </w:rPr>
        <w:t xml:space="preserve"> method </w:t>
      </w:r>
      <w:r>
        <w:rPr>
          <w:rFonts w:ascii="Arial" w:hAnsi="Arial" w:cs="Arial"/>
        </w:rPr>
        <w:t xml:space="preserve">that calls MIMICS class </w:t>
      </w:r>
      <w:r w:rsidR="00A82D7B">
        <w:rPr>
          <w:rFonts w:ascii="Arial" w:hAnsi="Arial" w:cs="Arial"/>
        </w:rPr>
        <w:t>method</w:t>
      </w:r>
      <w:r>
        <w:rPr>
          <w:rFonts w:ascii="Arial" w:hAnsi="Arial" w:cs="Arial"/>
        </w:rPr>
        <w:t xml:space="preserve"> Save_Met_Info( </w:t>
      </w:r>
      <w:r w:rsidRPr="00E07C5D">
        <w:rPr>
          <w:rFonts w:ascii="Arial" w:hAnsi="Arial" w:cs="Arial"/>
          <w:i/>
          <w:iCs/>
        </w:rPr>
        <w:t>“inputs”</w:t>
      </w:r>
      <w:r>
        <w:rPr>
          <w:rFonts w:ascii="Arial" w:hAnsi="Arial" w:cs="Arial"/>
          <w:i/>
          <w:iCs/>
        </w:rPr>
        <w:t xml:space="preserve"> </w:t>
      </w:r>
      <w:r>
        <w:rPr>
          <w:rFonts w:ascii="Arial" w:hAnsi="Arial" w:cs="Arial"/>
        </w:rPr>
        <w:t xml:space="preserve">). Recommended inputs are the simulation time step and simulation job number. </w:t>
      </w:r>
    </w:p>
    <w:p w14:paraId="55134F9A" w14:textId="77777777" w:rsidR="00A9259F" w:rsidRDefault="00A9259F" w:rsidP="00396537">
      <w:pPr>
        <w:spacing w:line="276" w:lineRule="auto"/>
        <w:ind w:left="720"/>
        <w:jc w:val="both"/>
        <w:rPr>
          <w:rFonts w:ascii="Arial" w:hAnsi="Arial" w:cs="Arial"/>
        </w:rPr>
      </w:pPr>
    </w:p>
    <w:p w14:paraId="60E19911" w14:textId="6C1DBE41" w:rsidR="00A9259F" w:rsidRDefault="00A9259F" w:rsidP="00396537">
      <w:pPr>
        <w:spacing w:line="276" w:lineRule="auto"/>
        <w:ind w:left="720"/>
        <w:jc w:val="both"/>
        <w:rPr>
          <w:rFonts w:ascii="Arial" w:hAnsi="Arial" w:cs="Arial"/>
        </w:rPr>
      </w:pPr>
      <w:r>
        <w:rPr>
          <w:rFonts w:ascii="Arial" w:hAnsi="Arial" w:cs="Arial"/>
        </w:rPr>
        <w:t xml:space="preserve">Save_cell_info( </w:t>
      </w:r>
      <w:r w:rsidRPr="00E07C5D">
        <w:rPr>
          <w:rFonts w:ascii="Arial" w:hAnsi="Arial" w:cs="Arial"/>
          <w:i/>
          <w:iCs/>
        </w:rPr>
        <w:t>“inputs”</w:t>
      </w:r>
      <w:r>
        <w:rPr>
          <w:rFonts w:ascii="Arial" w:hAnsi="Arial" w:cs="Arial"/>
        </w:rPr>
        <w:t xml:space="preserve"> ): </w:t>
      </w:r>
      <w:r w:rsidR="00DD7952">
        <w:rPr>
          <w:rFonts w:ascii="Arial" w:hAnsi="Arial" w:cs="Arial"/>
        </w:rPr>
        <w:t xml:space="preserve">method </w:t>
      </w:r>
      <w:r>
        <w:rPr>
          <w:rFonts w:ascii="Arial" w:hAnsi="Arial" w:cs="Arial"/>
        </w:rPr>
        <w:t xml:space="preserve">that calls MIMICS class </w:t>
      </w:r>
      <w:r w:rsidR="00A82D7B">
        <w:rPr>
          <w:rFonts w:ascii="Arial" w:hAnsi="Arial" w:cs="Arial"/>
        </w:rPr>
        <w:t>method</w:t>
      </w:r>
      <w:r>
        <w:rPr>
          <w:rFonts w:ascii="Arial" w:hAnsi="Arial" w:cs="Arial"/>
        </w:rPr>
        <w:t xml:space="preserve"> Save Cell_Info( </w:t>
      </w:r>
      <w:r w:rsidRPr="00E07C5D">
        <w:rPr>
          <w:rFonts w:ascii="Arial" w:hAnsi="Arial" w:cs="Arial"/>
          <w:i/>
          <w:iCs/>
        </w:rPr>
        <w:t>“inputs”</w:t>
      </w:r>
      <w:r>
        <w:rPr>
          <w:rFonts w:ascii="Arial" w:hAnsi="Arial" w:cs="Arial"/>
          <w:i/>
          <w:iCs/>
        </w:rPr>
        <w:t xml:space="preserve"> </w:t>
      </w:r>
      <w:r>
        <w:rPr>
          <w:rFonts w:ascii="Arial" w:hAnsi="Arial" w:cs="Arial"/>
        </w:rPr>
        <w:t>). Recommended inputs are the simulation time step, simulation job number, and parameter values used to define agent metabolic state decisions.</w:t>
      </w:r>
    </w:p>
    <w:p w14:paraId="49B9FE03" w14:textId="77777777" w:rsidR="00A9259F" w:rsidRDefault="00A9259F" w:rsidP="00396537">
      <w:pPr>
        <w:spacing w:line="276" w:lineRule="auto"/>
        <w:ind w:left="720"/>
        <w:jc w:val="both"/>
        <w:rPr>
          <w:rFonts w:ascii="Arial" w:hAnsi="Arial" w:cs="Arial"/>
        </w:rPr>
      </w:pPr>
    </w:p>
    <w:p w14:paraId="7F5294F3" w14:textId="7F8ED438" w:rsidR="00A9259F" w:rsidRDefault="00A9259F" w:rsidP="00396537">
      <w:pPr>
        <w:spacing w:line="276" w:lineRule="auto"/>
        <w:ind w:left="720"/>
        <w:jc w:val="both"/>
        <w:rPr>
          <w:rFonts w:ascii="Arial" w:hAnsi="Arial" w:cs="Arial"/>
        </w:rPr>
      </w:pPr>
      <w:r>
        <w:rPr>
          <w:rFonts w:ascii="Arial" w:hAnsi="Arial" w:cs="Arial"/>
        </w:rPr>
        <w:t xml:space="preserve">getBiomassFromHal(): </w:t>
      </w:r>
      <w:r w:rsidR="00DD7952">
        <w:rPr>
          <w:rFonts w:ascii="Arial" w:hAnsi="Arial" w:cs="Arial"/>
        </w:rPr>
        <w:t xml:space="preserve">method </w:t>
      </w:r>
      <w:r>
        <w:rPr>
          <w:rFonts w:ascii="Arial" w:hAnsi="Arial" w:cs="Arial"/>
        </w:rPr>
        <w:t>to pass biomass (units: grams) of each agent, contained as a double array</w:t>
      </w:r>
      <w:r w:rsidR="00762B96">
        <w:rPr>
          <w:rFonts w:ascii="Arial" w:hAnsi="Arial" w:cs="Arial"/>
        </w:rPr>
        <w:t xml:space="preserve"> in order of the agent’s index</w:t>
      </w:r>
      <w:r>
        <w:rPr>
          <w:rFonts w:ascii="Arial" w:hAnsi="Arial" w:cs="Arial"/>
        </w:rPr>
        <w:t>, from HAL (Java) to the metabolic model (Python).</w:t>
      </w:r>
    </w:p>
    <w:p w14:paraId="1E2922A5" w14:textId="77777777" w:rsidR="00A9259F" w:rsidRDefault="00A9259F" w:rsidP="00396537">
      <w:pPr>
        <w:spacing w:line="276" w:lineRule="auto"/>
        <w:ind w:left="720"/>
        <w:jc w:val="both"/>
        <w:rPr>
          <w:rFonts w:ascii="Arial" w:hAnsi="Arial" w:cs="Arial"/>
        </w:rPr>
      </w:pPr>
    </w:p>
    <w:p w14:paraId="612CFCC1" w14:textId="61C6F2DE" w:rsidR="00A9259F" w:rsidRDefault="00A9259F" w:rsidP="00396537">
      <w:pPr>
        <w:spacing w:line="276" w:lineRule="auto"/>
        <w:ind w:left="720"/>
        <w:jc w:val="both"/>
        <w:rPr>
          <w:rFonts w:ascii="Arial" w:hAnsi="Arial" w:cs="Arial"/>
        </w:rPr>
      </w:pPr>
      <w:r>
        <w:rPr>
          <w:rFonts w:ascii="Arial" w:hAnsi="Arial" w:cs="Arial"/>
        </w:rPr>
        <w:t xml:space="preserve">getIndexFromHal(): </w:t>
      </w:r>
      <w:r w:rsidR="00DD7952">
        <w:rPr>
          <w:rFonts w:ascii="Arial" w:hAnsi="Arial" w:cs="Arial"/>
        </w:rPr>
        <w:t xml:space="preserve">method </w:t>
      </w:r>
      <w:r>
        <w:rPr>
          <w:rFonts w:ascii="Arial" w:hAnsi="Arial" w:cs="Arial"/>
        </w:rPr>
        <w:t>to pass the index of each agent,</w:t>
      </w:r>
      <w:r w:rsidRPr="00A9259F">
        <w:rPr>
          <w:rFonts w:ascii="Arial" w:hAnsi="Arial" w:cs="Arial"/>
        </w:rPr>
        <w:t xml:space="preserve"> </w:t>
      </w:r>
      <w:r>
        <w:rPr>
          <w:rFonts w:ascii="Arial" w:hAnsi="Arial" w:cs="Arial"/>
        </w:rPr>
        <w:t>contained as an integer array</w:t>
      </w:r>
      <w:r w:rsidR="00762B96">
        <w:rPr>
          <w:rFonts w:ascii="Arial" w:hAnsi="Arial" w:cs="Arial"/>
        </w:rPr>
        <w:t xml:space="preserve"> in order of the agent’s index</w:t>
      </w:r>
      <w:r>
        <w:rPr>
          <w:rFonts w:ascii="Arial" w:hAnsi="Arial" w:cs="Arial"/>
        </w:rPr>
        <w:t xml:space="preserve">, from HAL (Java) to the metabolic model (Python). </w:t>
      </w:r>
    </w:p>
    <w:p w14:paraId="70CD5F97" w14:textId="77777777" w:rsidR="00A9259F" w:rsidRDefault="00A9259F" w:rsidP="00396537">
      <w:pPr>
        <w:spacing w:line="276" w:lineRule="auto"/>
        <w:jc w:val="both"/>
        <w:rPr>
          <w:rFonts w:ascii="Arial" w:hAnsi="Arial" w:cs="Arial"/>
        </w:rPr>
      </w:pPr>
    </w:p>
    <w:p w14:paraId="11D925DC" w14:textId="39A25387" w:rsidR="00A9259F" w:rsidRDefault="00A9259F" w:rsidP="00396537">
      <w:pPr>
        <w:spacing w:line="276" w:lineRule="auto"/>
        <w:ind w:left="720"/>
        <w:jc w:val="both"/>
        <w:rPr>
          <w:rFonts w:ascii="Arial" w:hAnsi="Arial" w:cs="Arial"/>
        </w:rPr>
      </w:pPr>
      <w:r>
        <w:rPr>
          <w:rFonts w:ascii="Arial" w:hAnsi="Arial" w:cs="Arial"/>
        </w:rPr>
        <w:t>get</w:t>
      </w:r>
      <w:r w:rsidR="00DD7952">
        <w:rPr>
          <w:rFonts w:ascii="Arial" w:hAnsi="Arial" w:cs="Arial"/>
        </w:rPr>
        <w:t>MetabolicState</w:t>
      </w:r>
      <w:r>
        <w:rPr>
          <w:rFonts w:ascii="Arial" w:hAnsi="Arial" w:cs="Arial"/>
        </w:rPr>
        <w:t xml:space="preserve">FromHal(): </w:t>
      </w:r>
      <w:r w:rsidR="00DD7952">
        <w:rPr>
          <w:rFonts w:ascii="Arial" w:hAnsi="Arial" w:cs="Arial"/>
        </w:rPr>
        <w:t xml:space="preserve">method </w:t>
      </w:r>
      <w:r>
        <w:rPr>
          <w:rFonts w:ascii="Arial" w:hAnsi="Arial" w:cs="Arial"/>
        </w:rPr>
        <w:t>to pass the metabolic state of each agent,</w:t>
      </w:r>
      <w:r w:rsidRPr="00A9259F">
        <w:rPr>
          <w:rFonts w:ascii="Arial" w:hAnsi="Arial" w:cs="Arial"/>
        </w:rPr>
        <w:t xml:space="preserve"> </w:t>
      </w:r>
      <w:r>
        <w:rPr>
          <w:rFonts w:ascii="Arial" w:hAnsi="Arial" w:cs="Arial"/>
        </w:rPr>
        <w:t>contained as an integer array</w:t>
      </w:r>
      <w:r w:rsidR="00762B96">
        <w:rPr>
          <w:rFonts w:ascii="Arial" w:hAnsi="Arial" w:cs="Arial"/>
        </w:rPr>
        <w:t xml:space="preserve"> in order of the agent’s index</w:t>
      </w:r>
      <w:r>
        <w:rPr>
          <w:rFonts w:ascii="Arial" w:hAnsi="Arial" w:cs="Arial"/>
        </w:rPr>
        <w:t>, from HAL (Java) to the metabolic model (Python).</w:t>
      </w:r>
    </w:p>
    <w:p w14:paraId="528E2217" w14:textId="450CEFBF" w:rsidR="00A9259F" w:rsidRDefault="00A9259F" w:rsidP="00396537">
      <w:pPr>
        <w:spacing w:line="276" w:lineRule="auto"/>
        <w:ind w:left="720"/>
        <w:jc w:val="both"/>
        <w:rPr>
          <w:rFonts w:ascii="Arial" w:hAnsi="Arial" w:cs="Arial"/>
        </w:rPr>
      </w:pPr>
    </w:p>
    <w:p w14:paraId="31BEBCE6" w14:textId="07833DE1" w:rsidR="00A9259F" w:rsidRDefault="00A9259F" w:rsidP="00396537">
      <w:pPr>
        <w:spacing w:line="276" w:lineRule="auto"/>
        <w:ind w:left="720"/>
        <w:jc w:val="both"/>
        <w:rPr>
          <w:rFonts w:ascii="Arial" w:hAnsi="Arial" w:cs="Arial"/>
        </w:rPr>
      </w:pPr>
      <w:r>
        <w:rPr>
          <w:rFonts w:ascii="Arial" w:hAnsi="Arial" w:cs="Arial"/>
        </w:rPr>
        <w:t>getPatchFromHal_All()</w:t>
      </w:r>
      <w:r w:rsidR="00762B96">
        <w:rPr>
          <w:rFonts w:ascii="Arial" w:hAnsi="Arial" w:cs="Arial"/>
        </w:rPr>
        <w:t xml:space="preserve">: </w:t>
      </w:r>
      <w:r w:rsidR="00DD7952">
        <w:rPr>
          <w:rFonts w:ascii="Arial" w:hAnsi="Arial" w:cs="Arial"/>
        </w:rPr>
        <w:t xml:space="preserve">method </w:t>
      </w:r>
      <w:r w:rsidR="00762B96">
        <w:rPr>
          <w:rFonts w:ascii="Arial" w:hAnsi="Arial" w:cs="Arial"/>
        </w:rPr>
        <w:t>to pass the metabolite concentrations at each agent’s grid location,</w:t>
      </w:r>
      <w:r w:rsidR="00762B96" w:rsidRPr="00A9259F">
        <w:rPr>
          <w:rFonts w:ascii="Arial" w:hAnsi="Arial" w:cs="Arial"/>
        </w:rPr>
        <w:t xml:space="preserve"> </w:t>
      </w:r>
      <w:r w:rsidR="00762B96">
        <w:rPr>
          <w:rFonts w:ascii="Arial" w:hAnsi="Arial" w:cs="Arial"/>
        </w:rPr>
        <w:t xml:space="preserve">contained as an double 2d array in order of the agent’s index, from HAL (Java) to the metabolic model (Python). </w:t>
      </w:r>
    </w:p>
    <w:p w14:paraId="7D6196A6" w14:textId="77777777" w:rsidR="00A9259F" w:rsidRDefault="00A9259F" w:rsidP="00396537">
      <w:pPr>
        <w:spacing w:line="276" w:lineRule="auto"/>
        <w:ind w:left="720"/>
        <w:jc w:val="both"/>
        <w:rPr>
          <w:rFonts w:ascii="Arial" w:hAnsi="Arial" w:cs="Arial"/>
        </w:rPr>
      </w:pPr>
    </w:p>
    <w:p w14:paraId="49E6DB70" w14:textId="41DAFAC7" w:rsidR="001A10A9" w:rsidRDefault="00A9259F" w:rsidP="00396537">
      <w:pPr>
        <w:spacing w:line="276" w:lineRule="auto"/>
        <w:ind w:left="720"/>
        <w:jc w:val="both"/>
        <w:rPr>
          <w:rFonts w:ascii="Arial" w:hAnsi="Arial" w:cs="Arial"/>
        </w:rPr>
      </w:pPr>
      <w:r>
        <w:rPr>
          <w:rFonts w:ascii="Arial" w:hAnsi="Arial" w:cs="Arial"/>
        </w:rPr>
        <w:t>setPatchFromPython(</w:t>
      </w:r>
      <w:r w:rsidR="001A10A9">
        <w:rPr>
          <w:rFonts w:ascii="Arial" w:hAnsi="Arial" w:cs="Arial"/>
        </w:rPr>
        <w:t>double[][] met, int[] index</w:t>
      </w:r>
      <w:r>
        <w:rPr>
          <w:rFonts w:ascii="Arial" w:hAnsi="Arial" w:cs="Arial"/>
        </w:rPr>
        <w:t>)</w:t>
      </w:r>
      <w:r w:rsidR="00762B96">
        <w:rPr>
          <w:rFonts w:ascii="Arial" w:hAnsi="Arial" w:cs="Arial"/>
        </w:rPr>
        <w:t>:</w:t>
      </w:r>
      <w:r w:rsidR="001A10A9">
        <w:rPr>
          <w:rFonts w:ascii="Arial" w:hAnsi="Arial" w:cs="Arial"/>
        </w:rPr>
        <w:t xml:space="preserve"> </w:t>
      </w:r>
      <w:r w:rsidR="00DD7952">
        <w:rPr>
          <w:rFonts w:ascii="Arial" w:hAnsi="Arial" w:cs="Arial"/>
        </w:rPr>
        <w:t>method</w:t>
      </w:r>
      <w:r w:rsidR="001A10A9">
        <w:rPr>
          <w:rFonts w:ascii="Arial" w:hAnsi="Arial" w:cs="Arial"/>
        </w:rPr>
        <w:t xml:space="preserve"> to pass updated metabolite concentration values and agent index values, as a double 2d array and integer array, respectively, in order of the agent’s index, from the metabolic model (Python) to HAL (Java). This </w:t>
      </w:r>
      <w:r w:rsidR="00A82D7B">
        <w:rPr>
          <w:rFonts w:ascii="Arial" w:hAnsi="Arial" w:cs="Arial"/>
        </w:rPr>
        <w:t>method</w:t>
      </w:r>
      <w:r w:rsidR="001A10A9">
        <w:rPr>
          <w:rFonts w:ascii="Arial" w:hAnsi="Arial" w:cs="Arial"/>
        </w:rPr>
        <w:t xml:space="preserve"> is used to update the metabolite grid concentrations that </w:t>
      </w:r>
      <w:r w:rsidR="006A4BD2">
        <w:rPr>
          <w:rFonts w:ascii="Arial" w:hAnsi="Arial" w:cs="Arial"/>
        </w:rPr>
        <w:t>were predicted to be</w:t>
      </w:r>
      <w:r w:rsidR="001A10A9">
        <w:rPr>
          <w:rFonts w:ascii="Arial" w:hAnsi="Arial" w:cs="Arial"/>
        </w:rPr>
        <w:t xml:space="preserve"> consumed or secreted by an agen</w:t>
      </w:r>
      <w:r w:rsidR="006A4BD2">
        <w:rPr>
          <w:rFonts w:ascii="Arial" w:hAnsi="Arial" w:cs="Arial"/>
        </w:rPr>
        <w:t>t’s metabolic model.</w:t>
      </w:r>
      <w:r w:rsidR="001A10A9">
        <w:rPr>
          <w:rFonts w:ascii="Arial" w:hAnsi="Arial" w:cs="Arial"/>
        </w:rPr>
        <w:t xml:space="preserve"> </w:t>
      </w:r>
    </w:p>
    <w:p w14:paraId="7B467803" w14:textId="77777777" w:rsidR="00A9259F" w:rsidRDefault="00A9259F" w:rsidP="00396537">
      <w:pPr>
        <w:spacing w:line="276" w:lineRule="auto"/>
        <w:jc w:val="both"/>
        <w:rPr>
          <w:rFonts w:ascii="Arial" w:hAnsi="Arial" w:cs="Arial"/>
        </w:rPr>
      </w:pPr>
    </w:p>
    <w:p w14:paraId="59770453" w14:textId="2D0FA9A2" w:rsidR="00A9259F" w:rsidRDefault="00A9259F" w:rsidP="00396537">
      <w:pPr>
        <w:spacing w:line="276" w:lineRule="auto"/>
        <w:ind w:left="720"/>
        <w:jc w:val="both"/>
        <w:rPr>
          <w:rFonts w:ascii="Arial" w:hAnsi="Arial" w:cs="Arial"/>
        </w:rPr>
      </w:pPr>
      <w:r>
        <w:rPr>
          <w:rFonts w:ascii="Arial" w:hAnsi="Arial" w:cs="Arial"/>
        </w:rPr>
        <w:t>setGrowthRateFromPython</w:t>
      </w:r>
      <w:r w:rsidR="001F3395">
        <w:rPr>
          <w:rFonts w:ascii="Arial" w:hAnsi="Arial" w:cs="Arial"/>
        </w:rPr>
        <w:t xml:space="preserve">(double[] growth_rate, int[] index): </w:t>
      </w:r>
      <w:r w:rsidR="00DD7952">
        <w:rPr>
          <w:rFonts w:ascii="Arial" w:hAnsi="Arial" w:cs="Arial"/>
        </w:rPr>
        <w:t>method</w:t>
      </w:r>
      <w:r w:rsidR="001F3395">
        <w:rPr>
          <w:rFonts w:ascii="Arial" w:hAnsi="Arial" w:cs="Arial"/>
        </w:rPr>
        <w:t xml:space="preserve"> to pass the agent’s predicted growth rate and index, each contained in a double and integer array, respectively, and in order of the agent’s index, from the metabolic model (Python) to HAL (Java). This </w:t>
      </w:r>
      <w:r w:rsidR="00A82D7B">
        <w:rPr>
          <w:rFonts w:ascii="Arial" w:hAnsi="Arial" w:cs="Arial"/>
        </w:rPr>
        <w:t>method</w:t>
      </w:r>
      <w:r w:rsidR="001F3395">
        <w:rPr>
          <w:rFonts w:ascii="Arial" w:hAnsi="Arial" w:cs="Arial"/>
        </w:rPr>
        <w:t xml:space="preserve"> is used to </w:t>
      </w:r>
      <w:r w:rsidR="001A10A9">
        <w:rPr>
          <w:rFonts w:ascii="Arial" w:hAnsi="Arial" w:cs="Arial"/>
        </w:rPr>
        <w:t>update the agent’s growth rate.</w:t>
      </w:r>
    </w:p>
    <w:p w14:paraId="45EDBA18" w14:textId="77777777" w:rsidR="00A9259F" w:rsidRDefault="00A9259F" w:rsidP="00396537">
      <w:pPr>
        <w:spacing w:line="276" w:lineRule="auto"/>
        <w:ind w:left="720"/>
        <w:jc w:val="both"/>
        <w:rPr>
          <w:rFonts w:ascii="Arial" w:hAnsi="Arial" w:cs="Arial"/>
        </w:rPr>
      </w:pPr>
    </w:p>
    <w:p w14:paraId="4C0911AB" w14:textId="080D3BA1" w:rsidR="00A9259F" w:rsidRDefault="00A9259F" w:rsidP="00396537">
      <w:pPr>
        <w:spacing w:line="276" w:lineRule="auto"/>
        <w:ind w:left="720"/>
        <w:jc w:val="both"/>
        <w:rPr>
          <w:rFonts w:ascii="Arial" w:hAnsi="Arial" w:cs="Arial"/>
        </w:rPr>
      </w:pPr>
      <w:r>
        <w:rPr>
          <w:rFonts w:ascii="Arial" w:hAnsi="Arial" w:cs="Arial"/>
        </w:rPr>
        <w:t>setBiomassFromPython(</w:t>
      </w:r>
      <w:r w:rsidR="001A10A9">
        <w:rPr>
          <w:rFonts w:ascii="Arial" w:hAnsi="Arial" w:cs="Arial"/>
        </w:rPr>
        <w:t>double[] mass, int[] index</w:t>
      </w:r>
      <w:r>
        <w:rPr>
          <w:rFonts w:ascii="Arial" w:hAnsi="Arial" w:cs="Arial"/>
        </w:rPr>
        <w:t>)</w:t>
      </w:r>
      <w:r w:rsidR="001A10A9">
        <w:rPr>
          <w:rFonts w:ascii="Arial" w:hAnsi="Arial" w:cs="Arial"/>
        </w:rPr>
        <w:t xml:space="preserve">: </w:t>
      </w:r>
      <w:r w:rsidR="00DD7952">
        <w:rPr>
          <w:rFonts w:ascii="Arial" w:hAnsi="Arial" w:cs="Arial"/>
        </w:rPr>
        <w:t xml:space="preserve">method </w:t>
      </w:r>
      <w:r w:rsidR="001A10A9">
        <w:rPr>
          <w:rFonts w:ascii="Arial" w:hAnsi="Arial" w:cs="Arial"/>
        </w:rPr>
        <w:t xml:space="preserve">to pass the agent’s updated biomass and index, each contained in a double and integer array, </w:t>
      </w:r>
      <w:r w:rsidR="001A10A9">
        <w:rPr>
          <w:rFonts w:ascii="Arial" w:hAnsi="Arial" w:cs="Arial"/>
        </w:rPr>
        <w:lastRenderedPageBreak/>
        <w:t xml:space="preserve">respectively, and in order of the agent’s index, from the metabolic model (Python) to HAL (Java). This </w:t>
      </w:r>
      <w:r w:rsidR="00A82D7B">
        <w:rPr>
          <w:rFonts w:ascii="Arial" w:hAnsi="Arial" w:cs="Arial"/>
        </w:rPr>
        <w:t>method</w:t>
      </w:r>
      <w:r w:rsidR="001A10A9">
        <w:rPr>
          <w:rFonts w:ascii="Arial" w:hAnsi="Arial" w:cs="Arial"/>
        </w:rPr>
        <w:t xml:space="preserve"> is used to update the agent’s biomass. </w:t>
      </w:r>
    </w:p>
    <w:p w14:paraId="12F7BCFE" w14:textId="77777777" w:rsidR="00A9259F" w:rsidRDefault="00A9259F" w:rsidP="00396537">
      <w:pPr>
        <w:spacing w:line="276" w:lineRule="auto"/>
        <w:ind w:left="720"/>
        <w:jc w:val="both"/>
        <w:rPr>
          <w:rFonts w:ascii="Arial" w:hAnsi="Arial" w:cs="Arial"/>
        </w:rPr>
      </w:pPr>
    </w:p>
    <w:p w14:paraId="32C30C30" w14:textId="2CC7D002" w:rsidR="00BA218E" w:rsidRPr="00591D4A" w:rsidRDefault="00591D4A" w:rsidP="00396537">
      <w:pPr>
        <w:pStyle w:val="ListParagraph"/>
        <w:spacing w:line="276" w:lineRule="auto"/>
        <w:jc w:val="both"/>
        <w:rPr>
          <w:rFonts w:ascii="Arial" w:hAnsi="Arial" w:cs="Arial"/>
          <w:color w:val="000000" w:themeColor="text1"/>
        </w:rPr>
      </w:pPr>
      <w:r>
        <w:rPr>
          <w:rFonts w:ascii="Arial" w:hAnsi="Arial" w:cs="Arial"/>
          <w:color w:val="000000" w:themeColor="text1"/>
        </w:rPr>
        <w:t>m</w:t>
      </w:r>
      <w:r w:rsidR="00A9259F" w:rsidRPr="00591D4A">
        <w:rPr>
          <w:rFonts w:ascii="Arial" w:hAnsi="Arial" w:cs="Arial"/>
          <w:color w:val="000000" w:themeColor="text1"/>
        </w:rPr>
        <w:t>ain</w:t>
      </w:r>
      <w:r>
        <w:rPr>
          <w:rFonts w:ascii="Arial" w:hAnsi="Arial" w:cs="Arial"/>
          <w:color w:val="000000" w:themeColor="text1"/>
        </w:rPr>
        <w:t>()</w:t>
      </w:r>
      <w:r w:rsidR="00A9259F" w:rsidRPr="00591D4A">
        <w:rPr>
          <w:rFonts w:ascii="Arial" w:hAnsi="Arial" w:cs="Arial"/>
          <w:color w:val="000000" w:themeColor="text1"/>
        </w:rPr>
        <w:t xml:space="preserve"> function</w:t>
      </w:r>
      <w:r w:rsidR="00BA218E" w:rsidRPr="00591D4A">
        <w:rPr>
          <w:rFonts w:ascii="Arial" w:hAnsi="Arial" w:cs="Arial"/>
          <w:color w:val="000000" w:themeColor="text1"/>
        </w:rPr>
        <w:t xml:space="preserve">: </w:t>
      </w:r>
      <w:r w:rsidR="00DD7952">
        <w:rPr>
          <w:rFonts w:ascii="Arial" w:hAnsi="Arial" w:cs="Arial"/>
        </w:rPr>
        <w:t xml:space="preserve">method </w:t>
      </w:r>
      <w:r>
        <w:rPr>
          <w:rFonts w:ascii="Arial" w:hAnsi="Arial" w:cs="Arial"/>
          <w:color w:val="000000" w:themeColor="text1"/>
        </w:rPr>
        <w:t>used to initialize the Py4J Gateway Server and calls to</w:t>
      </w:r>
      <w:r w:rsidRPr="00591D4A">
        <w:rPr>
          <w:rFonts w:ascii="Arial" w:hAnsi="Arial" w:cs="Arial"/>
          <w:color w:val="000000" w:themeColor="text1"/>
        </w:rPr>
        <w:t xml:space="preserve"> run the </w:t>
      </w:r>
      <w:r w:rsidRPr="009776EF">
        <w:rPr>
          <w:rFonts w:ascii="Arial" w:hAnsi="Arial" w:cs="Arial"/>
          <w:i/>
          <w:iCs/>
          <w:color w:val="000000" w:themeColor="text1"/>
        </w:rPr>
        <w:t>agents_FBA.py</w:t>
      </w:r>
      <w:r w:rsidRPr="00591D4A">
        <w:rPr>
          <w:rFonts w:ascii="Arial" w:hAnsi="Arial" w:cs="Arial"/>
          <w:color w:val="000000" w:themeColor="text1"/>
        </w:rPr>
        <w:t xml:space="preserve"> file. Once the </w:t>
      </w:r>
      <w:r w:rsidRPr="009776EF">
        <w:rPr>
          <w:rFonts w:ascii="Arial" w:hAnsi="Arial" w:cs="Arial"/>
          <w:i/>
          <w:iCs/>
          <w:color w:val="000000" w:themeColor="text1"/>
        </w:rPr>
        <w:t>agents_FBA.py</w:t>
      </w:r>
      <w:r w:rsidRPr="00591D4A">
        <w:rPr>
          <w:rFonts w:ascii="Arial" w:hAnsi="Arial" w:cs="Arial"/>
          <w:color w:val="000000" w:themeColor="text1"/>
        </w:rPr>
        <w:t xml:space="preserve"> file is complete, the MIMICS_gateway main() </w:t>
      </w:r>
      <w:r w:rsidR="00A82D7B">
        <w:rPr>
          <w:rFonts w:ascii="Arial" w:hAnsi="Arial" w:cs="Arial"/>
          <w:color w:val="000000" w:themeColor="text1"/>
        </w:rPr>
        <w:t>method</w:t>
      </w:r>
      <w:r w:rsidRPr="00591D4A">
        <w:rPr>
          <w:rFonts w:ascii="Arial" w:hAnsi="Arial" w:cs="Arial"/>
          <w:color w:val="000000" w:themeColor="text1"/>
        </w:rPr>
        <w:t xml:space="preserve"> automatically shuts down the Py4J Gateway Server</w:t>
      </w:r>
      <w:r>
        <w:rPr>
          <w:rFonts w:ascii="Arial" w:hAnsi="Arial" w:cs="Arial"/>
          <w:color w:val="000000" w:themeColor="text1"/>
        </w:rPr>
        <w:t xml:space="preserve">. </w:t>
      </w:r>
      <w:r w:rsidR="005B4483">
        <w:rPr>
          <w:rFonts w:ascii="Arial" w:hAnsi="Arial" w:cs="Arial"/>
          <w:color w:val="000000" w:themeColor="text1"/>
        </w:rPr>
        <w:t xml:space="preserve">Agent-based model and metabolite grid </w:t>
      </w:r>
      <w:r>
        <w:rPr>
          <w:rFonts w:ascii="Arial" w:hAnsi="Arial" w:cs="Arial"/>
          <w:color w:val="000000" w:themeColor="text1"/>
        </w:rPr>
        <w:t xml:space="preserve">dimensions are defined by the user here: </w:t>
      </w:r>
    </w:p>
    <w:p w14:paraId="7FB758D0" w14:textId="77777777" w:rsidR="00BA218E" w:rsidRDefault="00BA218E" w:rsidP="00396537">
      <w:pPr>
        <w:pStyle w:val="ListParagraph"/>
        <w:numPr>
          <w:ilvl w:val="1"/>
          <w:numId w:val="4"/>
        </w:numPr>
        <w:spacing w:line="276" w:lineRule="auto"/>
        <w:jc w:val="both"/>
        <w:rPr>
          <w:rFonts w:ascii="Arial" w:hAnsi="Arial" w:cs="Arial"/>
        </w:rPr>
      </w:pPr>
      <w:r>
        <w:rPr>
          <w:rFonts w:ascii="Arial" w:hAnsi="Arial" w:cs="Arial"/>
        </w:rPr>
        <w:t xml:space="preserve">xdim: x-dimension, in units of micrometers scaled to the patch size </w:t>
      </w:r>
    </w:p>
    <w:p w14:paraId="37D7196D" w14:textId="77777777" w:rsidR="00BA218E" w:rsidRDefault="00BA218E" w:rsidP="00396537">
      <w:pPr>
        <w:pStyle w:val="ListParagraph"/>
        <w:numPr>
          <w:ilvl w:val="1"/>
          <w:numId w:val="4"/>
        </w:numPr>
        <w:spacing w:line="276" w:lineRule="auto"/>
        <w:jc w:val="both"/>
        <w:rPr>
          <w:rFonts w:ascii="Arial" w:hAnsi="Arial" w:cs="Arial"/>
        </w:rPr>
      </w:pPr>
      <w:r>
        <w:rPr>
          <w:rFonts w:ascii="Arial" w:hAnsi="Arial" w:cs="Arial"/>
        </w:rPr>
        <w:t>ydim: y-dimension, in units of micrometers scaled to the patch size</w:t>
      </w:r>
    </w:p>
    <w:p w14:paraId="130066D9" w14:textId="70A8E793" w:rsidR="00A9259F" w:rsidRDefault="00BA218E" w:rsidP="00396537">
      <w:pPr>
        <w:pStyle w:val="ListParagraph"/>
        <w:numPr>
          <w:ilvl w:val="1"/>
          <w:numId w:val="4"/>
        </w:numPr>
        <w:spacing w:line="276" w:lineRule="auto"/>
        <w:jc w:val="both"/>
        <w:rPr>
          <w:rFonts w:ascii="Arial" w:hAnsi="Arial" w:cs="Arial"/>
        </w:rPr>
      </w:pPr>
      <w:r>
        <w:rPr>
          <w:rFonts w:ascii="Arial" w:hAnsi="Arial" w:cs="Arial"/>
        </w:rPr>
        <w:t>zdim: z-dimensions, in units of micrometers scaled to the patch size</w:t>
      </w:r>
    </w:p>
    <w:p w14:paraId="49175ECE" w14:textId="3143451B" w:rsidR="00A27C7D" w:rsidRDefault="00A27C7D" w:rsidP="00396537">
      <w:pPr>
        <w:spacing w:line="276" w:lineRule="auto"/>
        <w:jc w:val="both"/>
        <w:rPr>
          <w:rFonts w:ascii="Arial" w:hAnsi="Arial" w:cs="Arial"/>
        </w:rPr>
      </w:pPr>
    </w:p>
    <w:p w14:paraId="62361F7E" w14:textId="1FD50832" w:rsidR="006225EC" w:rsidRPr="006225EC" w:rsidRDefault="006225EC" w:rsidP="006225EC">
      <w:pPr>
        <w:spacing w:line="276" w:lineRule="auto"/>
        <w:jc w:val="both"/>
        <w:rPr>
          <w:rFonts w:ascii="Arial" w:hAnsi="Arial" w:cs="Arial"/>
          <w:b/>
          <w:bCs/>
          <w:sz w:val="32"/>
          <w:szCs w:val="32"/>
        </w:rPr>
      </w:pPr>
      <w:r w:rsidRPr="006225EC">
        <w:rPr>
          <w:rFonts w:ascii="Arial" w:hAnsi="Arial" w:cs="Arial"/>
          <w:b/>
          <w:bCs/>
          <w:sz w:val="32"/>
          <w:szCs w:val="32"/>
        </w:rPr>
        <w:t xml:space="preserve">Description of MiMICS Java file, </w:t>
      </w:r>
      <w:r w:rsidRPr="006225EC">
        <w:rPr>
          <w:rFonts w:ascii="Arial" w:hAnsi="Arial" w:cs="Arial"/>
          <w:b/>
          <w:bCs/>
          <w:i/>
          <w:iCs/>
          <w:color w:val="000000" w:themeColor="text1"/>
          <w:sz w:val="32"/>
          <w:szCs w:val="32"/>
        </w:rPr>
        <w:t>MIMICS.java</w:t>
      </w:r>
    </w:p>
    <w:p w14:paraId="36D1822D" w14:textId="24C32337" w:rsidR="00A27C7D" w:rsidRPr="00165B99" w:rsidRDefault="00A27C7D" w:rsidP="00396537">
      <w:pPr>
        <w:spacing w:line="276" w:lineRule="auto"/>
        <w:jc w:val="both"/>
        <w:rPr>
          <w:rFonts w:ascii="Arial" w:hAnsi="Arial" w:cs="Arial"/>
        </w:rPr>
      </w:pPr>
      <w:r>
        <w:rPr>
          <w:rFonts w:ascii="Arial" w:hAnsi="Arial" w:cs="Arial"/>
        </w:rPr>
        <w:t xml:space="preserve">The MIMICS model class defines </w:t>
      </w:r>
      <w:r w:rsidR="00DD7952">
        <w:rPr>
          <w:rFonts w:ascii="Arial" w:hAnsi="Arial" w:cs="Arial"/>
        </w:rPr>
        <w:t>methods</w:t>
      </w:r>
      <w:r>
        <w:rPr>
          <w:rFonts w:ascii="Arial" w:hAnsi="Arial" w:cs="Arial"/>
        </w:rPr>
        <w:t xml:space="preserve"> for extracellular metabolite initialization and diffusion, agent initialization and execution of agent class </w:t>
      </w:r>
      <w:r w:rsidR="00A82D7B">
        <w:rPr>
          <w:rFonts w:ascii="Arial" w:hAnsi="Arial" w:cs="Arial"/>
        </w:rPr>
        <w:t>methods</w:t>
      </w:r>
      <w:r>
        <w:rPr>
          <w:rFonts w:ascii="Arial" w:hAnsi="Arial" w:cs="Arial"/>
        </w:rPr>
        <w:t xml:space="preserve">, saving simulation outputs, and interfacing with the Py4J Gateway Server. </w:t>
      </w:r>
    </w:p>
    <w:p w14:paraId="1E7BCD9E" w14:textId="77777777" w:rsidR="00A27C7D" w:rsidRDefault="00A27C7D" w:rsidP="00396537">
      <w:pPr>
        <w:spacing w:line="276" w:lineRule="auto"/>
        <w:jc w:val="both"/>
        <w:rPr>
          <w:rFonts w:ascii="Arial" w:hAnsi="Arial" w:cs="Arial"/>
        </w:rPr>
      </w:pPr>
    </w:p>
    <w:p w14:paraId="0E8BF500" w14:textId="5440EC49" w:rsidR="00A27C7D" w:rsidRDefault="00A27C7D" w:rsidP="00396537">
      <w:pPr>
        <w:spacing w:line="276" w:lineRule="auto"/>
        <w:ind w:left="720"/>
        <w:jc w:val="both"/>
        <w:rPr>
          <w:rFonts w:ascii="Arial" w:hAnsi="Arial" w:cs="Arial"/>
          <w:b/>
          <w:bCs/>
        </w:rPr>
      </w:pPr>
      <w:r>
        <w:rPr>
          <w:rFonts w:ascii="Arial" w:hAnsi="Arial" w:cs="Arial"/>
          <w:b/>
          <w:bCs/>
        </w:rPr>
        <w:t>M</w:t>
      </w:r>
      <w:r w:rsidR="006225EC">
        <w:rPr>
          <w:rFonts w:ascii="Arial" w:hAnsi="Arial" w:cs="Arial"/>
          <w:b/>
          <w:bCs/>
        </w:rPr>
        <w:t>i</w:t>
      </w:r>
      <w:r>
        <w:rPr>
          <w:rFonts w:ascii="Arial" w:hAnsi="Arial" w:cs="Arial"/>
          <w:b/>
          <w:bCs/>
        </w:rPr>
        <w:t xml:space="preserve">MICS </w:t>
      </w:r>
      <w:r w:rsidR="006225EC">
        <w:rPr>
          <w:rFonts w:ascii="Arial" w:hAnsi="Arial" w:cs="Arial"/>
          <w:b/>
          <w:bCs/>
        </w:rPr>
        <w:t>extracellular</w:t>
      </w:r>
      <w:r>
        <w:rPr>
          <w:rFonts w:ascii="Arial" w:hAnsi="Arial" w:cs="Arial"/>
          <w:b/>
          <w:bCs/>
        </w:rPr>
        <w:t xml:space="preserve"> </w:t>
      </w:r>
      <w:r w:rsidR="006225EC">
        <w:rPr>
          <w:rFonts w:ascii="Arial" w:hAnsi="Arial" w:cs="Arial"/>
          <w:b/>
          <w:bCs/>
        </w:rPr>
        <w:t>reaction-diffusion model</w:t>
      </w:r>
      <w:r>
        <w:rPr>
          <w:rFonts w:ascii="Arial" w:hAnsi="Arial" w:cs="Arial"/>
          <w:b/>
          <w:bCs/>
        </w:rPr>
        <w:t xml:space="preserve"> </w:t>
      </w:r>
    </w:p>
    <w:p w14:paraId="2A42C93C" w14:textId="3998B53D" w:rsidR="00A27C7D" w:rsidRDefault="00A27C7D" w:rsidP="00396537">
      <w:pPr>
        <w:spacing w:line="276" w:lineRule="auto"/>
        <w:ind w:left="720"/>
        <w:jc w:val="both"/>
        <w:rPr>
          <w:rFonts w:ascii="Arial" w:hAnsi="Arial" w:cs="Arial"/>
        </w:rPr>
      </w:pPr>
      <w:r>
        <w:rPr>
          <w:rFonts w:ascii="Arial" w:hAnsi="Arial" w:cs="Arial"/>
        </w:rPr>
        <w:t>The</w:t>
      </w:r>
      <w:r w:rsidRPr="00E71639">
        <w:rPr>
          <w:rFonts w:ascii="Arial" w:hAnsi="Arial" w:cs="Arial"/>
        </w:rPr>
        <w:t xml:space="preserve"> </w:t>
      </w:r>
      <w:r>
        <w:rPr>
          <w:rFonts w:ascii="Arial" w:hAnsi="Arial" w:cs="Arial"/>
        </w:rPr>
        <w:t xml:space="preserve">reaction-diffusion metabolite model </w:t>
      </w:r>
      <w:r w:rsidR="00A82D7B">
        <w:rPr>
          <w:rFonts w:ascii="Arial" w:hAnsi="Arial" w:cs="Arial"/>
        </w:rPr>
        <w:t>methods</w:t>
      </w:r>
      <w:r>
        <w:rPr>
          <w:rFonts w:ascii="Arial" w:hAnsi="Arial" w:cs="Arial"/>
        </w:rPr>
        <w:t xml:space="preserve"> used in MiMICS were constructed using the HAL reaction-diffusion metabolite model library. Detailed information about these </w:t>
      </w:r>
      <w:r w:rsidR="00A82D7B">
        <w:rPr>
          <w:rFonts w:ascii="Arial" w:hAnsi="Arial" w:cs="Arial"/>
        </w:rPr>
        <w:t>methods</w:t>
      </w:r>
      <w:r>
        <w:rPr>
          <w:rFonts w:ascii="Arial" w:hAnsi="Arial" w:cs="Arial"/>
        </w:rPr>
        <w:t xml:space="preserve"> can be found in the HAL User Guide or in HAL tutorial files.</w:t>
      </w:r>
    </w:p>
    <w:p w14:paraId="5F2EBA2B" w14:textId="77777777" w:rsidR="00A27C7D" w:rsidRDefault="00A27C7D" w:rsidP="00396537">
      <w:pPr>
        <w:spacing w:line="276" w:lineRule="auto"/>
        <w:ind w:left="720"/>
        <w:jc w:val="both"/>
        <w:rPr>
          <w:rFonts w:ascii="Arial" w:hAnsi="Arial" w:cs="Arial"/>
        </w:rPr>
      </w:pPr>
    </w:p>
    <w:p w14:paraId="1EA8E661" w14:textId="6E1FC3F1" w:rsidR="00A27C7D" w:rsidRDefault="00A27C7D" w:rsidP="00396537">
      <w:pPr>
        <w:spacing w:line="276" w:lineRule="auto"/>
        <w:ind w:left="720"/>
        <w:jc w:val="both"/>
        <w:rPr>
          <w:rFonts w:ascii="Arial" w:hAnsi="Arial" w:cs="Arial"/>
        </w:rPr>
      </w:pPr>
      <w:r>
        <w:rPr>
          <w:rFonts w:ascii="Arial" w:hAnsi="Arial" w:cs="Arial"/>
        </w:rPr>
        <w:t>E</w:t>
      </w:r>
      <w:r w:rsidRPr="005F74A2">
        <w:rPr>
          <w:rFonts w:ascii="Arial" w:hAnsi="Arial" w:cs="Arial"/>
        </w:rPr>
        <w:t>xtracellular metabolite grids</w:t>
      </w:r>
      <w:r>
        <w:rPr>
          <w:rFonts w:ascii="Arial" w:hAnsi="Arial" w:cs="Arial"/>
        </w:rPr>
        <w:t xml:space="preserve"> are initialized in the MIMICS class constructor in </w:t>
      </w:r>
      <w:r w:rsidRPr="009776EF">
        <w:rPr>
          <w:rFonts w:ascii="Arial" w:hAnsi="Arial" w:cs="Arial"/>
          <w:i/>
          <w:iCs/>
        </w:rPr>
        <w:t>MIMICS.java.</w:t>
      </w:r>
      <w:r>
        <w:rPr>
          <w:rFonts w:ascii="Arial" w:hAnsi="Arial" w:cs="Arial"/>
        </w:rPr>
        <w:t xml:space="preserve"> Metabolite initialization and diffusion </w:t>
      </w:r>
      <w:r w:rsidR="00A82D7B">
        <w:rPr>
          <w:rFonts w:ascii="Arial" w:hAnsi="Arial" w:cs="Arial"/>
        </w:rPr>
        <w:t>methods</w:t>
      </w:r>
      <w:r>
        <w:rPr>
          <w:rFonts w:ascii="Arial" w:hAnsi="Arial" w:cs="Arial"/>
        </w:rPr>
        <w:t xml:space="preserve"> are written in the MIMICS class constructor in </w:t>
      </w:r>
      <w:r w:rsidRPr="009776EF">
        <w:rPr>
          <w:rFonts w:ascii="Arial" w:hAnsi="Arial" w:cs="Arial"/>
          <w:i/>
          <w:iCs/>
        </w:rPr>
        <w:t>MIMICS.java.</w:t>
      </w:r>
      <w:r>
        <w:rPr>
          <w:rFonts w:ascii="Arial" w:hAnsi="Arial" w:cs="Arial"/>
        </w:rPr>
        <w:t xml:space="preserve"> Metabolite concentrations were initialized by the </w:t>
      </w:r>
      <w:r w:rsidR="00A82D7B">
        <w:rPr>
          <w:rFonts w:ascii="Arial" w:hAnsi="Arial" w:cs="Arial"/>
        </w:rPr>
        <w:t>method</w:t>
      </w:r>
      <w:r>
        <w:rPr>
          <w:rFonts w:ascii="Arial" w:hAnsi="Arial" w:cs="Arial"/>
        </w:rPr>
        <w:t xml:space="preserve"> Initialize_Metabolites(), which is called by the MIMICS initialization </w:t>
      </w:r>
      <w:r w:rsidR="00A82D7B">
        <w:rPr>
          <w:rFonts w:ascii="Arial" w:hAnsi="Arial" w:cs="Arial"/>
        </w:rPr>
        <w:t>method</w:t>
      </w:r>
      <w:r>
        <w:rPr>
          <w:rFonts w:ascii="Arial" w:hAnsi="Arial" w:cs="Arial"/>
        </w:rPr>
        <w:t>,</w:t>
      </w:r>
      <w:r w:rsidRPr="00F10B46">
        <w:rPr>
          <w:rFonts w:ascii="Arial" w:hAnsi="Arial" w:cs="Arial"/>
        </w:rPr>
        <w:t xml:space="preserve"> </w:t>
      </w:r>
      <w:r>
        <w:rPr>
          <w:rFonts w:ascii="Arial" w:hAnsi="Arial" w:cs="Arial"/>
        </w:rPr>
        <w:t xml:space="preserve">run_model0() in </w:t>
      </w:r>
      <w:r w:rsidRPr="009776EF">
        <w:rPr>
          <w:rFonts w:ascii="Arial" w:hAnsi="Arial" w:cs="Arial"/>
          <w:i/>
          <w:iCs/>
        </w:rPr>
        <w:t>MIMICS_gateway.java</w:t>
      </w:r>
      <w:r>
        <w:rPr>
          <w:rFonts w:ascii="Arial" w:hAnsi="Arial" w:cs="Arial"/>
        </w:rPr>
        <w:t xml:space="preserve">. Diffusion of gaseous metabolites and carbon substrates was simulated by Gas_Diffuse() and Carbon_Diffuse() </w:t>
      </w:r>
      <w:r w:rsidR="00A82D7B">
        <w:rPr>
          <w:rFonts w:ascii="Arial" w:hAnsi="Arial" w:cs="Arial"/>
        </w:rPr>
        <w:t>methods</w:t>
      </w:r>
      <w:r>
        <w:rPr>
          <w:rFonts w:ascii="Arial" w:hAnsi="Arial" w:cs="Arial"/>
        </w:rPr>
        <w:t xml:space="preserve">, respectively. Each metabolite diffusion </w:t>
      </w:r>
      <w:r w:rsidR="00A82D7B">
        <w:rPr>
          <w:rFonts w:ascii="Arial" w:hAnsi="Arial" w:cs="Arial"/>
        </w:rPr>
        <w:t>method</w:t>
      </w:r>
      <w:r>
        <w:rPr>
          <w:rFonts w:ascii="Arial" w:hAnsi="Arial" w:cs="Arial"/>
        </w:rPr>
        <w:t xml:space="preserve"> is called in Diffuse_Metabolites() </w:t>
      </w:r>
      <w:r w:rsidR="00A82D7B">
        <w:rPr>
          <w:rFonts w:ascii="Arial" w:hAnsi="Arial" w:cs="Arial"/>
        </w:rPr>
        <w:t>methods</w:t>
      </w:r>
      <w:r>
        <w:rPr>
          <w:rFonts w:ascii="Arial" w:hAnsi="Arial" w:cs="Arial"/>
        </w:rPr>
        <w:t xml:space="preserve"> in </w:t>
      </w:r>
      <w:r w:rsidRPr="009776EF">
        <w:rPr>
          <w:rFonts w:ascii="Arial" w:hAnsi="Arial" w:cs="Arial"/>
          <w:i/>
          <w:iCs/>
        </w:rPr>
        <w:t>MIMICS_gateway.java.</w:t>
      </w:r>
    </w:p>
    <w:p w14:paraId="509ADA26" w14:textId="77777777" w:rsidR="00A27C7D" w:rsidRDefault="00A27C7D" w:rsidP="00396537">
      <w:pPr>
        <w:spacing w:line="276" w:lineRule="auto"/>
        <w:ind w:left="720"/>
        <w:jc w:val="both"/>
        <w:rPr>
          <w:rFonts w:ascii="Arial" w:hAnsi="Arial" w:cs="Arial"/>
        </w:rPr>
      </w:pPr>
    </w:p>
    <w:p w14:paraId="5FAFC582" w14:textId="663E39D0" w:rsidR="00A27C7D" w:rsidRDefault="006225EC" w:rsidP="00396537">
      <w:pPr>
        <w:spacing w:line="276" w:lineRule="auto"/>
        <w:ind w:left="720"/>
        <w:jc w:val="both"/>
        <w:rPr>
          <w:rFonts w:ascii="Arial" w:hAnsi="Arial" w:cs="Arial"/>
          <w:b/>
          <w:bCs/>
        </w:rPr>
      </w:pPr>
      <w:r>
        <w:rPr>
          <w:rFonts w:ascii="Arial" w:hAnsi="Arial" w:cs="Arial"/>
          <w:b/>
          <w:bCs/>
        </w:rPr>
        <w:t>MiMICS agent</w:t>
      </w:r>
      <w:r w:rsidR="00A27C7D">
        <w:rPr>
          <w:rFonts w:ascii="Arial" w:hAnsi="Arial" w:cs="Arial"/>
          <w:b/>
          <w:bCs/>
        </w:rPr>
        <w:t xml:space="preserve"> </w:t>
      </w:r>
      <w:r>
        <w:rPr>
          <w:rFonts w:ascii="Arial" w:hAnsi="Arial" w:cs="Arial"/>
          <w:b/>
          <w:bCs/>
        </w:rPr>
        <w:t>initialization</w:t>
      </w:r>
      <w:r w:rsidR="00A27C7D">
        <w:rPr>
          <w:rFonts w:ascii="Arial" w:hAnsi="Arial" w:cs="Arial"/>
          <w:b/>
          <w:bCs/>
        </w:rPr>
        <w:t xml:space="preserve"> </w:t>
      </w:r>
    </w:p>
    <w:p w14:paraId="75390708" w14:textId="6C36CBA6" w:rsidR="00A27C7D" w:rsidRDefault="00A27C7D" w:rsidP="00396537">
      <w:pPr>
        <w:spacing w:line="276" w:lineRule="auto"/>
        <w:ind w:left="720"/>
        <w:jc w:val="both"/>
        <w:rPr>
          <w:rFonts w:ascii="Arial" w:hAnsi="Arial" w:cs="Arial"/>
        </w:rPr>
      </w:pPr>
      <w:r>
        <w:rPr>
          <w:rFonts w:ascii="Arial" w:hAnsi="Arial" w:cs="Arial"/>
        </w:rPr>
        <w:t xml:space="preserve">Agents were randomly initialized in space by the </w:t>
      </w:r>
      <w:r w:rsidR="00A82D7B">
        <w:rPr>
          <w:rFonts w:ascii="Arial" w:hAnsi="Arial" w:cs="Arial"/>
        </w:rPr>
        <w:t>method</w:t>
      </w:r>
      <w:r>
        <w:rPr>
          <w:rFonts w:ascii="Arial" w:hAnsi="Arial" w:cs="Arial"/>
        </w:rPr>
        <w:t xml:space="preserve"> Initialize_Random( </w:t>
      </w:r>
      <w:r w:rsidRPr="008253A4">
        <w:rPr>
          <w:rFonts w:ascii="Arial" w:hAnsi="Arial" w:cs="Arial"/>
          <w:i/>
          <w:iCs/>
        </w:rPr>
        <w:t>int b0</w:t>
      </w:r>
      <w:r>
        <w:rPr>
          <w:rFonts w:ascii="Arial" w:hAnsi="Arial" w:cs="Arial"/>
        </w:rPr>
        <w:t xml:space="preserve"> ), where </w:t>
      </w:r>
      <w:r w:rsidRPr="008253A4">
        <w:rPr>
          <w:rFonts w:ascii="Arial" w:hAnsi="Arial" w:cs="Arial"/>
          <w:i/>
          <w:iCs/>
        </w:rPr>
        <w:t>b0</w:t>
      </w:r>
      <w:r>
        <w:rPr>
          <w:rFonts w:ascii="Arial" w:hAnsi="Arial" w:cs="Arial"/>
        </w:rPr>
        <w:t xml:space="preserve"> is an integer representing the initial number of cells input by the user. </w:t>
      </w:r>
    </w:p>
    <w:p w14:paraId="27CFB2F2" w14:textId="77777777" w:rsidR="00A27C7D" w:rsidRDefault="00A27C7D" w:rsidP="00396537">
      <w:pPr>
        <w:spacing w:line="276" w:lineRule="auto"/>
        <w:ind w:left="720"/>
        <w:jc w:val="both"/>
        <w:rPr>
          <w:rFonts w:ascii="Arial" w:hAnsi="Arial" w:cs="Arial"/>
        </w:rPr>
      </w:pPr>
    </w:p>
    <w:p w14:paraId="6610BD43" w14:textId="02A32BB8" w:rsidR="00A27C7D" w:rsidRDefault="006225EC" w:rsidP="00396537">
      <w:pPr>
        <w:spacing w:line="276" w:lineRule="auto"/>
        <w:ind w:left="720"/>
        <w:jc w:val="both"/>
        <w:rPr>
          <w:rFonts w:ascii="Arial" w:hAnsi="Arial" w:cs="Arial"/>
          <w:b/>
          <w:bCs/>
        </w:rPr>
      </w:pPr>
      <w:r>
        <w:rPr>
          <w:rFonts w:ascii="Arial" w:hAnsi="Arial" w:cs="Arial"/>
          <w:b/>
          <w:bCs/>
        </w:rPr>
        <w:t>Ordering</w:t>
      </w:r>
      <w:r w:rsidR="00A27C7D">
        <w:rPr>
          <w:rFonts w:ascii="Arial" w:hAnsi="Arial" w:cs="Arial"/>
          <w:b/>
          <w:bCs/>
        </w:rPr>
        <w:t xml:space="preserve"> </w:t>
      </w:r>
      <w:r>
        <w:rPr>
          <w:rFonts w:ascii="Arial" w:hAnsi="Arial" w:cs="Arial"/>
          <w:b/>
          <w:bCs/>
        </w:rPr>
        <w:t>execution</w:t>
      </w:r>
      <w:r w:rsidR="00A27C7D">
        <w:rPr>
          <w:rFonts w:ascii="Arial" w:hAnsi="Arial" w:cs="Arial"/>
          <w:b/>
          <w:bCs/>
        </w:rPr>
        <w:t xml:space="preserve"> </w:t>
      </w:r>
      <w:r>
        <w:rPr>
          <w:rFonts w:ascii="Arial" w:hAnsi="Arial" w:cs="Arial"/>
          <w:b/>
          <w:bCs/>
        </w:rPr>
        <w:t>of</w:t>
      </w:r>
      <w:r w:rsidR="00A27C7D">
        <w:rPr>
          <w:rFonts w:ascii="Arial" w:hAnsi="Arial" w:cs="Arial"/>
          <w:b/>
          <w:bCs/>
        </w:rPr>
        <w:t xml:space="preserve"> </w:t>
      </w:r>
      <w:r>
        <w:rPr>
          <w:rFonts w:ascii="Arial" w:hAnsi="Arial" w:cs="Arial"/>
          <w:b/>
          <w:bCs/>
        </w:rPr>
        <w:t>agent</w:t>
      </w:r>
      <w:r w:rsidR="00A27C7D">
        <w:rPr>
          <w:rFonts w:ascii="Arial" w:hAnsi="Arial" w:cs="Arial"/>
          <w:b/>
          <w:bCs/>
        </w:rPr>
        <w:t xml:space="preserve"> </w:t>
      </w:r>
      <w:r>
        <w:rPr>
          <w:rFonts w:ascii="Arial" w:hAnsi="Arial" w:cs="Arial"/>
          <w:b/>
          <w:bCs/>
        </w:rPr>
        <w:t>class</w:t>
      </w:r>
      <w:r w:rsidR="00A27C7D">
        <w:rPr>
          <w:rFonts w:ascii="Arial" w:hAnsi="Arial" w:cs="Arial"/>
          <w:b/>
          <w:bCs/>
        </w:rPr>
        <w:t xml:space="preserve"> </w:t>
      </w:r>
      <w:r>
        <w:rPr>
          <w:rFonts w:ascii="Arial" w:hAnsi="Arial" w:cs="Arial"/>
          <w:b/>
          <w:bCs/>
        </w:rPr>
        <w:t>methods</w:t>
      </w:r>
    </w:p>
    <w:p w14:paraId="2B399AE4" w14:textId="1853F740" w:rsidR="00A27C7D" w:rsidRDefault="00A27C7D" w:rsidP="00396537">
      <w:pPr>
        <w:spacing w:line="276" w:lineRule="auto"/>
        <w:ind w:left="720"/>
        <w:jc w:val="both"/>
        <w:rPr>
          <w:rFonts w:ascii="Arial" w:hAnsi="Arial" w:cs="Arial"/>
        </w:rPr>
      </w:pPr>
      <w:r>
        <w:rPr>
          <w:rFonts w:ascii="Arial" w:hAnsi="Arial" w:cs="Arial"/>
        </w:rPr>
        <w:lastRenderedPageBreak/>
        <w:t xml:space="preserve">Agent class </w:t>
      </w:r>
      <w:r w:rsidR="00DD7952">
        <w:rPr>
          <w:rFonts w:ascii="Arial" w:hAnsi="Arial" w:cs="Arial"/>
        </w:rPr>
        <w:t>methods</w:t>
      </w:r>
      <w:r>
        <w:rPr>
          <w:rFonts w:ascii="Arial" w:hAnsi="Arial" w:cs="Arial"/>
        </w:rPr>
        <w:t xml:space="preserve"> were executed in a defined order for each agent by the </w:t>
      </w:r>
      <w:r w:rsidR="00DD7952">
        <w:rPr>
          <w:rFonts w:ascii="Arial" w:hAnsi="Arial" w:cs="Arial"/>
        </w:rPr>
        <w:t>method</w:t>
      </w:r>
      <w:r>
        <w:rPr>
          <w:rFonts w:ascii="Arial" w:hAnsi="Arial" w:cs="Arial"/>
        </w:rPr>
        <w:t xml:space="preserve"> StepCells( </w:t>
      </w:r>
      <w:r w:rsidRPr="004D3127">
        <w:rPr>
          <w:rFonts w:ascii="Arial" w:hAnsi="Arial" w:cs="Arial"/>
          <w:i/>
          <w:iCs/>
        </w:rPr>
        <w:t xml:space="preserve">“inputs” </w:t>
      </w:r>
      <w:r>
        <w:rPr>
          <w:rFonts w:ascii="Arial" w:hAnsi="Arial" w:cs="Arial"/>
        </w:rPr>
        <w:t xml:space="preserve">). </w:t>
      </w:r>
      <w:r w:rsidRPr="004D3127">
        <w:rPr>
          <w:rFonts w:ascii="Arial" w:hAnsi="Arial" w:cs="Arial"/>
          <w:i/>
          <w:iCs/>
        </w:rPr>
        <w:t>“inputs”</w:t>
      </w:r>
      <w:r>
        <w:rPr>
          <w:rFonts w:ascii="Arial" w:hAnsi="Arial" w:cs="Arial"/>
          <w:i/>
          <w:iCs/>
        </w:rPr>
        <w:t xml:space="preserve"> </w:t>
      </w:r>
      <w:r>
        <w:rPr>
          <w:rFonts w:ascii="Arial" w:hAnsi="Arial" w:cs="Arial"/>
        </w:rPr>
        <w:t xml:space="preserve">represents any input parameter values required to as inputs for agent class </w:t>
      </w:r>
      <w:r w:rsidR="00DD7952">
        <w:rPr>
          <w:rFonts w:ascii="Arial" w:hAnsi="Arial" w:cs="Arial"/>
        </w:rPr>
        <w:t>methods</w:t>
      </w:r>
      <w:r>
        <w:rPr>
          <w:rFonts w:ascii="Arial" w:hAnsi="Arial" w:cs="Arial"/>
        </w:rPr>
        <w:t xml:space="preserve">. </w:t>
      </w:r>
    </w:p>
    <w:p w14:paraId="5BF7F7B7" w14:textId="77777777" w:rsidR="00A27C7D" w:rsidRDefault="00A27C7D" w:rsidP="00396537">
      <w:pPr>
        <w:spacing w:line="276" w:lineRule="auto"/>
        <w:jc w:val="both"/>
        <w:rPr>
          <w:rFonts w:ascii="Arial" w:hAnsi="Arial" w:cs="Arial"/>
        </w:rPr>
      </w:pPr>
    </w:p>
    <w:p w14:paraId="52E70DFB" w14:textId="449BA041" w:rsidR="00A27C7D" w:rsidRDefault="006225EC" w:rsidP="00396537">
      <w:pPr>
        <w:spacing w:line="276" w:lineRule="auto"/>
        <w:ind w:left="720"/>
        <w:jc w:val="both"/>
        <w:rPr>
          <w:rFonts w:ascii="Arial" w:hAnsi="Arial" w:cs="Arial"/>
          <w:b/>
          <w:bCs/>
        </w:rPr>
      </w:pPr>
      <w:r>
        <w:rPr>
          <w:rFonts w:ascii="Arial" w:hAnsi="Arial" w:cs="Arial"/>
          <w:b/>
          <w:bCs/>
        </w:rPr>
        <w:t>Saving</w:t>
      </w:r>
      <w:r w:rsidR="00A27C7D">
        <w:rPr>
          <w:rFonts w:ascii="Arial" w:hAnsi="Arial" w:cs="Arial"/>
          <w:b/>
          <w:bCs/>
        </w:rPr>
        <w:t xml:space="preserve"> M</w:t>
      </w:r>
      <w:r>
        <w:rPr>
          <w:rFonts w:ascii="Arial" w:hAnsi="Arial" w:cs="Arial"/>
          <w:b/>
          <w:bCs/>
        </w:rPr>
        <w:t>i</w:t>
      </w:r>
      <w:r w:rsidR="00A27C7D">
        <w:rPr>
          <w:rFonts w:ascii="Arial" w:hAnsi="Arial" w:cs="Arial"/>
          <w:b/>
          <w:bCs/>
        </w:rPr>
        <w:t xml:space="preserve">MICS </w:t>
      </w:r>
      <w:r>
        <w:rPr>
          <w:rFonts w:ascii="Arial" w:hAnsi="Arial" w:cs="Arial"/>
          <w:b/>
          <w:bCs/>
        </w:rPr>
        <w:t>simulation</w:t>
      </w:r>
      <w:r w:rsidR="00A27C7D">
        <w:rPr>
          <w:rFonts w:ascii="Arial" w:hAnsi="Arial" w:cs="Arial"/>
          <w:b/>
          <w:bCs/>
        </w:rPr>
        <w:t xml:space="preserve"> </w:t>
      </w:r>
      <w:r>
        <w:rPr>
          <w:rFonts w:ascii="Arial" w:hAnsi="Arial" w:cs="Arial"/>
          <w:b/>
          <w:bCs/>
        </w:rPr>
        <w:t>outputs</w:t>
      </w:r>
    </w:p>
    <w:p w14:paraId="0510429C" w14:textId="6BA5A869" w:rsidR="00A27C7D" w:rsidRDefault="00A27C7D" w:rsidP="00396537">
      <w:pPr>
        <w:spacing w:line="276" w:lineRule="auto"/>
        <w:ind w:left="720"/>
        <w:jc w:val="both"/>
        <w:rPr>
          <w:rFonts w:ascii="Arial" w:hAnsi="Arial" w:cs="Arial"/>
        </w:rPr>
      </w:pPr>
      <w:r>
        <w:rPr>
          <w:rFonts w:ascii="Arial" w:hAnsi="Arial" w:cs="Arial"/>
        </w:rPr>
        <w:t xml:space="preserve">The MIMICS class contains </w:t>
      </w:r>
      <w:r w:rsidR="00DD7952">
        <w:rPr>
          <w:rFonts w:ascii="Arial" w:hAnsi="Arial" w:cs="Arial"/>
        </w:rPr>
        <w:t xml:space="preserve">methods </w:t>
      </w:r>
      <w:r>
        <w:rPr>
          <w:rFonts w:ascii="Arial" w:hAnsi="Arial" w:cs="Arial"/>
        </w:rPr>
        <w:t xml:space="preserve">to save simulation outputs of agent locations and metabolic states, and extracellular metabolite concentrations. </w:t>
      </w:r>
    </w:p>
    <w:p w14:paraId="5BD807C7" w14:textId="77777777" w:rsidR="00A27C7D" w:rsidRDefault="00A27C7D" w:rsidP="00396537">
      <w:pPr>
        <w:spacing w:line="276" w:lineRule="auto"/>
        <w:ind w:left="720"/>
        <w:jc w:val="both"/>
        <w:rPr>
          <w:rFonts w:ascii="Arial" w:hAnsi="Arial" w:cs="Arial"/>
        </w:rPr>
      </w:pPr>
    </w:p>
    <w:p w14:paraId="09AF4479" w14:textId="71D587B2" w:rsidR="00A27C7D" w:rsidRDefault="00A27C7D" w:rsidP="00396537">
      <w:pPr>
        <w:spacing w:line="276" w:lineRule="auto"/>
        <w:ind w:left="720"/>
        <w:jc w:val="both"/>
        <w:rPr>
          <w:rFonts w:ascii="Arial" w:hAnsi="Arial" w:cs="Arial"/>
        </w:rPr>
      </w:pPr>
      <w:r>
        <w:rPr>
          <w:rFonts w:ascii="Arial" w:hAnsi="Arial" w:cs="Arial"/>
        </w:rPr>
        <w:t xml:space="preserve">Save_Cell_Info( </w:t>
      </w:r>
      <w:r w:rsidRPr="00CB274C">
        <w:rPr>
          <w:rFonts w:ascii="Arial" w:hAnsi="Arial" w:cs="Arial"/>
          <w:i/>
          <w:iCs/>
        </w:rPr>
        <w:t>“inputs”</w:t>
      </w:r>
      <w:r>
        <w:rPr>
          <w:rFonts w:ascii="Arial" w:hAnsi="Arial" w:cs="Arial"/>
        </w:rPr>
        <w:t xml:space="preserve"> ) </w:t>
      </w:r>
      <w:r w:rsidR="00DD7952">
        <w:rPr>
          <w:rFonts w:ascii="Arial" w:hAnsi="Arial" w:cs="Arial"/>
        </w:rPr>
        <w:t xml:space="preserve">method </w:t>
      </w:r>
      <w:r>
        <w:rPr>
          <w:rFonts w:ascii="Arial" w:hAnsi="Arial" w:cs="Arial"/>
        </w:rPr>
        <w:t xml:space="preserve">saves information about each agents (x, y, z) coordinates, index, metabolic state, biomass, growth rate, and local metabolite concentration. In addition, the simulation time step, desired simulation parameter values, and the simulation job number are saved. The output filename from this </w:t>
      </w:r>
      <w:r w:rsidR="00DD7952">
        <w:rPr>
          <w:rFonts w:ascii="Arial" w:hAnsi="Arial" w:cs="Arial"/>
        </w:rPr>
        <w:t>method</w:t>
      </w:r>
      <w:r>
        <w:rPr>
          <w:rFonts w:ascii="Arial" w:hAnsi="Arial" w:cs="Arial"/>
        </w:rPr>
        <w:t xml:space="preserve"> is ‘agent properties#.csv’, where the # is the simulation job number. </w:t>
      </w:r>
      <w:r w:rsidRPr="00CB274C">
        <w:rPr>
          <w:rFonts w:ascii="Arial" w:hAnsi="Arial" w:cs="Arial"/>
          <w:i/>
          <w:iCs/>
        </w:rPr>
        <w:t>“inputs”</w:t>
      </w:r>
      <w:r>
        <w:rPr>
          <w:rFonts w:ascii="Arial" w:hAnsi="Arial" w:cs="Arial"/>
          <w:i/>
          <w:iCs/>
        </w:rPr>
        <w:t xml:space="preserve"> </w:t>
      </w:r>
      <w:r>
        <w:rPr>
          <w:rFonts w:ascii="Arial" w:hAnsi="Arial" w:cs="Arial"/>
        </w:rPr>
        <w:t xml:space="preserve">into the Save_Cell_Info() </w:t>
      </w:r>
      <w:r w:rsidR="00DD7952">
        <w:rPr>
          <w:rFonts w:ascii="Arial" w:hAnsi="Arial" w:cs="Arial"/>
        </w:rPr>
        <w:t xml:space="preserve">method </w:t>
      </w:r>
      <w:r>
        <w:rPr>
          <w:rFonts w:ascii="Arial" w:hAnsi="Arial" w:cs="Arial"/>
        </w:rPr>
        <w:t xml:space="preserve">are recommended to be the simulation time step, simulation job number, total number of agents, and values of any other desired parameter values.   </w:t>
      </w:r>
    </w:p>
    <w:p w14:paraId="23E28E01" w14:textId="77777777" w:rsidR="00A27C7D" w:rsidRDefault="00A27C7D" w:rsidP="00396537">
      <w:pPr>
        <w:spacing w:line="276" w:lineRule="auto"/>
        <w:ind w:left="720"/>
        <w:jc w:val="both"/>
        <w:rPr>
          <w:rFonts w:ascii="Arial" w:hAnsi="Arial" w:cs="Arial"/>
        </w:rPr>
      </w:pPr>
    </w:p>
    <w:p w14:paraId="456E911B" w14:textId="40E8CB89" w:rsidR="00A27C7D" w:rsidRDefault="00A27C7D" w:rsidP="00396537">
      <w:pPr>
        <w:spacing w:line="276" w:lineRule="auto"/>
        <w:ind w:left="720"/>
        <w:jc w:val="both"/>
        <w:rPr>
          <w:rFonts w:ascii="Arial" w:hAnsi="Arial" w:cs="Arial"/>
        </w:rPr>
      </w:pPr>
      <w:r>
        <w:rPr>
          <w:rFonts w:ascii="Arial" w:hAnsi="Arial" w:cs="Arial"/>
        </w:rPr>
        <w:t xml:space="preserve">Save_Met_Info( </w:t>
      </w:r>
      <w:r w:rsidRPr="00CB274C">
        <w:rPr>
          <w:rFonts w:ascii="Arial" w:hAnsi="Arial" w:cs="Arial"/>
          <w:i/>
          <w:iCs/>
        </w:rPr>
        <w:t>“inputs”</w:t>
      </w:r>
      <w:r>
        <w:rPr>
          <w:rFonts w:ascii="Arial" w:hAnsi="Arial" w:cs="Arial"/>
        </w:rPr>
        <w:t xml:space="preserve"> ) </w:t>
      </w:r>
      <w:r w:rsidR="00DD7952">
        <w:rPr>
          <w:rFonts w:ascii="Arial" w:hAnsi="Arial" w:cs="Arial"/>
        </w:rPr>
        <w:t xml:space="preserve">method </w:t>
      </w:r>
      <w:r>
        <w:rPr>
          <w:rFonts w:ascii="Arial" w:hAnsi="Arial" w:cs="Arial"/>
        </w:rPr>
        <w:t xml:space="preserve">saves information about the extracellular metabolite concentrations in each of the metabolite grid locations. The output filename from this </w:t>
      </w:r>
      <w:r w:rsidR="00DD7952">
        <w:rPr>
          <w:rFonts w:ascii="Arial" w:hAnsi="Arial" w:cs="Arial"/>
        </w:rPr>
        <w:t xml:space="preserve">method </w:t>
      </w:r>
      <w:r>
        <w:rPr>
          <w:rFonts w:ascii="Arial" w:hAnsi="Arial" w:cs="Arial"/>
        </w:rPr>
        <w:t xml:space="preserve">is ‘met_grid#.csv’, where the # is the simulation job number. </w:t>
      </w:r>
      <w:r w:rsidRPr="00CB274C">
        <w:rPr>
          <w:rFonts w:ascii="Arial" w:hAnsi="Arial" w:cs="Arial"/>
          <w:i/>
          <w:iCs/>
        </w:rPr>
        <w:t>“inputs”</w:t>
      </w:r>
      <w:r>
        <w:rPr>
          <w:rFonts w:ascii="Arial" w:hAnsi="Arial" w:cs="Arial"/>
          <w:i/>
          <w:iCs/>
        </w:rPr>
        <w:t xml:space="preserve"> </w:t>
      </w:r>
      <w:r>
        <w:rPr>
          <w:rFonts w:ascii="Arial" w:hAnsi="Arial" w:cs="Arial"/>
        </w:rPr>
        <w:t xml:space="preserve">into the Save_Met_Info() </w:t>
      </w:r>
      <w:r w:rsidR="00DD7952">
        <w:rPr>
          <w:rFonts w:ascii="Arial" w:hAnsi="Arial" w:cs="Arial"/>
        </w:rPr>
        <w:t xml:space="preserve">method </w:t>
      </w:r>
      <w:r>
        <w:rPr>
          <w:rFonts w:ascii="Arial" w:hAnsi="Arial" w:cs="Arial"/>
        </w:rPr>
        <w:t xml:space="preserve">are recommended to be the simulation time step and simulation job number. </w:t>
      </w:r>
    </w:p>
    <w:p w14:paraId="3EE59067" w14:textId="77777777" w:rsidR="00C31736" w:rsidRDefault="00C31736" w:rsidP="00396537">
      <w:pPr>
        <w:spacing w:line="276" w:lineRule="auto"/>
        <w:jc w:val="both"/>
        <w:rPr>
          <w:rFonts w:ascii="Arial" w:hAnsi="Arial" w:cs="Arial"/>
          <w:b/>
          <w:bCs/>
          <w:i/>
          <w:iCs/>
        </w:rPr>
      </w:pPr>
    </w:p>
    <w:p w14:paraId="0E5515DD" w14:textId="7F815634" w:rsidR="00E71639" w:rsidRPr="006225EC" w:rsidRDefault="006225EC" w:rsidP="006225EC">
      <w:pPr>
        <w:spacing w:line="276" w:lineRule="auto"/>
        <w:ind w:left="720"/>
        <w:jc w:val="both"/>
        <w:rPr>
          <w:rFonts w:ascii="Arial" w:hAnsi="Arial" w:cs="Arial"/>
          <w:b/>
          <w:bCs/>
        </w:rPr>
      </w:pPr>
      <w:r w:rsidRPr="006225EC">
        <w:rPr>
          <w:rFonts w:ascii="Arial" w:hAnsi="Arial" w:cs="Arial"/>
          <w:b/>
          <w:bCs/>
        </w:rPr>
        <w:t>MiMICS</w:t>
      </w:r>
      <w:r w:rsidR="00DC6868" w:rsidRPr="006225EC">
        <w:rPr>
          <w:rFonts w:ascii="Arial" w:hAnsi="Arial" w:cs="Arial"/>
          <w:b/>
          <w:bCs/>
        </w:rPr>
        <w:t xml:space="preserve"> </w:t>
      </w:r>
      <w:r w:rsidRPr="006225EC">
        <w:rPr>
          <w:rFonts w:ascii="Arial" w:hAnsi="Arial" w:cs="Arial"/>
          <w:b/>
          <w:bCs/>
        </w:rPr>
        <w:t>agent</w:t>
      </w:r>
      <w:r w:rsidR="004136A5" w:rsidRPr="006225EC">
        <w:rPr>
          <w:rFonts w:ascii="Arial" w:hAnsi="Arial" w:cs="Arial"/>
          <w:b/>
          <w:bCs/>
        </w:rPr>
        <w:t xml:space="preserve"> </w:t>
      </w:r>
      <w:r w:rsidRPr="006225EC">
        <w:rPr>
          <w:rFonts w:ascii="Arial" w:hAnsi="Arial" w:cs="Arial"/>
          <w:b/>
          <w:bCs/>
        </w:rPr>
        <w:t>java</w:t>
      </w:r>
      <w:r w:rsidR="00045EDB" w:rsidRPr="006225EC">
        <w:rPr>
          <w:rFonts w:ascii="Arial" w:hAnsi="Arial" w:cs="Arial"/>
          <w:b/>
          <w:bCs/>
        </w:rPr>
        <w:t xml:space="preserve"> </w:t>
      </w:r>
      <w:r w:rsidRPr="006225EC">
        <w:rPr>
          <w:rFonts w:ascii="Arial" w:hAnsi="Arial" w:cs="Arial"/>
          <w:b/>
          <w:bCs/>
        </w:rPr>
        <w:t>class methods</w:t>
      </w:r>
      <w:r w:rsidR="004136A5" w:rsidRPr="006225EC">
        <w:rPr>
          <w:rFonts w:ascii="Arial" w:hAnsi="Arial" w:cs="Arial"/>
          <w:b/>
          <w:bCs/>
        </w:rPr>
        <w:t xml:space="preserve"> </w:t>
      </w:r>
    </w:p>
    <w:p w14:paraId="00D43449" w14:textId="17363B73" w:rsidR="00E71639" w:rsidRDefault="00E71639" w:rsidP="006225EC">
      <w:pPr>
        <w:spacing w:line="276" w:lineRule="auto"/>
        <w:ind w:left="720"/>
        <w:jc w:val="both"/>
        <w:rPr>
          <w:rFonts w:ascii="Arial" w:hAnsi="Arial" w:cs="Arial"/>
        </w:rPr>
      </w:pPr>
      <w:r>
        <w:rPr>
          <w:rFonts w:ascii="Arial" w:hAnsi="Arial" w:cs="Arial"/>
        </w:rPr>
        <w:t>The</w:t>
      </w:r>
      <w:r w:rsidRPr="00E71639">
        <w:rPr>
          <w:rFonts w:ascii="Arial" w:hAnsi="Arial" w:cs="Arial"/>
        </w:rPr>
        <w:t xml:space="preserve"> </w:t>
      </w:r>
      <w:r>
        <w:rPr>
          <w:rFonts w:ascii="Arial" w:hAnsi="Arial" w:cs="Arial"/>
        </w:rPr>
        <w:t>agent</w:t>
      </w:r>
      <w:r w:rsidR="004136A5">
        <w:rPr>
          <w:rFonts w:ascii="Arial" w:hAnsi="Arial" w:cs="Arial"/>
        </w:rPr>
        <w:t xml:space="preserve"> class</w:t>
      </w:r>
      <w:r>
        <w:rPr>
          <w:rFonts w:ascii="Arial" w:hAnsi="Arial" w:cs="Arial"/>
        </w:rPr>
        <w:t xml:space="preserve"> </w:t>
      </w:r>
      <w:r w:rsidR="00DD7952">
        <w:rPr>
          <w:rFonts w:ascii="Arial" w:hAnsi="Arial" w:cs="Arial"/>
        </w:rPr>
        <w:t xml:space="preserve">methods </w:t>
      </w:r>
      <w:r>
        <w:rPr>
          <w:rFonts w:ascii="Arial" w:hAnsi="Arial" w:cs="Arial"/>
        </w:rPr>
        <w:t xml:space="preserve">used in MiMICS were constructed using the HAL agent-based model library. Detailed information about </w:t>
      </w:r>
      <w:r w:rsidR="004136A5">
        <w:rPr>
          <w:rFonts w:ascii="Arial" w:hAnsi="Arial" w:cs="Arial"/>
        </w:rPr>
        <w:t>the agent class</w:t>
      </w:r>
      <w:r>
        <w:rPr>
          <w:rFonts w:ascii="Arial" w:hAnsi="Arial" w:cs="Arial"/>
        </w:rPr>
        <w:t xml:space="preserve"> </w:t>
      </w:r>
      <w:r w:rsidR="00DD7952">
        <w:rPr>
          <w:rFonts w:ascii="Arial" w:hAnsi="Arial" w:cs="Arial"/>
        </w:rPr>
        <w:t>methods</w:t>
      </w:r>
      <w:r>
        <w:rPr>
          <w:rFonts w:ascii="Arial" w:hAnsi="Arial" w:cs="Arial"/>
        </w:rPr>
        <w:t xml:space="preserve"> can be found in the HAL User Guide or in HAL tutorial files.</w:t>
      </w:r>
    </w:p>
    <w:p w14:paraId="7E7A92D5" w14:textId="6CEDFB72" w:rsidR="00E71639" w:rsidRPr="00E71639" w:rsidRDefault="00E71639" w:rsidP="006225EC">
      <w:pPr>
        <w:spacing w:line="276" w:lineRule="auto"/>
        <w:ind w:left="720"/>
        <w:jc w:val="both"/>
        <w:rPr>
          <w:rFonts w:ascii="Arial" w:hAnsi="Arial" w:cs="Arial"/>
        </w:rPr>
      </w:pPr>
      <w:r>
        <w:rPr>
          <w:rFonts w:ascii="Arial" w:hAnsi="Arial" w:cs="Arial"/>
        </w:rPr>
        <w:t xml:space="preserve"> </w:t>
      </w:r>
    </w:p>
    <w:p w14:paraId="1BBA1BD1" w14:textId="720FFCA9" w:rsidR="00582208" w:rsidRDefault="003B35E8" w:rsidP="006225EC">
      <w:pPr>
        <w:spacing w:line="276" w:lineRule="auto"/>
        <w:ind w:left="720"/>
        <w:jc w:val="both"/>
        <w:rPr>
          <w:rFonts w:ascii="Arial" w:hAnsi="Arial" w:cs="Arial"/>
        </w:rPr>
      </w:pPr>
      <w:r>
        <w:rPr>
          <w:rFonts w:ascii="Arial" w:hAnsi="Arial" w:cs="Arial"/>
        </w:rPr>
        <w:t>Init(</w:t>
      </w:r>
      <w:r w:rsidR="006F4302">
        <w:rPr>
          <w:rFonts w:ascii="Arial" w:hAnsi="Arial" w:cs="Arial"/>
        </w:rPr>
        <w:t xml:space="preserve"> “</w:t>
      </w:r>
      <w:r w:rsidR="006F4302" w:rsidRPr="006F4302">
        <w:rPr>
          <w:rFonts w:ascii="Arial" w:hAnsi="Arial" w:cs="Arial"/>
          <w:i/>
          <w:iCs/>
        </w:rPr>
        <w:t>inputs</w:t>
      </w:r>
      <w:r w:rsidR="006F4302">
        <w:rPr>
          <w:rFonts w:ascii="Arial" w:hAnsi="Arial" w:cs="Arial"/>
          <w:i/>
          <w:iCs/>
        </w:rPr>
        <w:t>”</w:t>
      </w:r>
      <w:r w:rsidR="006F4302">
        <w:rPr>
          <w:rFonts w:ascii="Arial" w:hAnsi="Arial" w:cs="Arial"/>
        </w:rPr>
        <w:t xml:space="preserve"> </w:t>
      </w:r>
      <w:r>
        <w:rPr>
          <w:rFonts w:ascii="Arial" w:hAnsi="Arial" w:cs="Arial"/>
        </w:rPr>
        <w:t xml:space="preserve">): initializes </w:t>
      </w:r>
      <w:r w:rsidR="00620FE4">
        <w:rPr>
          <w:rFonts w:ascii="Arial" w:hAnsi="Arial" w:cs="Arial"/>
        </w:rPr>
        <w:t xml:space="preserve">agent properties such as agent biomass, index, growth rate, metabolic state, motility state, force parameters, directional angle, </w:t>
      </w:r>
      <w:r w:rsidR="00F7376C">
        <w:rPr>
          <w:rFonts w:ascii="Arial" w:hAnsi="Arial" w:cs="Arial"/>
        </w:rPr>
        <w:t xml:space="preserve">size, </w:t>
      </w:r>
      <w:r w:rsidR="00620FE4">
        <w:rPr>
          <w:rFonts w:ascii="Arial" w:hAnsi="Arial" w:cs="Arial"/>
        </w:rPr>
        <w:t xml:space="preserve">and time scale for mRNA synthesis </w:t>
      </w:r>
      <w:r w:rsidR="00F7376C">
        <w:rPr>
          <w:rFonts w:ascii="Arial" w:hAnsi="Arial" w:cs="Arial"/>
        </w:rPr>
        <w:t>of a specific</w:t>
      </w:r>
      <w:r w:rsidR="00620FE4">
        <w:rPr>
          <w:rFonts w:ascii="Arial" w:hAnsi="Arial" w:cs="Arial"/>
        </w:rPr>
        <w:t xml:space="preserve"> metabolic state. </w:t>
      </w:r>
    </w:p>
    <w:p w14:paraId="032049B5" w14:textId="0D910A5F" w:rsidR="006F4302" w:rsidRPr="006F4302" w:rsidRDefault="006F4302" w:rsidP="006225EC">
      <w:pPr>
        <w:pStyle w:val="ListParagraph"/>
        <w:numPr>
          <w:ilvl w:val="0"/>
          <w:numId w:val="10"/>
        </w:numPr>
        <w:spacing w:line="276" w:lineRule="auto"/>
        <w:ind w:left="1440"/>
        <w:jc w:val="both"/>
        <w:rPr>
          <w:rFonts w:ascii="Arial" w:hAnsi="Arial" w:cs="Arial"/>
          <w:i/>
          <w:iCs/>
        </w:rPr>
      </w:pPr>
      <w:r>
        <w:rPr>
          <w:rFonts w:ascii="Arial" w:hAnsi="Arial" w:cs="Arial"/>
          <w:i/>
          <w:iCs/>
        </w:rPr>
        <w:t>“</w:t>
      </w:r>
      <w:r w:rsidRPr="006F4302">
        <w:rPr>
          <w:rFonts w:ascii="Arial" w:hAnsi="Arial" w:cs="Arial"/>
          <w:i/>
          <w:iCs/>
        </w:rPr>
        <w:t>inputs</w:t>
      </w:r>
      <w:r>
        <w:rPr>
          <w:rFonts w:ascii="Arial" w:hAnsi="Arial" w:cs="Arial"/>
          <w:i/>
          <w:iCs/>
        </w:rPr>
        <w:t xml:space="preserve">” </w:t>
      </w:r>
      <w:r>
        <w:rPr>
          <w:rFonts w:ascii="Arial" w:hAnsi="Arial" w:cs="Arial"/>
        </w:rPr>
        <w:t>can include input values to initialize the agent properties.</w:t>
      </w:r>
    </w:p>
    <w:p w14:paraId="7F875114" w14:textId="053E64C1" w:rsidR="00620FE4" w:rsidRDefault="00620FE4" w:rsidP="006225EC">
      <w:pPr>
        <w:spacing w:line="276" w:lineRule="auto"/>
        <w:ind w:left="720"/>
        <w:jc w:val="both"/>
        <w:rPr>
          <w:rFonts w:ascii="Arial" w:hAnsi="Arial" w:cs="Arial"/>
        </w:rPr>
      </w:pPr>
    </w:p>
    <w:p w14:paraId="27F30D70" w14:textId="5AAEBF4D" w:rsidR="006F4302" w:rsidRPr="006F4302" w:rsidRDefault="00620FE4" w:rsidP="006225EC">
      <w:pPr>
        <w:spacing w:line="276" w:lineRule="auto"/>
        <w:ind w:left="720"/>
        <w:jc w:val="both"/>
        <w:rPr>
          <w:rFonts w:ascii="Arial" w:hAnsi="Arial" w:cs="Arial"/>
          <w:color w:val="FF0000"/>
        </w:rPr>
      </w:pPr>
      <w:r>
        <w:rPr>
          <w:rFonts w:ascii="Arial" w:hAnsi="Arial" w:cs="Arial"/>
        </w:rPr>
        <w:t>ForceCalc(</w:t>
      </w:r>
      <w:r w:rsidR="006F4302">
        <w:rPr>
          <w:rFonts w:ascii="Arial" w:hAnsi="Arial" w:cs="Arial"/>
        </w:rPr>
        <w:t>double overlap, Cell3D other</w:t>
      </w:r>
      <w:r>
        <w:rPr>
          <w:rFonts w:ascii="Arial" w:hAnsi="Arial" w:cs="Arial"/>
        </w:rPr>
        <w:t xml:space="preserve">), CalcMove(), and MoveDiv(): calculates and enforces force calculations between agents to prevent agent overlap. </w:t>
      </w:r>
      <w:r w:rsidR="00592517">
        <w:rPr>
          <w:rFonts w:ascii="Arial" w:hAnsi="Arial" w:cs="Arial"/>
        </w:rPr>
        <w:t xml:space="preserve">Parameter values for these </w:t>
      </w:r>
      <w:r w:rsidR="00DD7952">
        <w:rPr>
          <w:rFonts w:ascii="Arial" w:hAnsi="Arial" w:cs="Arial"/>
        </w:rPr>
        <w:t>methods</w:t>
      </w:r>
      <w:r w:rsidR="00592517">
        <w:rPr>
          <w:rFonts w:ascii="Arial" w:hAnsi="Arial" w:cs="Arial"/>
        </w:rPr>
        <w:t xml:space="preserve"> (i.e. overlap radius, force_scaler, friction coefficient) are defined in the MIMICS class constructer. </w:t>
      </w:r>
      <w:r w:rsidRPr="001A40E3">
        <w:rPr>
          <w:rFonts w:ascii="Arial" w:hAnsi="Arial" w:cs="Arial"/>
          <w:color w:val="000000" w:themeColor="text1"/>
        </w:rPr>
        <w:t xml:space="preserve">More information about </w:t>
      </w:r>
      <w:r w:rsidR="00AA1C1D" w:rsidRPr="001A40E3">
        <w:rPr>
          <w:rFonts w:ascii="Arial" w:hAnsi="Arial" w:cs="Arial"/>
          <w:color w:val="000000" w:themeColor="text1"/>
        </w:rPr>
        <w:t>the</w:t>
      </w:r>
      <w:r w:rsidRPr="001A40E3">
        <w:rPr>
          <w:rFonts w:ascii="Arial" w:hAnsi="Arial" w:cs="Arial"/>
          <w:color w:val="000000" w:themeColor="text1"/>
        </w:rPr>
        <w:t xml:space="preserve"> </w:t>
      </w:r>
      <w:r w:rsidR="00AA1C1D" w:rsidRPr="001A40E3">
        <w:rPr>
          <w:rFonts w:ascii="Arial" w:hAnsi="Arial" w:cs="Arial"/>
          <w:color w:val="000000" w:themeColor="text1"/>
        </w:rPr>
        <w:t xml:space="preserve">force </w:t>
      </w:r>
      <w:r w:rsidRPr="001A40E3">
        <w:rPr>
          <w:rFonts w:ascii="Arial" w:hAnsi="Arial" w:cs="Arial"/>
          <w:color w:val="000000" w:themeColor="text1"/>
        </w:rPr>
        <w:t xml:space="preserve">calculations can be found in the HAL User Guide or in HAL tutorial files. </w:t>
      </w:r>
    </w:p>
    <w:p w14:paraId="0E713084" w14:textId="275EE8A9" w:rsidR="00620FE4" w:rsidRDefault="00620FE4" w:rsidP="006225EC">
      <w:pPr>
        <w:spacing w:line="276" w:lineRule="auto"/>
        <w:ind w:left="720"/>
        <w:jc w:val="both"/>
        <w:rPr>
          <w:rFonts w:ascii="Arial" w:hAnsi="Arial" w:cs="Arial"/>
        </w:rPr>
      </w:pPr>
    </w:p>
    <w:p w14:paraId="0F177C7D" w14:textId="6DFFDEBE" w:rsidR="006F4302" w:rsidRDefault="00620FE4" w:rsidP="006225EC">
      <w:pPr>
        <w:spacing w:line="276" w:lineRule="auto"/>
        <w:ind w:left="720"/>
        <w:jc w:val="both"/>
        <w:rPr>
          <w:rFonts w:ascii="Arial" w:hAnsi="Arial" w:cs="Arial"/>
        </w:rPr>
      </w:pPr>
      <w:r>
        <w:rPr>
          <w:rFonts w:ascii="Arial" w:hAnsi="Arial" w:cs="Arial"/>
        </w:rPr>
        <w:lastRenderedPageBreak/>
        <w:t>Biomass_Divide(</w:t>
      </w:r>
      <w:r w:rsidR="006F4302">
        <w:rPr>
          <w:rFonts w:ascii="Arial" w:hAnsi="Arial" w:cs="Arial"/>
        </w:rPr>
        <w:t>int pop</w:t>
      </w:r>
      <w:r>
        <w:rPr>
          <w:rFonts w:ascii="Arial" w:hAnsi="Arial" w:cs="Arial"/>
        </w:rPr>
        <w:t>): simulates cellular division when agent biomass is above a maximum biomass threshold.</w:t>
      </w:r>
      <w:r w:rsidR="006F4302">
        <w:rPr>
          <w:rFonts w:ascii="Arial" w:hAnsi="Arial" w:cs="Arial"/>
        </w:rPr>
        <w:t xml:space="preserve"> Calls the Init() </w:t>
      </w:r>
      <w:r w:rsidR="00DD7952">
        <w:rPr>
          <w:rFonts w:ascii="Arial" w:hAnsi="Arial" w:cs="Arial"/>
        </w:rPr>
        <w:t>method</w:t>
      </w:r>
      <w:r w:rsidR="006F4302">
        <w:rPr>
          <w:rFonts w:ascii="Arial" w:hAnsi="Arial" w:cs="Arial"/>
        </w:rPr>
        <w:t xml:space="preserve"> to initialize a daughter agent.</w:t>
      </w:r>
    </w:p>
    <w:p w14:paraId="5180E4EC" w14:textId="3ABB4A27" w:rsidR="00EB46CB" w:rsidRPr="006B7139" w:rsidRDefault="006F4302" w:rsidP="006225EC">
      <w:pPr>
        <w:pStyle w:val="ListParagraph"/>
        <w:numPr>
          <w:ilvl w:val="0"/>
          <w:numId w:val="10"/>
        </w:numPr>
        <w:spacing w:line="276" w:lineRule="auto"/>
        <w:ind w:left="1440"/>
        <w:jc w:val="both"/>
        <w:rPr>
          <w:rFonts w:ascii="Arial" w:hAnsi="Arial" w:cs="Arial"/>
        </w:rPr>
      </w:pPr>
      <w:r>
        <w:rPr>
          <w:rFonts w:ascii="Arial" w:hAnsi="Arial" w:cs="Arial"/>
        </w:rPr>
        <w:t>Integer “pop” was used as assign the index for new daughter agents.</w:t>
      </w:r>
    </w:p>
    <w:p w14:paraId="64D816C1" w14:textId="77777777" w:rsidR="003B35E8" w:rsidRPr="003B35E8" w:rsidRDefault="003B35E8" w:rsidP="006225EC">
      <w:pPr>
        <w:spacing w:line="276" w:lineRule="auto"/>
        <w:ind w:left="720"/>
        <w:jc w:val="both"/>
        <w:rPr>
          <w:rFonts w:ascii="Arial" w:hAnsi="Arial" w:cs="Arial"/>
        </w:rPr>
      </w:pPr>
    </w:p>
    <w:p w14:paraId="14D05097" w14:textId="01E5FDEC" w:rsidR="00DC6868" w:rsidRDefault="00EB46CB" w:rsidP="006225EC">
      <w:pPr>
        <w:spacing w:line="276" w:lineRule="auto"/>
        <w:ind w:left="720"/>
        <w:jc w:val="both"/>
        <w:rPr>
          <w:rFonts w:ascii="Arial" w:hAnsi="Arial" w:cs="Arial"/>
        </w:rPr>
      </w:pPr>
      <w:r>
        <w:rPr>
          <w:rFonts w:ascii="Arial" w:hAnsi="Arial" w:cs="Arial"/>
        </w:rPr>
        <w:t>Change_metabolic_state(</w:t>
      </w:r>
      <w:r w:rsidR="00347D0D">
        <w:rPr>
          <w:rFonts w:ascii="Arial" w:hAnsi="Arial" w:cs="Arial"/>
        </w:rPr>
        <w:t xml:space="preserve"> “</w:t>
      </w:r>
      <w:r w:rsidR="00347D0D" w:rsidRPr="006F4302">
        <w:rPr>
          <w:rFonts w:ascii="Arial" w:hAnsi="Arial" w:cs="Arial"/>
          <w:i/>
          <w:iCs/>
        </w:rPr>
        <w:t>inputs</w:t>
      </w:r>
      <w:r w:rsidR="00347D0D">
        <w:rPr>
          <w:rFonts w:ascii="Arial" w:hAnsi="Arial" w:cs="Arial"/>
          <w:i/>
          <w:iCs/>
        </w:rPr>
        <w:t xml:space="preserve">” </w:t>
      </w:r>
      <w:r>
        <w:rPr>
          <w:rFonts w:ascii="Arial" w:hAnsi="Arial" w:cs="Arial"/>
        </w:rPr>
        <w:t>):</w:t>
      </w:r>
      <w:r w:rsidR="009B458C">
        <w:rPr>
          <w:rFonts w:ascii="Arial" w:hAnsi="Arial" w:cs="Arial"/>
        </w:rPr>
        <w:t xml:space="preserve"> simulates cell’s switching metabolic states based on mechanistic rules defined by the user (i.e. cells sensing the extracellular metabolite environment, stochastic rules)</w:t>
      </w:r>
    </w:p>
    <w:p w14:paraId="58EB9FDD" w14:textId="3152D6EB" w:rsidR="00CB274C" w:rsidRPr="00C161C1" w:rsidRDefault="00347D0D" w:rsidP="006225EC">
      <w:pPr>
        <w:pStyle w:val="ListParagraph"/>
        <w:numPr>
          <w:ilvl w:val="0"/>
          <w:numId w:val="10"/>
        </w:numPr>
        <w:spacing w:line="276" w:lineRule="auto"/>
        <w:ind w:left="1440"/>
        <w:jc w:val="both"/>
        <w:rPr>
          <w:rFonts w:ascii="Arial" w:hAnsi="Arial" w:cs="Arial"/>
        </w:rPr>
      </w:pPr>
      <w:r>
        <w:rPr>
          <w:rFonts w:ascii="Arial" w:hAnsi="Arial" w:cs="Arial"/>
        </w:rPr>
        <w:t>“</w:t>
      </w:r>
      <w:r w:rsidRPr="006F4302">
        <w:rPr>
          <w:rFonts w:ascii="Arial" w:hAnsi="Arial" w:cs="Arial"/>
          <w:i/>
          <w:iCs/>
        </w:rPr>
        <w:t>inputs</w:t>
      </w:r>
      <w:r>
        <w:rPr>
          <w:rFonts w:ascii="Arial" w:hAnsi="Arial" w:cs="Arial"/>
          <w:i/>
          <w:iCs/>
        </w:rPr>
        <w:t>”</w:t>
      </w:r>
      <w:r>
        <w:rPr>
          <w:rFonts w:ascii="Arial" w:hAnsi="Arial" w:cs="Arial"/>
        </w:rPr>
        <w:t xml:space="preserve"> can include metabolite concentration thresholds and stochastic proportion thresholds for agents to switch metabolic states   </w:t>
      </w:r>
    </w:p>
    <w:p w14:paraId="6F4DD7B6" w14:textId="7C9A18B1" w:rsidR="00BA4E4B" w:rsidRPr="00C161C1" w:rsidRDefault="00BA4E4B" w:rsidP="006225EC">
      <w:pPr>
        <w:pStyle w:val="ListParagraph"/>
        <w:numPr>
          <w:ilvl w:val="0"/>
          <w:numId w:val="4"/>
        </w:numPr>
        <w:spacing w:line="276" w:lineRule="auto"/>
        <w:ind w:left="1440"/>
        <w:jc w:val="both"/>
        <w:rPr>
          <w:rFonts w:ascii="Arial" w:hAnsi="Arial" w:cs="Arial"/>
        </w:rPr>
      </w:pPr>
      <w:r>
        <w:rPr>
          <w:rFonts w:ascii="Arial" w:hAnsi="Arial" w:cs="Arial"/>
        </w:rPr>
        <w:t>For each rule, update the agent’s metabolic state assignment number, i.e. “ this.metabolic_state = # ” . The metabolic state number maps to a desired metabolic model (example shown in Table 1).</w:t>
      </w:r>
    </w:p>
    <w:p w14:paraId="18594D2B" w14:textId="77777777" w:rsidR="00BA4E4B" w:rsidRPr="00BE5FDA" w:rsidRDefault="00BA4E4B" w:rsidP="006225EC">
      <w:pPr>
        <w:pStyle w:val="ListParagraph"/>
        <w:numPr>
          <w:ilvl w:val="0"/>
          <w:numId w:val="9"/>
        </w:numPr>
        <w:spacing w:line="276" w:lineRule="auto"/>
        <w:ind w:left="1440"/>
        <w:jc w:val="both"/>
        <w:rPr>
          <w:rFonts w:ascii="Arial" w:hAnsi="Arial" w:cs="Arial"/>
          <w:color w:val="000000" w:themeColor="text1"/>
        </w:rPr>
      </w:pPr>
      <w:r>
        <w:rPr>
          <w:rFonts w:ascii="Arial" w:hAnsi="Arial" w:cs="Arial"/>
          <w:color w:val="000000" w:themeColor="text1"/>
        </w:rPr>
        <w:t xml:space="preserve">If desired, reset the time scale for mRNA synthesis of other metabolic states in this code section. </w:t>
      </w:r>
    </w:p>
    <w:p w14:paraId="2F1951CD" w14:textId="77777777" w:rsidR="001A40E3" w:rsidRPr="00EA4438" w:rsidRDefault="001A40E3" w:rsidP="00396537">
      <w:pPr>
        <w:spacing w:line="276" w:lineRule="auto"/>
        <w:jc w:val="both"/>
        <w:rPr>
          <w:rFonts w:ascii="Arial" w:hAnsi="Arial" w:cs="Arial"/>
          <w:sz w:val="32"/>
          <w:szCs w:val="32"/>
        </w:rPr>
      </w:pPr>
    </w:p>
    <w:p w14:paraId="093CDD7F" w14:textId="3C1AE11E" w:rsidR="007347E2" w:rsidRPr="00EA4438" w:rsidRDefault="00EA4438" w:rsidP="00396537">
      <w:pPr>
        <w:spacing w:line="276" w:lineRule="auto"/>
        <w:jc w:val="both"/>
        <w:rPr>
          <w:rFonts w:ascii="Arial" w:hAnsi="Arial" w:cs="Arial"/>
          <w:b/>
          <w:bCs/>
          <w:color w:val="000000" w:themeColor="text1"/>
          <w:sz w:val="32"/>
          <w:szCs w:val="32"/>
        </w:rPr>
      </w:pPr>
      <w:r w:rsidRPr="00EA4438">
        <w:rPr>
          <w:rFonts w:ascii="Arial" w:hAnsi="Arial" w:cs="Arial"/>
          <w:b/>
          <w:bCs/>
          <w:color w:val="000000" w:themeColor="text1"/>
          <w:sz w:val="32"/>
          <w:szCs w:val="32"/>
        </w:rPr>
        <w:t>Printing statements from MiMICS</w:t>
      </w:r>
    </w:p>
    <w:p w14:paraId="1FA82A2A" w14:textId="0CD83C73" w:rsidR="00223E0E" w:rsidRDefault="00AA1C1D" w:rsidP="00396537">
      <w:pPr>
        <w:spacing w:line="276" w:lineRule="auto"/>
        <w:jc w:val="both"/>
        <w:rPr>
          <w:rFonts w:ascii="Arial" w:hAnsi="Arial" w:cs="Arial"/>
          <w:color w:val="000000" w:themeColor="text1"/>
        </w:rPr>
      </w:pPr>
      <w:r>
        <w:rPr>
          <w:rFonts w:ascii="Arial" w:hAnsi="Arial" w:cs="Arial"/>
          <w:color w:val="000000" w:themeColor="text1"/>
        </w:rPr>
        <w:t>To print statement</w:t>
      </w:r>
      <w:r w:rsidR="00223E0E">
        <w:rPr>
          <w:rFonts w:ascii="Arial" w:hAnsi="Arial" w:cs="Arial"/>
          <w:color w:val="000000" w:themeColor="text1"/>
        </w:rPr>
        <w:t>s</w:t>
      </w:r>
      <w:r>
        <w:rPr>
          <w:rFonts w:ascii="Arial" w:hAnsi="Arial" w:cs="Arial"/>
          <w:color w:val="000000" w:themeColor="text1"/>
        </w:rPr>
        <w:t xml:space="preserve"> from MiMICS</w:t>
      </w:r>
      <w:r w:rsidR="00223E0E">
        <w:rPr>
          <w:rFonts w:ascii="Arial" w:hAnsi="Arial" w:cs="Arial"/>
          <w:color w:val="000000" w:themeColor="text1"/>
        </w:rPr>
        <w:t xml:space="preserve"> when simulating on a personal computer</w:t>
      </w:r>
      <w:r>
        <w:rPr>
          <w:rFonts w:ascii="Arial" w:hAnsi="Arial" w:cs="Arial"/>
          <w:color w:val="000000" w:themeColor="text1"/>
        </w:rPr>
        <w:t xml:space="preserve">, </w:t>
      </w:r>
      <w:r w:rsidR="00223E0E">
        <w:rPr>
          <w:rFonts w:ascii="Arial" w:hAnsi="Arial" w:cs="Arial"/>
          <w:color w:val="000000" w:themeColor="text1"/>
        </w:rPr>
        <w:t>you can print  statements directly from Python and Java as normal.</w:t>
      </w:r>
    </w:p>
    <w:p w14:paraId="1DFBD060" w14:textId="77777777" w:rsidR="00223E0E" w:rsidRDefault="00223E0E" w:rsidP="00396537">
      <w:pPr>
        <w:spacing w:line="276" w:lineRule="auto"/>
        <w:jc w:val="both"/>
        <w:rPr>
          <w:rFonts w:ascii="Arial" w:hAnsi="Arial" w:cs="Arial"/>
          <w:color w:val="000000" w:themeColor="text1"/>
        </w:rPr>
      </w:pPr>
    </w:p>
    <w:p w14:paraId="094BF19C" w14:textId="0B8E672F" w:rsidR="00AA1C1D" w:rsidRDefault="00223E0E" w:rsidP="00396537">
      <w:pPr>
        <w:spacing w:line="276" w:lineRule="auto"/>
        <w:jc w:val="both"/>
        <w:rPr>
          <w:rFonts w:ascii="Arial" w:hAnsi="Arial" w:cs="Arial"/>
          <w:color w:val="000000" w:themeColor="text1"/>
        </w:rPr>
      </w:pPr>
      <w:r>
        <w:rPr>
          <w:rFonts w:ascii="Arial" w:hAnsi="Arial" w:cs="Arial"/>
          <w:color w:val="000000" w:themeColor="text1"/>
        </w:rPr>
        <w:t xml:space="preserve">When running on a High Performance Computer, MiMICS does not easily allow for print statements from Python. If needed, the PY4J function </w:t>
      </w:r>
      <w:r w:rsidRPr="00223E0E">
        <w:rPr>
          <w:rFonts w:ascii="Arial" w:hAnsi="Arial" w:cs="Arial"/>
          <w:i/>
          <w:iCs/>
          <w:color w:val="000000" w:themeColor="text1"/>
        </w:rPr>
        <w:t>Print_Phrase()</w:t>
      </w:r>
      <w:r>
        <w:rPr>
          <w:rFonts w:ascii="Arial" w:hAnsi="Arial" w:cs="Arial"/>
          <w:color w:val="000000" w:themeColor="text1"/>
        </w:rPr>
        <w:t xml:space="preserve"> can be used to pass statements from Python to Java to print. An example code is shown below.</w:t>
      </w:r>
      <w:r w:rsidRPr="00223E0E">
        <w:rPr>
          <w:rFonts w:ascii="Arial" w:hAnsi="Arial" w:cs="Arial"/>
          <w:color w:val="000000" w:themeColor="text1"/>
        </w:rPr>
        <w:t xml:space="preserve"> </w:t>
      </w:r>
      <w:r>
        <w:rPr>
          <w:rFonts w:ascii="Arial" w:hAnsi="Arial" w:cs="Arial"/>
          <w:color w:val="000000" w:themeColor="text1"/>
        </w:rPr>
        <w:t xml:space="preserve">The </w:t>
      </w:r>
      <w:r w:rsidRPr="00223E0E">
        <w:rPr>
          <w:rFonts w:ascii="Arial" w:hAnsi="Arial" w:cs="Arial"/>
          <w:i/>
          <w:iCs/>
          <w:color w:val="000000" w:themeColor="text1"/>
        </w:rPr>
        <w:t>sarray</w:t>
      </w:r>
      <w:r>
        <w:rPr>
          <w:rFonts w:ascii="Arial" w:hAnsi="Arial" w:cs="Arial"/>
          <w:color w:val="000000" w:themeColor="text1"/>
        </w:rPr>
        <w:t xml:space="preserve"> variable defines a string that can be read and printed in Java.</w:t>
      </w:r>
    </w:p>
    <w:p w14:paraId="0FFFC666" w14:textId="54CD4DE0" w:rsidR="00E07C5D" w:rsidRPr="00396537" w:rsidRDefault="00AA1C1D" w:rsidP="00396537">
      <w:pPr>
        <w:pStyle w:val="HTMLPreformatted"/>
        <w:shd w:val="clear" w:color="auto" w:fill="2B2B2B"/>
        <w:spacing w:line="276" w:lineRule="auto"/>
        <w:rPr>
          <w:color w:val="A9B7C6"/>
        </w:rPr>
      </w:pPr>
      <w:r>
        <w:rPr>
          <w:color w:val="A9B7C6"/>
        </w:rPr>
        <w:t>sarray = gateway.new_array(gateway.jvm.java.lang.String</w:t>
      </w:r>
      <w:r>
        <w:rPr>
          <w:color w:val="CC7832"/>
        </w:rPr>
        <w:t>,</w:t>
      </w:r>
      <w:r>
        <w:rPr>
          <w:color w:val="6897BB"/>
        </w:rPr>
        <w:t>2</w:t>
      </w:r>
      <w:r>
        <w:rPr>
          <w:color w:val="A9B7C6"/>
        </w:rPr>
        <w:t xml:space="preserve">) </w:t>
      </w:r>
      <w:r>
        <w:rPr>
          <w:color w:val="808080"/>
        </w:rPr>
        <w:t>## STRING FOR PRINTING FROM JAVA</w:t>
      </w:r>
      <w:r>
        <w:rPr>
          <w:color w:val="808080"/>
        </w:rPr>
        <w:br/>
      </w:r>
      <w:r>
        <w:rPr>
          <w:color w:val="A9B7C6"/>
        </w:rPr>
        <w:t>sarray[</w:t>
      </w:r>
      <w:r>
        <w:rPr>
          <w:color w:val="6897BB"/>
        </w:rPr>
        <w:t>0</w:t>
      </w:r>
      <w:r>
        <w:rPr>
          <w:color w:val="A9B7C6"/>
        </w:rPr>
        <w:t>]=</w:t>
      </w:r>
      <w:r>
        <w:rPr>
          <w:color w:val="6A8759"/>
        </w:rPr>
        <w:t xml:space="preserve">"WORKER FAILED" </w:t>
      </w:r>
      <w:r>
        <w:rPr>
          <w:color w:val="808080"/>
        </w:rPr>
        <w:t>## ERROR STATEMENT</w:t>
      </w:r>
      <w:r>
        <w:rPr>
          <w:color w:val="6A8759"/>
        </w:rPr>
        <w:br/>
      </w:r>
      <w:r>
        <w:rPr>
          <w:color w:val="A9B7C6"/>
        </w:rPr>
        <w:t>gateway.entry_point.Print_Phrase(sarray[</w:t>
      </w:r>
      <w:r>
        <w:rPr>
          <w:color w:val="6897BB"/>
        </w:rPr>
        <w:t>0</w:t>
      </w:r>
      <w:r>
        <w:rPr>
          <w:color w:val="A9B7C6"/>
        </w:rPr>
        <w:t xml:space="preserve">])  </w:t>
      </w:r>
      <w:r>
        <w:rPr>
          <w:color w:val="808080"/>
        </w:rPr>
        <w:t>## PRINT ERROR STATEMENT USING PY4J GATEWAY</w:t>
      </w:r>
    </w:p>
    <w:p w14:paraId="29F1AE28" w14:textId="0A81F641" w:rsidR="00B515DF" w:rsidRDefault="00223E0E" w:rsidP="00223E0E">
      <w:pPr>
        <w:tabs>
          <w:tab w:val="left" w:pos="2748"/>
        </w:tabs>
        <w:spacing w:line="276" w:lineRule="auto"/>
        <w:jc w:val="both"/>
        <w:rPr>
          <w:rFonts w:ascii="Arial" w:hAnsi="Arial" w:cs="Arial"/>
          <w:b/>
          <w:bCs/>
        </w:rPr>
      </w:pPr>
      <w:r>
        <w:rPr>
          <w:rFonts w:ascii="Arial" w:hAnsi="Arial" w:cs="Arial"/>
          <w:b/>
          <w:bCs/>
        </w:rPr>
        <w:tab/>
      </w:r>
    </w:p>
    <w:p w14:paraId="49205C6A" w14:textId="6A25CE1B" w:rsidR="00E07C5D" w:rsidRPr="00223E0E" w:rsidRDefault="00223E0E" w:rsidP="00396537">
      <w:pPr>
        <w:spacing w:line="276" w:lineRule="auto"/>
        <w:jc w:val="both"/>
        <w:rPr>
          <w:rFonts w:ascii="Arial" w:hAnsi="Arial" w:cs="Arial"/>
          <w:b/>
          <w:bCs/>
          <w:sz w:val="32"/>
          <w:szCs w:val="32"/>
        </w:rPr>
      </w:pPr>
      <w:r w:rsidRPr="00223E0E">
        <w:rPr>
          <w:rFonts w:ascii="Arial" w:hAnsi="Arial" w:cs="Arial"/>
          <w:b/>
          <w:bCs/>
          <w:sz w:val="32"/>
          <w:szCs w:val="32"/>
        </w:rPr>
        <w:t>Running</w:t>
      </w:r>
      <w:r w:rsidR="00E07C5D" w:rsidRPr="00223E0E">
        <w:rPr>
          <w:rFonts w:ascii="Arial" w:hAnsi="Arial" w:cs="Arial"/>
          <w:b/>
          <w:bCs/>
          <w:sz w:val="32"/>
          <w:szCs w:val="32"/>
        </w:rPr>
        <w:t xml:space="preserve"> MiMICS </w:t>
      </w:r>
      <w:r w:rsidRPr="00223E0E">
        <w:rPr>
          <w:rFonts w:ascii="Arial" w:hAnsi="Arial" w:cs="Arial"/>
          <w:b/>
          <w:bCs/>
          <w:sz w:val="32"/>
          <w:szCs w:val="32"/>
        </w:rPr>
        <w:t>on</w:t>
      </w:r>
      <w:r w:rsidR="00E07C5D" w:rsidRPr="00223E0E">
        <w:rPr>
          <w:rFonts w:ascii="Arial" w:hAnsi="Arial" w:cs="Arial"/>
          <w:b/>
          <w:bCs/>
          <w:sz w:val="32"/>
          <w:szCs w:val="32"/>
        </w:rPr>
        <w:t xml:space="preserve"> </w:t>
      </w:r>
      <w:r w:rsidRPr="00223E0E">
        <w:rPr>
          <w:rFonts w:ascii="Arial" w:hAnsi="Arial" w:cs="Arial"/>
          <w:b/>
          <w:bCs/>
          <w:sz w:val="32"/>
          <w:szCs w:val="32"/>
        </w:rPr>
        <w:t>personal</w:t>
      </w:r>
      <w:r w:rsidR="00E07C5D" w:rsidRPr="00223E0E">
        <w:rPr>
          <w:rFonts w:ascii="Arial" w:hAnsi="Arial" w:cs="Arial"/>
          <w:b/>
          <w:bCs/>
          <w:sz w:val="32"/>
          <w:szCs w:val="32"/>
        </w:rPr>
        <w:t xml:space="preserve"> </w:t>
      </w:r>
      <w:r w:rsidRPr="00223E0E">
        <w:rPr>
          <w:rFonts w:ascii="Arial" w:hAnsi="Arial" w:cs="Arial"/>
          <w:b/>
          <w:bCs/>
          <w:sz w:val="32"/>
          <w:szCs w:val="32"/>
        </w:rPr>
        <w:t>computer</w:t>
      </w:r>
    </w:p>
    <w:p w14:paraId="798632FC" w14:textId="032369F8" w:rsidR="00E07C5D" w:rsidRDefault="00E07C5D" w:rsidP="00396537">
      <w:pPr>
        <w:spacing w:line="276" w:lineRule="auto"/>
        <w:jc w:val="both"/>
        <w:rPr>
          <w:rFonts w:ascii="Arial" w:hAnsi="Arial" w:cs="Arial"/>
        </w:rPr>
      </w:pPr>
      <w:r>
        <w:rPr>
          <w:rFonts w:ascii="Arial" w:hAnsi="Arial" w:cs="Arial"/>
        </w:rPr>
        <w:t xml:space="preserve">For populations of less than 1,000 simulated agents, MiMICS may efficiently run on a personal computer. If desired, particularly for troubleshooting code, </w:t>
      </w:r>
      <w:r w:rsidR="00700E0A">
        <w:rPr>
          <w:rFonts w:ascii="Arial" w:hAnsi="Arial" w:cs="Arial"/>
        </w:rPr>
        <w:t>the the uncompiled MiMICS source code can be</w:t>
      </w:r>
      <w:r>
        <w:rPr>
          <w:rFonts w:ascii="Arial" w:hAnsi="Arial" w:cs="Arial"/>
        </w:rPr>
        <w:t xml:space="preserve"> </w:t>
      </w:r>
      <w:r w:rsidR="00700E0A">
        <w:rPr>
          <w:rFonts w:ascii="Arial" w:hAnsi="Arial" w:cs="Arial"/>
        </w:rPr>
        <w:t>run</w:t>
      </w:r>
      <w:r>
        <w:rPr>
          <w:rFonts w:ascii="Arial" w:hAnsi="Arial" w:cs="Arial"/>
        </w:rPr>
        <w:t xml:space="preserve"> on a personal computer</w:t>
      </w:r>
      <w:r w:rsidR="00700E0A">
        <w:rPr>
          <w:rFonts w:ascii="Arial" w:hAnsi="Arial" w:cs="Arial"/>
        </w:rPr>
        <w:t xml:space="preserve"> using IntelliJ IDEA</w:t>
      </w:r>
      <w:r>
        <w:rPr>
          <w:rFonts w:ascii="Arial" w:hAnsi="Arial" w:cs="Arial"/>
        </w:rPr>
        <w:t xml:space="preserve">. Compared to </w:t>
      </w:r>
      <w:r w:rsidR="00700E0A">
        <w:rPr>
          <w:rFonts w:ascii="Arial" w:hAnsi="Arial" w:cs="Arial"/>
        </w:rPr>
        <w:t xml:space="preserve">the </w:t>
      </w:r>
      <w:r>
        <w:rPr>
          <w:rFonts w:ascii="Arial" w:hAnsi="Arial" w:cs="Arial"/>
        </w:rPr>
        <w:t xml:space="preserve">compiled MIMICS.jar file, running the uncompiled source code MIMICS files is more advantageous to receive error or print </w:t>
      </w:r>
      <w:r w:rsidR="00700E0A">
        <w:rPr>
          <w:rFonts w:ascii="Arial" w:hAnsi="Arial" w:cs="Arial"/>
        </w:rPr>
        <w:t>statements</w:t>
      </w:r>
      <w:r>
        <w:rPr>
          <w:rFonts w:ascii="Arial" w:hAnsi="Arial" w:cs="Arial"/>
        </w:rPr>
        <w:t xml:space="preserve"> from both the Python and Java </w:t>
      </w:r>
      <w:r w:rsidR="00700E0A">
        <w:rPr>
          <w:rFonts w:ascii="Arial" w:hAnsi="Arial" w:cs="Arial"/>
        </w:rPr>
        <w:t xml:space="preserve">model </w:t>
      </w:r>
      <w:r>
        <w:rPr>
          <w:rFonts w:ascii="Arial" w:hAnsi="Arial" w:cs="Arial"/>
        </w:rPr>
        <w:t xml:space="preserve">components. </w:t>
      </w:r>
    </w:p>
    <w:p w14:paraId="2C5EDDA4" w14:textId="77777777" w:rsidR="00E07C5D" w:rsidRDefault="00E07C5D" w:rsidP="00396537">
      <w:pPr>
        <w:spacing w:line="276" w:lineRule="auto"/>
        <w:jc w:val="both"/>
        <w:rPr>
          <w:rFonts w:ascii="Arial" w:hAnsi="Arial" w:cs="Arial"/>
        </w:rPr>
      </w:pPr>
    </w:p>
    <w:p w14:paraId="4E69AC3A" w14:textId="77777777" w:rsidR="00E07C5D" w:rsidRDefault="00E07C5D" w:rsidP="00396537">
      <w:pPr>
        <w:spacing w:line="276" w:lineRule="auto"/>
        <w:jc w:val="both"/>
        <w:rPr>
          <w:rFonts w:ascii="Arial" w:hAnsi="Arial" w:cs="Arial"/>
        </w:rPr>
      </w:pPr>
      <w:r>
        <w:rPr>
          <w:rFonts w:ascii="Arial" w:hAnsi="Arial" w:cs="Arial"/>
        </w:rPr>
        <w:lastRenderedPageBreak/>
        <w:t xml:space="preserve">To run the uncompiled MiMICS source code on a personal computer, open </w:t>
      </w:r>
      <w:r w:rsidRPr="009776EF">
        <w:rPr>
          <w:rFonts w:ascii="Arial" w:hAnsi="Arial" w:cs="Arial"/>
          <w:i/>
          <w:iCs/>
        </w:rPr>
        <w:t>agents_FBA.py,</w:t>
      </w:r>
      <w:r>
        <w:rPr>
          <w:rFonts w:ascii="Arial" w:hAnsi="Arial" w:cs="Arial"/>
        </w:rPr>
        <w:t xml:space="preserve"> </w:t>
      </w:r>
      <w:r w:rsidRPr="009776EF">
        <w:rPr>
          <w:rFonts w:ascii="Arial" w:hAnsi="Arial" w:cs="Arial"/>
          <w:i/>
          <w:iCs/>
        </w:rPr>
        <w:t>MIMICS_gateway.java</w:t>
      </w:r>
      <w:r>
        <w:rPr>
          <w:rFonts w:ascii="Arial" w:hAnsi="Arial" w:cs="Arial"/>
        </w:rPr>
        <w:t xml:space="preserve">, and </w:t>
      </w:r>
      <w:r w:rsidRPr="009776EF">
        <w:rPr>
          <w:rFonts w:ascii="Arial" w:hAnsi="Arial" w:cs="Arial"/>
          <w:i/>
          <w:iCs/>
        </w:rPr>
        <w:t>MIMICS.java</w:t>
      </w:r>
      <w:r>
        <w:rPr>
          <w:rFonts w:ascii="Arial" w:hAnsi="Arial" w:cs="Arial"/>
        </w:rPr>
        <w:t xml:space="preserve"> in IntelliJ IDEA. Run </w:t>
      </w:r>
      <w:r w:rsidRPr="009776EF">
        <w:rPr>
          <w:rFonts w:ascii="Arial" w:hAnsi="Arial" w:cs="Arial"/>
          <w:i/>
          <w:iCs/>
        </w:rPr>
        <w:t>MIMICS_gateway.java</w:t>
      </w:r>
      <w:r>
        <w:rPr>
          <w:rFonts w:ascii="Arial" w:hAnsi="Arial" w:cs="Arial"/>
        </w:rPr>
        <w:t xml:space="preserve"> file to open the Py4J Gateway Sever. </w:t>
      </w:r>
    </w:p>
    <w:p w14:paraId="47010A22" w14:textId="77777777" w:rsidR="00E07C5D" w:rsidRDefault="00E07C5D" w:rsidP="00396537">
      <w:pPr>
        <w:spacing w:line="276" w:lineRule="auto"/>
        <w:jc w:val="both"/>
        <w:rPr>
          <w:rFonts w:ascii="Arial" w:hAnsi="Arial" w:cs="Arial"/>
        </w:rPr>
      </w:pPr>
    </w:p>
    <w:p w14:paraId="0DEE84C2" w14:textId="27EDB631" w:rsidR="00E07C5D" w:rsidRDefault="00E07C5D" w:rsidP="00396537">
      <w:pPr>
        <w:spacing w:line="276" w:lineRule="auto"/>
        <w:jc w:val="both"/>
        <w:rPr>
          <w:rFonts w:ascii="Arial" w:hAnsi="Arial" w:cs="Arial"/>
        </w:rPr>
      </w:pPr>
      <w:r>
        <w:rPr>
          <w:rFonts w:ascii="Arial" w:hAnsi="Arial" w:cs="Arial"/>
        </w:rPr>
        <w:t xml:space="preserve">The following command in the </w:t>
      </w:r>
      <w:r w:rsidRPr="009776EF">
        <w:rPr>
          <w:rFonts w:ascii="Arial" w:hAnsi="Arial" w:cs="Arial"/>
          <w:i/>
          <w:iCs/>
        </w:rPr>
        <w:t>MIMICS_gateway.java</w:t>
      </w:r>
      <w:r>
        <w:rPr>
          <w:rFonts w:ascii="Arial" w:hAnsi="Arial" w:cs="Arial"/>
        </w:rPr>
        <w:t xml:space="preserve"> main </w:t>
      </w:r>
      <w:r w:rsidR="00DD7952">
        <w:rPr>
          <w:rFonts w:ascii="Arial" w:hAnsi="Arial" w:cs="Arial"/>
        </w:rPr>
        <w:t>method</w:t>
      </w:r>
      <w:r>
        <w:rPr>
          <w:rFonts w:ascii="Arial" w:hAnsi="Arial" w:cs="Arial"/>
        </w:rPr>
        <w:t xml:space="preserve"> can be used to execute the </w:t>
      </w:r>
      <w:r w:rsidRPr="009776EF">
        <w:rPr>
          <w:rFonts w:ascii="Arial" w:hAnsi="Arial" w:cs="Arial"/>
          <w:i/>
          <w:iCs/>
        </w:rPr>
        <w:t>agents_FBA.py</w:t>
      </w:r>
      <w:r>
        <w:rPr>
          <w:rFonts w:ascii="Arial" w:hAnsi="Arial" w:cs="Arial"/>
        </w:rPr>
        <w:t xml:space="preserve"> </w:t>
      </w:r>
      <w:r w:rsidR="00DD7952">
        <w:rPr>
          <w:rFonts w:ascii="Arial" w:hAnsi="Arial" w:cs="Arial"/>
        </w:rPr>
        <w:t>file</w:t>
      </w:r>
      <w:r>
        <w:rPr>
          <w:rFonts w:ascii="Arial" w:hAnsi="Arial" w:cs="Arial"/>
        </w:rPr>
        <w:t xml:space="preserve"> automatically from </w:t>
      </w:r>
      <w:r w:rsidRPr="009776EF">
        <w:rPr>
          <w:rFonts w:ascii="Arial" w:hAnsi="Arial" w:cs="Arial"/>
          <w:i/>
          <w:iCs/>
        </w:rPr>
        <w:t>MIMICS_gateway.java.</w:t>
      </w:r>
      <w:r>
        <w:rPr>
          <w:rFonts w:ascii="Arial" w:hAnsi="Arial" w:cs="Arial"/>
        </w:rPr>
        <w:t xml:space="preserve"> </w:t>
      </w:r>
    </w:p>
    <w:p w14:paraId="1267C81E" w14:textId="77777777" w:rsidR="00E07C5D" w:rsidRDefault="00E07C5D" w:rsidP="00396537">
      <w:pPr>
        <w:spacing w:line="276" w:lineRule="auto"/>
        <w:jc w:val="both"/>
        <w:rPr>
          <w:rFonts w:ascii="Arial" w:hAnsi="Arial" w:cs="Arial"/>
        </w:rPr>
      </w:pPr>
    </w:p>
    <w:p w14:paraId="3274DEDF" w14:textId="77777777" w:rsidR="00E07C5D" w:rsidRDefault="00E07C5D" w:rsidP="00396537">
      <w:pPr>
        <w:pStyle w:val="HTMLPreformatted"/>
        <w:shd w:val="clear" w:color="auto" w:fill="2B2B2B"/>
        <w:spacing w:line="276" w:lineRule="auto"/>
        <w:rPr>
          <w:color w:val="A9B7C6"/>
        </w:rPr>
      </w:pPr>
      <w:r>
        <w:rPr>
          <w:color w:val="A9B7C6"/>
        </w:rPr>
        <w:t xml:space="preserve">String command = </w:t>
      </w:r>
      <w:r>
        <w:rPr>
          <w:color w:val="6A8759"/>
        </w:rPr>
        <w:t>"python agents_FBA.py"</w:t>
      </w:r>
      <w:r>
        <w:rPr>
          <w:color w:val="CC7832"/>
        </w:rPr>
        <w:t xml:space="preserve">; </w:t>
      </w:r>
      <w:r>
        <w:rPr>
          <w:color w:val="808080"/>
        </w:rPr>
        <w:t>// PYTHON FILE TO OPTIMIZE EACH AGENT'S GENRE</w:t>
      </w:r>
      <w:r>
        <w:rPr>
          <w:color w:val="808080"/>
        </w:rPr>
        <w:br/>
      </w:r>
      <w:r>
        <w:rPr>
          <w:color w:val="A9B7C6"/>
        </w:rPr>
        <w:t>Process p = Runtime.</w:t>
      </w:r>
      <w:r>
        <w:rPr>
          <w:i/>
          <w:iCs/>
          <w:color w:val="A9B7C6"/>
        </w:rPr>
        <w:t>getRuntime</w:t>
      </w:r>
      <w:r>
        <w:rPr>
          <w:color w:val="A9B7C6"/>
        </w:rPr>
        <w:t>().exec(command)</w:t>
      </w:r>
      <w:r>
        <w:rPr>
          <w:color w:val="CC7832"/>
        </w:rPr>
        <w:t xml:space="preserve">; </w:t>
      </w:r>
      <w:r>
        <w:rPr>
          <w:color w:val="808080"/>
        </w:rPr>
        <w:t>// CALL PYTHON FILE</w:t>
      </w:r>
      <w:r>
        <w:rPr>
          <w:color w:val="808080"/>
        </w:rPr>
        <w:br/>
      </w:r>
      <w:r>
        <w:rPr>
          <w:color w:val="A9B7C6"/>
        </w:rPr>
        <w:t>p.waitFor()</w:t>
      </w:r>
      <w:r>
        <w:rPr>
          <w:color w:val="CC7832"/>
        </w:rPr>
        <w:t>;</w:t>
      </w:r>
      <w:r>
        <w:rPr>
          <w:color w:val="CC7832"/>
        </w:rPr>
        <w:br/>
      </w:r>
      <w:r>
        <w:rPr>
          <w:color w:val="CC7832"/>
        </w:rPr>
        <w:br/>
      </w:r>
      <w:r>
        <w:rPr>
          <w:color w:val="808080"/>
        </w:rPr>
        <w:t>// PRINT STATEMENTS CALLED FROM THE PYTHON FILE</w:t>
      </w:r>
      <w:r>
        <w:rPr>
          <w:color w:val="808080"/>
        </w:rPr>
        <w:br/>
      </w:r>
      <w:r>
        <w:rPr>
          <w:color w:val="CC7832"/>
        </w:rPr>
        <w:t xml:space="preserve">try </w:t>
      </w:r>
      <w:r>
        <w:rPr>
          <w:color w:val="A9B7C6"/>
        </w:rPr>
        <w:t xml:space="preserve">(BufferedReader br = </w:t>
      </w:r>
      <w:r>
        <w:rPr>
          <w:color w:val="CC7832"/>
        </w:rPr>
        <w:t xml:space="preserve">new </w:t>
      </w:r>
      <w:r>
        <w:rPr>
          <w:color w:val="A9B7C6"/>
        </w:rPr>
        <w:t>BufferedReader(</w:t>
      </w:r>
      <w:r>
        <w:rPr>
          <w:color w:val="CC7832"/>
        </w:rPr>
        <w:t xml:space="preserve">new </w:t>
      </w:r>
      <w:r>
        <w:rPr>
          <w:color w:val="A9B7C6"/>
        </w:rPr>
        <w:t>InputStreamReader(p.getInputStream()))) {</w:t>
      </w:r>
      <w:r>
        <w:rPr>
          <w:color w:val="A9B7C6"/>
        </w:rPr>
        <w:br/>
        <w:t xml:space="preserve">    String line</w:t>
      </w:r>
      <w:r>
        <w:rPr>
          <w:color w:val="CC7832"/>
        </w:rPr>
        <w:t>;</w:t>
      </w:r>
      <w:r>
        <w:rPr>
          <w:color w:val="CC7832"/>
        </w:rPr>
        <w:br/>
        <w:t xml:space="preserve">    while </w:t>
      </w:r>
      <w:r>
        <w:rPr>
          <w:color w:val="A9B7C6"/>
        </w:rPr>
        <w:t xml:space="preserve">((line = br.readLine()) != </w:t>
      </w:r>
      <w:r>
        <w:rPr>
          <w:color w:val="CC7832"/>
        </w:rPr>
        <w:t>null</w:t>
      </w:r>
      <w:r>
        <w:rPr>
          <w:color w:val="A9B7C6"/>
        </w:rPr>
        <w:t>) {</w:t>
      </w:r>
      <w:r>
        <w:rPr>
          <w:color w:val="A9B7C6"/>
        </w:rPr>
        <w:br/>
        <w:t xml:space="preserve">        System.</w:t>
      </w:r>
      <w:r>
        <w:rPr>
          <w:i/>
          <w:iCs/>
          <w:color w:val="9876AA"/>
        </w:rPr>
        <w:t>out</w:t>
      </w:r>
      <w:r>
        <w:rPr>
          <w:color w:val="A9B7C6"/>
        </w:rPr>
        <w:t>.println(line)</w:t>
      </w:r>
      <w:r>
        <w:rPr>
          <w:color w:val="CC7832"/>
        </w:rPr>
        <w:t>;</w:t>
      </w:r>
      <w:r>
        <w:rPr>
          <w:color w:val="CC7832"/>
        </w:rPr>
        <w:br/>
        <w:t xml:space="preserve">    </w:t>
      </w:r>
      <w:r>
        <w:rPr>
          <w:color w:val="A9B7C6"/>
        </w:rPr>
        <w:t>}</w:t>
      </w:r>
      <w:r>
        <w:rPr>
          <w:color w:val="A9B7C6"/>
        </w:rPr>
        <w:br/>
        <w:t>}</w:t>
      </w:r>
      <w:r>
        <w:rPr>
          <w:color w:val="A9B7C6"/>
        </w:rPr>
        <w:br/>
        <w:t>gatewayServer.shutdown()</w:t>
      </w:r>
      <w:r>
        <w:rPr>
          <w:color w:val="CC7832"/>
        </w:rPr>
        <w:t xml:space="preserve">; </w:t>
      </w:r>
      <w:r>
        <w:rPr>
          <w:color w:val="808080"/>
        </w:rPr>
        <w:t>//SHUT DOWN JAVA GATEWAY SERVER WHEN MULTI-SCALE MODEL IS FINISHED</w:t>
      </w:r>
    </w:p>
    <w:p w14:paraId="4896DEC9" w14:textId="77777777" w:rsidR="00E07C5D" w:rsidRDefault="00E07C5D" w:rsidP="00396537">
      <w:pPr>
        <w:spacing w:line="276" w:lineRule="auto"/>
        <w:jc w:val="both"/>
        <w:rPr>
          <w:rFonts w:ascii="Arial" w:hAnsi="Arial" w:cs="Arial"/>
        </w:rPr>
      </w:pPr>
    </w:p>
    <w:p w14:paraId="5EEDB3B0" w14:textId="77777777" w:rsidR="00E07C5D" w:rsidRDefault="00E07C5D" w:rsidP="00396537">
      <w:pPr>
        <w:spacing w:line="276" w:lineRule="auto"/>
        <w:jc w:val="both"/>
        <w:rPr>
          <w:rFonts w:ascii="Arial" w:hAnsi="Arial" w:cs="Arial"/>
        </w:rPr>
      </w:pPr>
      <w:r>
        <w:rPr>
          <w:rFonts w:ascii="Arial" w:hAnsi="Arial" w:cs="Arial"/>
        </w:rPr>
        <w:t xml:space="preserve">If desired, the function above can be commented out so that the </w:t>
      </w:r>
      <w:r w:rsidRPr="005913B8">
        <w:rPr>
          <w:rFonts w:ascii="Arial" w:hAnsi="Arial" w:cs="Arial"/>
          <w:i/>
          <w:iCs/>
        </w:rPr>
        <w:t>agents_FBA.py</w:t>
      </w:r>
      <w:r>
        <w:rPr>
          <w:rFonts w:ascii="Arial" w:hAnsi="Arial" w:cs="Arial"/>
        </w:rPr>
        <w:t xml:space="preserve"> can be manually executed by the user. Ensure the </w:t>
      </w:r>
      <w:r w:rsidRPr="009776EF">
        <w:rPr>
          <w:rFonts w:ascii="Arial" w:hAnsi="Arial" w:cs="Arial"/>
          <w:i/>
          <w:iCs/>
        </w:rPr>
        <w:t>MIMICS_gateway.java</w:t>
      </w:r>
      <w:r>
        <w:rPr>
          <w:rFonts w:ascii="Arial" w:hAnsi="Arial" w:cs="Arial"/>
        </w:rPr>
        <w:t xml:space="preserve"> is running first so that a Py4J Gateway Server is open to receive commands from python, then run </w:t>
      </w:r>
      <w:r w:rsidRPr="009776EF">
        <w:rPr>
          <w:rFonts w:ascii="Arial" w:hAnsi="Arial" w:cs="Arial"/>
          <w:i/>
          <w:iCs/>
        </w:rPr>
        <w:t>agents_FBA.py</w:t>
      </w:r>
      <w:r>
        <w:rPr>
          <w:rFonts w:ascii="Arial" w:hAnsi="Arial" w:cs="Arial"/>
        </w:rPr>
        <w:t>.</w:t>
      </w:r>
    </w:p>
    <w:p w14:paraId="29204E45" w14:textId="77777777" w:rsidR="00E07C5D" w:rsidRDefault="00E07C5D" w:rsidP="00396537">
      <w:pPr>
        <w:spacing w:line="276" w:lineRule="auto"/>
        <w:jc w:val="both"/>
        <w:rPr>
          <w:rFonts w:ascii="Arial" w:hAnsi="Arial" w:cs="Arial"/>
          <w:b/>
          <w:bCs/>
        </w:rPr>
      </w:pPr>
    </w:p>
    <w:p w14:paraId="576764E3" w14:textId="42F01AC2" w:rsidR="00E07C5D" w:rsidRPr="00223E0E" w:rsidRDefault="00223E0E" w:rsidP="00396537">
      <w:pPr>
        <w:spacing w:line="276" w:lineRule="auto"/>
        <w:jc w:val="both"/>
        <w:rPr>
          <w:rFonts w:ascii="Arial" w:hAnsi="Arial" w:cs="Arial"/>
          <w:b/>
          <w:bCs/>
          <w:sz w:val="32"/>
          <w:szCs w:val="32"/>
        </w:rPr>
      </w:pPr>
      <w:r w:rsidRPr="00223E0E">
        <w:rPr>
          <w:rFonts w:ascii="Arial" w:hAnsi="Arial" w:cs="Arial"/>
          <w:b/>
          <w:bCs/>
          <w:sz w:val="32"/>
          <w:szCs w:val="32"/>
        </w:rPr>
        <w:t>Running</w:t>
      </w:r>
      <w:r w:rsidR="00E07C5D" w:rsidRPr="00223E0E">
        <w:rPr>
          <w:rFonts w:ascii="Arial" w:hAnsi="Arial" w:cs="Arial"/>
          <w:b/>
          <w:bCs/>
          <w:sz w:val="32"/>
          <w:szCs w:val="32"/>
        </w:rPr>
        <w:t xml:space="preserve"> </w:t>
      </w:r>
      <w:r w:rsidRPr="00223E0E">
        <w:rPr>
          <w:rFonts w:ascii="Arial" w:hAnsi="Arial" w:cs="Arial"/>
          <w:b/>
          <w:bCs/>
          <w:sz w:val="32"/>
          <w:szCs w:val="32"/>
        </w:rPr>
        <w:t>MiMICS</w:t>
      </w:r>
      <w:r w:rsidR="00E07C5D" w:rsidRPr="00223E0E">
        <w:rPr>
          <w:rFonts w:ascii="Arial" w:hAnsi="Arial" w:cs="Arial"/>
          <w:b/>
          <w:bCs/>
          <w:sz w:val="32"/>
          <w:szCs w:val="32"/>
        </w:rPr>
        <w:t xml:space="preserve"> </w:t>
      </w:r>
      <w:r w:rsidRPr="00223E0E">
        <w:rPr>
          <w:rFonts w:ascii="Arial" w:hAnsi="Arial" w:cs="Arial"/>
          <w:b/>
          <w:bCs/>
          <w:sz w:val="32"/>
          <w:szCs w:val="32"/>
        </w:rPr>
        <w:t>on</w:t>
      </w:r>
      <w:r w:rsidR="00E07C5D" w:rsidRPr="00223E0E">
        <w:rPr>
          <w:rFonts w:ascii="Arial" w:hAnsi="Arial" w:cs="Arial"/>
          <w:b/>
          <w:bCs/>
          <w:sz w:val="32"/>
          <w:szCs w:val="32"/>
        </w:rPr>
        <w:t xml:space="preserve"> </w:t>
      </w:r>
      <w:r w:rsidRPr="00223E0E">
        <w:rPr>
          <w:rFonts w:ascii="Arial" w:hAnsi="Arial" w:cs="Arial"/>
          <w:b/>
          <w:bCs/>
          <w:sz w:val="32"/>
          <w:szCs w:val="32"/>
        </w:rPr>
        <w:t>a</w:t>
      </w:r>
      <w:r w:rsidR="00E07C5D" w:rsidRPr="00223E0E">
        <w:rPr>
          <w:rFonts w:ascii="Arial" w:hAnsi="Arial" w:cs="Arial"/>
          <w:b/>
          <w:bCs/>
          <w:sz w:val="32"/>
          <w:szCs w:val="32"/>
        </w:rPr>
        <w:t xml:space="preserve"> </w:t>
      </w:r>
      <w:r w:rsidRPr="00223E0E">
        <w:rPr>
          <w:rFonts w:ascii="Arial" w:hAnsi="Arial" w:cs="Arial"/>
          <w:b/>
          <w:bCs/>
          <w:sz w:val="32"/>
          <w:szCs w:val="32"/>
        </w:rPr>
        <w:t>High</w:t>
      </w:r>
      <w:r w:rsidR="00E07C5D" w:rsidRPr="00223E0E">
        <w:rPr>
          <w:rFonts w:ascii="Arial" w:hAnsi="Arial" w:cs="Arial"/>
          <w:b/>
          <w:bCs/>
          <w:sz w:val="32"/>
          <w:szCs w:val="32"/>
        </w:rPr>
        <w:t xml:space="preserve"> P</w:t>
      </w:r>
      <w:r w:rsidRPr="00223E0E">
        <w:rPr>
          <w:rFonts w:ascii="Arial" w:hAnsi="Arial" w:cs="Arial"/>
          <w:b/>
          <w:bCs/>
          <w:sz w:val="32"/>
          <w:szCs w:val="32"/>
        </w:rPr>
        <w:t xml:space="preserve">erformance </w:t>
      </w:r>
      <w:r w:rsidR="00E07C5D" w:rsidRPr="00223E0E">
        <w:rPr>
          <w:rFonts w:ascii="Arial" w:hAnsi="Arial" w:cs="Arial"/>
          <w:b/>
          <w:bCs/>
          <w:sz w:val="32"/>
          <w:szCs w:val="32"/>
        </w:rPr>
        <w:t>C</w:t>
      </w:r>
      <w:r w:rsidRPr="00223E0E">
        <w:rPr>
          <w:rFonts w:ascii="Arial" w:hAnsi="Arial" w:cs="Arial"/>
          <w:b/>
          <w:bCs/>
          <w:sz w:val="32"/>
          <w:szCs w:val="32"/>
        </w:rPr>
        <w:t>omputer</w:t>
      </w:r>
    </w:p>
    <w:p w14:paraId="34963EAB" w14:textId="0FF6896D" w:rsidR="00E07C5D" w:rsidRDefault="00E07C5D" w:rsidP="00396537">
      <w:pPr>
        <w:spacing w:line="276" w:lineRule="auto"/>
        <w:jc w:val="both"/>
        <w:rPr>
          <w:rFonts w:ascii="Arial" w:hAnsi="Arial" w:cs="Arial"/>
          <w:color w:val="000000" w:themeColor="text1"/>
        </w:rPr>
      </w:pPr>
      <w:r>
        <w:rPr>
          <w:rFonts w:ascii="Arial" w:hAnsi="Arial" w:cs="Arial"/>
          <w:color w:val="000000" w:themeColor="text1"/>
        </w:rPr>
        <w:t xml:space="preserve">The MIMICS.jar file is advantageous </w:t>
      </w:r>
      <w:r w:rsidR="00771449">
        <w:rPr>
          <w:rFonts w:ascii="Arial" w:hAnsi="Arial" w:cs="Arial"/>
          <w:color w:val="000000" w:themeColor="text1"/>
        </w:rPr>
        <w:t>to</w:t>
      </w:r>
      <w:r>
        <w:rPr>
          <w:rFonts w:ascii="Arial" w:hAnsi="Arial" w:cs="Arial"/>
          <w:color w:val="000000" w:themeColor="text1"/>
        </w:rPr>
        <w:t xml:space="preserve"> </w:t>
      </w:r>
      <w:r w:rsidR="00771449">
        <w:rPr>
          <w:rFonts w:ascii="Arial" w:hAnsi="Arial" w:cs="Arial"/>
          <w:color w:val="000000" w:themeColor="text1"/>
        </w:rPr>
        <w:t>easily</w:t>
      </w:r>
      <w:r>
        <w:rPr>
          <w:rFonts w:ascii="Arial" w:hAnsi="Arial" w:cs="Arial"/>
          <w:color w:val="000000" w:themeColor="text1"/>
        </w:rPr>
        <w:t xml:space="preserve"> </w:t>
      </w:r>
      <w:r w:rsidR="00771449">
        <w:rPr>
          <w:rFonts w:ascii="Arial" w:hAnsi="Arial" w:cs="Arial"/>
          <w:color w:val="000000" w:themeColor="text1"/>
        </w:rPr>
        <w:t>run</w:t>
      </w:r>
      <w:r>
        <w:rPr>
          <w:rFonts w:ascii="Arial" w:hAnsi="Arial" w:cs="Arial"/>
          <w:color w:val="000000" w:themeColor="text1"/>
        </w:rPr>
        <w:t xml:space="preserve"> MiMICS on a high performance computing (HPC) system that provides large CPU resources for parallel processing. In addition, HPC systems can provide multiple computing nodes to simultaneously run multiple MiMICS simulations for replicate simulations or simulation perturbations. More information to compile a .jar file with IntelliJ IDEA can be found </w:t>
      </w:r>
      <w:hyperlink r:id="rId17" w:anchor="compile_module" w:history="1">
        <w:r w:rsidRPr="004A1033">
          <w:rPr>
            <w:rStyle w:val="Hyperlink"/>
            <w:rFonts w:ascii="Arial" w:hAnsi="Arial" w:cs="Arial"/>
          </w:rPr>
          <w:t>here.</w:t>
        </w:r>
      </w:hyperlink>
    </w:p>
    <w:p w14:paraId="02EEF6AC" w14:textId="77777777" w:rsidR="00E07C5D" w:rsidRDefault="00E07C5D" w:rsidP="00396537">
      <w:pPr>
        <w:spacing w:line="276" w:lineRule="auto"/>
        <w:jc w:val="both"/>
        <w:rPr>
          <w:rFonts w:ascii="Arial" w:hAnsi="Arial" w:cs="Arial"/>
          <w:color w:val="000000" w:themeColor="text1"/>
        </w:rPr>
      </w:pPr>
    </w:p>
    <w:p w14:paraId="2479E214" w14:textId="77777777" w:rsidR="00E07C5D" w:rsidRDefault="00E07C5D" w:rsidP="00396537">
      <w:pPr>
        <w:spacing w:line="276" w:lineRule="auto"/>
        <w:jc w:val="both"/>
        <w:rPr>
          <w:rFonts w:ascii="Arial" w:hAnsi="Arial" w:cs="Arial"/>
          <w:color w:val="000000" w:themeColor="text1"/>
        </w:rPr>
      </w:pPr>
      <w:r>
        <w:rPr>
          <w:rFonts w:ascii="Arial" w:hAnsi="Arial" w:cs="Arial"/>
          <w:color w:val="000000" w:themeColor="text1"/>
        </w:rPr>
        <w:t>To compile the MIMICS.jar file in IntelliJ IDEA:</w:t>
      </w:r>
    </w:p>
    <w:p w14:paraId="72E2D894" w14:textId="35BDE1B1" w:rsidR="00E07C5D" w:rsidRDefault="001F19AE" w:rsidP="00396537">
      <w:pPr>
        <w:pStyle w:val="ListParagraph"/>
        <w:numPr>
          <w:ilvl w:val="0"/>
          <w:numId w:val="7"/>
        </w:numPr>
        <w:spacing w:line="276" w:lineRule="auto"/>
        <w:jc w:val="both"/>
        <w:rPr>
          <w:rFonts w:ascii="Arial" w:hAnsi="Arial" w:cs="Arial"/>
        </w:rPr>
      </w:pPr>
      <w:r>
        <w:rPr>
          <w:rFonts w:ascii="Arial" w:hAnsi="Arial" w:cs="Arial"/>
        </w:rPr>
        <w:t xml:space="preserve">Select </w:t>
      </w:r>
      <w:r w:rsidRPr="001F19AE">
        <w:rPr>
          <w:rFonts w:ascii="Arial" w:hAnsi="Arial" w:cs="Arial"/>
          <w:i/>
          <w:iCs/>
        </w:rPr>
        <w:t>‘</w:t>
      </w:r>
      <w:r w:rsidR="00E07C5D" w:rsidRPr="001F19AE">
        <w:rPr>
          <w:rFonts w:ascii="Arial" w:hAnsi="Arial" w:cs="Arial"/>
          <w:i/>
          <w:iCs/>
        </w:rPr>
        <w:t>File</w:t>
      </w:r>
      <w:r w:rsidRPr="001F19AE">
        <w:rPr>
          <w:rFonts w:ascii="Arial" w:hAnsi="Arial" w:cs="Arial"/>
          <w:i/>
          <w:iCs/>
        </w:rPr>
        <w:t>’</w:t>
      </w:r>
      <w:r w:rsidR="00E07C5D">
        <w:rPr>
          <w:rFonts w:ascii="Arial" w:hAnsi="Arial" w:cs="Arial"/>
        </w:rPr>
        <w:t xml:space="preserve"> &gt; select </w:t>
      </w:r>
      <w:r w:rsidRPr="001F19AE">
        <w:rPr>
          <w:rFonts w:ascii="Arial" w:hAnsi="Arial" w:cs="Arial"/>
          <w:i/>
          <w:iCs/>
        </w:rPr>
        <w:t>‘</w:t>
      </w:r>
      <w:r w:rsidR="00E07C5D" w:rsidRPr="001F19AE">
        <w:rPr>
          <w:rFonts w:ascii="Arial" w:hAnsi="Arial" w:cs="Arial"/>
          <w:i/>
          <w:iCs/>
        </w:rPr>
        <w:t>Project Structure</w:t>
      </w:r>
      <w:r w:rsidRPr="001F19AE">
        <w:rPr>
          <w:rFonts w:ascii="Arial" w:hAnsi="Arial" w:cs="Arial"/>
          <w:i/>
          <w:iCs/>
        </w:rPr>
        <w:t>’</w:t>
      </w:r>
    </w:p>
    <w:p w14:paraId="039BA945" w14:textId="15F9F424" w:rsidR="00E07C5D" w:rsidRDefault="00E07C5D" w:rsidP="00396537">
      <w:pPr>
        <w:pStyle w:val="ListParagraph"/>
        <w:numPr>
          <w:ilvl w:val="0"/>
          <w:numId w:val="7"/>
        </w:numPr>
        <w:spacing w:line="276" w:lineRule="auto"/>
        <w:jc w:val="both"/>
        <w:rPr>
          <w:rFonts w:ascii="Arial" w:hAnsi="Arial" w:cs="Arial"/>
        </w:rPr>
      </w:pPr>
      <w:r>
        <w:rPr>
          <w:rFonts w:ascii="Arial" w:hAnsi="Arial" w:cs="Arial"/>
        </w:rPr>
        <w:t xml:space="preserve">Select </w:t>
      </w:r>
      <w:r w:rsidR="001F19AE" w:rsidRPr="001F19AE">
        <w:rPr>
          <w:rFonts w:ascii="Arial" w:hAnsi="Arial" w:cs="Arial"/>
          <w:i/>
          <w:iCs/>
        </w:rPr>
        <w:t>‘</w:t>
      </w:r>
      <w:r w:rsidRPr="001F19AE">
        <w:rPr>
          <w:rFonts w:ascii="Arial" w:hAnsi="Arial" w:cs="Arial"/>
          <w:i/>
          <w:iCs/>
        </w:rPr>
        <w:t>Artifacts</w:t>
      </w:r>
      <w:r w:rsidR="001F19AE" w:rsidRPr="001F19AE">
        <w:rPr>
          <w:rFonts w:ascii="Arial" w:hAnsi="Arial" w:cs="Arial"/>
          <w:i/>
          <w:iCs/>
        </w:rPr>
        <w:t xml:space="preserve">’ </w:t>
      </w:r>
      <w:r>
        <w:rPr>
          <w:rFonts w:ascii="Arial" w:hAnsi="Arial" w:cs="Arial"/>
        </w:rPr>
        <w:t xml:space="preserve">from the side bar menu &gt; Click </w:t>
      </w:r>
      <w:r w:rsidR="001F19AE" w:rsidRPr="001F19AE">
        <w:rPr>
          <w:rFonts w:ascii="Arial" w:hAnsi="Arial" w:cs="Arial"/>
          <w:i/>
          <w:iCs/>
        </w:rPr>
        <w:t>‘+’</w:t>
      </w:r>
      <w:r w:rsidR="001F19AE">
        <w:rPr>
          <w:rFonts w:ascii="Arial" w:hAnsi="Arial" w:cs="Arial"/>
        </w:rPr>
        <w:t xml:space="preserve"> </w:t>
      </w:r>
      <w:r>
        <w:rPr>
          <w:rFonts w:ascii="Arial" w:hAnsi="Arial" w:cs="Arial"/>
        </w:rPr>
        <w:t xml:space="preserve">&gt; select </w:t>
      </w:r>
      <w:r w:rsidR="001F19AE" w:rsidRPr="001F19AE">
        <w:rPr>
          <w:rFonts w:ascii="Arial" w:hAnsi="Arial" w:cs="Arial"/>
          <w:i/>
          <w:iCs/>
        </w:rPr>
        <w:t>‘</w:t>
      </w:r>
      <w:r w:rsidRPr="001F19AE">
        <w:rPr>
          <w:rFonts w:ascii="Arial" w:hAnsi="Arial" w:cs="Arial"/>
          <w:i/>
          <w:iCs/>
        </w:rPr>
        <w:t>JAR</w:t>
      </w:r>
      <w:r w:rsidR="001F19AE" w:rsidRPr="001F19AE">
        <w:rPr>
          <w:rFonts w:ascii="Arial" w:hAnsi="Arial" w:cs="Arial"/>
          <w:i/>
          <w:iCs/>
        </w:rPr>
        <w:t>’</w:t>
      </w:r>
      <w:r>
        <w:rPr>
          <w:rFonts w:ascii="Arial" w:hAnsi="Arial" w:cs="Arial"/>
        </w:rPr>
        <w:t xml:space="preserve"> &gt; select </w:t>
      </w:r>
      <w:r w:rsidR="001F19AE" w:rsidRPr="001F19AE">
        <w:rPr>
          <w:rFonts w:ascii="Arial" w:hAnsi="Arial" w:cs="Arial"/>
          <w:i/>
          <w:iCs/>
        </w:rPr>
        <w:t>‘</w:t>
      </w:r>
      <w:r w:rsidRPr="001F19AE">
        <w:rPr>
          <w:rFonts w:ascii="Arial" w:hAnsi="Arial" w:cs="Arial"/>
          <w:i/>
          <w:iCs/>
        </w:rPr>
        <w:t>From Modules with Dependencies</w:t>
      </w:r>
      <w:r w:rsidR="001F19AE" w:rsidRPr="001F19AE">
        <w:rPr>
          <w:rFonts w:ascii="Arial" w:hAnsi="Arial" w:cs="Arial"/>
          <w:i/>
          <w:iCs/>
        </w:rPr>
        <w:t>’</w:t>
      </w:r>
      <w:r>
        <w:rPr>
          <w:rFonts w:ascii="Arial" w:hAnsi="Arial" w:cs="Arial"/>
        </w:rPr>
        <w:t xml:space="preserve"> </w:t>
      </w:r>
    </w:p>
    <w:p w14:paraId="05B96727" w14:textId="31182539" w:rsidR="00E07C5D" w:rsidRDefault="00E07C5D" w:rsidP="00396537">
      <w:pPr>
        <w:pStyle w:val="ListParagraph"/>
        <w:numPr>
          <w:ilvl w:val="0"/>
          <w:numId w:val="7"/>
        </w:numPr>
        <w:spacing w:line="276" w:lineRule="auto"/>
        <w:jc w:val="both"/>
        <w:rPr>
          <w:rFonts w:ascii="Arial" w:hAnsi="Arial" w:cs="Arial"/>
        </w:rPr>
      </w:pPr>
      <w:r>
        <w:rPr>
          <w:rFonts w:ascii="Arial" w:hAnsi="Arial" w:cs="Arial"/>
        </w:rPr>
        <w:t xml:space="preserve">In the </w:t>
      </w:r>
      <w:r w:rsidR="001F19AE" w:rsidRPr="001F19AE">
        <w:rPr>
          <w:rFonts w:ascii="Arial" w:hAnsi="Arial" w:cs="Arial"/>
          <w:i/>
          <w:iCs/>
        </w:rPr>
        <w:t>‘</w:t>
      </w:r>
      <w:r w:rsidRPr="001F19AE">
        <w:rPr>
          <w:rFonts w:ascii="Arial" w:hAnsi="Arial" w:cs="Arial"/>
          <w:i/>
          <w:iCs/>
        </w:rPr>
        <w:t>Create Jar From Modules</w:t>
      </w:r>
      <w:r w:rsidR="001F19AE" w:rsidRPr="001F19AE">
        <w:rPr>
          <w:rFonts w:ascii="Arial" w:hAnsi="Arial" w:cs="Arial"/>
          <w:i/>
          <w:iCs/>
        </w:rPr>
        <w:t>’</w:t>
      </w:r>
      <w:r>
        <w:rPr>
          <w:rFonts w:ascii="Arial" w:hAnsi="Arial" w:cs="Arial"/>
        </w:rPr>
        <w:t xml:space="preserve"> window &gt; select </w:t>
      </w:r>
      <w:r w:rsidR="001F19AE" w:rsidRPr="001F19AE">
        <w:rPr>
          <w:rFonts w:ascii="Arial" w:hAnsi="Arial" w:cs="Arial"/>
          <w:i/>
          <w:iCs/>
        </w:rPr>
        <w:t>‘</w:t>
      </w:r>
      <w:r w:rsidRPr="001F19AE">
        <w:rPr>
          <w:rFonts w:ascii="Arial" w:hAnsi="Arial" w:cs="Arial"/>
          <w:i/>
          <w:iCs/>
        </w:rPr>
        <w:t>Main Class</w:t>
      </w:r>
      <w:r w:rsidR="001F19AE" w:rsidRPr="001F19AE">
        <w:rPr>
          <w:rFonts w:ascii="Arial" w:hAnsi="Arial" w:cs="Arial"/>
          <w:i/>
          <w:iCs/>
        </w:rPr>
        <w:t>’</w:t>
      </w:r>
      <w:r>
        <w:rPr>
          <w:rFonts w:ascii="Arial" w:hAnsi="Arial" w:cs="Arial"/>
        </w:rPr>
        <w:t xml:space="preserve"> &gt; select </w:t>
      </w:r>
      <w:r w:rsidR="001F19AE" w:rsidRPr="001F19AE">
        <w:rPr>
          <w:rFonts w:ascii="Arial" w:hAnsi="Arial" w:cs="Arial"/>
          <w:i/>
          <w:iCs/>
        </w:rPr>
        <w:t>‘</w:t>
      </w:r>
      <w:r w:rsidRPr="001F19AE">
        <w:rPr>
          <w:rFonts w:ascii="Arial" w:hAnsi="Arial" w:cs="Arial"/>
          <w:i/>
          <w:iCs/>
        </w:rPr>
        <w:t>Project</w:t>
      </w:r>
      <w:r w:rsidR="001F19AE" w:rsidRPr="001F19AE">
        <w:rPr>
          <w:rFonts w:ascii="Arial" w:hAnsi="Arial" w:cs="Arial"/>
          <w:i/>
          <w:iCs/>
        </w:rPr>
        <w:t>’</w:t>
      </w:r>
      <w:r w:rsidRPr="001F19AE">
        <w:rPr>
          <w:rFonts w:ascii="Arial" w:hAnsi="Arial" w:cs="Arial"/>
          <w:i/>
          <w:iCs/>
        </w:rPr>
        <w:t xml:space="preserve"> </w:t>
      </w:r>
      <w:r>
        <w:rPr>
          <w:rFonts w:ascii="Arial" w:hAnsi="Arial" w:cs="Arial"/>
        </w:rPr>
        <w:t>&gt; select</w:t>
      </w:r>
      <w:r w:rsidR="001F19AE">
        <w:rPr>
          <w:rFonts w:ascii="Arial" w:hAnsi="Arial" w:cs="Arial"/>
        </w:rPr>
        <w:t xml:space="preserve"> the</w:t>
      </w:r>
      <w:r>
        <w:rPr>
          <w:rFonts w:ascii="Arial" w:hAnsi="Arial" w:cs="Arial"/>
        </w:rPr>
        <w:t xml:space="preserve"> </w:t>
      </w:r>
      <w:r w:rsidR="001F19AE" w:rsidRPr="001F19AE">
        <w:rPr>
          <w:rFonts w:ascii="Arial" w:hAnsi="Arial" w:cs="Arial"/>
          <w:i/>
          <w:iCs/>
        </w:rPr>
        <w:t>‘</w:t>
      </w:r>
      <w:r w:rsidRPr="001F19AE">
        <w:rPr>
          <w:rFonts w:ascii="Arial" w:hAnsi="Arial" w:cs="Arial"/>
          <w:i/>
          <w:iCs/>
        </w:rPr>
        <w:t>MIMICS_gateway</w:t>
      </w:r>
      <w:r w:rsidR="001F19AE" w:rsidRPr="001F19AE">
        <w:rPr>
          <w:rFonts w:ascii="Arial" w:hAnsi="Arial" w:cs="Arial"/>
          <w:i/>
          <w:iCs/>
        </w:rPr>
        <w:t>’</w:t>
      </w:r>
      <w:r>
        <w:rPr>
          <w:rFonts w:ascii="Arial" w:hAnsi="Arial" w:cs="Arial"/>
        </w:rPr>
        <w:t xml:space="preserve"> class </w:t>
      </w:r>
      <w:r w:rsidR="001F19AE">
        <w:rPr>
          <w:rFonts w:ascii="Arial" w:hAnsi="Arial" w:cs="Arial"/>
        </w:rPr>
        <w:t>&gt;</w:t>
      </w:r>
      <w:r>
        <w:rPr>
          <w:rFonts w:ascii="Arial" w:hAnsi="Arial" w:cs="Arial"/>
        </w:rPr>
        <w:t xml:space="preserve"> Click </w:t>
      </w:r>
      <w:r w:rsidR="001F19AE" w:rsidRPr="001F19AE">
        <w:rPr>
          <w:rFonts w:ascii="Arial" w:hAnsi="Arial" w:cs="Arial"/>
          <w:i/>
          <w:iCs/>
        </w:rPr>
        <w:t>‘</w:t>
      </w:r>
      <w:r w:rsidRPr="001F19AE">
        <w:rPr>
          <w:rFonts w:ascii="Arial" w:hAnsi="Arial" w:cs="Arial"/>
          <w:i/>
          <w:iCs/>
        </w:rPr>
        <w:t>OK</w:t>
      </w:r>
      <w:r w:rsidR="001F19AE" w:rsidRPr="001F19AE">
        <w:rPr>
          <w:rFonts w:ascii="Arial" w:hAnsi="Arial" w:cs="Arial"/>
          <w:i/>
          <w:iCs/>
        </w:rPr>
        <w:t>’</w:t>
      </w:r>
      <w:r w:rsidR="001F19AE">
        <w:rPr>
          <w:rFonts w:ascii="Arial" w:hAnsi="Arial" w:cs="Arial"/>
        </w:rPr>
        <w:t xml:space="preserve"> </w:t>
      </w:r>
      <w:r>
        <w:rPr>
          <w:rFonts w:ascii="Arial" w:hAnsi="Arial" w:cs="Arial"/>
        </w:rPr>
        <w:t>to exit.</w:t>
      </w:r>
    </w:p>
    <w:p w14:paraId="34B707A7" w14:textId="4ECDE9AE" w:rsidR="00E07C5D" w:rsidRDefault="00E07C5D" w:rsidP="00396537">
      <w:pPr>
        <w:pStyle w:val="ListParagraph"/>
        <w:numPr>
          <w:ilvl w:val="0"/>
          <w:numId w:val="7"/>
        </w:numPr>
        <w:spacing w:line="276" w:lineRule="auto"/>
        <w:jc w:val="both"/>
        <w:rPr>
          <w:rFonts w:ascii="Arial" w:hAnsi="Arial" w:cs="Arial"/>
        </w:rPr>
      </w:pPr>
      <w:r>
        <w:rPr>
          <w:rFonts w:ascii="Arial" w:hAnsi="Arial" w:cs="Arial"/>
        </w:rPr>
        <w:t xml:space="preserve">Select </w:t>
      </w:r>
      <w:r w:rsidR="001F19AE" w:rsidRPr="001F19AE">
        <w:rPr>
          <w:rFonts w:ascii="Arial" w:hAnsi="Arial" w:cs="Arial"/>
          <w:i/>
          <w:iCs/>
        </w:rPr>
        <w:t>‘</w:t>
      </w:r>
      <w:r w:rsidRPr="001F19AE">
        <w:rPr>
          <w:rFonts w:ascii="Arial" w:hAnsi="Arial" w:cs="Arial"/>
          <w:i/>
          <w:iCs/>
        </w:rPr>
        <w:t>Apply</w:t>
      </w:r>
      <w:r w:rsidR="001F19AE" w:rsidRPr="001F19AE">
        <w:rPr>
          <w:rFonts w:ascii="Arial" w:hAnsi="Arial" w:cs="Arial"/>
          <w:i/>
          <w:iCs/>
        </w:rPr>
        <w:t>’</w:t>
      </w:r>
      <w:r w:rsidRPr="001F19AE">
        <w:rPr>
          <w:rFonts w:ascii="Arial" w:hAnsi="Arial" w:cs="Arial"/>
          <w:i/>
          <w:iCs/>
        </w:rPr>
        <w:t xml:space="preserve"> </w:t>
      </w:r>
      <w:r>
        <w:rPr>
          <w:rFonts w:ascii="Arial" w:hAnsi="Arial" w:cs="Arial"/>
        </w:rPr>
        <w:t xml:space="preserve">in </w:t>
      </w:r>
      <w:r w:rsidR="001F19AE" w:rsidRPr="001F19AE">
        <w:rPr>
          <w:rFonts w:ascii="Arial" w:hAnsi="Arial" w:cs="Arial"/>
          <w:i/>
          <w:iCs/>
        </w:rPr>
        <w:t>‘Project Structure’</w:t>
      </w:r>
      <w:r>
        <w:rPr>
          <w:rFonts w:ascii="Arial" w:hAnsi="Arial" w:cs="Arial"/>
        </w:rPr>
        <w:t xml:space="preserve">. Click </w:t>
      </w:r>
      <w:r w:rsidR="001F19AE">
        <w:rPr>
          <w:rFonts w:ascii="Arial" w:hAnsi="Arial" w:cs="Arial"/>
        </w:rPr>
        <w:t>‘</w:t>
      </w:r>
      <w:r w:rsidR="001F19AE" w:rsidRPr="001F19AE">
        <w:rPr>
          <w:rFonts w:ascii="Arial" w:hAnsi="Arial" w:cs="Arial"/>
          <w:i/>
          <w:iCs/>
        </w:rPr>
        <w:t>OK’</w:t>
      </w:r>
      <w:r w:rsidR="001F19AE">
        <w:rPr>
          <w:rFonts w:ascii="Arial" w:hAnsi="Arial" w:cs="Arial"/>
          <w:i/>
          <w:iCs/>
        </w:rPr>
        <w:t xml:space="preserve"> </w:t>
      </w:r>
      <w:r>
        <w:rPr>
          <w:rFonts w:ascii="Arial" w:hAnsi="Arial" w:cs="Arial"/>
        </w:rPr>
        <w:t>to exit.</w:t>
      </w:r>
    </w:p>
    <w:p w14:paraId="6CAD6C41" w14:textId="28B30B4A" w:rsidR="00E07C5D" w:rsidRPr="00AE70B6" w:rsidRDefault="001F19AE" w:rsidP="00396537">
      <w:pPr>
        <w:pStyle w:val="ListParagraph"/>
        <w:numPr>
          <w:ilvl w:val="0"/>
          <w:numId w:val="7"/>
        </w:numPr>
        <w:spacing w:line="276" w:lineRule="auto"/>
        <w:jc w:val="both"/>
        <w:rPr>
          <w:rFonts w:ascii="Arial" w:hAnsi="Arial" w:cs="Arial"/>
        </w:rPr>
      </w:pPr>
      <w:r>
        <w:rPr>
          <w:rFonts w:ascii="Arial" w:hAnsi="Arial" w:cs="Arial"/>
        </w:rPr>
        <w:lastRenderedPageBreak/>
        <w:t>In the main toolbar select ‘</w:t>
      </w:r>
      <w:r w:rsidRPr="001F19AE">
        <w:rPr>
          <w:rFonts w:ascii="Arial" w:hAnsi="Arial" w:cs="Arial"/>
          <w:i/>
          <w:iCs/>
        </w:rPr>
        <w:t>Build’</w:t>
      </w:r>
      <w:r w:rsidR="00E07C5D">
        <w:rPr>
          <w:rFonts w:ascii="Arial" w:hAnsi="Arial" w:cs="Arial"/>
        </w:rPr>
        <w:t xml:space="preserve"> &gt; select </w:t>
      </w:r>
      <w:r w:rsidRPr="001F19AE">
        <w:rPr>
          <w:rFonts w:ascii="Arial" w:hAnsi="Arial" w:cs="Arial"/>
          <w:i/>
          <w:iCs/>
        </w:rPr>
        <w:t>‘</w:t>
      </w:r>
      <w:r w:rsidR="00E07C5D" w:rsidRPr="001F19AE">
        <w:rPr>
          <w:rFonts w:ascii="Arial" w:hAnsi="Arial" w:cs="Arial"/>
          <w:i/>
          <w:iCs/>
        </w:rPr>
        <w:t>Build Artifacts</w:t>
      </w:r>
      <w:r w:rsidRPr="001F19AE">
        <w:rPr>
          <w:rFonts w:ascii="Arial" w:hAnsi="Arial" w:cs="Arial"/>
          <w:i/>
          <w:iCs/>
        </w:rPr>
        <w:t>’</w:t>
      </w:r>
      <w:r w:rsidR="00E07C5D">
        <w:rPr>
          <w:rFonts w:ascii="Arial" w:hAnsi="Arial" w:cs="Arial"/>
        </w:rPr>
        <w:t xml:space="preserve"> &gt; </w:t>
      </w:r>
      <w:r>
        <w:rPr>
          <w:rFonts w:ascii="Arial" w:hAnsi="Arial" w:cs="Arial"/>
        </w:rPr>
        <w:t>in the</w:t>
      </w:r>
      <w:r w:rsidR="00E07C5D">
        <w:rPr>
          <w:rFonts w:ascii="Arial" w:hAnsi="Arial" w:cs="Arial"/>
        </w:rPr>
        <w:t xml:space="preserve"> </w:t>
      </w:r>
      <w:r w:rsidRPr="001F19AE">
        <w:rPr>
          <w:rFonts w:ascii="Arial" w:hAnsi="Arial" w:cs="Arial"/>
          <w:i/>
          <w:iCs/>
        </w:rPr>
        <w:t>‘</w:t>
      </w:r>
      <w:r w:rsidR="00E07C5D" w:rsidRPr="001F19AE">
        <w:rPr>
          <w:rFonts w:ascii="Arial" w:hAnsi="Arial" w:cs="Arial"/>
          <w:i/>
          <w:iCs/>
        </w:rPr>
        <w:t>Action</w:t>
      </w:r>
      <w:r w:rsidRPr="001F19AE">
        <w:rPr>
          <w:rFonts w:ascii="Arial" w:hAnsi="Arial" w:cs="Arial"/>
          <w:i/>
          <w:iCs/>
        </w:rPr>
        <w:t xml:space="preserve">’ </w:t>
      </w:r>
      <w:r w:rsidR="00E07C5D">
        <w:rPr>
          <w:rFonts w:ascii="Arial" w:hAnsi="Arial" w:cs="Arial"/>
        </w:rPr>
        <w:t>menu</w:t>
      </w:r>
      <w:r>
        <w:rPr>
          <w:rFonts w:ascii="Arial" w:hAnsi="Arial" w:cs="Arial"/>
        </w:rPr>
        <w:t xml:space="preserve">, select </w:t>
      </w:r>
      <w:r w:rsidRPr="001F19AE">
        <w:rPr>
          <w:rFonts w:ascii="Arial" w:hAnsi="Arial" w:cs="Arial"/>
          <w:i/>
          <w:iCs/>
        </w:rPr>
        <w:t>‘Build’</w:t>
      </w:r>
      <w:r w:rsidR="00E07C5D">
        <w:rPr>
          <w:rFonts w:ascii="Arial" w:hAnsi="Arial" w:cs="Arial"/>
        </w:rPr>
        <w:t xml:space="preserve">. </w:t>
      </w:r>
      <w:r w:rsidR="00E07C5D" w:rsidRPr="00D16EFE">
        <w:rPr>
          <w:rFonts w:ascii="Arial" w:hAnsi="Arial" w:cs="Arial"/>
          <w:color w:val="000000" w:themeColor="text1"/>
        </w:rPr>
        <w:t xml:space="preserve">The MIMICS.jar file will be compiled and saved in the artifacts folder of the project. </w:t>
      </w:r>
    </w:p>
    <w:p w14:paraId="541EEA9B" w14:textId="77777777" w:rsidR="00E07C5D" w:rsidRDefault="00E07C5D" w:rsidP="00396537">
      <w:pPr>
        <w:spacing w:line="276" w:lineRule="auto"/>
        <w:jc w:val="both"/>
        <w:rPr>
          <w:rFonts w:ascii="Arial" w:hAnsi="Arial" w:cs="Arial"/>
        </w:rPr>
      </w:pPr>
    </w:p>
    <w:p w14:paraId="411B12DA" w14:textId="72DB186B" w:rsidR="00E07C5D" w:rsidRDefault="00E07C5D" w:rsidP="00396537">
      <w:pPr>
        <w:spacing w:line="276" w:lineRule="auto"/>
        <w:jc w:val="both"/>
        <w:rPr>
          <w:rFonts w:ascii="Arial" w:hAnsi="Arial" w:cs="Arial"/>
        </w:rPr>
      </w:pPr>
      <w:r>
        <w:rPr>
          <w:rFonts w:ascii="Arial" w:hAnsi="Arial" w:cs="Arial"/>
        </w:rPr>
        <w:t xml:space="preserve">A slurm job script </w:t>
      </w:r>
      <w:r w:rsidR="00771449">
        <w:rPr>
          <w:rFonts w:ascii="Arial" w:hAnsi="Arial" w:cs="Arial"/>
        </w:rPr>
        <w:t>can be</w:t>
      </w:r>
      <w:r>
        <w:rPr>
          <w:rFonts w:ascii="Arial" w:hAnsi="Arial" w:cs="Arial"/>
        </w:rPr>
        <w:t xml:space="preserve"> used to </w:t>
      </w:r>
      <w:r w:rsidR="00771449">
        <w:rPr>
          <w:rFonts w:ascii="Arial" w:hAnsi="Arial" w:cs="Arial"/>
        </w:rPr>
        <w:t>execute</w:t>
      </w:r>
      <w:r>
        <w:rPr>
          <w:rFonts w:ascii="Arial" w:hAnsi="Arial" w:cs="Arial"/>
        </w:rPr>
        <w:t xml:space="preserve"> the MIMICS.jar file</w:t>
      </w:r>
      <w:r w:rsidR="00771449">
        <w:rPr>
          <w:rFonts w:ascii="Arial" w:hAnsi="Arial" w:cs="Arial"/>
        </w:rPr>
        <w:t xml:space="preserve"> in the HPC environment</w:t>
      </w:r>
      <w:r>
        <w:rPr>
          <w:rFonts w:ascii="Arial" w:hAnsi="Arial" w:cs="Arial"/>
        </w:rPr>
        <w:t xml:space="preserve">. In addition, the slurm script </w:t>
      </w:r>
      <w:r w:rsidR="00771449">
        <w:rPr>
          <w:rFonts w:ascii="Arial" w:hAnsi="Arial" w:cs="Arial"/>
        </w:rPr>
        <w:t>can define</w:t>
      </w:r>
      <w:r>
        <w:rPr>
          <w:rFonts w:ascii="Arial" w:hAnsi="Arial" w:cs="Arial"/>
        </w:rPr>
        <w:t xml:space="preserve"> the number of desired nodes, number of tasks, number of tasks per node, number of CPUS per tasks, total time for one simulation, a result output file, computing partition, and memory for one simulation. Shown here, because a Py4J Gateway Server is set up for each MIMICS simulation, only one MIMICS simulation can be performed on one node (i.e. multiple MIMICS simulations </w:t>
      </w:r>
      <w:r w:rsidRPr="00771449">
        <w:rPr>
          <w:rFonts w:ascii="Arial" w:hAnsi="Arial" w:cs="Arial"/>
          <w:b/>
          <w:bCs/>
        </w:rPr>
        <w:t>can not</w:t>
      </w:r>
      <w:r>
        <w:rPr>
          <w:rFonts w:ascii="Arial" w:hAnsi="Arial" w:cs="Arial"/>
        </w:rPr>
        <w:t xml:space="preserve"> be performed on one </w:t>
      </w:r>
      <w:r w:rsidR="00771449">
        <w:rPr>
          <w:rFonts w:ascii="Arial" w:hAnsi="Arial" w:cs="Arial"/>
        </w:rPr>
        <w:t xml:space="preserve">computing </w:t>
      </w:r>
      <w:r>
        <w:rPr>
          <w:rFonts w:ascii="Arial" w:hAnsi="Arial" w:cs="Arial"/>
        </w:rPr>
        <w:t xml:space="preserve">node). Therefore, the ntasks-per-node slurm parameter, which defines the number of MiMICS simulations per computing node, </w:t>
      </w:r>
      <w:r w:rsidRPr="00771449">
        <w:rPr>
          <w:rFonts w:ascii="Arial" w:hAnsi="Arial" w:cs="Arial"/>
          <w:b/>
          <w:bCs/>
        </w:rPr>
        <w:t>must be set to one</w:t>
      </w:r>
      <w:r>
        <w:rPr>
          <w:rFonts w:ascii="Arial" w:hAnsi="Arial" w:cs="Arial"/>
        </w:rPr>
        <w:t xml:space="preserve"> to avoid an error.</w:t>
      </w:r>
    </w:p>
    <w:p w14:paraId="46AF072B" w14:textId="77777777" w:rsidR="00E07C5D" w:rsidRDefault="00E07C5D" w:rsidP="00396537">
      <w:pPr>
        <w:spacing w:line="276" w:lineRule="auto"/>
        <w:jc w:val="both"/>
        <w:rPr>
          <w:rFonts w:ascii="Arial" w:hAnsi="Arial" w:cs="Arial"/>
        </w:rPr>
      </w:pPr>
    </w:p>
    <w:p w14:paraId="43B2CB85" w14:textId="21AF9541" w:rsidR="00E07C5D" w:rsidRDefault="00E07C5D" w:rsidP="00396537">
      <w:pPr>
        <w:spacing w:line="276" w:lineRule="auto"/>
        <w:jc w:val="both"/>
        <w:rPr>
          <w:rFonts w:ascii="Arial" w:hAnsi="Arial" w:cs="Arial"/>
        </w:rPr>
      </w:pPr>
      <w:r>
        <w:rPr>
          <w:rFonts w:ascii="Arial" w:hAnsi="Arial" w:cs="Arial"/>
        </w:rPr>
        <w:t>The slurm script also defines simulation parameter values (</w:t>
      </w:r>
      <w:r w:rsidR="00E13C72">
        <w:rPr>
          <w:rFonts w:ascii="Arial" w:hAnsi="Arial" w:cs="Arial"/>
        </w:rPr>
        <w:t xml:space="preserve">in this code example </w:t>
      </w:r>
      <w:r>
        <w:rPr>
          <w:rFonts w:ascii="Arial" w:hAnsi="Arial" w:cs="Arial"/>
        </w:rPr>
        <w:t xml:space="preserve">O2_t, NO_t), number of CPUs, and simulation replicate numbers. These values are exported and used in the </w:t>
      </w:r>
      <w:r w:rsidRPr="005913B8">
        <w:rPr>
          <w:rFonts w:ascii="Arial" w:hAnsi="Arial" w:cs="Arial"/>
          <w:i/>
          <w:iCs/>
        </w:rPr>
        <w:t xml:space="preserve">agents_FBA.py </w:t>
      </w:r>
      <w:r>
        <w:rPr>
          <w:rFonts w:ascii="Arial" w:hAnsi="Arial" w:cs="Arial"/>
        </w:rPr>
        <w:t xml:space="preserve">file.   </w:t>
      </w:r>
    </w:p>
    <w:p w14:paraId="3D36916C" w14:textId="77777777" w:rsidR="00E07C5D" w:rsidRDefault="00E07C5D" w:rsidP="00396537">
      <w:pPr>
        <w:spacing w:line="276" w:lineRule="auto"/>
        <w:jc w:val="both"/>
        <w:rPr>
          <w:rFonts w:ascii="Arial" w:hAnsi="Arial" w:cs="Arial"/>
        </w:rPr>
      </w:pPr>
    </w:p>
    <w:p w14:paraId="7175A97C" w14:textId="687CB2E1" w:rsidR="00E07C5D" w:rsidRDefault="00E07C5D" w:rsidP="00396537">
      <w:pPr>
        <w:spacing w:line="276" w:lineRule="auto"/>
        <w:jc w:val="both"/>
        <w:rPr>
          <w:rFonts w:ascii="Arial" w:hAnsi="Arial" w:cs="Arial"/>
          <w:color w:val="000000" w:themeColor="text1"/>
        </w:rPr>
      </w:pPr>
      <w:r>
        <w:rPr>
          <w:rFonts w:ascii="Arial" w:hAnsi="Arial" w:cs="Arial"/>
        </w:rPr>
        <w:t xml:space="preserve">Below is an example of a </w:t>
      </w:r>
      <w:r w:rsidRPr="00B65ED0">
        <w:rPr>
          <w:rFonts w:ascii="Arial" w:hAnsi="Arial" w:cs="Arial"/>
          <w:color w:val="000000" w:themeColor="text1"/>
        </w:rPr>
        <w:t xml:space="preserve">slurm </w:t>
      </w:r>
      <w:r>
        <w:rPr>
          <w:rFonts w:ascii="Arial" w:hAnsi="Arial" w:cs="Arial"/>
          <w:color w:val="000000" w:themeColor="text1"/>
        </w:rPr>
        <w:t xml:space="preserve">job </w:t>
      </w:r>
      <w:r w:rsidRPr="00B65ED0">
        <w:rPr>
          <w:rFonts w:ascii="Arial" w:hAnsi="Arial" w:cs="Arial"/>
          <w:color w:val="000000" w:themeColor="text1"/>
        </w:rPr>
        <w:t xml:space="preserve">script: </w:t>
      </w:r>
    </w:p>
    <w:p w14:paraId="49F3DE4D" w14:textId="77777777" w:rsidR="00E07C5D" w:rsidRDefault="00E07C5D" w:rsidP="00396537">
      <w:pPr>
        <w:spacing w:line="276" w:lineRule="auto"/>
        <w:jc w:val="both"/>
        <w:rPr>
          <w:rFonts w:ascii="Arial" w:hAnsi="Arial" w:cs="Arial"/>
        </w:rPr>
      </w:pPr>
    </w:p>
    <w:p w14:paraId="2BA40B50" w14:textId="77777777" w:rsidR="00E07C5D" w:rsidRPr="00AE70B6" w:rsidRDefault="00E07C5D" w:rsidP="00396537">
      <w:pPr>
        <w:spacing w:line="276" w:lineRule="auto"/>
        <w:ind w:left="720"/>
        <w:rPr>
          <w:rFonts w:ascii="Arial" w:hAnsi="Arial" w:cs="Arial"/>
        </w:rPr>
      </w:pPr>
      <w:r w:rsidRPr="00AE70B6">
        <w:rPr>
          <w:rFonts w:ascii="Arial" w:hAnsi="Arial" w:cs="Arial"/>
        </w:rPr>
        <w:t>#!/bin/bash</w:t>
      </w:r>
    </w:p>
    <w:p w14:paraId="4F52BFA6"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ntasks=15</w:t>
      </w:r>
    </w:p>
    <w:p w14:paraId="348F1700"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nodes=15</w:t>
      </w:r>
    </w:p>
    <w:p w14:paraId="707230B7"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ntasks-per-node=1</w:t>
      </w:r>
    </w:p>
    <w:p w14:paraId="67C3D4E3"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cpus-per-task=35</w:t>
      </w:r>
    </w:p>
    <w:p w14:paraId="5ECB04C5"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time=0-00:45:00</w:t>
      </w:r>
    </w:p>
    <w:p w14:paraId="2D82E085"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output=result%a</w:t>
      </w:r>
    </w:p>
    <w:p w14:paraId="10EC17D3"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partition=parallel</w:t>
      </w:r>
    </w:p>
    <w:p w14:paraId="4C5AB465"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#SBATCH </w:t>
      </w:r>
      <w:r>
        <w:rPr>
          <w:rFonts w:ascii="Arial" w:hAnsi="Arial" w:cs="Arial"/>
        </w:rPr>
        <w:t>–</w:t>
      </w:r>
      <w:r w:rsidRPr="00AE70B6">
        <w:rPr>
          <w:rFonts w:ascii="Arial" w:hAnsi="Arial" w:cs="Arial"/>
        </w:rPr>
        <w:t>mem=45000</w:t>
      </w:r>
    </w:p>
    <w:p w14:paraId="4EC7701D" w14:textId="77777777" w:rsidR="00E07C5D" w:rsidRPr="00AE70B6" w:rsidRDefault="00E07C5D" w:rsidP="00396537">
      <w:pPr>
        <w:spacing w:line="276" w:lineRule="auto"/>
        <w:ind w:left="720"/>
        <w:rPr>
          <w:rFonts w:ascii="Arial" w:hAnsi="Arial" w:cs="Arial"/>
        </w:rPr>
      </w:pPr>
      <w:r w:rsidRPr="00AE70B6">
        <w:rPr>
          <w:rFonts w:ascii="Arial" w:hAnsi="Arial" w:cs="Arial"/>
        </w:rPr>
        <w:t>module load anaconda</w:t>
      </w:r>
    </w:p>
    <w:p w14:paraId="5424F82D" w14:textId="77777777" w:rsidR="00E07C5D" w:rsidRPr="00AE70B6" w:rsidRDefault="00E07C5D" w:rsidP="00396537">
      <w:pPr>
        <w:spacing w:line="276" w:lineRule="auto"/>
        <w:ind w:left="720"/>
        <w:rPr>
          <w:rFonts w:ascii="Arial" w:hAnsi="Arial" w:cs="Arial"/>
        </w:rPr>
      </w:pPr>
      <w:r w:rsidRPr="00AE70B6">
        <w:rPr>
          <w:rFonts w:ascii="Arial" w:hAnsi="Arial" w:cs="Arial"/>
        </w:rPr>
        <w:t>module load java</w:t>
      </w:r>
    </w:p>
    <w:p w14:paraId="2951C8EA" w14:textId="77777777" w:rsidR="00E07C5D" w:rsidRPr="00AE70B6" w:rsidRDefault="00E07C5D" w:rsidP="00396537">
      <w:pPr>
        <w:spacing w:line="276" w:lineRule="auto"/>
        <w:ind w:left="720"/>
        <w:rPr>
          <w:rFonts w:ascii="Arial" w:hAnsi="Arial" w:cs="Arial"/>
        </w:rPr>
      </w:pPr>
    </w:p>
    <w:p w14:paraId="4195886F" w14:textId="77777777" w:rsidR="00E07C5D" w:rsidRDefault="00E07C5D" w:rsidP="00396537">
      <w:pPr>
        <w:spacing w:line="276" w:lineRule="auto"/>
        <w:ind w:left="720"/>
        <w:rPr>
          <w:rFonts w:ascii="Arial" w:hAnsi="Arial" w:cs="Arial"/>
        </w:rPr>
      </w:pPr>
      <w:r w:rsidRPr="00AE70B6">
        <w:rPr>
          <w:rFonts w:ascii="Arial" w:hAnsi="Arial" w:cs="Arial"/>
        </w:rPr>
        <w:t>O2_T_LIST =(</w:t>
      </w:r>
      <w:r>
        <w:rPr>
          <w:rFonts w:ascii="Arial" w:hAnsi="Arial" w:cs="Arial"/>
        </w:rPr>
        <w:t>“</w:t>
      </w:r>
      <w:r w:rsidRPr="00AE70B6">
        <w:rPr>
          <w:rFonts w:ascii="Arial" w:hAnsi="Arial" w:cs="Arial"/>
        </w:rPr>
        <w:t>0.19</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0.19</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0.19</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0.21</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0.21</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0.21</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0.22</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0.22</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0.22</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0.23</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0.23</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0.23</w:t>
      </w:r>
      <w:r>
        <w:rPr>
          <w:rFonts w:ascii="Arial" w:hAnsi="Arial" w:cs="Arial"/>
        </w:rPr>
        <w:t>”</w:t>
      </w:r>
      <w:r w:rsidRPr="00AE70B6">
        <w:rPr>
          <w:rFonts w:ascii="Arial" w:hAnsi="Arial" w:cs="Arial"/>
        </w:rPr>
        <w:t>)</w:t>
      </w:r>
    </w:p>
    <w:p w14:paraId="209FD27B" w14:textId="77777777" w:rsidR="00E07C5D" w:rsidRPr="00AE70B6" w:rsidRDefault="00E07C5D" w:rsidP="00396537">
      <w:pPr>
        <w:spacing w:line="276" w:lineRule="auto"/>
        <w:ind w:left="720"/>
        <w:rPr>
          <w:rFonts w:ascii="Arial" w:hAnsi="Arial" w:cs="Arial"/>
        </w:rPr>
      </w:pPr>
    </w:p>
    <w:p w14:paraId="2E5A8F74" w14:textId="77777777" w:rsidR="00E07C5D" w:rsidRPr="00AE70B6" w:rsidRDefault="00E07C5D" w:rsidP="00396537">
      <w:pPr>
        <w:spacing w:line="276" w:lineRule="auto"/>
        <w:ind w:left="720"/>
        <w:rPr>
          <w:rFonts w:ascii="Arial" w:hAnsi="Arial" w:cs="Arial"/>
        </w:rPr>
      </w:pPr>
      <w:r w:rsidRPr="00AE70B6">
        <w:rPr>
          <w:rFonts w:ascii="Arial" w:hAnsi="Arial" w:cs="Arial"/>
        </w:rPr>
        <w:t xml:space="preserve">export </w:t>
      </w:r>
      <w:r>
        <w:rPr>
          <w:rFonts w:ascii="Arial" w:hAnsi="Arial" w:cs="Arial"/>
        </w:rPr>
        <w:t>O2_t</w:t>
      </w:r>
      <w:r w:rsidRPr="00AE70B6">
        <w:rPr>
          <w:rFonts w:ascii="Arial" w:hAnsi="Arial" w:cs="Arial"/>
        </w:rPr>
        <w:t>=${O2_T_LIST[$SLURM_ARRAY_TASK_ID]}</w:t>
      </w:r>
    </w:p>
    <w:p w14:paraId="633E15A7" w14:textId="77777777" w:rsidR="00E07C5D" w:rsidRPr="00AE70B6" w:rsidRDefault="00E07C5D" w:rsidP="00396537">
      <w:pPr>
        <w:spacing w:line="276" w:lineRule="auto"/>
        <w:ind w:left="720"/>
        <w:rPr>
          <w:rFonts w:ascii="Arial" w:hAnsi="Arial" w:cs="Arial"/>
        </w:rPr>
      </w:pPr>
    </w:p>
    <w:p w14:paraId="5FD19091" w14:textId="77777777" w:rsidR="00E07C5D" w:rsidRDefault="00E07C5D" w:rsidP="00396537">
      <w:pPr>
        <w:spacing w:line="276" w:lineRule="auto"/>
        <w:ind w:left="720"/>
        <w:rPr>
          <w:rFonts w:ascii="Arial" w:hAnsi="Arial" w:cs="Arial"/>
        </w:rPr>
      </w:pPr>
      <w:r>
        <w:rPr>
          <w:rFonts w:ascii="Arial" w:hAnsi="Arial" w:cs="Arial"/>
        </w:rPr>
        <w:t>NO_T_LIST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r w:rsidRPr="00AE70B6">
        <w:rPr>
          <w:rFonts w:ascii="Arial" w:hAnsi="Arial" w:cs="Arial"/>
        </w:rPr>
        <w:t xml:space="preserve"> </w:t>
      </w:r>
      <w:r>
        <w:rPr>
          <w:rFonts w:ascii="Arial" w:hAnsi="Arial" w:cs="Arial"/>
        </w:rPr>
        <w:t>“</w:t>
      </w:r>
      <w:r w:rsidRPr="00AE70B6">
        <w:rPr>
          <w:rFonts w:ascii="Arial" w:hAnsi="Arial" w:cs="Arial"/>
        </w:rPr>
        <w:t>1.0</w:t>
      </w:r>
      <w:r>
        <w:rPr>
          <w:rFonts w:ascii="Arial" w:hAnsi="Arial" w:cs="Arial"/>
        </w:rPr>
        <w:t>”)</w:t>
      </w:r>
    </w:p>
    <w:p w14:paraId="05A3EFE8" w14:textId="77777777" w:rsidR="00E07C5D" w:rsidRPr="00AE70B6" w:rsidRDefault="00E07C5D" w:rsidP="00396537">
      <w:pPr>
        <w:spacing w:line="276" w:lineRule="auto"/>
        <w:ind w:left="720"/>
        <w:rPr>
          <w:rFonts w:ascii="Arial" w:hAnsi="Arial" w:cs="Arial"/>
        </w:rPr>
      </w:pPr>
    </w:p>
    <w:p w14:paraId="7D3759F7" w14:textId="77777777" w:rsidR="00E07C5D" w:rsidRPr="00AE70B6" w:rsidRDefault="00E07C5D" w:rsidP="00396537">
      <w:pPr>
        <w:spacing w:line="276" w:lineRule="auto"/>
        <w:ind w:left="720"/>
        <w:rPr>
          <w:rFonts w:ascii="Arial" w:hAnsi="Arial" w:cs="Arial"/>
        </w:rPr>
      </w:pPr>
      <w:r w:rsidRPr="00AE70B6">
        <w:rPr>
          <w:rFonts w:ascii="Arial" w:hAnsi="Arial" w:cs="Arial"/>
        </w:rPr>
        <w:lastRenderedPageBreak/>
        <w:t>export NO_t =${</w:t>
      </w:r>
      <w:r>
        <w:rPr>
          <w:rFonts w:ascii="Arial" w:hAnsi="Arial" w:cs="Arial"/>
        </w:rPr>
        <w:t>NO_T_LIST</w:t>
      </w:r>
      <w:r w:rsidRPr="00AE70B6">
        <w:rPr>
          <w:rFonts w:ascii="Arial" w:hAnsi="Arial" w:cs="Arial"/>
        </w:rPr>
        <w:t>[$SLURM_ARRAY_TASK_ID]}</w:t>
      </w:r>
    </w:p>
    <w:p w14:paraId="4F834BE5" w14:textId="77777777" w:rsidR="00E07C5D" w:rsidRPr="00AE70B6" w:rsidRDefault="00E07C5D" w:rsidP="00396537">
      <w:pPr>
        <w:spacing w:line="276" w:lineRule="auto"/>
        <w:rPr>
          <w:rFonts w:ascii="Arial" w:hAnsi="Arial" w:cs="Arial"/>
        </w:rPr>
      </w:pPr>
    </w:p>
    <w:p w14:paraId="7B037112" w14:textId="77777777" w:rsidR="00E07C5D" w:rsidRPr="00AE70B6" w:rsidRDefault="00E07C5D" w:rsidP="00396537">
      <w:pPr>
        <w:spacing w:line="276" w:lineRule="auto"/>
        <w:ind w:left="720"/>
        <w:rPr>
          <w:rFonts w:ascii="Arial" w:hAnsi="Arial" w:cs="Arial"/>
        </w:rPr>
      </w:pPr>
      <w:r w:rsidRPr="00AE70B6">
        <w:rPr>
          <w:rFonts w:ascii="Arial" w:hAnsi="Arial" w:cs="Arial"/>
        </w:rPr>
        <w:t>export NUM_PROCS=$SLURM_CPUS_PER_TASK</w:t>
      </w:r>
    </w:p>
    <w:p w14:paraId="4E15BA6C" w14:textId="77777777" w:rsidR="00E07C5D" w:rsidRPr="00AE70B6" w:rsidRDefault="00E07C5D" w:rsidP="00396537">
      <w:pPr>
        <w:spacing w:line="276" w:lineRule="auto"/>
        <w:ind w:left="720"/>
        <w:rPr>
          <w:rFonts w:ascii="Arial" w:hAnsi="Arial" w:cs="Arial"/>
        </w:rPr>
      </w:pPr>
      <w:r w:rsidRPr="00AE70B6">
        <w:rPr>
          <w:rFonts w:ascii="Arial" w:hAnsi="Arial" w:cs="Arial"/>
        </w:rPr>
        <w:t>export NUM_ARRAY=$SLURM_ARRAY_TASK_ID</w:t>
      </w:r>
    </w:p>
    <w:p w14:paraId="329D96E1" w14:textId="77777777" w:rsidR="00E07C5D" w:rsidRPr="00AE70B6" w:rsidRDefault="00E07C5D" w:rsidP="00396537">
      <w:pPr>
        <w:spacing w:line="276" w:lineRule="auto"/>
        <w:ind w:left="720"/>
        <w:rPr>
          <w:rFonts w:ascii="Arial" w:hAnsi="Arial" w:cs="Arial"/>
        </w:rPr>
      </w:pPr>
    </w:p>
    <w:p w14:paraId="62B200D1" w14:textId="77777777" w:rsidR="00E07C5D" w:rsidRDefault="00E07C5D" w:rsidP="00396537">
      <w:pPr>
        <w:spacing w:line="276" w:lineRule="auto"/>
        <w:ind w:left="720"/>
        <w:rPr>
          <w:rFonts w:ascii="Arial" w:hAnsi="Arial" w:cs="Arial"/>
        </w:rPr>
      </w:pPr>
      <w:r w:rsidRPr="00AE70B6">
        <w:rPr>
          <w:rFonts w:ascii="Arial" w:hAnsi="Arial" w:cs="Arial"/>
        </w:rPr>
        <w:t>java -jar MIMICS.jar</w:t>
      </w:r>
    </w:p>
    <w:p w14:paraId="61D62BEA" w14:textId="77777777" w:rsidR="00E07C5D" w:rsidRDefault="00E07C5D" w:rsidP="00396537">
      <w:pPr>
        <w:spacing w:line="276" w:lineRule="auto"/>
        <w:jc w:val="both"/>
        <w:rPr>
          <w:rFonts w:ascii="Arial" w:hAnsi="Arial" w:cs="Arial"/>
        </w:rPr>
      </w:pPr>
    </w:p>
    <w:p w14:paraId="705F8F9D" w14:textId="77777777" w:rsidR="00E07C5D" w:rsidRDefault="00E07C5D" w:rsidP="00396537">
      <w:pPr>
        <w:spacing w:line="276" w:lineRule="auto"/>
        <w:jc w:val="both"/>
        <w:rPr>
          <w:rFonts w:ascii="Arial" w:hAnsi="Arial" w:cs="Arial"/>
        </w:rPr>
      </w:pPr>
      <w:r>
        <w:rPr>
          <w:rFonts w:ascii="Arial" w:hAnsi="Arial" w:cs="Arial"/>
        </w:rPr>
        <w:t xml:space="preserve">Run this </w:t>
      </w:r>
      <w:r w:rsidRPr="00D16EFE">
        <w:rPr>
          <w:rFonts w:ascii="Arial" w:hAnsi="Arial" w:cs="Arial"/>
          <w:color w:val="000000" w:themeColor="text1"/>
        </w:rPr>
        <w:t xml:space="preserve">command </w:t>
      </w:r>
      <w:r>
        <w:rPr>
          <w:rFonts w:ascii="Arial" w:hAnsi="Arial" w:cs="Arial"/>
        </w:rPr>
        <w:t xml:space="preserve">in the Slurm workload manager to execute the slurm job script: </w:t>
      </w:r>
    </w:p>
    <w:p w14:paraId="1D15718C" w14:textId="77777777" w:rsidR="00E07C5D" w:rsidRDefault="00E07C5D" w:rsidP="00396537">
      <w:pPr>
        <w:spacing w:line="276" w:lineRule="auto"/>
        <w:jc w:val="both"/>
        <w:rPr>
          <w:rFonts w:ascii="Arial" w:hAnsi="Arial" w:cs="Arial"/>
        </w:rPr>
      </w:pPr>
    </w:p>
    <w:p w14:paraId="5AB1D6E8" w14:textId="77777777" w:rsidR="00E07C5D" w:rsidRPr="00D16EFE" w:rsidRDefault="00E07C5D" w:rsidP="00396537">
      <w:pPr>
        <w:spacing w:line="276" w:lineRule="auto"/>
        <w:jc w:val="both"/>
        <w:rPr>
          <w:rFonts w:ascii="Arial" w:hAnsi="Arial" w:cs="Arial"/>
          <w:color w:val="FFFFFF" w:themeColor="background1"/>
        </w:rPr>
      </w:pPr>
      <w:r w:rsidRPr="00D16EFE">
        <w:rPr>
          <w:rFonts w:ascii="Menlo" w:hAnsi="Menlo" w:cs="Menlo"/>
          <w:color w:val="FFFFFF" w:themeColor="background1"/>
          <w:sz w:val="23"/>
          <w:szCs w:val="23"/>
          <w:shd w:val="clear" w:color="auto" w:fill="101010"/>
        </w:rPr>
        <w:t>sbatch --array=0,1,2,3,4,5,6,7,8,9,10,11,12,13,14 A_MIMICS_PS</w:t>
      </w:r>
    </w:p>
    <w:p w14:paraId="738E7452" w14:textId="77777777" w:rsidR="00E07C5D" w:rsidRDefault="00E07C5D" w:rsidP="00396537">
      <w:pPr>
        <w:spacing w:line="276" w:lineRule="auto"/>
        <w:rPr>
          <w:rFonts w:ascii="Arial" w:hAnsi="Arial" w:cs="Arial"/>
        </w:rPr>
      </w:pPr>
    </w:p>
    <w:p w14:paraId="18C2A0A3" w14:textId="21175232" w:rsidR="00F17E6C" w:rsidRPr="00CB5D6E" w:rsidRDefault="00E07C5D" w:rsidP="00CB5D6E">
      <w:pPr>
        <w:spacing w:line="276" w:lineRule="auto"/>
        <w:jc w:val="both"/>
        <w:rPr>
          <w:rFonts w:ascii="Arial" w:hAnsi="Arial" w:cs="Arial"/>
        </w:rPr>
      </w:pPr>
      <w:r>
        <w:rPr>
          <w:rFonts w:ascii="Arial" w:hAnsi="Arial" w:cs="Arial"/>
        </w:rPr>
        <w:t xml:space="preserve">The ‘--array’ is used to define the job index array. The job index number will be used as the SLURM_ARRAY_TASK_ID and used as the index to select parameter value from the O2_t and NO_t list. The job name is A_MIMICS_PS. In this example slurm command, 15 simulations were performed. For example, the fifth job will name the output file names with the last number as 5, and the o2_t value will be 0.2 mM, the fifth number in the O2_T_LIST, and the no_t value will be 1.0 </w:t>
      </w:r>
      <m:oMath>
        <m:r>
          <w:rPr>
            <w:rFonts w:ascii="Cambria Math" w:hAnsi="Cambria Math" w:cs="Arial"/>
          </w:rPr>
          <m:t>μ</m:t>
        </m:r>
      </m:oMath>
      <w:r>
        <w:rPr>
          <w:rFonts w:ascii="Arial" w:hAnsi="Arial" w:cs="Arial"/>
        </w:rPr>
        <w:t>M, the fifth number in the NO_T_LIST.</w:t>
      </w:r>
    </w:p>
    <w:p w14:paraId="19918B63" w14:textId="0C9F0CB3" w:rsidR="00F17E6C" w:rsidRDefault="00F17E6C" w:rsidP="00F17E6C">
      <w:pPr>
        <w:spacing w:line="276" w:lineRule="auto"/>
        <w:jc w:val="both"/>
        <w:rPr>
          <w:rFonts w:ascii="Arial" w:hAnsi="Arial" w:cs="Arial"/>
          <w:b/>
          <w:bCs/>
        </w:rPr>
      </w:pPr>
    </w:p>
    <w:p w14:paraId="39315CBA" w14:textId="2625990A" w:rsidR="00731862" w:rsidRPr="00223E0E" w:rsidRDefault="00223E0E" w:rsidP="00731862">
      <w:pPr>
        <w:spacing w:line="276" w:lineRule="auto"/>
        <w:jc w:val="both"/>
        <w:rPr>
          <w:rFonts w:ascii="Arial" w:hAnsi="Arial" w:cs="Arial"/>
          <w:b/>
          <w:bCs/>
          <w:color w:val="000000" w:themeColor="text1"/>
          <w:sz w:val="32"/>
          <w:szCs w:val="32"/>
        </w:rPr>
      </w:pPr>
      <w:r w:rsidRPr="00223E0E">
        <w:rPr>
          <w:rFonts w:ascii="Arial" w:hAnsi="Arial" w:cs="Arial"/>
          <w:b/>
          <w:bCs/>
          <w:color w:val="000000" w:themeColor="text1"/>
          <w:sz w:val="32"/>
          <w:szCs w:val="32"/>
        </w:rPr>
        <w:t>User</w:t>
      </w:r>
      <w:r w:rsidR="00731862" w:rsidRPr="00223E0E">
        <w:rPr>
          <w:rFonts w:ascii="Arial" w:hAnsi="Arial" w:cs="Arial"/>
          <w:b/>
          <w:bCs/>
          <w:color w:val="000000" w:themeColor="text1"/>
          <w:sz w:val="32"/>
          <w:szCs w:val="32"/>
        </w:rPr>
        <w:t xml:space="preserve"> </w:t>
      </w:r>
      <w:r w:rsidRPr="00223E0E">
        <w:rPr>
          <w:rFonts w:ascii="Arial" w:hAnsi="Arial" w:cs="Arial"/>
          <w:b/>
          <w:bCs/>
          <w:color w:val="000000" w:themeColor="text1"/>
          <w:sz w:val="32"/>
          <w:szCs w:val="32"/>
        </w:rPr>
        <w:t>inputs</w:t>
      </w:r>
      <w:r w:rsidR="00731862" w:rsidRPr="00223E0E">
        <w:rPr>
          <w:rFonts w:ascii="Arial" w:hAnsi="Arial" w:cs="Arial"/>
          <w:b/>
          <w:bCs/>
          <w:color w:val="000000" w:themeColor="text1"/>
          <w:sz w:val="32"/>
          <w:szCs w:val="32"/>
        </w:rPr>
        <w:t xml:space="preserve"> </w:t>
      </w:r>
      <w:r w:rsidRPr="00223E0E">
        <w:rPr>
          <w:rFonts w:ascii="Arial" w:hAnsi="Arial" w:cs="Arial"/>
          <w:b/>
          <w:bCs/>
          <w:color w:val="000000" w:themeColor="text1"/>
          <w:sz w:val="32"/>
          <w:szCs w:val="32"/>
        </w:rPr>
        <w:t>and</w:t>
      </w:r>
      <w:r w:rsidR="00731862" w:rsidRPr="00223E0E">
        <w:rPr>
          <w:rFonts w:ascii="Arial" w:hAnsi="Arial" w:cs="Arial"/>
          <w:b/>
          <w:bCs/>
          <w:color w:val="000000" w:themeColor="text1"/>
          <w:sz w:val="32"/>
          <w:szCs w:val="32"/>
        </w:rPr>
        <w:t xml:space="preserve"> </w:t>
      </w:r>
      <w:r w:rsidRPr="00223E0E">
        <w:rPr>
          <w:rFonts w:ascii="Arial" w:hAnsi="Arial" w:cs="Arial"/>
          <w:b/>
          <w:bCs/>
          <w:color w:val="000000" w:themeColor="text1"/>
          <w:sz w:val="32"/>
          <w:szCs w:val="32"/>
        </w:rPr>
        <w:t>customization</w:t>
      </w:r>
      <w:r w:rsidR="00731862" w:rsidRPr="00223E0E">
        <w:rPr>
          <w:rFonts w:ascii="Arial" w:hAnsi="Arial" w:cs="Arial"/>
          <w:b/>
          <w:bCs/>
          <w:color w:val="000000" w:themeColor="text1"/>
          <w:sz w:val="32"/>
          <w:szCs w:val="32"/>
        </w:rPr>
        <w:t xml:space="preserve"> </w:t>
      </w:r>
      <w:r w:rsidRPr="00223E0E">
        <w:rPr>
          <w:rFonts w:ascii="Arial" w:hAnsi="Arial" w:cs="Arial"/>
          <w:b/>
          <w:bCs/>
          <w:color w:val="000000" w:themeColor="text1"/>
          <w:sz w:val="32"/>
          <w:szCs w:val="32"/>
        </w:rPr>
        <w:t>of</w:t>
      </w:r>
      <w:r w:rsidR="00731862" w:rsidRPr="00223E0E">
        <w:rPr>
          <w:rFonts w:ascii="Arial" w:hAnsi="Arial" w:cs="Arial"/>
          <w:b/>
          <w:bCs/>
          <w:color w:val="000000" w:themeColor="text1"/>
          <w:sz w:val="32"/>
          <w:szCs w:val="32"/>
        </w:rPr>
        <w:t xml:space="preserve"> M</w:t>
      </w:r>
      <w:r w:rsidRPr="00223E0E">
        <w:rPr>
          <w:rFonts w:ascii="Arial" w:hAnsi="Arial" w:cs="Arial"/>
          <w:b/>
          <w:bCs/>
          <w:color w:val="000000" w:themeColor="text1"/>
          <w:sz w:val="32"/>
          <w:szCs w:val="32"/>
        </w:rPr>
        <w:t>i</w:t>
      </w:r>
      <w:r w:rsidR="00731862" w:rsidRPr="00223E0E">
        <w:rPr>
          <w:rFonts w:ascii="Arial" w:hAnsi="Arial" w:cs="Arial"/>
          <w:b/>
          <w:bCs/>
          <w:color w:val="000000" w:themeColor="text1"/>
          <w:sz w:val="32"/>
          <w:szCs w:val="32"/>
        </w:rPr>
        <w:t xml:space="preserve">MICS </w:t>
      </w:r>
      <w:r w:rsidRPr="00223E0E">
        <w:rPr>
          <w:rFonts w:ascii="Arial" w:hAnsi="Arial" w:cs="Arial"/>
          <w:b/>
          <w:bCs/>
          <w:color w:val="000000" w:themeColor="text1"/>
          <w:sz w:val="32"/>
          <w:szCs w:val="32"/>
        </w:rPr>
        <w:t>code</w:t>
      </w:r>
    </w:p>
    <w:p w14:paraId="35BF2DF4" w14:textId="77777777" w:rsidR="00731862" w:rsidRDefault="00731862" w:rsidP="00731862">
      <w:pPr>
        <w:spacing w:line="276" w:lineRule="auto"/>
        <w:jc w:val="both"/>
        <w:rPr>
          <w:rFonts w:ascii="Arial" w:hAnsi="Arial" w:cs="Arial"/>
          <w:color w:val="FF0000"/>
        </w:rPr>
      </w:pPr>
      <w:r>
        <w:rPr>
          <w:rFonts w:ascii="Arial" w:hAnsi="Arial" w:cs="Arial"/>
          <w:color w:val="000000" w:themeColor="text1"/>
        </w:rPr>
        <w:t xml:space="preserve">The MiMICS source code allows for users to extend the framework to simulate metabolic processes in multi-cell communities of interest. We recommend users read the HAL manual to understand the HAL’s extendable agent and metabolic grid functions available to users. This section outlines where users need to input names of input files, and make corresponding adjustments to the MiMICS source code. </w:t>
      </w:r>
      <w:r w:rsidRPr="00D74BB6">
        <w:rPr>
          <w:rFonts w:ascii="Arial" w:hAnsi="Arial" w:cs="Arial"/>
          <w:color w:val="000000" w:themeColor="text1"/>
        </w:rPr>
        <w:t xml:space="preserve">All areas in the Python and Java code files where the user is required to input file names or suggested to alter MiMICS source code are marked above by ‘USER INPUT:’. </w:t>
      </w:r>
    </w:p>
    <w:p w14:paraId="0252B014" w14:textId="77777777" w:rsidR="00731862" w:rsidRDefault="00731862" w:rsidP="00731862">
      <w:pPr>
        <w:spacing w:line="276" w:lineRule="auto"/>
        <w:jc w:val="both"/>
        <w:rPr>
          <w:rFonts w:ascii="Arial" w:hAnsi="Arial" w:cs="Arial"/>
          <w:color w:val="000000" w:themeColor="text1"/>
        </w:rPr>
      </w:pPr>
    </w:p>
    <w:p w14:paraId="393998DA" w14:textId="77777777" w:rsidR="00731862" w:rsidRDefault="00731862" w:rsidP="00731862">
      <w:pPr>
        <w:spacing w:line="276" w:lineRule="auto"/>
        <w:jc w:val="both"/>
        <w:rPr>
          <w:rFonts w:ascii="Arial" w:hAnsi="Arial" w:cs="Arial"/>
          <w:b/>
          <w:bCs/>
          <w:color w:val="000000" w:themeColor="text1"/>
        </w:rPr>
      </w:pPr>
      <w:r>
        <w:rPr>
          <w:rFonts w:ascii="Arial" w:hAnsi="Arial" w:cs="Arial"/>
          <w:color w:val="000000" w:themeColor="text1"/>
        </w:rPr>
        <w:tab/>
      </w:r>
      <w:r w:rsidRPr="00D36A08">
        <w:rPr>
          <w:rFonts w:ascii="Arial" w:hAnsi="Arial" w:cs="Arial"/>
          <w:b/>
          <w:bCs/>
          <w:color w:val="000000" w:themeColor="text1"/>
        </w:rPr>
        <w:t>Input the simulation job number</w:t>
      </w:r>
    </w:p>
    <w:p w14:paraId="71A9B5C4" w14:textId="413294DE" w:rsidR="00731862" w:rsidRDefault="00731862" w:rsidP="00731862">
      <w:pPr>
        <w:spacing w:line="276" w:lineRule="auto"/>
        <w:jc w:val="both"/>
        <w:rPr>
          <w:rFonts w:ascii="Arial" w:hAnsi="Arial" w:cs="Arial"/>
          <w:b/>
          <w:bCs/>
          <w:color w:val="000000" w:themeColor="text1"/>
        </w:rPr>
      </w:pPr>
      <w:r>
        <w:rPr>
          <w:rFonts w:ascii="Arial" w:hAnsi="Arial" w:cs="Arial"/>
          <w:b/>
          <w:bCs/>
          <w:color w:val="000000" w:themeColor="text1"/>
        </w:rPr>
        <w:tab/>
      </w:r>
      <w:r>
        <w:rPr>
          <w:rFonts w:ascii="Arial" w:hAnsi="Arial" w:cs="Arial"/>
          <w:color w:val="000000" w:themeColor="text1"/>
        </w:rPr>
        <w:t xml:space="preserve">In the main function in </w:t>
      </w:r>
      <w:r w:rsidRPr="005233B2">
        <w:rPr>
          <w:rFonts w:ascii="Arial" w:hAnsi="Arial" w:cs="Arial"/>
          <w:i/>
          <w:iCs/>
          <w:color w:val="000000" w:themeColor="text1"/>
        </w:rPr>
        <w:t>‘agents_FBA.py’</w:t>
      </w:r>
      <w:r>
        <w:rPr>
          <w:rFonts w:ascii="Arial" w:hAnsi="Arial" w:cs="Arial"/>
          <w:color w:val="000000" w:themeColor="text1"/>
        </w:rPr>
        <w:t xml:space="preserve">, the user must input the simulation job number used to name MiMICS output files. This simulation job number is helpful when running multiple simulation replicates or parameter sweeps. When running </w:t>
      </w:r>
      <w:r w:rsidRPr="00D91DEF">
        <w:rPr>
          <w:rFonts w:ascii="Arial" w:hAnsi="Arial" w:cs="Arial"/>
          <w:color w:val="000000" w:themeColor="text1"/>
        </w:rPr>
        <w:t xml:space="preserve">MiMICS on a personal computer, define the simulation number in directly in </w:t>
      </w:r>
      <w:r w:rsidRPr="00D91DEF">
        <w:rPr>
          <w:rFonts w:ascii="Arial" w:hAnsi="Arial" w:cs="Arial"/>
          <w:i/>
          <w:iCs/>
          <w:color w:val="000000" w:themeColor="text1"/>
        </w:rPr>
        <w:t>job_num</w:t>
      </w:r>
      <w:r w:rsidRPr="00D91DEF">
        <w:rPr>
          <w:rFonts w:ascii="Arial" w:hAnsi="Arial" w:cs="Arial"/>
          <w:color w:val="000000" w:themeColor="text1"/>
        </w:rPr>
        <w:t xml:space="preserve"> variable. In the case where MiMICS is run on a high-performance computing (HPC) system, the </w:t>
      </w:r>
      <w:r w:rsidRPr="00D91DEF">
        <w:rPr>
          <w:rFonts w:ascii="Arial" w:hAnsi="Arial" w:cs="Arial"/>
          <w:i/>
          <w:iCs/>
          <w:color w:val="000000" w:themeColor="text1"/>
        </w:rPr>
        <w:t xml:space="preserve">job_num </w:t>
      </w:r>
      <w:r w:rsidRPr="00D91DEF">
        <w:rPr>
          <w:rFonts w:ascii="Arial" w:hAnsi="Arial" w:cs="Arial"/>
          <w:color w:val="000000" w:themeColor="text1"/>
        </w:rPr>
        <w:t>variable is defined and imported from the MiMICS HPC slurm script job file</w:t>
      </w:r>
      <w:r w:rsidR="00D91DEF" w:rsidRPr="00D91DEF">
        <w:rPr>
          <w:rFonts w:ascii="Arial" w:hAnsi="Arial" w:cs="Arial"/>
          <w:color w:val="000000" w:themeColor="text1"/>
        </w:rPr>
        <w:t xml:space="preserve">. </w:t>
      </w:r>
      <w:r w:rsidRPr="00D91DEF">
        <w:rPr>
          <w:rFonts w:ascii="Arial" w:hAnsi="Arial" w:cs="Arial"/>
          <w:color w:val="000000" w:themeColor="text1"/>
        </w:rPr>
        <w:t xml:space="preserve">In the source </w:t>
      </w:r>
      <w:r w:rsidRPr="00D2071A">
        <w:rPr>
          <w:rFonts w:ascii="Arial" w:hAnsi="Arial" w:cs="Arial"/>
          <w:color w:val="000000" w:themeColor="text1"/>
        </w:rPr>
        <w:t xml:space="preserve">code shown below, </w:t>
      </w:r>
      <w:r>
        <w:rPr>
          <w:rFonts w:ascii="Arial" w:hAnsi="Arial" w:cs="Arial"/>
          <w:color w:val="000000" w:themeColor="text1"/>
        </w:rPr>
        <w:t>the simulation job number was set to 0.</w:t>
      </w:r>
    </w:p>
    <w:p w14:paraId="16AF177E" w14:textId="77777777" w:rsidR="00731862" w:rsidRDefault="00731862" w:rsidP="00731862">
      <w:pPr>
        <w:pStyle w:val="HTMLPreformatted"/>
        <w:shd w:val="clear" w:color="auto" w:fill="2B2B2B"/>
        <w:rPr>
          <w:color w:val="A9B7C6"/>
        </w:rPr>
      </w:pPr>
      <w:r>
        <w:rPr>
          <w:color w:val="808080"/>
        </w:rPr>
        <w:t>## USER INPUT: SET OR IMPORT THE SIMULATION JOB NUMBER</w:t>
      </w:r>
      <w:r>
        <w:rPr>
          <w:color w:val="808080"/>
        </w:rPr>
        <w:br/>
      </w:r>
      <w:r>
        <w:rPr>
          <w:color w:val="A9B7C6"/>
        </w:rPr>
        <w:t xml:space="preserve">job_num = </w:t>
      </w:r>
      <w:r>
        <w:rPr>
          <w:color w:val="6897BB"/>
        </w:rPr>
        <w:t xml:space="preserve">0 </w:t>
      </w:r>
      <w:r>
        <w:rPr>
          <w:color w:val="808080"/>
        </w:rPr>
        <w:t># DEFINE HERE WHEN RUNNING MIMICS ON PERSONAL COMPUTER</w:t>
      </w:r>
      <w:r>
        <w:rPr>
          <w:color w:val="6897BB"/>
        </w:rPr>
        <w:br/>
      </w:r>
      <w:r>
        <w:rPr>
          <w:color w:val="808080"/>
        </w:rPr>
        <w:t>#job_num=int(os.getenv('NUM_ARRAY')) # COMMENT OUT WHEN RUNNING ON HPC SYSTEM. JOB NUMBER VALUE DEFINED IN MIMICS HPC SLURM JOB FILE.</w:t>
      </w:r>
    </w:p>
    <w:p w14:paraId="5624F6D8" w14:textId="77777777" w:rsidR="00731862" w:rsidRDefault="00731862" w:rsidP="00731862">
      <w:pPr>
        <w:spacing w:line="276" w:lineRule="auto"/>
        <w:jc w:val="both"/>
        <w:rPr>
          <w:rFonts w:ascii="Arial" w:hAnsi="Arial" w:cs="Arial"/>
          <w:color w:val="000000" w:themeColor="text1"/>
        </w:rPr>
      </w:pPr>
    </w:p>
    <w:p w14:paraId="631E8D8A" w14:textId="77777777" w:rsidR="00731862" w:rsidRDefault="00731862" w:rsidP="00731862">
      <w:pPr>
        <w:spacing w:line="276" w:lineRule="auto"/>
        <w:jc w:val="both"/>
        <w:rPr>
          <w:rFonts w:ascii="Arial" w:hAnsi="Arial" w:cs="Arial"/>
          <w:b/>
          <w:bCs/>
          <w:color w:val="000000" w:themeColor="text1"/>
        </w:rPr>
      </w:pPr>
      <w:r>
        <w:rPr>
          <w:rFonts w:ascii="Arial" w:hAnsi="Arial" w:cs="Arial"/>
          <w:color w:val="000000" w:themeColor="text1"/>
        </w:rPr>
        <w:tab/>
      </w:r>
      <w:r w:rsidRPr="00E10768">
        <w:rPr>
          <w:rFonts w:ascii="Arial" w:hAnsi="Arial" w:cs="Arial"/>
          <w:b/>
          <w:bCs/>
          <w:color w:val="000000" w:themeColor="text1"/>
        </w:rPr>
        <w:t>Input metabolic model</w:t>
      </w:r>
      <w:r>
        <w:rPr>
          <w:rFonts w:ascii="Arial" w:hAnsi="Arial" w:cs="Arial"/>
          <w:b/>
          <w:bCs/>
          <w:color w:val="000000" w:themeColor="text1"/>
        </w:rPr>
        <w:t xml:space="preserve"> files</w:t>
      </w:r>
    </w:p>
    <w:p w14:paraId="2C903A7C" w14:textId="3EFEAD87" w:rsidR="00D4668F" w:rsidRPr="00D4668F" w:rsidRDefault="00731862" w:rsidP="00D91DEF">
      <w:pPr>
        <w:spacing w:line="276" w:lineRule="auto"/>
        <w:jc w:val="both"/>
        <w:rPr>
          <w:rFonts w:ascii="Arial" w:hAnsi="Arial" w:cs="Arial"/>
          <w:color w:val="FF0000"/>
        </w:rPr>
      </w:pPr>
      <w:r>
        <w:rPr>
          <w:rFonts w:ascii="Arial" w:hAnsi="Arial" w:cs="Arial"/>
          <w:b/>
          <w:bCs/>
          <w:color w:val="000000" w:themeColor="text1"/>
        </w:rPr>
        <w:lastRenderedPageBreak/>
        <w:tab/>
      </w:r>
      <w:r>
        <w:rPr>
          <w:rFonts w:ascii="Arial" w:hAnsi="Arial" w:cs="Arial"/>
          <w:color w:val="000000" w:themeColor="text1"/>
        </w:rPr>
        <w:t xml:space="preserve">In the main function in </w:t>
      </w:r>
      <w:r w:rsidRPr="005233B2">
        <w:rPr>
          <w:rFonts w:ascii="Arial" w:hAnsi="Arial" w:cs="Arial"/>
          <w:i/>
          <w:iCs/>
          <w:color w:val="000000" w:themeColor="text1"/>
        </w:rPr>
        <w:t>‘agents_FBA.py’</w:t>
      </w:r>
      <w:r>
        <w:rPr>
          <w:rFonts w:ascii="Arial" w:hAnsi="Arial" w:cs="Arial"/>
          <w:color w:val="000000" w:themeColor="text1"/>
        </w:rPr>
        <w:t xml:space="preserve">, the user must input the names of the metabolic model files intended to be used in MiMICS. </w:t>
      </w:r>
      <w:r w:rsidRPr="00940A55">
        <w:rPr>
          <w:rFonts w:ascii="Arial" w:hAnsi="Arial" w:cs="Arial"/>
          <w:color w:val="000000" w:themeColor="text1"/>
        </w:rPr>
        <w:t xml:space="preserve">The metabolic model files should be an XML format and are imported using COBRApy. </w:t>
      </w:r>
      <w:r>
        <w:rPr>
          <w:rFonts w:ascii="Arial" w:hAnsi="Arial" w:cs="Arial"/>
          <w:color w:val="000000" w:themeColor="text1"/>
        </w:rPr>
        <w:t xml:space="preserve">The </w:t>
      </w:r>
      <w:r w:rsidRPr="00707D21">
        <w:rPr>
          <w:rFonts w:ascii="Arial" w:hAnsi="Arial" w:cs="Arial"/>
          <w:i/>
          <w:iCs/>
          <w:color w:val="000000" w:themeColor="text1"/>
        </w:rPr>
        <w:t>‘models’</w:t>
      </w:r>
      <w:r>
        <w:rPr>
          <w:rFonts w:ascii="Arial" w:hAnsi="Arial" w:cs="Arial"/>
          <w:color w:val="FF0000"/>
        </w:rPr>
        <w:t xml:space="preserve"> </w:t>
      </w:r>
      <w:r>
        <w:rPr>
          <w:rFonts w:ascii="Arial" w:hAnsi="Arial" w:cs="Arial"/>
          <w:color w:val="000000" w:themeColor="text1"/>
        </w:rPr>
        <w:t xml:space="preserve">list variable contains the metabolic models the </w:t>
      </w:r>
      <w:r w:rsidRPr="00D91DEF">
        <w:rPr>
          <w:rFonts w:ascii="Arial" w:hAnsi="Arial" w:cs="Arial"/>
          <w:color w:val="000000" w:themeColor="text1"/>
        </w:rPr>
        <w:t xml:space="preserve">cellular agents can use to simulate metabolism. In simulations where agents can use different metabolic model states, in the </w:t>
      </w:r>
      <w:r w:rsidRPr="00D91DEF">
        <w:rPr>
          <w:rFonts w:ascii="Arial" w:hAnsi="Arial" w:cs="Arial"/>
          <w:i/>
          <w:iCs/>
          <w:color w:val="000000" w:themeColor="text1"/>
        </w:rPr>
        <w:t>‘models’</w:t>
      </w:r>
      <w:r w:rsidRPr="00D91DEF">
        <w:rPr>
          <w:rFonts w:ascii="Arial" w:hAnsi="Arial" w:cs="Arial"/>
          <w:color w:val="000000" w:themeColor="text1"/>
        </w:rPr>
        <w:t xml:space="preserve"> list variable, list the metabolic model variable names in the order corresponding to the agent’s metabolic state number</w:t>
      </w:r>
      <w:r w:rsidR="00D91DEF" w:rsidRPr="00D91DEF">
        <w:rPr>
          <w:rFonts w:ascii="Arial" w:hAnsi="Arial" w:cs="Arial"/>
          <w:color w:val="000000" w:themeColor="text1"/>
        </w:rPr>
        <w:t xml:space="preserve"> </w:t>
      </w:r>
      <w:r w:rsidR="00D4668F" w:rsidRPr="00D91DEF">
        <w:rPr>
          <w:rFonts w:ascii="Arial" w:hAnsi="Arial" w:cs="Arial"/>
          <w:color w:val="000000" w:themeColor="text1"/>
        </w:rPr>
        <w:t xml:space="preserve">(example of metabolic state index assignment shown in Table 1). </w:t>
      </w:r>
    </w:p>
    <w:p w14:paraId="34206490" w14:textId="77777777" w:rsidR="00D4668F" w:rsidRDefault="00D4668F" w:rsidP="00D4668F">
      <w:pPr>
        <w:spacing w:line="276" w:lineRule="auto"/>
        <w:ind w:left="2160"/>
        <w:rPr>
          <w:rFonts w:ascii="Arial" w:hAnsi="Arial" w:cs="Arial"/>
        </w:rPr>
      </w:pPr>
    </w:p>
    <w:p w14:paraId="59BEC705" w14:textId="77777777" w:rsidR="00D4668F" w:rsidRDefault="00D4668F" w:rsidP="00D4668F">
      <w:pPr>
        <w:spacing w:line="276" w:lineRule="auto"/>
        <w:jc w:val="center"/>
        <w:rPr>
          <w:rFonts w:ascii="Arial" w:hAnsi="Arial" w:cs="Arial"/>
        </w:rPr>
      </w:pPr>
      <w:r>
        <w:rPr>
          <w:rFonts w:ascii="Arial" w:hAnsi="Arial" w:cs="Arial"/>
        </w:rPr>
        <w:t>Table 1. Indexing mapping of metabolic model states.</w:t>
      </w:r>
    </w:p>
    <w:tbl>
      <w:tblPr>
        <w:tblStyle w:val="TableGrid"/>
        <w:tblW w:w="0" w:type="auto"/>
        <w:jc w:val="center"/>
        <w:tblLook w:val="04A0" w:firstRow="1" w:lastRow="0" w:firstColumn="1" w:lastColumn="0" w:noHBand="0" w:noVBand="1"/>
      </w:tblPr>
      <w:tblGrid>
        <w:gridCol w:w="3116"/>
        <w:gridCol w:w="3117"/>
      </w:tblGrid>
      <w:tr w:rsidR="00D4668F" w14:paraId="4F1ADB8B" w14:textId="77777777" w:rsidTr="000510B5">
        <w:trPr>
          <w:jc w:val="center"/>
        </w:trPr>
        <w:tc>
          <w:tcPr>
            <w:tcW w:w="3116" w:type="dxa"/>
          </w:tcPr>
          <w:p w14:paraId="06E5FB70" w14:textId="77777777" w:rsidR="00D4668F" w:rsidRPr="006B40E6" w:rsidRDefault="00D4668F" w:rsidP="000510B5">
            <w:pPr>
              <w:spacing w:line="276" w:lineRule="auto"/>
              <w:jc w:val="center"/>
              <w:rPr>
                <w:rFonts w:ascii="Arial" w:hAnsi="Arial" w:cs="Arial"/>
                <w:b/>
                <w:bCs/>
              </w:rPr>
            </w:pPr>
            <w:r w:rsidRPr="006B40E6">
              <w:rPr>
                <w:rFonts w:ascii="Arial" w:hAnsi="Arial" w:cs="Arial"/>
                <w:b/>
                <w:bCs/>
              </w:rPr>
              <w:t>Metabolic state #</w:t>
            </w:r>
          </w:p>
        </w:tc>
        <w:tc>
          <w:tcPr>
            <w:tcW w:w="3117" w:type="dxa"/>
          </w:tcPr>
          <w:p w14:paraId="3FEBAB63" w14:textId="77777777" w:rsidR="00D4668F" w:rsidRPr="006B40E6" w:rsidRDefault="00D4668F" w:rsidP="000510B5">
            <w:pPr>
              <w:spacing w:line="276" w:lineRule="auto"/>
              <w:jc w:val="center"/>
              <w:rPr>
                <w:rFonts w:ascii="Arial" w:hAnsi="Arial" w:cs="Arial"/>
                <w:b/>
                <w:bCs/>
              </w:rPr>
            </w:pPr>
            <w:r w:rsidRPr="006B40E6">
              <w:rPr>
                <w:rFonts w:ascii="Arial" w:hAnsi="Arial" w:cs="Arial"/>
                <w:b/>
                <w:bCs/>
              </w:rPr>
              <w:t>Metabolic Model State</w:t>
            </w:r>
          </w:p>
        </w:tc>
      </w:tr>
      <w:tr w:rsidR="00D4668F" w14:paraId="1FBB7819" w14:textId="77777777" w:rsidTr="000510B5">
        <w:trPr>
          <w:jc w:val="center"/>
        </w:trPr>
        <w:tc>
          <w:tcPr>
            <w:tcW w:w="3116" w:type="dxa"/>
          </w:tcPr>
          <w:p w14:paraId="54653085" w14:textId="77777777" w:rsidR="00D4668F" w:rsidRDefault="00D4668F" w:rsidP="000510B5">
            <w:pPr>
              <w:spacing w:line="276" w:lineRule="auto"/>
              <w:jc w:val="center"/>
              <w:rPr>
                <w:rFonts w:ascii="Arial" w:hAnsi="Arial" w:cs="Arial"/>
              </w:rPr>
            </w:pPr>
            <w:r>
              <w:rPr>
                <w:rFonts w:ascii="Arial" w:hAnsi="Arial" w:cs="Arial"/>
              </w:rPr>
              <w:t>0</w:t>
            </w:r>
          </w:p>
        </w:tc>
        <w:tc>
          <w:tcPr>
            <w:tcW w:w="3117" w:type="dxa"/>
          </w:tcPr>
          <w:p w14:paraId="49035407" w14:textId="77777777" w:rsidR="00D4668F" w:rsidRDefault="00D4668F" w:rsidP="000510B5">
            <w:pPr>
              <w:spacing w:line="276" w:lineRule="auto"/>
              <w:jc w:val="center"/>
              <w:rPr>
                <w:rFonts w:ascii="Arial" w:hAnsi="Arial" w:cs="Arial"/>
              </w:rPr>
            </w:pPr>
            <w:r>
              <w:rPr>
                <w:rFonts w:ascii="Arial" w:hAnsi="Arial" w:cs="Arial"/>
              </w:rPr>
              <w:t xml:space="preserve">Aerobic </w:t>
            </w:r>
          </w:p>
        </w:tc>
      </w:tr>
      <w:tr w:rsidR="00D4668F" w14:paraId="024634A0" w14:textId="77777777" w:rsidTr="000510B5">
        <w:trPr>
          <w:jc w:val="center"/>
        </w:trPr>
        <w:tc>
          <w:tcPr>
            <w:tcW w:w="3116" w:type="dxa"/>
          </w:tcPr>
          <w:p w14:paraId="75FB0B9B" w14:textId="77777777" w:rsidR="00D4668F" w:rsidRDefault="00D4668F" w:rsidP="000510B5">
            <w:pPr>
              <w:spacing w:line="276" w:lineRule="auto"/>
              <w:jc w:val="center"/>
              <w:rPr>
                <w:rFonts w:ascii="Arial" w:hAnsi="Arial" w:cs="Arial"/>
              </w:rPr>
            </w:pPr>
            <w:r>
              <w:rPr>
                <w:rFonts w:ascii="Arial" w:hAnsi="Arial" w:cs="Arial"/>
              </w:rPr>
              <w:t>1</w:t>
            </w:r>
          </w:p>
        </w:tc>
        <w:tc>
          <w:tcPr>
            <w:tcW w:w="3117" w:type="dxa"/>
          </w:tcPr>
          <w:p w14:paraId="3AF91FD0" w14:textId="77777777" w:rsidR="00D4668F" w:rsidRDefault="00D4668F" w:rsidP="000510B5">
            <w:pPr>
              <w:spacing w:line="276" w:lineRule="auto"/>
              <w:jc w:val="center"/>
              <w:rPr>
                <w:rFonts w:ascii="Arial" w:hAnsi="Arial" w:cs="Arial"/>
              </w:rPr>
            </w:pPr>
            <w:r>
              <w:rPr>
                <w:rFonts w:ascii="Arial" w:hAnsi="Arial" w:cs="Arial"/>
              </w:rPr>
              <w:t xml:space="preserve">Denitrification </w:t>
            </w:r>
          </w:p>
        </w:tc>
      </w:tr>
      <w:tr w:rsidR="00D4668F" w14:paraId="644F7F15" w14:textId="77777777" w:rsidTr="000510B5">
        <w:trPr>
          <w:jc w:val="center"/>
        </w:trPr>
        <w:tc>
          <w:tcPr>
            <w:tcW w:w="3116" w:type="dxa"/>
          </w:tcPr>
          <w:p w14:paraId="5A5D8B3B" w14:textId="77777777" w:rsidR="00D4668F" w:rsidRDefault="00D4668F" w:rsidP="000510B5">
            <w:pPr>
              <w:spacing w:line="276" w:lineRule="auto"/>
              <w:jc w:val="center"/>
              <w:rPr>
                <w:rFonts w:ascii="Arial" w:hAnsi="Arial" w:cs="Arial"/>
              </w:rPr>
            </w:pPr>
            <w:r>
              <w:rPr>
                <w:rFonts w:ascii="Arial" w:hAnsi="Arial" w:cs="Arial"/>
              </w:rPr>
              <w:t>2</w:t>
            </w:r>
          </w:p>
        </w:tc>
        <w:tc>
          <w:tcPr>
            <w:tcW w:w="3117" w:type="dxa"/>
          </w:tcPr>
          <w:p w14:paraId="51B33D9D" w14:textId="77777777" w:rsidR="00D4668F" w:rsidRDefault="00D4668F" w:rsidP="000510B5">
            <w:pPr>
              <w:spacing w:line="276" w:lineRule="auto"/>
              <w:jc w:val="center"/>
              <w:rPr>
                <w:rFonts w:ascii="Arial" w:hAnsi="Arial" w:cs="Arial"/>
              </w:rPr>
            </w:pPr>
            <w:r>
              <w:rPr>
                <w:rFonts w:ascii="Arial" w:hAnsi="Arial" w:cs="Arial"/>
              </w:rPr>
              <w:t xml:space="preserve">Denitrification + NO </w:t>
            </w:r>
          </w:p>
        </w:tc>
      </w:tr>
      <w:tr w:rsidR="00D4668F" w14:paraId="3824CFC7" w14:textId="77777777" w:rsidTr="000510B5">
        <w:trPr>
          <w:jc w:val="center"/>
        </w:trPr>
        <w:tc>
          <w:tcPr>
            <w:tcW w:w="3116" w:type="dxa"/>
          </w:tcPr>
          <w:p w14:paraId="58CB3AAB" w14:textId="77777777" w:rsidR="00D4668F" w:rsidRDefault="00D4668F" w:rsidP="000510B5">
            <w:pPr>
              <w:spacing w:line="276" w:lineRule="auto"/>
              <w:jc w:val="center"/>
              <w:rPr>
                <w:rFonts w:ascii="Arial" w:hAnsi="Arial" w:cs="Arial"/>
              </w:rPr>
            </w:pPr>
            <w:r>
              <w:rPr>
                <w:rFonts w:ascii="Arial" w:hAnsi="Arial" w:cs="Arial"/>
              </w:rPr>
              <w:t>3</w:t>
            </w:r>
          </w:p>
        </w:tc>
        <w:tc>
          <w:tcPr>
            <w:tcW w:w="3117" w:type="dxa"/>
          </w:tcPr>
          <w:p w14:paraId="07969D7F" w14:textId="77777777" w:rsidR="00D4668F" w:rsidRDefault="00D4668F" w:rsidP="000510B5">
            <w:pPr>
              <w:spacing w:line="276" w:lineRule="auto"/>
              <w:jc w:val="center"/>
              <w:rPr>
                <w:rFonts w:ascii="Arial" w:hAnsi="Arial" w:cs="Arial"/>
              </w:rPr>
            </w:pPr>
            <w:r>
              <w:rPr>
                <w:rFonts w:ascii="Arial" w:hAnsi="Arial" w:cs="Arial"/>
              </w:rPr>
              <w:t>Oxidative stress</w:t>
            </w:r>
          </w:p>
        </w:tc>
      </w:tr>
    </w:tbl>
    <w:p w14:paraId="43F01875" w14:textId="77777777" w:rsidR="00D4668F" w:rsidRDefault="00D4668F" w:rsidP="00731862">
      <w:pPr>
        <w:spacing w:line="276" w:lineRule="auto"/>
        <w:jc w:val="both"/>
        <w:rPr>
          <w:rFonts w:ascii="Arial" w:hAnsi="Arial" w:cs="Arial"/>
          <w:color w:val="FF0000"/>
        </w:rPr>
      </w:pPr>
    </w:p>
    <w:p w14:paraId="2628D581" w14:textId="631F5440" w:rsidR="00731862" w:rsidRPr="00F54ED0"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In the case where only metabolic model is imported and available to the agents, only list the one metabolic model variable name in the </w:t>
      </w:r>
      <w:r w:rsidRPr="00F54ED0">
        <w:rPr>
          <w:rFonts w:ascii="Arial" w:hAnsi="Arial" w:cs="Arial"/>
          <w:i/>
          <w:iCs/>
          <w:color w:val="000000" w:themeColor="text1"/>
        </w:rPr>
        <w:t>‘models’</w:t>
      </w:r>
      <w:r>
        <w:rPr>
          <w:rFonts w:ascii="Arial" w:hAnsi="Arial" w:cs="Arial"/>
          <w:color w:val="000000" w:themeColor="text1"/>
        </w:rPr>
        <w:t xml:space="preserve"> list variable.</w:t>
      </w:r>
    </w:p>
    <w:p w14:paraId="07937EB3" w14:textId="2AFF9000" w:rsidR="00731862" w:rsidRDefault="00731862" w:rsidP="00731862">
      <w:pPr>
        <w:pStyle w:val="HTMLPreformatted"/>
        <w:shd w:val="clear" w:color="auto" w:fill="2B2B2B"/>
        <w:rPr>
          <w:color w:val="A9B7C6"/>
        </w:rPr>
      </w:pPr>
      <w:r>
        <w:rPr>
          <w:color w:val="808080"/>
        </w:rPr>
        <w:t>## USER INPUT: IMPORT METABOLIC MODELS</w:t>
      </w:r>
      <w:r>
        <w:rPr>
          <w:color w:val="808080"/>
        </w:rPr>
        <w:br/>
      </w:r>
      <w:r>
        <w:rPr>
          <w:color w:val="A9B7C6"/>
        </w:rPr>
        <w:t>model0 = cobra.io.read_sbml_model(</w:t>
      </w:r>
      <w:r>
        <w:rPr>
          <w:color w:val="6A8759"/>
        </w:rPr>
        <w:t>"insert metabolic model filename"</w:t>
      </w:r>
      <w:r>
        <w:rPr>
          <w:color w:val="A9B7C6"/>
        </w:rPr>
        <w:t>)</w:t>
      </w:r>
      <w:r>
        <w:rPr>
          <w:color w:val="A9B7C6"/>
        </w:rPr>
        <w:br/>
        <w:t>model1 = cobra.io.read_sbml_model(</w:t>
      </w:r>
      <w:r>
        <w:rPr>
          <w:color w:val="6A8759"/>
        </w:rPr>
        <w:t>"insert metabolic model filename"</w:t>
      </w:r>
      <w:r>
        <w:rPr>
          <w:color w:val="A9B7C6"/>
        </w:rPr>
        <w:t>)</w:t>
      </w:r>
      <w:r>
        <w:rPr>
          <w:color w:val="A9B7C6"/>
        </w:rPr>
        <w:br/>
        <w:t>models = [</w:t>
      </w:r>
      <w:r w:rsidR="00851D93">
        <w:rPr>
          <w:color w:val="A9B7C6"/>
        </w:rPr>
        <w:t>model0</w:t>
      </w:r>
      <w:r w:rsidR="00851D93">
        <w:rPr>
          <w:color w:val="CC7832"/>
        </w:rPr>
        <w:t xml:space="preserve">, </w:t>
      </w:r>
      <w:r w:rsidR="00851D93">
        <w:rPr>
          <w:color w:val="A9B7C6"/>
        </w:rPr>
        <w:t>model1</w:t>
      </w:r>
      <w:r>
        <w:rPr>
          <w:color w:val="A9B7C6"/>
        </w:rPr>
        <w:t xml:space="preserve">]  </w:t>
      </w:r>
      <w:r>
        <w:rPr>
          <w:color w:val="808080"/>
        </w:rPr>
        <w:t>## SET LIST OF METABOLIC MODELS THAT CAN BE USED BY THE AGENTS</w:t>
      </w:r>
    </w:p>
    <w:p w14:paraId="40703B6B"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ab/>
      </w:r>
    </w:p>
    <w:p w14:paraId="2CA46006" w14:textId="4A3A01D7" w:rsidR="00731862" w:rsidRDefault="00731862" w:rsidP="00731862">
      <w:pPr>
        <w:spacing w:line="276" w:lineRule="auto"/>
        <w:jc w:val="both"/>
        <w:rPr>
          <w:rFonts w:ascii="Arial" w:hAnsi="Arial" w:cs="Arial"/>
          <w:color w:val="FF0000"/>
        </w:rPr>
      </w:pPr>
      <w:r>
        <w:rPr>
          <w:rFonts w:ascii="Arial" w:hAnsi="Arial" w:cs="Arial"/>
          <w:color w:val="000000" w:themeColor="text1"/>
        </w:rPr>
        <w:tab/>
        <w:t>To generate multiple -omics-guided metabolic states of a GENRE, we recommend using published algorithms</w:t>
      </w:r>
      <w:r w:rsidR="002F141F">
        <w:rPr>
          <w:rFonts w:ascii="Arial" w:hAnsi="Arial" w:cs="Arial"/>
          <w:color w:val="000000" w:themeColor="text1"/>
        </w:rPr>
        <w:t>, such as RIPTiDe</w:t>
      </w:r>
      <w:r w:rsidR="002F141F">
        <w:rPr>
          <w:rFonts w:ascii="Arial" w:hAnsi="Arial" w:cs="Arial"/>
          <w:color w:val="000000" w:themeColor="text1"/>
        </w:rPr>
        <w:fldChar w:fldCharType="begin"/>
      </w:r>
      <w:r w:rsidR="00D91DEF">
        <w:rPr>
          <w:rFonts w:ascii="Arial" w:hAnsi="Arial" w:cs="Arial"/>
          <w:color w:val="000000" w:themeColor="text1"/>
        </w:rPr>
        <w:instrText xml:space="preserve"> ADDIN ZOTERO_ITEM CSL_CITATION {"citationID":"uNh12XnK","properties":{"formattedCitation":"\\super 2\\nosupersub{}","plainCitation":"2","noteIndex":0},"citationItems":[{"id":3353,"uris":["http://zotero.org/users/5294038/items/ZJV699I2"],"itemData":{"id":3353,"type":"article-journal","container-title":"PLOS Computational Biology","DOI":"10.1371/journal.pcbi.1007099","ISSN":"1553-7358","issue":"4","journalAbbreviation":"PLoS Comput Biol","language":"en","page":"e1007099","source":"DOI.org (Crossref)","title":"Transcriptome-guided parsimonious flux analysis improves predictions with metabolic networks in complex environments","volume":"16","author":[{"family":"Jenior","given":"Matthew L."},{"family":"Moutinho","given":"Thomas J."},{"family":"Dougherty","given":"Bonnie V."},{"family":"Papin","given":"Jason A."}],"editor":[{"family":"Lewis","given":"Nathan E."}],"issued":{"date-parts":[["2020",4,16]]}}}],"schema":"https://github.com/citation-style-language/schema/raw/master/csl-citation.json"} </w:instrText>
      </w:r>
      <w:r w:rsidR="002F141F">
        <w:rPr>
          <w:rFonts w:ascii="Arial" w:hAnsi="Arial" w:cs="Arial"/>
          <w:color w:val="000000" w:themeColor="text1"/>
        </w:rPr>
        <w:fldChar w:fldCharType="separate"/>
      </w:r>
      <w:r w:rsidR="002F141F" w:rsidRPr="0079068D">
        <w:rPr>
          <w:rFonts w:ascii="Arial" w:hAnsi="Arial" w:cs="Arial"/>
          <w:color w:val="000000"/>
          <w:vertAlign w:val="superscript"/>
        </w:rPr>
        <w:t>2</w:t>
      </w:r>
      <w:r w:rsidR="002F141F">
        <w:rPr>
          <w:rFonts w:ascii="Arial" w:hAnsi="Arial" w:cs="Arial"/>
          <w:color w:val="000000" w:themeColor="text1"/>
        </w:rPr>
        <w:fldChar w:fldCharType="end"/>
      </w:r>
      <w:r w:rsidR="002F141F">
        <w:rPr>
          <w:rFonts w:ascii="Arial" w:hAnsi="Arial" w:cs="Arial"/>
          <w:color w:val="000000" w:themeColor="text1"/>
        </w:rPr>
        <w:t xml:space="preserve"> or GiMME</w:t>
      </w:r>
      <w:r w:rsidR="002F141F">
        <w:rPr>
          <w:rFonts w:ascii="Arial" w:hAnsi="Arial" w:cs="Arial"/>
          <w:color w:val="000000" w:themeColor="text1"/>
        </w:rPr>
        <w:fldChar w:fldCharType="begin"/>
      </w:r>
      <w:r w:rsidR="00D91DEF">
        <w:rPr>
          <w:rFonts w:ascii="Arial" w:hAnsi="Arial" w:cs="Arial"/>
          <w:color w:val="000000" w:themeColor="text1"/>
        </w:rPr>
        <w:instrText xml:space="preserve"> ADDIN ZOTERO_ITEM CSL_CITATION {"citationID":"dNGA1VFB","properties":{"formattedCitation":"\\super 3\\nosupersub{}","plainCitation":"3","noteIndex":0},"citationItems":[{"id":5379,"uris":["http://zotero.org/users/5294038/items/Q37L7NNB"],"itemData":{"id":5379,"type":"article-journal","abstract":"Reconstructions of cellular metabolism are publicly available for a variety of different microorganisms and some mammalian genomes. To date, these reconstructions are ‘‘genome-scale’’ and strive to include all reactions implied by the genome annotation, as well as those with direct experimental evidence. Clearly, many of the reactions in a genome-scale reconstruction will not be active under particular conditions or in a particular cell type. Methods to tailor these comprehensive genome-scale reconstructions into context-specific networks will aid predictive in silico modeling for a particular situation. We present a method called Gene Inactivity Moderated by Metabolism and Expression (GIMME) to achieve this goal. The GIMME algorithm uses quantitative gene expression data and one or more presupposed metabolic objectives to produce the context-specific reconstruction that is most consistent with the available data. Furthermore, the algorithm provides a quantitative inconsistency score indicating how consistent a set of gene expression data is with a particular metabolic objective. We show that this algorithm produces results consistent with biological experiments and intuition for adaptive evolution of bacteria, rational design of metabolic engineering strains, and human skeletal muscle cells. This work represents progress towards producing constraint-based models of metabolism that are specific to the conditions where the expression profiling data is available.","container-title":"PLoS Computational Biology","DOI":"10.1371/journal.pcbi.1000082","ISSN":"1553-7358","issue":"5","journalAbbreviation":"PLoS Comput Biol","language":"en","page":"e1000082","source":"DOI.org (Crossref)","title":"Context-Specific Metabolic Networks Are Consistent with Experiments","volume":"4","author":[{"family":"Becker","given":"Scott A."},{"family":"Palsson","given":"Bernhard O."}],"editor":[{"family":"Sauro","given":"Herbert M."}],"issued":{"date-parts":[["2008",5,16]]}}}],"schema":"https://github.com/citation-style-language/schema/raw/master/csl-citation.json"} </w:instrText>
      </w:r>
      <w:r w:rsidR="002F141F">
        <w:rPr>
          <w:rFonts w:ascii="Arial" w:hAnsi="Arial" w:cs="Arial"/>
          <w:color w:val="000000" w:themeColor="text1"/>
        </w:rPr>
        <w:fldChar w:fldCharType="separate"/>
      </w:r>
      <w:r w:rsidR="002F141F" w:rsidRPr="004664A8">
        <w:rPr>
          <w:rFonts w:ascii="Arial" w:hAnsi="Arial" w:cs="Arial"/>
          <w:color w:val="000000"/>
          <w:vertAlign w:val="superscript"/>
        </w:rPr>
        <w:t>3</w:t>
      </w:r>
      <w:r w:rsidR="002F141F">
        <w:rPr>
          <w:rFonts w:ascii="Arial" w:hAnsi="Arial" w:cs="Arial"/>
          <w:color w:val="000000" w:themeColor="text1"/>
        </w:rPr>
        <w:fldChar w:fldCharType="end"/>
      </w:r>
      <w:r w:rsidR="002F141F">
        <w:rPr>
          <w:rFonts w:ascii="Arial" w:hAnsi="Arial" w:cs="Arial"/>
          <w:color w:val="000000" w:themeColor="text1"/>
        </w:rPr>
        <w:t>.</w:t>
      </w:r>
    </w:p>
    <w:p w14:paraId="39048C17" w14:textId="77777777" w:rsidR="00731862" w:rsidRDefault="00731862" w:rsidP="00731862">
      <w:pPr>
        <w:spacing w:line="276" w:lineRule="auto"/>
        <w:jc w:val="both"/>
        <w:rPr>
          <w:rFonts w:ascii="Arial" w:hAnsi="Arial" w:cs="Arial"/>
          <w:color w:val="000000" w:themeColor="text1"/>
        </w:rPr>
      </w:pPr>
    </w:p>
    <w:p w14:paraId="7E7F13E3"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Example code with two different metabolic model inputs:</w:t>
      </w:r>
    </w:p>
    <w:p w14:paraId="6C2ADAE1" w14:textId="5883A38B" w:rsidR="00731862" w:rsidRDefault="00731862" w:rsidP="00731862">
      <w:pPr>
        <w:pStyle w:val="HTMLPreformatted"/>
        <w:shd w:val="clear" w:color="auto" w:fill="2B2B2B"/>
        <w:rPr>
          <w:color w:val="A9B7C6"/>
        </w:rPr>
      </w:pPr>
      <w:r>
        <w:rPr>
          <w:color w:val="808080"/>
        </w:rPr>
        <w:t>## USER INPUT: IMPORT METABOLIC MODELS</w:t>
      </w:r>
      <w:r>
        <w:rPr>
          <w:color w:val="808080"/>
        </w:rPr>
        <w:br/>
      </w:r>
      <w:r>
        <w:rPr>
          <w:color w:val="A9B7C6"/>
        </w:rPr>
        <w:t>model0 = cobra.io.read_sbml_model(</w:t>
      </w:r>
      <w:r>
        <w:rPr>
          <w:color w:val="6A8759"/>
        </w:rPr>
        <w:t>"Aerobic_state.xml"</w:t>
      </w:r>
      <w:r>
        <w:rPr>
          <w:color w:val="A9B7C6"/>
        </w:rPr>
        <w:t>)</w:t>
      </w:r>
      <w:r>
        <w:rPr>
          <w:color w:val="A9B7C6"/>
        </w:rPr>
        <w:br/>
        <w:t>model1 = cobra.io.read_sbml_model(</w:t>
      </w:r>
      <w:r>
        <w:rPr>
          <w:color w:val="6A8759"/>
        </w:rPr>
        <w:t>"Denitrification_state.xml"</w:t>
      </w:r>
      <w:r>
        <w:rPr>
          <w:color w:val="A9B7C6"/>
        </w:rPr>
        <w:t>)</w:t>
      </w:r>
      <w:r>
        <w:rPr>
          <w:color w:val="A9B7C6"/>
        </w:rPr>
        <w:br/>
        <w:t>models = [model0</w:t>
      </w:r>
      <w:r>
        <w:rPr>
          <w:color w:val="CC7832"/>
        </w:rPr>
        <w:t xml:space="preserve">, </w:t>
      </w:r>
      <w:r>
        <w:rPr>
          <w:color w:val="A9B7C6"/>
        </w:rPr>
        <w:t xml:space="preserve">model1]  </w:t>
      </w:r>
      <w:r>
        <w:rPr>
          <w:color w:val="808080"/>
        </w:rPr>
        <w:t>## SET LIST OF METABOLIC MODELS THAT CAN BE USED BY THE AGENTS</w:t>
      </w:r>
    </w:p>
    <w:p w14:paraId="431BEDD6" w14:textId="77777777" w:rsidR="00731862" w:rsidRPr="005233B2"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In the example above, the </w:t>
      </w:r>
      <w:r w:rsidRPr="00F54ED0">
        <w:rPr>
          <w:rFonts w:ascii="Arial" w:hAnsi="Arial" w:cs="Arial"/>
          <w:i/>
          <w:iCs/>
          <w:color w:val="000000" w:themeColor="text1"/>
        </w:rPr>
        <w:t>‘models’</w:t>
      </w:r>
      <w:r>
        <w:rPr>
          <w:rFonts w:ascii="Arial" w:hAnsi="Arial" w:cs="Arial"/>
          <w:color w:val="000000" w:themeColor="text1"/>
        </w:rPr>
        <w:t xml:space="preserve"> list contains </w:t>
      </w:r>
      <w:r w:rsidRPr="00836A29">
        <w:rPr>
          <w:rFonts w:ascii="Arial" w:hAnsi="Arial" w:cs="Arial"/>
          <w:i/>
          <w:iCs/>
          <w:color w:val="000000" w:themeColor="text1"/>
        </w:rPr>
        <w:t>‘model0’</w:t>
      </w:r>
      <w:r>
        <w:rPr>
          <w:rFonts w:ascii="Arial" w:hAnsi="Arial" w:cs="Arial"/>
          <w:color w:val="000000" w:themeColor="text1"/>
        </w:rPr>
        <w:t xml:space="preserve"> at index 0 and </w:t>
      </w:r>
      <w:r w:rsidRPr="00836A29">
        <w:rPr>
          <w:rFonts w:ascii="Arial" w:hAnsi="Arial" w:cs="Arial"/>
          <w:i/>
          <w:iCs/>
          <w:color w:val="000000" w:themeColor="text1"/>
        </w:rPr>
        <w:t>‘model1’</w:t>
      </w:r>
      <w:r>
        <w:rPr>
          <w:rFonts w:ascii="Arial" w:hAnsi="Arial" w:cs="Arial"/>
          <w:color w:val="000000" w:themeColor="text1"/>
        </w:rPr>
        <w:t xml:space="preserve"> at index 1. Correspondingly, agents assigned a value of 0 for their metabolic state # will be assigned the metabolic model </w:t>
      </w:r>
      <w:r w:rsidRPr="00ED4E37">
        <w:rPr>
          <w:rFonts w:ascii="Arial" w:hAnsi="Arial" w:cs="Arial"/>
          <w:i/>
          <w:iCs/>
          <w:color w:val="000000" w:themeColor="text1"/>
        </w:rPr>
        <w:t>‘model0’</w:t>
      </w:r>
      <w:r>
        <w:rPr>
          <w:rFonts w:ascii="Arial" w:hAnsi="Arial" w:cs="Arial"/>
          <w:color w:val="000000" w:themeColor="text1"/>
        </w:rPr>
        <w:t xml:space="preserve"> . Agents assigned a value of 1 for their metabolic state # will be assigned the metabolic model </w:t>
      </w:r>
      <w:r w:rsidRPr="00ED4E37">
        <w:rPr>
          <w:rFonts w:ascii="Arial" w:hAnsi="Arial" w:cs="Arial"/>
          <w:i/>
          <w:iCs/>
          <w:color w:val="000000" w:themeColor="text1"/>
        </w:rPr>
        <w:t>‘model</w:t>
      </w:r>
      <w:r>
        <w:rPr>
          <w:rFonts w:ascii="Arial" w:hAnsi="Arial" w:cs="Arial"/>
          <w:i/>
          <w:iCs/>
          <w:color w:val="000000" w:themeColor="text1"/>
        </w:rPr>
        <w:t>1</w:t>
      </w:r>
      <w:r w:rsidRPr="00ED4E37">
        <w:rPr>
          <w:rFonts w:ascii="Arial" w:hAnsi="Arial" w:cs="Arial"/>
          <w:i/>
          <w:iCs/>
          <w:color w:val="000000" w:themeColor="text1"/>
        </w:rPr>
        <w:t>’</w:t>
      </w:r>
      <w:r>
        <w:rPr>
          <w:rFonts w:ascii="Arial" w:hAnsi="Arial" w:cs="Arial"/>
          <w:color w:val="000000" w:themeColor="text1"/>
        </w:rPr>
        <w:t xml:space="preserve"> .</w:t>
      </w:r>
    </w:p>
    <w:p w14:paraId="21800D93" w14:textId="77777777" w:rsidR="00731862" w:rsidRDefault="00731862" w:rsidP="00731862">
      <w:pPr>
        <w:spacing w:line="276" w:lineRule="auto"/>
        <w:jc w:val="both"/>
        <w:rPr>
          <w:rFonts w:ascii="Arial" w:hAnsi="Arial" w:cs="Arial"/>
          <w:b/>
          <w:bCs/>
          <w:color w:val="000000" w:themeColor="text1"/>
        </w:rPr>
      </w:pPr>
    </w:p>
    <w:p w14:paraId="48958A48" w14:textId="77777777" w:rsidR="00731862" w:rsidRDefault="00731862" w:rsidP="00731862">
      <w:pPr>
        <w:spacing w:line="276" w:lineRule="auto"/>
        <w:ind w:firstLine="720"/>
        <w:jc w:val="both"/>
        <w:rPr>
          <w:rFonts w:ascii="Arial" w:hAnsi="Arial" w:cs="Arial"/>
          <w:b/>
          <w:bCs/>
          <w:color w:val="000000" w:themeColor="text1"/>
        </w:rPr>
      </w:pPr>
      <w:r w:rsidRPr="00E10768">
        <w:rPr>
          <w:rFonts w:ascii="Arial" w:hAnsi="Arial" w:cs="Arial"/>
          <w:b/>
          <w:bCs/>
          <w:color w:val="000000" w:themeColor="text1"/>
        </w:rPr>
        <w:t>Input</w:t>
      </w:r>
      <w:r>
        <w:rPr>
          <w:rFonts w:ascii="Arial" w:hAnsi="Arial" w:cs="Arial"/>
          <w:b/>
          <w:bCs/>
          <w:color w:val="000000" w:themeColor="text1"/>
        </w:rPr>
        <w:t xml:space="preserve"> nutrient media concentrations</w:t>
      </w:r>
    </w:p>
    <w:p w14:paraId="2BE6C9BE" w14:textId="77777777" w:rsidR="00731862" w:rsidRDefault="00731862" w:rsidP="00731862">
      <w:pPr>
        <w:spacing w:line="276" w:lineRule="auto"/>
        <w:ind w:firstLine="720"/>
        <w:jc w:val="both"/>
        <w:rPr>
          <w:rFonts w:ascii="Arial" w:hAnsi="Arial" w:cs="Arial"/>
          <w:b/>
          <w:bCs/>
          <w:color w:val="000000" w:themeColor="text1"/>
        </w:rPr>
      </w:pPr>
      <w:r>
        <w:rPr>
          <w:rFonts w:ascii="Arial" w:hAnsi="Arial" w:cs="Arial"/>
          <w:color w:val="000000" w:themeColor="text1"/>
        </w:rPr>
        <w:t xml:space="preserve">In the main function in </w:t>
      </w:r>
      <w:r w:rsidRPr="005233B2">
        <w:rPr>
          <w:rFonts w:ascii="Arial" w:hAnsi="Arial" w:cs="Arial"/>
          <w:i/>
          <w:iCs/>
          <w:color w:val="000000" w:themeColor="text1"/>
        </w:rPr>
        <w:t>‘agents_FBA.py’</w:t>
      </w:r>
      <w:r>
        <w:rPr>
          <w:rFonts w:ascii="Arial" w:hAnsi="Arial" w:cs="Arial"/>
          <w:color w:val="000000" w:themeColor="text1"/>
        </w:rPr>
        <w:t xml:space="preserve">, the user must input the name of the nutrient media concentrations (in an XML file type) intended to be used to simulate the aqueous bulk nutrient media concentrations in MiMICS. </w:t>
      </w:r>
      <w:r w:rsidRPr="00940A55">
        <w:rPr>
          <w:rFonts w:ascii="Arial" w:hAnsi="Arial" w:cs="Arial"/>
          <w:color w:val="000000" w:themeColor="text1"/>
        </w:rPr>
        <w:t xml:space="preserve">These nutrient media concentrations can be used to constrain the exchange bounds of each agent’s metabolic model. </w:t>
      </w:r>
    </w:p>
    <w:p w14:paraId="4FD652D7" w14:textId="77777777" w:rsidR="00731862" w:rsidRPr="00097680" w:rsidRDefault="00731862" w:rsidP="00731862">
      <w:pPr>
        <w:pStyle w:val="HTMLPreformatted"/>
        <w:shd w:val="clear" w:color="auto" w:fill="2B2B2B"/>
        <w:rPr>
          <w:color w:val="A9B7C6"/>
        </w:rPr>
      </w:pPr>
      <w:r>
        <w:rPr>
          <w:color w:val="808080"/>
        </w:rPr>
        <w:lastRenderedPageBreak/>
        <w:t>## USER INPUT: IMPORT NUTRIENT MEDIA</w:t>
      </w:r>
      <w:r>
        <w:rPr>
          <w:color w:val="808080"/>
        </w:rPr>
        <w:br/>
      </w:r>
      <w:r>
        <w:rPr>
          <w:color w:val="A9B7C6"/>
        </w:rPr>
        <w:t>media = pd.read_excel(</w:t>
      </w:r>
      <w:r>
        <w:rPr>
          <w:color w:val="6A8759"/>
        </w:rPr>
        <w:t>'insert nutrient media file name”</w:t>
      </w:r>
      <w:r>
        <w:rPr>
          <w:color w:val="CC7832"/>
        </w:rPr>
        <w:t xml:space="preserve">, </w:t>
      </w:r>
      <w:r>
        <w:rPr>
          <w:color w:val="AA4926"/>
        </w:rPr>
        <w:t>engine</w:t>
      </w:r>
      <w:r>
        <w:rPr>
          <w:color w:val="A9B7C6"/>
        </w:rPr>
        <w:t>=</w:t>
      </w:r>
      <w:r>
        <w:rPr>
          <w:color w:val="6A8759"/>
        </w:rPr>
        <w:t>'openpyxl'</w:t>
      </w:r>
      <w:r>
        <w:rPr>
          <w:color w:val="A9B7C6"/>
        </w:rPr>
        <w:t>)</w:t>
      </w:r>
    </w:p>
    <w:p w14:paraId="6C34F39F" w14:textId="77777777" w:rsidR="00731862" w:rsidRDefault="00731862" w:rsidP="00731862">
      <w:pPr>
        <w:spacing w:line="276" w:lineRule="auto"/>
        <w:jc w:val="both"/>
        <w:rPr>
          <w:rFonts w:ascii="Arial" w:hAnsi="Arial" w:cs="Arial"/>
          <w:color w:val="FF0000"/>
        </w:rPr>
      </w:pPr>
    </w:p>
    <w:p w14:paraId="4672FBB8"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The first row the nutrient media XML file should contain the column titles of ‘Name’, ‘Metabolite ID’, and </w:t>
      </w:r>
      <w:r w:rsidRPr="004930D4">
        <w:rPr>
          <w:rFonts w:ascii="Arial" w:hAnsi="Arial" w:cs="Arial"/>
          <w:color w:val="000000" w:themeColor="text1"/>
        </w:rPr>
        <w:t>‘mM in patch (mmol/L)’</w:t>
      </w:r>
      <w:r>
        <w:rPr>
          <w:rFonts w:ascii="Arial" w:hAnsi="Arial" w:cs="Arial"/>
          <w:color w:val="000000" w:themeColor="text1"/>
        </w:rPr>
        <w:t xml:space="preserve">. In the ‘Name’ column list the general name of the metabolite (e.g. oxygen, glucose, etc.). In the ‘Metabolite ID’ column list the metabolite ID number used in the metabolic model. In the  </w:t>
      </w:r>
      <w:r w:rsidRPr="004930D4">
        <w:rPr>
          <w:rFonts w:ascii="Arial" w:hAnsi="Arial" w:cs="Arial"/>
          <w:color w:val="000000" w:themeColor="text1"/>
        </w:rPr>
        <w:t>‘mM in patch (mmol/L)’</w:t>
      </w:r>
      <w:r>
        <w:rPr>
          <w:rFonts w:ascii="Arial" w:hAnsi="Arial" w:cs="Arial"/>
          <w:color w:val="000000" w:themeColor="text1"/>
        </w:rPr>
        <w:t xml:space="preserve"> column, list the metabolite concertation in units of mM.</w:t>
      </w:r>
    </w:p>
    <w:p w14:paraId="442F9D7B"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An example of the nutrient media XML file format is shown below: </w:t>
      </w:r>
    </w:p>
    <w:tbl>
      <w:tblPr>
        <w:tblStyle w:val="TableGrid"/>
        <w:tblW w:w="3900" w:type="dxa"/>
        <w:tblLook w:val="04A0" w:firstRow="1" w:lastRow="0" w:firstColumn="1" w:lastColumn="0" w:noHBand="0" w:noVBand="1"/>
      </w:tblPr>
      <w:tblGrid>
        <w:gridCol w:w="1300"/>
        <w:gridCol w:w="1390"/>
        <w:gridCol w:w="1300"/>
      </w:tblGrid>
      <w:tr w:rsidR="00731862" w14:paraId="474CE25F" w14:textId="77777777" w:rsidTr="001C4057">
        <w:trPr>
          <w:trHeight w:val="320"/>
        </w:trPr>
        <w:tc>
          <w:tcPr>
            <w:tcW w:w="1300" w:type="dxa"/>
            <w:noWrap/>
            <w:hideMark/>
          </w:tcPr>
          <w:p w14:paraId="71B95724" w14:textId="77777777" w:rsidR="00731862" w:rsidRDefault="00731862" w:rsidP="001C4057">
            <w:pPr>
              <w:rPr>
                <w:color w:val="000000"/>
              </w:rPr>
            </w:pPr>
            <w:r>
              <w:rPr>
                <w:color w:val="000000"/>
              </w:rPr>
              <w:t>Name</w:t>
            </w:r>
          </w:p>
        </w:tc>
        <w:tc>
          <w:tcPr>
            <w:tcW w:w="1300" w:type="dxa"/>
            <w:noWrap/>
            <w:hideMark/>
          </w:tcPr>
          <w:p w14:paraId="6E50E9A6" w14:textId="77777777" w:rsidR="00731862" w:rsidRDefault="00731862" w:rsidP="001C4057">
            <w:pPr>
              <w:rPr>
                <w:color w:val="000000"/>
              </w:rPr>
            </w:pPr>
            <w:r>
              <w:rPr>
                <w:color w:val="000000"/>
              </w:rPr>
              <w:t>Metabolite ID</w:t>
            </w:r>
          </w:p>
        </w:tc>
        <w:tc>
          <w:tcPr>
            <w:tcW w:w="1300" w:type="dxa"/>
            <w:noWrap/>
            <w:hideMark/>
          </w:tcPr>
          <w:p w14:paraId="312082F6" w14:textId="77777777" w:rsidR="00731862" w:rsidRDefault="00731862" w:rsidP="001C4057">
            <w:pPr>
              <w:rPr>
                <w:color w:val="000000"/>
              </w:rPr>
            </w:pPr>
            <w:r>
              <w:rPr>
                <w:color w:val="000000"/>
              </w:rPr>
              <w:t>mM in patch (mmol/L)</w:t>
            </w:r>
          </w:p>
        </w:tc>
      </w:tr>
      <w:tr w:rsidR="00731862" w14:paraId="63EDDAC6" w14:textId="77777777" w:rsidTr="001C4057">
        <w:trPr>
          <w:trHeight w:val="320"/>
        </w:trPr>
        <w:tc>
          <w:tcPr>
            <w:tcW w:w="1300" w:type="dxa"/>
            <w:noWrap/>
            <w:hideMark/>
          </w:tcPr>
          <w:p w14:paraId="6B952988" w14:textId="77777777" w:rsidR="00731862" w:rsidRDefault="00731862" w:rsidP="001C4057">
            <w:pPr>
              <w:rPr>
                <w:color w:val="000000"/>
              </w:rPr>
            </w:pPr>
            <w:r>
              <w:rPr>
                <w:color w:val="000000"/>
              </w:rPr>
              <w:t>Water</w:t>
            </w:r>
          </w:p>
        </w:tc>
        <w:tc>
          <w:tcPr>
            <w:tcW w:w="1300" w:type="dxa"/>
            <w:noWrap/>
            <w:hideMark/>
          </w:tcPr>
          <w:p w14:paraId="54672A23" w14:textId="77777777" w:rsidR="00731862" w:rsidRDefault="00731862" w:rsidP="001C4057">
            <w:pPr>
              <w:rPr>
                <w:color w:val="000000"/>
              </w:rPr>
            </w:pPr>
            <w:r>
              <w:rPr>
                <w:color w:val="000000"/>
              </w:rPr>
              <w:t>cpd00001_e</w:t>
            </w:r>
          </w:p>
        </w:tc>
        <w:tc>
          <w:tcPr>
            <w:tcW w:w="1300" w:type="dxa"/>
            <w:noWrap/>
            <w:hideMark/>
          </w:tcPr>
          <w:p w14:paraId="14C85191" w14:textId="77777777" w:rsidR="00731862" w:rsidRDefault="00731862" w:rsidP="001C4057">
            <w:pPr>
              <w:jc w:val="right"/>
              <w:rPr>
                <w:rFonts w:ascii="Helvetica" w:hAnsi="Helvetica" w:cs="Calibri"/>
                <w:color w:val="000000"/>
              </w:rPr>
            </w:pPr>
            <w:r>
              <w:rPr>
                <w:rFonts w:ascii="Helvetica" w:hAnsi="Helvetica" w:cs="Calibri"/>
                <w:color w:val="000000"/>
              </w:rPr>
              <w:t>1000</w:t>
            </w:r>
          </w:p>
        </w:tc>
      </w:tr>
      <w:tr w:rsidR="00731862" w14:paraId="67ECB5B1" w14:textId="77777777" w:rsidTr="001C4057">
        <w:trPr>
          <w:trHeight w:val="320"/>
        </w:trPr>
        <w:tc>
          <w:tcPr>
            <w:tcW w:w="1300" w:type="dxa"/>
            <w:noWrap/>
            <w:hideMark/>
          </w:tcPr>
          <w:p w14:paraId="36EED97D" w14:textId="77777777" w:rsidR="00731862" w:rsidRDefault="00731862" w:rsidP="001C4057">
            <w:pPr>
              <w:rPr>
                <w:color w:val="000000"/>
              </w:rPr>
            </w:pPr>
            <w:r>
              <w:rPr>
                <w:color w:val="000000"/>
              </w:rPr>
              <w:t>Glucose</w:t>
            </w:r>
          </w:p>
        </w:tc>
        <w:tc>
          <w:tcPr>
            <w:tcW w:w="1300" w:type="dxa"/>
            <w:noWrap/>
            <w:hideMark/>
          </w:tcPr>
          <w:p w14:paraId="041A580C" w14:textId="77777777" w:rsidR="00731862" w:rsidRDefault="00731862" w:rsidP="001C4057">
            <w:pPr>
              <w:rPr>
                <w:color w:val="000000"/>
              </w:rPr>
            </w:pPr>
            <w:r>
              <w:rPr>
                <w:color w:val="000000"/>
              </w:rPr>
              <w:t>cpd00027_e</w:t>
            </w:r>
          </w:p>
        </w:tc>
        <w:tc>
          <w:tcPr>
            <w:tcW w:w="1300" w:type="dxa"/>
            <w:noWrap/>
            <w:hideMark/>
          </w:tcPr>
          <w:p w14:paraId="01B06A5A" w14:textId="77777777" w:rsidR="00731862" w:rsidRDefault="00731862" w:rsidP="001C4057">
            <w:pPr>
              <w:jc w:val="right"/>
              <w:rPr>
                <w:rFonts w:ascii="Helvetica" w:hAnsi="Helvetica" w:cs="Calibri"/>
                <w:color w:val="000000"/>
              </w:rPr>
            </w:pPr>
            <w:r>
              <w:rPr>
                <w:rFonts w:ascii="Helvetica" w:hAnsi="Helvetica" w:cs="Calibri"/>
                <w:color w:val="000000"/>
              </w:rPr>
              <w:t>3.2</w:t>
            </w:r>
          </w:p>
        </w:tc>
      </w:tr>
    </w:tbl>
    <w:p w14:paraId="7F032D94" w14:textId="77777777" w:rsidR="00731862" w:rsidRDefault="00731862" w:rsidP="00731862">
      <w:pPr>
        <w:spacing w:line="276" w:lineRule="auto"/>
        <w:jc w:val="both"/>
        <w:rPr>
          <w:rFonts w:ascii="Arial" w:hAnsi="Arial" w:cs="Arial"/>
          <w:color w:val="000000" w:themeColor="text1"/>
        </w:rPr>
      </w:pPr>
    </w:p>
    <w:p w14:paraId="37F87549" w14:textId="77777777" w:rsidR="00731862" w:rsidRDefault="00731862" w:rsidP="00731862">
      <w:pPr>
        <w:spacing w:line="276" w:lineRule="auto"/>
        <w:jc w:val="both"/>
        <w:rPr>
          <w:rFonts w:ascii="Arial" w:hAnsi="Arial" w:cs="Arial"/>
          <w:b/>
          <w:bCs/>
          <w:color w:val="000000" w:themeColor="text1"/>
        </w:rPr>
      </w:pPr>
      <w:r>
        <w:rPr>
          <w:rFonts w:ascii="Arial" w:hAnsi="Arial" w:cs="Arial"/>
          <w:color w:val="000000" w:themeColor="text1"/>
        </w:rPr>
        <w:tab/>
      </w:r>
      <w:r w:rsidRPr="00E10768">
        <w:rPr>
          <w:rFonts w:ascii="Arial" w:hAnsi="Arial" w:cs="Arial"/>
          <w:b/>
          <w:bCs/>
          <w:color w:val="000000" w:themeColor="text1"/>
        </w:rPr>
        <w:t xml:space="preserve">Input </w:t>
      </w:r>
      <w:r>
        <w:rPr>
          <w:rFonts w:ascii="Arial" w:hAnsi="Arial" w:cs="Arial"/>
          <w:b/>
          <w:bCs/>
          <w:color w:val="000000" w:themeColor="text1"/>
        </w:rPr>
        <w:t>list of intracellular reactions to track in MiMICS</w:t>
      </w:r>
    </w:p>
    <w:p w14:paraId="51B8485C" w14:textId="77777777" w:rsidR="00731862" w:rsidRDefault="00731862" w:rsidP="00731862">
      <w:pPr>
        <w:spacing w:line="276" w:lineRule="auto"/>
        <w:jc w:val="both"/>
        <w:rPr>
          <w:rFonts w:ascii="Arial" w:hAnsi="Arial" w:cs="Arial"/>
          <w:color w:val="000000" w:themeColor="text1"/>
        </w:rPr>
      </w:pPr>
      <w:r>
        <w:rPr>
          <w:rFonts w:ascii="Arial" w:hAnsi="Arial" w:cs="Arial"/>
          <w:b/>
          <w:bCs/>
          <w:color w:val="000000" w:themeColor="text1"/>
        </w:rPr>
        <w:tab/>
      </w:r>
      <w:r>
        <w:rPr>
          <w:rFonts w:ascii="Arial" w:hAnsi="Arial" w:cs="Arial"/>
          <w:color w:val="000000" w:themeColor="text1"/>
        </w:rPr>
        <w:t xml:space="preserve">At each time step, MiMICS outputs the flux (in the </w:t>
      </w:r>
      <w:r w:rsidRPr="00733A3E">
        <w:rPr>
          <w:rFonts w:ascii="Arial" w:hAnsi="Arial" w:cs="Arial"/>
          <w:i/>
          <w:iCs/>
          <w:color w:val="000000" w:themeColor="text1"/>
        </w:rPr>
        <w:t xml:space="preserve">rxns_flux.csv </w:t>
      </w:r>
      <w:r>
        <w:rPr>
          <w:rFonts w:ascii="Arial" w:hAnsi="Arial" w:cs="Arial"/>
          <w:color w:val="000000" w:themeColor="text1"/>
        </w:rPr>
        <w:t xml:space="preserve">output file) of intracellular reactions for each agent. In the main function in </w:t>
      </w:r>
      <w:r w:rsidRPr="005233B2">
        <w:rPr>
          <w:rFonts w:ascii="Arial" w:hAnsi="Arial" w:cs="Arial"/>
          <w:i/>
          <w:iCs/>
          <w:color w:val="000000" w:themeColor="text1"/>
        </w:rPr>
        <w:t>‘agents_FBA.py’</w:t>
      </w:r>
      <w:r>
        <w:rPr>
          <w:rFonts w:ascii="Arial" w:hAnsi="Arial" w:cs="Arial"/>
          <w:color w:val="000000" w:themeColor="text1"/>
        </w:rPr>
        <w:t xml:space="preserve">, the user inputs the IDs of the desired reactions to track in MiMICS define in the </w:t>
      </w:r>
      <w:r w:rsidRPr="00112B4D">
        <w:rPr>
          <w:rFonts w:ascii="Arial" w:hAnsi="Arial" w:cs="Arial"/>
          <w:i/>
          <w:iCs/>
          <w:color w:val="000000" w:themeColor="text1"/>
        </w:rPr>
        <w:t>‘rxns’</w:t>
      </w:r>
      <w:r>
        <w:rPr>
          <w:rFonts w:ascii="Arial" w:hAnsi="Arial" w:cs="Arial"/>
          <w:color w:val="000000" w:themeColor="text1"/>
        </w:rPr>
        <w:t xml:space="preserve"> variable. </w:t>
      </w:r>
    </w:p>
    <w:p w14:paraId="25BCDF45" w14:textId="77777777" w:rsidR="00731862" w:rsidRDefault="00731862" w:rsidP="00731862">
      <w:pPr>
        <w:pStyle w:val="HTMLPreformatted"/>
        <w:shd w:val="clear" w:color="auto" w:fill="2B2B2B"/>
        <w:rPr>
          <w:color w:val="A9B7C6"/>
        </w:rPr>
      </w:pPr>
      <w:r>
        <w:rPr>
          <w:color w:val="808080"/>
        </w:rPr>
        <w:t>## USER INPUT: IMPORT REACTION NAMES TO SAVE REACTION FLUXES FOR EACH AGENT</w:t>
      </w:r>
      <w:r>
        <w:rPr>
          <w:color w:val="808080"/>
        </w:rPr>
        <w:br/>
      </w:r>
      <w:r>
        <w:rPr>
          <w:color w:val="A9B7C6"/>
        </w:rPr>
        <w:t>rxns = pd.read_csv(</w:t>
      </w:r>
      <w:r>
        <w:rPr>
          <w:color w:val="6A8759"/>
        </w:rPr>
        <w:t>'insert filename of reaction IDs'</w:t>
      </w:r>
      <w:r>
        <w:rPr>
          <w:color w:val="A9B7C6"/>
        </w:rPr>
        <w:t>)</w:t>
      </w:r>
    </w:p>
    <w:p w14:paraId="59CE187B" w14:textId="77777777" w:rsidR="00731862" w:rsidRDefault="00731862" w:rsidP="00731862">
      <w:pPr>
        <w:spacing w:line="276" w:lineRule="auto"/>
        <w:jc w:val="both"/>
        <w:rPr>
          <w:rFonts w:ascii="Arial" w:hAnsi="Arial" w:cs="Arial"/>
          <w:color w:val="000000" w:themeColor="text1"/>
        </w:rPr>
      </w:pPr>
    </w:p>
    <w:p w14:paraId="528E0C49"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The reaction IDs should correspond to reaction IDs in the metabolic model. The list of reaction IDs should be CSV file with the reaction IDS name listed in one column (example shown below).</w:t>
      </w:r>
      <w:r w:rsidRPr="00112B4D">
        <w:rPr>
          <w:rFonts w:ascii="Arial" w:hAnsi="Arial" w:cs="Arial"/>
          <w:color w:val="000000" w:themeColor="text1"/>
        </w:rPr>
        <w:t xml:space="preserve"> </w:t>
      </w:r>
    </w:p>
    <w:tbl>
      <w:tblPr>
        <w:tblStyle w:val="TableGrid"/>
        <w:tblW w:w="1300" w:type="dxa"/>
        <w:tblLook w:val="04A0" w:firstRow="1" w:lastRow="0" w:firstColumn="1" w:lastColumn="0" w:noHBand="0" w:noVBand="1"/>
      </w:tblPr>
      <w:tblGrid>
        <w:gridCol w:w="1300"/>
      </w:tblGrid>
      <w:tr w:rsidR="00731862" w:rsidRPr="006B0E16" w14:paraId="20DED4EC" w14:textId="77777777" w:rsidTr="001C4057">
        <w:trPr>
          <w:trHeight w:val="320"/>
        </w:trPr>
        <w:tc>
          <w:tcPr>
            <w:tcW w:w="1300" w:type="dxa"/>
            <w:noWrap/>
            <w:hideMark/>
          </w:tcPr>
          <w:p w14:paraId="2E7A320C" w14:textId="77777777" w:rsidR="00731862" w:rsidRPr="006B0E16" w:rsidRDefault="00731862" w:rsidP="001C4057">
            <w:pPr>
              <w:rPr>
                <w:rFonts w:ascii="Arial" w:hAnsi="Arial" w:cs="Arial"/>
                <w:color w:val="000000"/>
              </w:rPr>
            </w:pPr>
            <w:r>
              <w:rPr>
                <w:rFonts w:ascii="Arial" w:hAnsi="Arial" w:cs="Arial"/>
                <w:color w:val="000000"/>
              </w:rPr>
              <w:t>RXN ID 1</w:t>
            </w:r>
          </w:p>
        </w:tc>
      </w:tr>
      <w:tr w:rsidR="00731862" w:rsidRPr="006B0E16" w14:paraId="1CDCBB08" w14:textId="77777777" w:rsidTr="001C4057">
        <w:trPr>
          <w:trHeight w:val="320"/>
        </w:trPr>
        <w:tc>
          <w:tcPr>
            <w:tcW w:w="1300" w:type="dxa"/>
            <w:noWrap/>
            <w:hideMark/>
          </w:tcPr>
          <w:p w14:paraId="1F9B1E0E" w14:textId="77777777" w:rsidR="00731862" w:rsidRPr="006B0E16" w:rsidRDefault="00731862" w:rsidP="001C4057">
            <w:pPr>
              <w:rPr>
                <w:rFonts w:ascii="Arial" w:hAnsi="Arial" w:cs="Arial"/>
                <w:color w:val="000000"/>
              </w:rPr>
            </w:pPr>
            <w:r>
              <w:rPr>
                <w:rFonts w:ascii="Arial" w:hAnsi="Arial" w:cs="Arial"/>
                <w:color w:val="000000"/>
              </w:rPr>
              <w:t>RXN ID 2</w:t>
            </w:r>
          </w:p>
        </w:tc>
      </w:tr>
      <w:tr w:rsidR="00731862" w:rsidRPr="006B0E16" w14:paraId="2575CD95" w14:textId="77777777" w:rsidTr="001C4057">
        <w:trPr>
          <w:trHeight w:val="320"/>
        </w:trPr>
        <w:tc>
          <w:tcPr>
            <w:tcW w:w="1300" w:type="dxa"/>
            <w:noWrap/>
            <w:hideMark/>
          </w:tcPr>
          <w:p w14:paraId="5AFFE15F" w14:textId="77777777" w:rsidR="00731862" w:rsidRPr="006B0E16" w:rsidRDefault="00731862" w:rsidP="001C4057">
            <w:pPr>
              <w:rPr>
                <w:rFonts w:ascii="Arial" w:hAnsi="Arial" w:cs="Arial"/>
                <w:color w:val="000000"/>
              </w:rPr>
            </w:pPr>
            <w:r>
              <w:rPr>
                <w:rFonts w:ascii="Arial" w:hAnsi="Arial" w:cs="Arial"/>
                <w:color w:val="000000"/>
              </w:rPr>
              <w:t>RXN ID 3</w:t>
            </w:r>
          </w:p>
        </w:tc>
      </w:tr>
    </w:tbl>
    <w:p w14:paraId="335C9F54"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We recommend the user input less than 1000 reactions and only the reactions with expected non-zero flux to avoid generation of large datasets.</w:t>
      </w:r>
    </w:p>
    <w:p w14:paraId="035916F6" w14:textId="77777777" w:rsidR="00731862" w:rsidRDefault="00731862" w:rsidP="00731862">
      <w:pPr>
        <w:spacing w:line="276" w:lineRule="auto"/>
        <w:jc w:val="both"/>
        <w:rPr>
          <w:rFonts w:ascii="Arial" w:hAnsi="Arial" w:cs="Arial"/>
          <w:color w:val="000000" w:themeColor="text1"/>
        </w:rPr>
      </w:pPr>
    </w:p>
    <w:p w14:paraId="0BD28CC0" w14:textId="77777777" w:rsidR="00731862" w:rsidRDefault="00731862" w:rsidP="00731862">
      <w:pPr>
        <w:spacing w:line="276" w:lineRule="auto"/>
        <w:ind w:firstLine="720"/>
        <w:jc w:val="both"/>
        <w:rPr>
          <w:rFonts w:ascii="Arial" w:hAnsi="Arial" w:cs="Arial"/>
          <w:b/>
          <w:bCs/>
          <w:color w:val="000000" w:themeColor="text1"/>
        </w:rPr>
      </w:pPr>
      <w:r>
        <w:rPr>
          <w:rFonts w:ascii="Arial" w:hAnsi="Arial" w:cs="Arial"/>
          <w:b/>
          <w:bCs/>
          <w:color w:val="000000" w:themeColor="text1"/>
        </w:rPr>
        <w:t>Set total simulation time and time steps</w:t>
      </w:r>
    </w:p>
    <w:p w14:paraId="276E49C3" w14:textId="77777777" w:rsidR="00731862"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t xml:space="preserve">In the main function in </w:t>
      </w:r>
      <w:r w:rsidRPr="005233B2">
        <w:rPr>
          <w:rFonts w:ascii="Arial" w:hAnsi="Arial" w:cs="Arial"/>
          <w:i/>
          <w:iCs/>
          <w:color w:val="000000" w:themeColor="text1"/>
        </w:rPr>
        <w:t>‘agents_FBA.py’</w:t>
      </w:r>
      <w:r>
        <w:rPr>
          <w:rFonts w:ascii="Arial" w:hAnsi="Arial" w:cs="Arial"/>
          <w:color w:val="000000" w:themeColor="text1"/>
        </w:rPr>
        <w:t xml:space="preserve">, the user can input the total simulation time in units of hours defined in the </w:t>
      </w:r>
      <w:r w:rsidRPr="00384030">
        <w:rPr>
          <w:rFonts w:ascii="Arial" w:hAnsi="Arial" w:cs="Arial"/>
          <w:i/>
          <w:iCs/>
          <w:color w:val="000000" w:themeColor="text1"/>
        </w:rPr>
        <w:t>total_sim_time variable</w:t>
      </w:r>
      <w:r>
        <w:rPr>
          <w:rFonts w:ascii="Arial" w:hAnsi="Arial" w:cs="Arial"/>
          <w:color w:val="000000" w:themeColor="text1"/>
        </w:rPr>
        <w:t xml:space="preserve">. In addition,the user can input the simulation time step in units of minutes defined in the </w:t>
      </w:r>
      <w:r>
        <w:rPr>
          <w:rFonts w:ascii="Arial" w:hAnsi="Arial" w:cs="Arial"/>
          <w:i/>
          <w:iCs/>
          <w:color w:val="000000" w:themeColor="text1"/>
        </w:rPr>
        <w:t>time_step</w:t>
      </w:r>
      <w:r w:rsidRPr="00384030">
        <w:rPr>
          <w:rFonts w:ascii="Arial" w:hAnsi="Arial" w:cs="Arial"/>
          <w:i/>
          <w:iCs/>
          <w:color w:val="000000" w:themeColor="text1"/>
        </w:rPr>
        <w:t xml:space="preserve"> variable</w:t>
      </w:r>
      <w:r>
        <w:rPr>
          <w:rFonts w:ascii="Arial" w:hAnsi="Arial" w:cs="Arial"/>
          <w:color w:val="000000" w:themeColor="text1"/>
        </w:rPr>
        <w:t xml:space="preserve">. These inputs calculate the number of MiMICS simulation time steps defined by the </w:t>
      </w:r>
      <w:r w:rsidRPr="00B42D22">
        <w:rPr>
          <w:rFonts w:ascii="Arial" w:hAnsi="Arial" w:cs="Arial"/>
          <w:i/>
          <w:iCs/>
          <w:color w:val="000000" w:themeColor="text1"/>
        </w:rPr>
        <w:t>num_dt</w:t>
      </w:r>
      <w:r>
        <w:rPr>
          <w:rFonts w:ascii="Arial" w:hAnsi="Arial" w:cs="Arial"/>
          <w:color w:val="000000" w:themeColor="text1"/>
        </w:rPr>
        <w:t xml:space="preserve"> variable. </w:t>
      </w:r>
    </w:p>
    <w:p w14:paraId="4D109787" w14:textId="77777777" w:rsidR="00731862" w:rsidRPr="00B42D22" w:rsidRDefault="00731862" w:rsidP="00731862">
      <w:pPr>
        <w:pStyle w:val="HTMLPreformatted"/>
        <w:shd w:val="clear" w:color="auto" w:fill="2B2B2B"/>
        <w:rPr>
          <w:color w:val="A9B7C6"/>
        </w:rPr>
      </w:pPr>
      <w:r>
        <w:rPr>
          <w:color w:val="808080"/>
        </w:rPr>
        <w:t>## USER INPUT: SET NUMBER OF SIMULATION TIME STEPS</w:t>
      </w:r>
      <w:r>
        <w:rPr>
          <w:color w:val="808080"/>
        </w:rPr>
        <w:br/>
      </w:r>
      <w:r>
        <w:rPr>
          <w:color w:val="A9B7C6"/>
        </w:rPr>
        <w:t xml:space="preserve">total_sim_time = </w:t>
      </w:r>
      <w:r>
        <w:rPr>
          <w:color w:val="6897BB"/>
        </w:rPr>
        <w:t xml:space="preserve">0.5 </w:t>
      </w:r>
      <w:r>
        <w:rPr>
          <w:color w:val="808080"/>
        </w:rPr>
        <w:t># TOTAL SIMULATION TIME, HOUR</w:t>
      </w:r>
      <w:r>
        <w:rPr>
          <w:color w:val="808080"/>
        </w:rPr>
        <w:br/>
      </w:r>
      <w:r>
        <w:rPr>
          <w:color w:val="A9B7C6"/>
        </w:rPr>
        <w:t xml:space="preserve">time_step = </w:t>
      </w:r>
      <w:r>
        <w:rPr>
          <w:color w:val="6897BB"/>
        </w:rPr>
        <w:t xml:space="preserve">5 </w:t>
      </w:r>
      <w:r>
        <w:rPr>
          <w:color w:val="808080"/>
        </w:rPr>
        <w:t># SIMULATION TIME STEP, MINUTES</w:t>
      </w:r>
      <w:r>
        <w:rPr>
          <w:color w:val="808080"/>
        </w:rPr>
        <w:br/>
      </w:r>
      <w:r>
        <w:rPr>
          <w:color w:val="A9B7C6"/>
        </w:rPr>
        <w:t xml:space="preserve">num_dt = total_sim_time * </w:t>
      </w:r>
      <w:r>
        <w:rPr>
          <w:color w:val="6897BB"/>
        </w:rPr>
        <w:t>60</w:t>
      </w:r>
      <w:r>
        <w:rPr>
          <w:color w:val="A9B7C6"/>
        </w:rPr>
        <w:t xml:space="preserve">/time_step; </w:t>
      </w:r>
      <w:r>
        <w:rPr>
          <w:color w:val="808080"/>
        </w:rPr>
        <w:t># NUMBER OF SIMULATION TIME STEPS</w:t>
      </w:r>
    </w:p>
    <w:p w14:paraId="10920025" w14:textId="77777777" w:rsidR="00731862" w:rsidRDefault="00731862" w:rsidP="00731862">
      <w:pPr>
        <w:spacing w:line="276" w:lineRule="auto"/>
        <w:ind w:firstLine="720"/>
        <w:jc w:val="both"/>
        <w:rPr>
          <w:rFonts w:ascii="Arial" w:hAnsi="Arial" w:cs="Arial"/>
          <w:b/>
          <w:bCs/>
          <w:color w:val="000000" w:themeColor="text1"/>
        </w:rPr>
      </w:pPr>
    </w:p>
    <w:p w14:paraId="4C1C46B6" w14:textId="77777777" w:rsidR="00731862" w:rsidRDefault="00731862" w:rsidP="00731862">
      <w:pPr>
        <w:spacing w:line="276" w:lineRule="auto"/>
        <w:ind w:firstLine="720"/>
        <w:jc w:val="both"/>
        <w:rPr>
          <w:rFonts w:ascii="Arial" w:hAnsi="Arial" w:cs="Arial"/>
          <w:b/>
          <w:bCs/>
          <w:color w:val="000000" w:themeColor="text1"/>
        </w:rPr>
      </w:pPr>
      <w:r>
        <w:rPr>
          <w:rFonts w:ascii="Arial" w:hAnsi="Arial" w:cs="Arial"/>
          <w:b/>
          <w:bCs/>
          <w:color w:val="000000" w:themeColor="text1"/>
        </w:rPr>
        <w:t>Initialize the number of cells in agent-based model</w:t>
      </w:r>
    </w:p>
    <w:p w14:paraId="73D18197" w14:textId="0CF49E4D" w:rsidR="00731862" w:rsidRPr="00B42D22"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lastRenderedPageBreak/>
        <w:t xml:space="preserve">When running MiMICS on a personal computer, in the main function in </w:t>
      </w:r>
      <w:r w:rsidRPr="005233B2">
        <w:rPr>
          <w:rFonts w:ascii="Arial" w:hAnsi="Arial" w:cs="Arial"/>
          <w:i/>
          <w:iCs/>
          <w:color w:val="000000" w:themeColor="text1"/>
        </w:rPr>
        <w:t>‘agents_FBA.py’</w:t>
      </w:r>
      <w:r>
        <w:rPr>
          <w:rFonts w:ascii="Arial" w:hAnsi="Arial" w:cs="Arial"/>
          <w:color w:val="000000" w:themeColor="text1"/>
        </w:rPr>
        <w:t xml:space="preserve">, the user can input the initial number (integer) of cellular agents defined in the </w:t>
      </w:r>
      <w:r>
        <w:rPr>
          <w:rFonts w:ascii="Arial" w:hAnsi="Arial" w:cs="Arial"/>
          <w:i/>
          <w:iCs/>
          <w:color w:val="000000" w:themeColor="text1"/>
        </w:rPr>
        <w:t xml:space="preserve">num_cell </w:t>
      </w:r>
      <w:r w:rsidRPr="00D36A08">
        <w:rPr>
          <w:rFonts w:ascii="Arial" w:hAnsi="Arial" w:cs="Arial"/>
          <w:color w:val="000000" w:themeColor="text1"/>
        </w:rPr>
        <w:t>variable</w:t>
      </w:r>
      <w:r>
        <w:rPr>
          <w:rFonts w:ascii="Arial" w:hAnsi="Arial" w:cs="Arial"/>
          <w:color w:val="000000" w:themeColor="text1"/>
        </w:rPr>
        <w:t xml:space="preserve">. </w:t>
      </w:r>
      <w:r w:rsidRPr="000A6BD4">
        <w:rPr>
          <w:rFonts w:ascii="Arial" w:hAnsi="Arial" w:cs="Arial"/>
          <w:color w:val="000000" w:themeColor="text1"/>
        </w:rPr>
        <w:t xml:space="preserve">In the case where MiMICS is run on a high-performance computing (HPC) system, the </w:t>
      </w:r>
      <w:r w:rsidRPr="000A6BD4">
        <w:rPr>
          <w:rFonts w:ascii="Arial" w:hAnsi="Arial" w:cs="Arial"/>
          <w:i/>
          <w:iCs/>
          <w:color w:val="000000" w:themeColor="text1"/>
        </w:rPr>
        <w:t>num_cell</w:t>
      </w:r>
      <w:r w:rsidRPr="000A6BD4">
        <w:rPr>
          <w:rFonts w:ascii="Arial" w:hAnsi="Arial" w:cs="Arial"/>
          <w:color w:val="000000" w:themeColor="text1"/>
        </w:rPr>
        <w:t xml:space="preserve"> variable is defined and imported from the MiMICS HPC slurm script job file</w:t>
      </w:r>
      <w:r w:rsidR="000A6BD4" w:rsidRPr="000A6BD4">
        <w:rPr>
          <w:rFonts w:ascii="Arial" w:hAnsi="Arial" w:cs="Arial"/>
          <w:color w:val="000000" w:themeColor="text1"/>
        </w:rPr>
        <w:t xml:space="preserve">. </w:t>
      </w:r>
      <w:r w:rsidRPr="00D2071A">
        <w:rPr>
          <w:rFonts w:ascii="Arial" w:hAnsi="Arial" w:cs="Arial"/>
          <w:color w:val="000000" w:themeColor="text1"/>
        </w:rPr>
        <w:t xml:space="preserve">In the source code shown below, two agents </w:t>
      </w:r>
      <w:r>
        <w:rPr>
          <w:rFonts w:ascii="Arial" w:hAnsi="Arial" w:cs="Arial"/>
          <w:color w:val="000000" w:themeColor="text1"/>
        </w:rPr>
        <w:t>were</w:t>
      </w:r>
      <w:r w:rsidRPr="00D2071A">
        <w:rPr>
          <w:rFonts w:ascii="Arial" w:hAnsi="Arial" w:cs="Arial"/>
          <w:color w:val="000000" w:themeColor="text1"/>
        </w:rPr>
        <w:t xml:space="preserve"> initialized. </w:t>
      </w:r>
    </w:p>
    <w:p w14:paraId="47657704" w14:textId="77777777" w:rsidR="00731862" w:rsidRDefault="00731862" w:rsidP="00731862">
      <w:pPr>
        <w:pStyle w:val="HTMLPreformatted"/>
        <w:shd w:val="clear" w:color="auto" w:fill="2B2B2B"/>
        <w:rPr>
          <w:color w:val="A9B7C6"/>
        </w:rPr>
      </w:pPr>
      <w:r>
        <w:rPr>
          <w:color w:val="808080"/>
        </w:rPr>
        <w:t>## USER_INPUT: SET OR IMPORT THE INITIAL NUMBER OF CELLS</w:t>
      </w:r>
      <w:r>
        <w:rPr>
          <w:color w:val="808080"/>
        </w:rPr>
        <w:br/>
      </w:r>
      <w:r>
        <w:rPr>
          <w:color w:val="A9B7C6"/>
        </w:rPr>
        <w:t xml:space="preserve">num_cell = </w:t>
      </w:r>
      <w:r>
        <w:rPr>
          <w:color w:val="6897BB"/>
        </w:rPr>
        <w:t xml:space="preserve">2 </w:t>
      </w:r>
      <w:r>
        <w:rPr>
          <w:color w:val="808080"/>
        </w:rPr>
        <w:t xml:space="preserve"># DEFINE HERE WHEN RUNNING MIMICS ON PERSONAL COMPUTER </w:t>
      </w:r>
      <w:r>
        <w:rPr>
          <w:color w:val="808080"/>
        </w:rPr>
        <w:br/>
        <w:t>#num_cell = int(os.getenv('NUM_CELLS_LIST')) # COMMENT OUT WHEN RUNNING ON HPC SYSTEM. NUM CELLS VALUE DEFINED IN MIMICS HPC SLURM JOB FILE.</w:t>
      </w:r>
    </w:p>
    <w:p w14:paraId="1A93A35B" w14:textId="77777777" w:rsidR="00731862" w:rsidRDefault="00731862" w:rsidP="00731862">
      <w:pPr>
        <w:spacing w:line="276" w:lineRule="auto"/>
        <w:ind w:firstLine="720"/>
        <w:jc w:val="both"/>
        <w:rPr>
          <w:rFonts w:ascii="Arial" w:hAnsi="Arial" w:cs="Arial"/>
          <w:b/>
          <w:bCs/>
          <w:color w:val="000000" w:themeColor="text1"/>
        </w:rPr>
      </w:pPr>
    </w:p>
    <w:p w14:paraId="2CEE97CD" w14:textId="77777777" w:rsidR="00731862" w:rsidRDefault="00731862" w:rsidP="00731862">
      <w:pPr>
        <w:spacing w:line="276" w:lineRule="auto"/>
        <w:ind w:firstLine="720"/>
        <w:jc w:val="both"/>
        <w:rPr>
          <w:rFonts w:ascii="Arial" w:hAnsi="Arial" w:cs="Arial"/>
          <w:b/>
          <w:bCs/>
          <w:color w:val="000000" w:themeColor="text1"/>
        </w:rPr>
      </w:pPr>
      <w:r>
        <w:rPr>
          <w:rFonts w:ascii="Arial" w:hAnsi="Arial" w:cs="Arial"/>
          <w:b/>
          <w:bCs/>
          <w:color w:val="000000" w:themeColor="text1"/>
        </w:rPr>
        <w:t>Define dimensions of agent-based model and metabolite grids</w:t>
      </w:r>
    </w:p>
    <w:p w14:paraId="584260B9" w14:textId="77777777" w:rsidR="00731862" w:rsidRPr="00E278DA"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t xml:space="preserve">The user should input the desired dimensions used to define the agent-based model and metabolite grids. These dimensions are defined in the MAIN METHOD in </w:t>
      </w:r>
      <w:r w:rsidRPr="00217202">
        <w:rPr>
          <w:rFonts w:ascii="Arial" w:hAnsi="Arial" w:cs="Arial"/>
          <w:i/>
          <w:iCs/>
          <w:color w:val="000000" w:themeColor="text1"/>
        </w:rPr>
        <w:t>‘MIMICS_gateway.java’</w:t>
      </w:r>
      <w:r>
        <w:rPr>
          <w:rFonts w:ascii="Arial" w:hAnsi="Arial" w:cs="Arial"/>
          <w:i/>
          <w:iCs/>
          <w:color w:val="000000" w:themeColor="text1"/>
        </w:rPr>
        <w:t xml:space="preserve">. </w:t>
      </w:r>
      <w:r>
        <w:rPr>
          <w:rFonts w:ascii="Arial" w:hAnsi="Arial" w:cs="Arial"/>
          <w:color w:val="000000" w:themeColor="text1"/>
        </w:rPr>
        <w:t>The dimensions correspond to the number of grids or patches that define the agent-based model and metabolite 2D or 3D grids.</w:t>
      </w:r>
    </w:p>
    <w:p w14:paraId="05857D77" w14:textId="77777777" w:rsidR="00731862" w:rsidRDefault="00731862" w:rsidP="00731862">
      <w:pPr>
        <w:spacing w:line="276" w:lineRule="auto"/>
        <w:jc w:val="both"/>
        <w:rPr>
          <w:rFonts w:ascii="Arial" w:hAnsi="Arial" w:cs="Arial"/>
          <w:color w:val="000000" w:themeColor="text1"/>
        </w:rPr>
      </w:pPr>
    </w:p>
    <w:p w14:paraId="6D2AF30D" w14:textId="77777777" w:rsidR="00731862" w:rsidRPr="00D2071A"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The source code shown below defines the 3D grid dimensions. The x and y dimensions were set as 50 </w:t>
      </w:r>
      <m:oMath>
        <m:r>
          <w:rPr>
            <w:rFonts w:ascii="Cambria Math" w:hAnsi="Cambria Math" w:cs="Arial"/>
            <w:color w:val="000000" w:themeColor="text1"/>
          </w:rPr>
          <m:t>μm</m:t>
        </m:r>
      </m:oMath>
      <w:r>
        <w:rPr>
          <w:rFonts w:ascii="Arial" w:hAnsi="Arial" w:cs="Arial"/>
          <w:color w:val="000000" w:themeColor="text1"/>
        </w:rPr>
        <w:t xml:space="preserve">, corresponding to 50 patches of 1 </w:t>
      </w:r>
      <m:oMath>
        <m:r>
          <w:rPr>
            <w:rFonts w:ascii="Cambria Math" w:hAnsi="Cambria Math" w:cs="Arial"/>
            <w:color w:val="000000" w:themeColor="text1"/>
          </w:rPr>
          <m:t>μm</m:t>
        </m:r>
      </m:oMath>
      <w:r>
        <w:rPr>
          <w:rFonts w:ascii="Arial" w:hAnsi="Arial" w:cs="Arial"/>
          <w:color w:val="000000" w:themeColor="text1"/>
        </w:rPr>
        <w:t xml:space="preserve"> length in the x and y directions.</w:t>
      </w:r>
      <w:r w:rsidRPr="00A8664D">
        <w:rPr>
          <w:rFonts w:ascii="Arial" w:hAnsi="Arial" w:cs="Arial"/>
          <w:color w:val="000000" w:themeColor="text1"/>
        </w:rPr>
        <w:t xml:space="preserve"> </w:t>
      </w:r>
      <w:r>
        <w:rPr>
          <w:rFonts w:ascii="Arial" w:hAnsi="Arial" w:cs="Arial"/>
          <w:color w:val="000000" w:themeColor="text1"/>
        </w:rPr>
        <w:t xml:space="preserve">The z dimension were set as 10 </w:t>
      </w:r>
      <m:oMath>
        <m:r>
          <w:rPr>
            <w:rFonts w:ascii="Cambria Math" w:hAnsi="Cambria Math" w:cs="Arial"/>
            <w:color w:val="000000" w:themeColor="text1"/>
          </w:rPr>
          <m:t>μm</m:t>
        </m:r>
      </m:oMath>
      <w:r>
        <w:rPr>
          <w:rFonts w:ascii="Arial" w:hAnsi="Arial" w:cs="Arial"/>
          <w:color w:val="000000" w:themeColor="text1"/>
        </w:rPr>
        <w:t xml:space="preserve">, corresponding to 10 patches of 1 </w:t>
      </w:r>
      <m:oMath>
        <m:r>
          <w:rPr>
            <w:rFonts w:ascii="Cambria Math" w:hAnsi="Cambria Math" w:cs="Arial"/>
            <w:color w:val="000000" w:themeColor="text1"/>
          </w:rPr>
          <m:t>μm</m:t>
        </m:r>
      </m:oMath>
      <w:r>
        <w:rPr>
          <w:rFonts w:ascii="Arial" w:hAnsi="Arial" w:cs="Arial"/>
          <w:color w:val="000000" w:themeColor="text1"/>
        </w:rPr>
        <w:t xml:space="preserve"> length in the z direction.</w:t>
      </w:r>
    </w:p>
    <w:p w14:paraId="23BB3C1A" w14:textId="77777777" w:rsidR="00731862" w:rsidRDefault="00731862" w:rsidP="00731862">
      <w:pPr>
        <w:pStyle w:val="HTMLPreformatted"/>
        <w:shd w:val="clear" w:color="auto" w:fill="2B2B2B"/>
        <w:rPr>
          <w:color w:val="A9B7C6"/>
        </w:rPr>
      </w:pPr>
      <w:r>
        <w:rPr>
          <w:color w:val="808080"/>
        </w:rPr>
        <w:t>// USER INPUT: DEFINE 3D WORLD DIMENSIONS</w:t>
      </w:r>
      <w:r>
        <w:rPr>
          <w:color w:val="808080"/>
        </w:rPr>
        <w:br/>
      </w:r>
      <w:r>
        <w:rPr>
          <w:color w:val="CC7832"/>
        </w:rPr>
        <w:t xml:space="preserve">int </w:t>
      </w:r>
      <w:r>
        <w:rPr>
          <w:color w:val="A9B7C6"/>
        </w:rPr>
        <w:t>xdim = (</w:t>
      </w:r>
      <w:r>
        <w:rPr>
          <w:color w:val="CC7832"/>
        </w:rPr>
        <w:t>int</w:t>
      </w:r>
      <w:r>
        <w:rPr>
          <w:color w:val="A9B7C6"/>
        </w:rPr>
        <w:t xml:space="preserve">) </w:t>
      </w:r>
      <w:r>
        <w:rPr>
          <w:color w:val="6897BB"/>
        </w:rPr>
        <w:t>50</w:t>
      </w:r>
      <w:r>
        <w:rPr>
          <w:color w:val="CC7832"/>
        </w:rPr>
        <w:t xml:space="preserve">; </w:t>
      </w:r>
      <w:r>
        <w:rPr>
          <w:color w:val="808080"/>
        </w:rPr>
        <w:t>// X-DIMENSION, UNITS: MICROMETERS</w:t>
      </w:r>
      <w:r>
        <w:rPr>
          <w:color w:val="808080"/>
        </w:rPr>
        <w:br/>
      </w:r>
      <w:r>
        <w:rPr>
          <w:color w:val="CC7832"/>
        </w:rPr>
        <w:t xml:space="preserve">int </w:t>
      </w:r>
      <w:r>
        <w:rPr>
          <w:color w:val="A9B7C6"/>
        </w:rPr>
        <w:t>ydim = (</w:t>
      </w:r>
      <w:r>
        <w:rPr>
          <w:color w:val="CC7832"/>
        </w:rPr>
        <w:t>int</w:t>
      </w:r>
      <w:r>
        <w:rPr>
          <w:color w:val="A9B7C6"/>
        </w:rPr>
        <w:t xml:space="preserve">) </w:t>
      </w:r>
      <w:r>
        <w:rPr>
          <w:color w:val="6897BB"/>
        </w:rPr>
        <w:t>50</w:t>
      </w:r>
      <w:r>
        <w:rPr>
          <w:color w:val="CC7832"/>
        </w:rPr>
        <w:t xml:space="preserve">; </w:t>
      </w:r>
      <w:r>
        <w:rPr>
          <w:color w:val="808080"/>
        </w:rPr>
        <w:t>// Y-DIMENSION, UNITS: MICROMETERS</w:t>
      </w:r>
      <w:r>
        <w:rPr>
          <w:color w:val="808080"/>
        </w:rPr>
        <w:br/>
      </w:r>
      <w:r>
        <w:rPr>
          <w:color w:val="CC7832"/>
        </w:rPr>
        <w:t xml:space="preserve">int </w:t>
      </w:r>
      <w:r>
        <w:rPr>
          <w:color w:val="A9B7C6"/>
        </w:rPr>
        <w:t>zdim = (</w:t>
      </w:r>
      <w:r>
        <w:rPr>
          <w:color w:val="CC7832"/>
        </w:rPr>
        <w:t>int</w:t>
      </w:r>
      <w:r>
        <w:rPr>
          <w:color w:val="A9B7C6"/>
        </w:rPr>
        <w:t xml:space="preserve">) </w:t>
      </w:r>
      <w:r>
        <w:rPr>
          <w:color w:val="6897BB"/>
        </w:rPr>
        <w:t>10</w:t>
      </w:r>
      <w:r>
        <w:rPr>
          <w:color w:val="CC7832"/>
        </w:rPr>
        <w:t xml:space="preserve">; </w:t>
      </w:r>
      <w:r>
        <w:rPr>
          <w:color w:val="808080"/>
        </w:rPr>
        <w:t>// Z-DIMENSION, UNITS: MICROMETERS</w:t>
      </w:r>
    </w:p>
    <w:p w14:paraId="60FD6704" w14:textId="77777777" w:rsidR="00731862" w:rsidRDefault="00731862" w:rsidP="00731862">
      <w:pPr>
        <w:spacing w:line="276" w:lineRule="auto"/>
        <w:jc w:val="both"/>
        <w:rPr>
          <w:rFonts w:ascii="Arial" w:hAnsi="Arial" w:cs="Arial"/>
          <w:b/>
          <w:bCs/>
          <w:color w:val="000000" w:themeColor="text1"/>
        </w:rPr>
      </w:pPr>
    </w:p>
    <w:p w14:paraId="7465FFC8" w14:textId="77777777" w:rsidR="00731862" w:rsidRDefault="00731862" w:rsidP="00731862">
      <w:pPr>
        <w:spacing w:line="276" w:lineRule="auto"/>
        <w:ind w:firstLine="720"/>
        <w:jc w:val="both"/>
        <w:rPr>
          <w:rFonts w:ascii="Arial" w:hAnsi="Arial" w:cs="Arial"/>
          <w:b/>
          <w:bCs/>
          <w:color w:val="FF0000"/>
        </w:rPr>
      </w:pPr>
      <w:r w:rsidRPr="00D74BB6">
        <w:rPr>
          <w:rFonts w:ascii="Arial" w:hAnsi="Arial" w:cs="Arial"/>
          <w:b/>
          <w:bCs/>
          <w:color w:val="000000" w:themeColor="text1"/>
        </w:rPr>
        <w:t>Define and initialize metabolite reaction-diffusion PDE grids</w:t>
      </w:r>
    </w:p>
    <w:p w14:paraId="08129B1D" w14:textId="77777777" w:rsidR="00731862"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t xml:space="preserve">In the MiMICS class in </w:t>
      </w:r>
      <w:r w:rsidRPr="00E05531">
        <w:rPr>
          <w:rFonts w:ascii="Arial" w:hAnsi="Arial" w:cs="Arial"/>
          <w:i/>
          <w:iCs/>
          <w:color w:val="000000" w:themeColor="text1"/>
        </w:rPr>
        <w:t>‘MIMICS.java’</w:t>
      </w:r>
      <w:r>
        <w:rPr>
          <w:rFonts w:ascii="Arial" w:hAnsi="Arial" w:cs="Arial"/>
          <w:i/>
          <w:iCs/>
          <w:color w:val="000000" w:themeColor="text1"/>
        </w:rPr>
        <w:t>,</w:t>
      </w:r>
      <w:r>
        <w:rPr>
          <w:rFonts w:ascii="Arial" w:hAnsi="Arial" w:cs="Arial"/>
          <w:color w:val="000000" w:themeColor="text1"/>
        </w:rPr>
        <w:t xml:space="preserve"> metabolite 3D grids were initialized in the using HAL’s built in PDE3D class. Here, the user must define each metabolite grid desired to be simulated in MiMCIS. The source code below shows metabolite 3D grids generated for oxygen and glucose. </w:t>
      </w:r>
    </w:p>
    <w:p w14:paraId="4CD559F6" w14:textId="77777777" w:rsidR="00731862" w:rsidRDefault="00731862" w:rsidP="00731862">
      <w:pPr>
        <w:pStyle w:val="HTMLPreformatted"/>
        <w:shd w:val="clear" w:color="auto" w:fill="2B2B2B"/>
        <w:rPr>
          <w:color w:val="A9B7C6"/>
        </w:rPr>
      </w:pPr>
      <w:r>
        <w:rPr>
          <w:color w:val="808080"/>
        </w:rPr>
        <w:t>// USER INPUT: INITIALIZE PDE GRIDS FOR METABOLITES IN BIOFILM</w:t>
      </w:r>
      <w:r>
        <w:rPr>
          <w:color w:val="808080"/>
        </w:rPr>
        <w:br/>
      </w:r>
      <w:r>
        <w:rPr>
          <w:color w:val="A9B7C6"/>
        </w:rPr>
        <w:t xml:space="preserve">PDEGrid3D </w:t>
      </w:r>
      <w:r>
        <w:rPr>
          <w:color w:val="9876AA"/>
        </w:rPr>
        <w:t xml:space="preserve">oxygen </w:t>
      </w:r>
      <w:r>
        <w:rPr>
          <w:color w:val="A9B7C6"/>
        </w:rPr>
        <w:t xml:space="preserve">= </w:t>
      </w:r>
      <w:r>
        <w:rPr>
          <w:color w:val="CC7832"/>
        </w:rPr>
        <w:t xml:space="preserve">new </w:t>
      </w:r>
      <w:r>
        <w:rPr>
          <w:color w:val="A9B7C6"/>
        </w:rPr>
        <w:t>PDEGrid3D(</w:t>
      </w:r>
      <w:r>
        <w:rPr>
          <w:color w:val="9876AA"/>
        </w:rPr>
        <w:t>xDim</w:t>
      </w:r>
      <w:r>
        <w:rPr>
          <w:color w:val="CC7832"/>
        </w:rPr>
        <w:t xml:space="preserve">, </w:t>
      </w:r>
      <w:r>
        <w:rPr>
          <w:color w:val="9876AA"/>
        </w:rPr>
        <w:t>yDim</w:t>
      </w:r>
      <w:r>
        <w:rPr>
          <w:color w:val="CC7832"/>
        </w:rPr>
        <w:t>,</w:t>
      </w:r>
      <w:r>
        <w:rPr>
          <w:color w:val="9876AA"/>
        </w:rPr>
        <w:t>zDim</w:t>
      </w:r>
      <w:r>
        <w:rPr>
          <w:color w:val="A9B7C6"/>
        </w:rPr>
        <w:t>)</w:t>
      </w:r>
      <w:r>
        <w:rPr>
          <w:color w:val="CC7832"/>
        </w:rPr>
        <w:t>;</w:t>
      </w:r>
      <w:r>
        <w:rPr>
          <w:color w:val="CC7832"/>
        </w:rPr>
        <w:br/>
      </w:r>
      <w:r>
        <w:rPr>
          <w:color w:val="A9B7C6"/>
        </w:rPr>
        <w:t xml:space="preserve">PDEGrid3D </w:t>
      </w:r>
      <w:r>
        <w:rPr>
          <w:color w:val="9876AA"/>
        </w:rPr>
        <w:t xml:space="preserve">glucose </w:t>
      </w:r>
      <w:r>
        <w:rPr>
          <w:color w:val="A9B7C6"/>
        </w:rPr>
        <w:t xml:space="preserve">= </w:t>
      </w:r>
      <w:r>
        <w:rPr>
          <w:color w:val="CC7832"/>
        </w:rPr>
        <w:t xml:space="preserve">new </w:t>
      </w:r>
      <w:r>
        <w:rPr>
          <w:color w:val="A9B7C6"/>
        </w:rPr>
        <w:t>PDEGrid3D(</w:t>
      </w:r>
      <w:r>
        <w:rPr>
          <w:color w:val="9876AA"/>
        </w:rPr>
        <w:t>xDim</w:t>
      </w:r>
      <w:r>
        <w:rPr>
          <w:color w:val="CC7832"/>
        </w:rPr>
        <w:t xml:space="preserve">, </w:t>
      </w:r>
      <w:r>
        <w:rPr>
          <w:color w:val="9876AA"/>
        </w:rPr>
        <w:t>yDim</w:t>
      </w:r>
      <w:r>
        <w:rPr>
          <w:color w:val="CC7832"/>
        </w:rPr>
        <w:t>,</w:t>
      </w:r>
      <w:r>
        <w:rPr>
          <w:color w:val="9876AA"/>
        </w:rPr>
        <w:t>zDim</w:t>
      </w:r>
      <w:r>
        <w:rPr>
          <w:color w:val="A9B7C6"/>
        </w:rPr>
        <w:t>)</w:t>
      </w:r>
      <w:r>
        <w:rPr>
          <w:color w:val="CC7832"/>
        </w:rPr>
        <w:t>;</w:t>
      </w:r>
    </w:p>
    <w:p w14:paraId="2FE91593" w14:textId="77777777" w:rsidR="00731862" w:rsidRPr="007466CB" w:rsidRDefault="00731862" w:rsidP="00731862">
      <w:pPr>
        <w:spacing w:line="276" w:lineRule="auto"/>
        <w:ind w:firstLine="720"/>
        <w:jc w:val="both"/>
        <w:rPr>
          <w:rFonts w:ascii="Arial" w:hAnsi="Arial" w:cs="Arial"/>
          <w:color w:val="000000" w:themeColor="text1"/>
        </w:rPr>
      </w:pPr>
    </w:p>
    <w:p w14:paraId="1BED6EC3"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Initial and aqueous metabolite concentrations for the metabolite 3D grids are defined the main function in the </w:t>
      </w:r>
      <w:r w:rsidRPr="00273B3C">
        <w:rPr>
          <w:rFonts w:ascii="Arial" w:hAnsi="Arial" w:cs="Arial"/>
          <w:i/>
          <w:iCs/>
          <w:color w:val="000000" w:themeColor="text1"/>
        </w:rPr>
        <w:t>‘agents_FBA.py’</w:t>
      </w:r>
      <w:r>
        <w:rPr>
          <w:rFonts w:ascii="Arial" w:hAnsi="Arial" w:cs="Arial"/>
          <w:color w:val="000000" w:themeColor="text1"/>
        </w:rPr>
        <w:t xml:space="preserve"> file, shown below: </w:t>
      </w:r>
    </w:p>
    <w:p w14:paraId="7EBEF7D1" w14:textId="77777777" w:rsidR="00731862" w:rsidRDefault="00731862" w:rsidP="00731862">
      <w:pPr>
        <w:pStyle w:val="HTMLPreformatted"/>
        <w:shd w:val="clear" w:color="auto" w:fill="2B2B2B"/>
        <w:rPr>
          <w:color w:val="A9B7C6"/>
        </w:rPr>
      </w:pPr>
      <w:r>
        <w:rPr>
          <w:color w:val="808080"/>
        </w:rPr>
        <w:t>## USER INPUT: DEFINE INITIAL METABOLITE CONCENTRATIONS</w:t>
      </w:r>
      <w:r>
        <w:rPr>
          <w:color w:val="808080"/>
        </w:rPr>
        <w:br/>
      </w:r>
      <w:r>
        <w:rPr>
          <w:color w:val="A9B7C6"/>
        </w:rPr>
        <w:t xml:space="preserve">initial_oxygen = </w:t>
      </w:r>
      <w:r>
        <w:rPr>
          <w:color w:val="6897BB"/>
        </w:rPr>
        <w:t>0.25</w:t>
      </w:r>
      <w:r>
        <w:rPr>
          <w:color w:val="A9B7C6"/>
        </w:rPr>
        <w:t xml:space="preserve">; </w:t>
      </w:r>
      <w:r>
        <w:rPr>
          <w:color w:val="808080"/>
        </w:rPr>
        <w:t># INITIAL OXYGEN CONCENTRATION; UNITS: mM</w:t>
      </w:r>
      <w:r>
        <w:rPr>
          <w:color w:val="808080"/>
        </w:rPr>
        <w:br/>
      </w:r>
      <w:r>
        <w:rPr>
          <w:color w:val="A9B7C6"/>
        </w:rPr>
        <w:t xml:space="preserve">initial_glucose = </w:t>
      </w:r>
      <w:r>
        <w:rPr>
          <w:color w:val="6897BB"/>
        </w:rPr>
        <w:t>3.2</w:t>
      </w:r>
      <w:r>
        <w:rPr>
          <w:color w:val="A9B7C6"/>
        </w:rPr>
        <w:t xml:space="preserve">; </w:t>
      </w:r>
      <w:r>
        <w:rPr>
          <w:color w:val="808080"/>
        </w:rPr>
        <w:t># INITIAL GLUCOSE CONCENTRATION; UNITS: mM</w:t>
      </w:r>
    </w:p>
    <w:p w14:paraId="7F3609FA" w14:textId="77777777" w:rsidR="00731862" w:rsidRDefault="00731862" w:rsidP="00731862">
      <w:pPr>
        <w:spacing w:line="276" w:lineRule="auto"/>
        <w:jc w:val="both"/>
        <w:rPr>
          <w:rFonts w:ascii="Arial" w:hAnsi="Arial" w:cs="Arial"/>
          <w:color w:val="000000" w:themeColor="text1"/>
        </w:rPr>
      </w:pPr>
    </w:p>
    <w:p w14:paraId="5729C22A"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Metabolite diffusion coefficients, scaled according to HAL’s methods, are defined the main function in the </w:t>
      </w:r>
      <w:r w:rsidRPr="00273B3C">
        <w:rPr>
          <w:rFonts w:ascii="Arial" w:hAnsi="Arial" w:cs="Arial"/>
          <w:i/>
          <w:iCs/>
          <w:color w:val="000000" w:themeColor="text1"/>
        </w:rPr>
        <w:t>‘agents_FBA.py’</w:t>
      </w:r>
      <w:r>
        <w:rPr>
          <w:rFonts w:ascii="Arial" w:hAnsi="Arial" w:cs="Arial"/>
          <w:color w:val="000000" w:themeColor="text1"/>
        </w:rPr>
        <w:t xml:space="preserve"> file, shown below:</w:t>
      </w:r>
    </w:p>
    <w:p w14:paraId="780AB952" w14:textId="77777777" w:rsidR="00731862" w:rsidRDefault="00731862" w:rsidP="00731862">
      <w:pPr>
        <w:pStyle w:val="HTMLPreformatted"/>
        <w:shd w:val="clear" w:color="auto" w:fill="2B2B2B"/>
        <w:rPr>
          <w:color w:val="A9B7C6"/>
        </w:rPr>
      </w:pPr>
      <w:r>
        <w:rPr>
          <w:color w:val="808080"/>
        </w:rPr>
        <w:t>## USER INPUT: DEFINE METABOLITE DIFFUSION COEFFICIENTS</w:t>
      </w:r>
      <w:r>
        <w:rPr>
          <w:color w:val="808080"/>
        </w:rPr>
        <w:br/>
      </w:r>
      <w:r>
        <w:rPr>
          <w:color w:val="A9B7C6"/>
        </w:rPr>
        <w:t xml:space="preserve">D_O2 = </w:t>
      </w:r>
      <w:r>
        <w:rPr>
          <w:color w:val="6897BB"/>
        </w:rPr>
        <w:t>0.5</w:t>
      </w:r>
      <w:r>
        <w:rPr>
          <w:color w:val="A9B7C6"/>
        </w:rPr>
        <w:t xml:space="preserve">; </w:t>
      </w:r>
      <w:r>
        <w:rPr>
          <w:color w:val="808080"/>
        </w:rPr>
        <w:t># SCALED OXYGEN DIFFUSION COEFFICIENT</w:t>
      </w:r>
      <w:r>
        <w:rPr>
          <w:color w:val="808080"/>
        </w:rPr>
        <w:br/>
      </w:r>
      <w:r>
        <w:rPr>
          <w:color w:val="A9B7C6"/>
        </w:rPr>
        <w:t xml:space="preserve">D_G = </w:t>
      </w:r>
      <w:r>
        <w:rPr>
          <w:color w:val="6897BB"/>
        </w:rPr>
        <w:t>0.72</w:t>
      </w:r>
      <w:r>
        <w:rPr>
          <w:color w:val="A9B7C6"/>
        </w:rPr>
        <w:t xml:space="preserve">; </w:t>
      </w:r>
      <w:r>
        <w:rPr>
          <w:color w:val="808080"/>
        </w:rPr>
        <w:t># SCALED GLUCOSE DIFFUSION COEFFICIENT</w:t>
      </w:r>
    </w:p>
    <w:p w14:paraId="4E74667D" w14:textId="77777777" w:rsidR="00731862" w:rsidRDefault="00731862" w:rsidP="00731862">
      <w:pPr>
        <w:spacing w:line="276" w:lineRule="auto"/>
        <w:jc w:val="both"/>
        <w:rPr>
          <w:rFonts w:ascii="Arial" w:hAnsi="Arial" w:cs="Arial"/>
          <w:color w:val="000000" w:themeColor="text1"/>
        </w:rPr>
      </w:pPr>
    </w:p>
    <w:p w14:paraId="628CB23C" w14:textId="77777777" w:rsidR="00731862" w:rsidRDefault="00731862" w:rsidP="00731862">
      <w:pPr>
        <w:spacing w:line="276" w:lineRule="auto"/>
        <w:jc w:val="both"/>
        <w:rPr>
          <w:rFonts w:ascii="Arial" w:hAnsi="Arial" w:cs="Arial"/>
          <w:color w:val="000000" w:themeColor="text1"/>
        </w:rPr>
      </w:pPr>
      <w:r>
        <w:rPr>
          <w:rFonts w:ascii="Arial" w:hAnsi="Arial" w:cs="Arial"/>
          <w:color w:val="000000" w:themeColor="text1"/>
        </w:rPr>
        <w:t xml:space="preserve">Metabolite diffusion is simulated using HAL’s alternating direction implicit ADI) method PDE solver. Diffusion of gaseous metabolites was solved with the method Gas_Diffuse() in </w:t>
      </w:r>
      <w:r w:rsidRPr="00FA4002">
        <w:rPr>
          <w:rFonts w:ascii="Arial" w:hAnsi="Arial" w:cs="Arial"/>
          <w:i/>
          <w:iCs/>
          <w:color w:val="000000" w:themeColor="text1"/>
        </w:rPr>
        <w:t>‘MiMICS.java’</w:t>
      </w:r>
      <w:r>
        <w:rPr>
          <w:rFonts w:ascii="Arial" w:hAnsi="Arial" w:cs="Arial"/>
          <w:color w:val="000000" w:themeColor="text1"/>
        </w:rPr>
        <w:t xml:space="preserve">. Diffusion of carbon metabolites was solved with the method Carbon_Diffuse() in </w:t>
      </w:r>
      <w:r w:rsidRPr="00FA4002">
        <w:rPr>
          <w:rFonts w:ascii="Arial" w:hAnsi="Arial" w:cs="Arial"/>
          <w:i/>
          <w:iCs/>
          <w:color w:val="000000" w:themeColor="text1"/>
        </w:rPr>
        <w:t>‘MiMICS.java’</w:t>
      </w:r>
      <w:r>
        <w:rPr>
          <w:rFonts w:ascii="Arial" w:hAnsi="Arial" w:cs="Arial"/>
          <w:color w:val="000000" w:themeColor="text1"/>
        </w:rPr>
        <w:t xml:space="preserve">.  Both methods can be adjusted by the user as desired. </w:t>
      </w:r>
    </w:p>
    <w:p w14:paraId="4A9E860E" w14:textId="77777777" w:rsidR="00731862" w:rsidRDefault="00731862" w:rsidP="00731862">
      <w:pPr>
        <w:spacing w:line="276" w:lineRule="auto"/>
        <w:jc w:val="both"/>
        <w:rPr>
          <w:rFonts w:ascii="Arial" w:hAnsi="Arial" w:cs="Arial"/>
          <w:color w:val="000000" w:themeColor="text1"/>
        </w:rPr>
      </w:pPr>
    </w:p>
    <w:p w14:paraId="3E89B442" w14:textId="77777777" w:rsidR="00731862" w:rsidRPr="00AD5920" w:rsidRDefault="00731862" w:rsidP="00731862">
      <w:pPr>
        <w:spacing w:line="276" w:lineRule="auto"/>
        <w:jc w:val="both"/>
        <w:rPr>
          <w:rFonts w:ascii="Arial" w:hAnsi="Arial" w:cs="Arial"/>
          <w:color w:val="000000" w:themeColor="text1"/>
        </w:rPr>
      </w:pPr>
      <w:r w:rsidRPr="00AD5920">
        <w:rPr>
          <w:rFonts w:ascii="Arial" w:hAnsi="Arial" w:cs="Arial"/>
          <w:color w:val="000000" w:themeColor="text1"/>
        </w:rPr>
        <w:t xml:space="preserve">Adding new metabolites will require the user to update corresponding variables and inputs in the Python functions and Java methods that simulate metabolite diffusion or pass information about metabolite concentrations. These Python functions include: run_GENRE() gateway.entry_point.Diffuse_Metabolites(), and gateway.entry_point.run_model0(), and run_GENRE(). In addition the python array variables, </w:t>
      </w:r>
      <w:r w:rsidRPr="00AD5920">
        <w:rPr>
          <w:rFonts w:ascii="Arial" w:hAnsi="Arial" w:cs="Arial"/>
          <w:i/>
          <w:iCs/>
          <w:color w:val="000000" w:themeColor="text1"/>
        </w:rPr>
        <w:t>patch_value_from_java</w:t>
      </w:r>
      <w:r w:rsidRPr="00AD5920">
        <w:rPr>
          <w:rFonts w:ascii="Arial" w:hAnsi="Arial" w:cs="Arial"/>
          <w:color w:val="000000" w:themeColor="text1"/>
        </w:rPr>
        <w:t xml:space="preserve"> and </w:t>
      </w:r>
      <w:r w:rsidRPr="00AD5920">
        <w:rPr>
          <w:rFonts w:ascii="Arial" w:hAnsi="Arial" w:cs="Arial"/>
          <w:i/>
          <w:iCs/>
          <w:color w:val="000000" w:themeColor="text1"/>
        </w:rPr>
        <w:t xml:space="preserve">patch_value_for_java, </w:t>
      </w:r>
      <w:r w:rsidRPr="00AD5920">
        <w:rPr>
          <w:rFonts w:ascii="Arial" w:hAnsi="Arial" w:cs="Arial"/>
          <w:color w:val="000000" w:themeColor="text1"/>
        </w:rPr>
        <w:t xml:space="preserve">which hold metabolite concentrations for each agent passed from and to java, respectively, should be updated accordingly.  </w:t>
      </w:r>
    </w:p>
    <w:p w14:paraId="43D51467" w14:textId="77777777" w:rsidR="00731862" w:rsidRDefault="00731862" w:rsidP="00731862">
      <w:pPr>
        <w:spacing w:line="276" w:lineRule="auto"/>
        <w:jc w:val="both"/>
        <w:rPr>
          <w:rFonts w:ascii="Arial" w:hAnsi="Arial" w:cs="Arial"/>
          <w:color w:val="000000" w:themeColor="text1"/>
        </w:rPr>
      </w:pPr>
    </w:p>
    <w:p w14:paraId="607C97BF" w14:textId="77777777" w:rsidR="00731862" w:rsidRDefault="00731862" w:rsidP="00731862">
      <w:pPr>
        <w:spacing w:line="276" w:lineRule="auto"/>
        <w:jc w:val="both"/>
        <w:rPr>
          <w:rFonts w:ascii="Arial" w:hAnsi="Arial" w:cs="Arial"/>
          <w:color w:val="000000" w:themeColor="text1"/>
        </w:rPr>
      </w:pPr>
      <w:r w:rsidRPr="00B35B55">
        <w:rPr>
          <w:rFonts w:ascii="Arial" w:hAnsi="Arial" w:cs="Arial"/>
          <w:color w:val="000000" w:themeColor="text1"/>
        </w:rPr>
        <w:t xml:space="preserve">These Java methods </w:t>
      </w:r>
      <w:r>
        <w:rPr>
          <w:rFonts w:ascii="Arial" w:hAnsi="Arial" w:cs="Arial"/>
          <w:color w:val="000000" w:themeColor="text1"/>
        </w:rPr>
        <w:t xml:space="preserve">that should be updated to simulate new metabolite grids </w:t>
      </w:r>
      <w:r w:rsidRPr="00B35B55">
        <w:rPr>
          <w:rFonts w:ascii="Arial" w:hAnsi="Arial" w:cs="Arial"/>
          <w:color w:val="000000" w:themeColor="text1"/>
        </w:rPr>
        <w:t>used in the MIMICS Gateway and MIMICS class include Carbon_Diffuse(), Gas_Diffuse(), Diffuse_Metabolites(), and run_model0()</w:t>
      </w:r>
      <w:r>
        <w:rPr>
          <w:rFonts w:ascii="Arial" w:hAnsi="Arial" w:cs="Arial"/>
          <w:color w:val="000000" w:themeColor="text1"/>
        </w:rPr>
        <w:t xml:space="preserve">, getPatchFromHal_All(), setPatchFromPython(), Save_Cell_Info(), and Save_Met_Info(). </w:t>
      </w:r>
    </w:p>
    <w:p w14:paraId="26D65C8B" w14:textId="77777777" w:rsidR="00731862" w:rsidRDefault="00731862" w:rsidP="00731862">
      <w:pPr>
        <w:spacing w:line="276" w:lineRule="auto"/>
        <w:jc w:val="both"/>
        <w:rPr>
          <w:rFonts w:ascii="Arial" w:hAnsi="Arial" w:cs="Arial"/>
          <w:b/>
          <w:bCs/>
          <w:color w:val="000000" w:themeColor="text1"/>
        </w:rPr>
      </w:pPr>
    </w:p>
    <w:p w14:paraId="08A91864" w14:textId="77777777" w:rsidR="00731862" w:rsidRDefault="00731862" w:rsidP="00731862">
      <w:pPr>
        <w:spacing w:line="276" w:lineRule="auto"/>
        <w:ind w:firstLine="720"/>
        <w:jc w:val="both"/>
        <w:rPr>
          <w:rFonts w:ascii="Arial" w:hAnsi="Arial" w:cs="Arial"/>
          <w:b/>
          <w:bCs/>
          <w:color w:val="000000" w:themeColor="text1"/>
        </w:rPr>
      </w:pPr>
      <w:r>
        <w:rPr>
          <w:rFonts w:ascii="Arial" w:hAnsi="Arial" w:cs="Arial"/>
          <w:b/>
          <w:bCs/>
          <w:color w:val="000000" w:themeColor="text1"/>
        </w:rPr>
        <w:t xml:space="preserve">Define agent parameter values </w:t>
      </w:r>
    </w:p>
    <w:p w14:paraId="5A196A46" w14:textId="77777777" w:rsidR="00731862"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t xml:space="preserve">In addition to the agent attributes assigned in HAL, agents were assigned attributes including agent biomass, growth rate, directional angel, index, metabolic state, time to switch to a new metabolic state, and sum of mechanical forces. In this way, each agent can contain its unique value of each attribute. The user can define the values of x-coordinate, y-coordinate, z-coordinate, biomass, directional angle, parameters, metabolic state assignment number of initial agents in the Initialize_Random() method in </w:t>
      </w:r>
      <w:r w:rsidRPr="00E05531">
        <w:rPr>
          <w:rFonts w:ascii="Arial" w:hAnsi="Arial" w:cs="Arial"/>
          <w:i/>
          <w:iCs/>
          <w:color w:val="000000" w:themeColor="text1"/>
        </w:rPr>
        <w:t>‘MIMICS.java’</w:t>
      </w:r>
      <w:r>
        <w:rPr>
          <w:rFonts w:ascii="Arial" w:hAnsi="Arial" w:cs="Arial"/>
          <w:color w:val="000000" w:themeColor="text1"/>
        </w:rPr>
        <w:t xml:space="preserve">. In the Biomass_Divide() agent class method in </w:t>
      </w:r>
      <w:r w:rsidRPr="00E05531">
        <w:rPr>
          <w:rFonts w:ascii="Arial" w:hAnsi="Arial" w:cs="Arial"/>
          <w:i/>
          <w:iCs/>
          <w:color w:val="000000" w:themeColor="text1"/>
        </w:rPr>
        <w:t>‘MIMICS.java’</w:t>
      </w:r>
      <w:r>
        <w:rPr>
          <w:rFonts w:ascii="Arial" w:hAnsi="Arial" w:cs="Arial"/>
          <w:color w:val="000000" w:themeColor="text1"/>
        </w:rPr>
        <w:t xml:space="preserve">, the user can input the maximum biomass for an agent defined by the </w:t>
      </w:r>
      <w:r w:rsidRPr="00E05531">
        <w:rPr>
          <w:rFonts w:ascii="Arial" w:hAnsi="Arial" w:cs="Arial"/>
          <w:i/>
          <w:iCs/>
          <w:color w:val="000000" w:themeColor="text1"/>
        </w:rPr>
        <w:t>max_biomass</w:t>
      </w:r>
      <w:r>
        <w:rPr>
          <w:rFonts w:ascii="Arial" w:hAnsi="Arial" w:cs="Arial"/>
          <w:color w:val="000000" w:themeColor="text1"/>
        </w:rPr>
        <w:t xml:space="preserve"> variable. </w:t>
      </w:r>
    </w:p>
    <w:p w14:paraId="1C0EF73E" w14:textId="77777777" w:rsidR="00731862" w:rsidRPr="006B23A6" w:rsidRDefault="00731862" w:rsidP="00731862">
      <w:pPr>
        <w:pStyle w:val="HTMLPreformatted"/>
        <w:shd w:val="clear" w:color="auto" w:fill="2B2B2B"/>
        <w:rPr>
          <w:color w:val="A9B7C6"/>
        </w:rPr>
      </w:pPr>
      <w:r>
        <w:rPr>
          <w:color w:val="808080"/>
        </w:rPr>
        <w:t xml:space="preserve">// FUNCTION TO RANDOMLY INITIALIZE AGENTS </w:t>
      </w:r>
      <w:r>
        <w:rPr>
          <w:color w:val="808080"/>
        </w:rPr>
        <w:br/>
      </w:r>
      <w:r>
        <w:rPr>
          <w:color w:val="CC7832"/>
        </w:rPr>
        <w:t xml:space="preserve">public void </w:t>
      </w:r>
      <w:r>
        <w:rPr>
          <w:color w:val="FFC66D"/>
        </w:rPr>
        <w:t>Initialize_Random</w:t>
      </w:r>
      <w:r>
        <w:rPr>
          <w:color w:val="A9B7C6"/>
        </w:rPr>
        <w:t>(</w:t>
      </w:r>
      <w:r>
        <w:rPr>
          <w:color w:val="CC7832"/>
        </w:rPr>
        <w:t xml:space="preserve">int </w:t>
      </w:r>
      <w:r>
        <w:rPr>
          <w:color w:val="A9B7C6"/>
        </w:rPr>
        <w:t>b0) {</w:t>
      </w:r>
      <w:r>
        <w:rPr>
          <w:color w:val="A9B7C6"/>
        </w:rPr>
        <w:br/>
        <w:t xml:space="preserve">    </w:t>
      </w:r>
      <w:r>
        <w:rPr>
          <w:color w:val="9876AA"/>
        </w:rPr>
        <w:t xml:space="preserve">max_cell_index </w:t>
      </w:r>
      <w:r>
        <w:rPr>
          <w:color w:val="A9B7C6"/>
        </w:rPr>
        <w:t>= b0</w:t>
      </w:r>
      <w:r>
        <w:rPr>
          <w:color w:val="CC7832"/>
        </w:rPr>
        <w:t xml:space="preserve">; </w:t>
      </w:r>
      <w:r>
        <w:rPr>
          <w:color w:val="808080"/>
        </w:rPr>
        <w:t>// SET MAXIMUM CELL INDEX</w:t>
      </w:r>
      <w:r>
        <w:rPr>
          <w:color w:val="808080"/>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max_cell_index</w:t>
      </w:r>
      <w:r>
        <w:rPr>
          <w:color w:val="A9B7C6"/>
        </w:rPr>
        <w:t>-</w:t>
      </w:r>
      <w:r>
        <w:rPr>
          <w:color w:val="6897BB"/>
        </w:rPr>
        <w:t>1</w:t>
      </w:r>
      <w:r>
        <w:rPr>
          <w:color w:val="CC7832"/>
        </w:rPr>
        <w:t xml:space="preserve">; </w:t>
      </w:r>
      <w:r>
        <w:rPr>
          <w:color w:val="A9B7C6"/>
        </w:rPr>
        <w:t xml:space="preserve">j++) { </w:t>
      </w:r>
      <w:r>
        <w:rPr>
          <w:color w:val="808080"/>
        </w:rPr>
        <w:t>// j DEFINES THE AGENT INDEX</w:t>
      </w:r>
      <w:r>
        <w:rPr>
          <w:color w:val="808080"/>
        </w:rPr>
        <w:br/>
        <w:t xml:space="preserve">        </w:t>
      </w:r>
      <w:r>
        <w:rPr>
          <w:color w:val="CC7832"/>
        </w:rPr>
        <w:t xml:space="preserve">double </w:t>
      </w:r>
      <w:r>
        <w:rPr>
          <w:color w:val="A9B7C6"/>
        </w:rPr>
        <w:t xml:space="preserve">x = </w:t>
      </w:r>
      <w:r>
        <w:rPr>
          <w:color w:val="9876AA"/>
        </w:rPr>
        <w:t>rn</w:t>
      </w:r>
      <w:r>
        <w:rPr>
          <w:color w:val="A9B7C6"/>
        </w:rPr>
        <w:t>.Double(</w:t>
      </w:r>
      <w:r>
        <w:rPr>
          <w:color w:val="9876AA"/>
        </w:rPr>
        <w:t>xDim</w:t>
      </w:r>
      <w:r>
        <w:rPr>
          <w:color w:val="A9B7C6"/>
        </w:rPr>
        <w:t>)</w:t>
      </w:r>
      <w:r>
        <w:rPr>
          <w:color w:val="CC7832"/>
        </w:rPr>
        <w:t xml:space="preserve">; </w:t>
      </w:r>
      <w:r>
        <w:rPr>
          <w:color w:val="808080"/>
        </w:rPr>
        <w:t>// X-COORDINATE</w:t>
      </w:r>
      <w:r>
        <w:rPr>
          <w:color w:val="808080"/>
        </w:rPr>
        <w:br/>
        <w:t xml:space="preserve">        </w:t>
      </w:r>
      <w:r>
        <w:rPr>
          <w:color w:val="CC7832"/>
        </w:rPr>
        <w:t xml:space="preserve">double </w:t>
      </w:r>
      <w:r>
        <w:rPr>
          <w:color w:val="A9B7C6"/>
        </w:rPr>
        <w:t xml:space="preserve">y = </w:t>
      </w:r>
      <w:r>
        <w:rPr>
          <w:color w:val="9876AA"/>
        </w:rPr>
        <w:t>rn</w:t>
      </w:r>
      <w:r>
        <w:rPr>
          <w:color w:val="A9B7C6"/>
        </w:rPr>
        <w:t>.Double(</w:t>
      </w:r>
      <w:r>
        <w:rPr>
          <w:color w:val="9876AA"/>
        </w:rPr>
        <w:t>yDim</w:t>
      </w:r>
      <w:r>
        <w:rPr>
          <w:color w:val="A9B7C6"/>
        </w:rPr>
        <w:t>)</w:t>
      </w:r>
      <w:r>
        <w:rPr>
          <w:color w:val="CC7832"/>
        </w:rPr>
        <w:t xml:space="preserve">; </w:t>
      </w:r>
      <w:r>
        <w:rPr>
          <w:color w:val="808080"/>
        </w:rPr>
        <w:t>// Y-COORDINATE</w:t>
      </w:r>
      <w:r>
        <w:rPr>
          <w:color w:val="808080"/>
        </w:rPr>
        <w:br/>
        <w:t xml:space="preserve">        </w:t>
      </w:r>
      <w:r>
        <w:rPr>
          <w:color w:val="A9B7C6"/>
        </w:rPr>
        <w:t xml:space="preserve">Random r = </w:t>
      </w:r>
      <w:r>
        <w:rPr>
          <w:color w:val="CC7832"/>
        </w:rPr>
        <w:t xml:space="preserve">new </w:t>
      </w:r>
      <w:r>
        <w:rPr>
          <w:color w:val="A9B7C6"/>
        </w:rPr>
        <w:t>Random()</w:t>
      </w:r>
      <w:r>
        <w:rPr>
          <w:color w:val="CC7832"/>
        </w:rPr>
        <w:t>;</w:t>
      </w:r>
      <w:r>
        <w:rPr>
          <w:color w:val="CC7832"/>
        </w:rPr>
        <w:br/>
        <w:t xml:space="preserve">        double </w:t>
      </w:r>
      <w:r>
        <w:rPr>
          <w:color w:val="A9B7C6"/>
        </w:rPr>
        <w:t xml:space="preserve">old_mass =  </w:t>
      </w:r>
      <w:r>
        <w:rPr>
          <w:color w:val="6897BB"/>
        </w:rPr>
        <w:t xml:space="preserve">1e-12 </w:t>
      </w:r>
      <w:r>
        <w:rPr>
          <w:color w:val="A9B7C6"/>
        </w:rPr>
        <w:t>+ (</w:t>
      </w:r>
      <w:r>
        <w:rPr>
          <w:color w:val="6897BB"/>
        </w:rPr>
        <w:t xml:space="preserve">2e-12 </w:t>
      </w:r>
      <w:r>
        <w:rPr>
          <w:color w:val="A9B7C6"/>
        </w:rPr>
        <w:t xml:space="preserve">- </w:t>
      </w:r>
      <w:r>
        <w:rPr>
          <w:color w:val="6897BB"/>
        </w:rPr>
        <w:t>1e-12</w:t>
      </w:r>
      <w:r>
        <w:rPr>
          <w:color w:val="A9B7C6"/>
        </w:rPr>
        <w:t>) * r.nextDouble()</w:t>
      </w:r>
      <w:r>
        <w:rPr>
          <w:color w:val="CC7832"/>
        </w:rPr>
        <w:t xml:space="preserve">; </w:t>
      </w:r>
      <w:r>
        <w:rPr>
          <w:color w:val="808080"/>
        </w:rPr>
        <w:t>// SET AGENT BIOMASS</w:t>
      </w:r>
      <w:r>
        <w:rPr>
          <w:color w:val="808080"/>
        </w:rPr>
        <w:br/>
        <w:t xml:space="preserve">        </w:t>
      </w:r>
      <w:r>
        <w:rPr>
          <w:color w:val="CC7832"/>
        </w:rPr>
        <w:t xml:space="preserve">int </w:t>
      </w:r>
      <w:r>
        <w:rPr>
          <w:color w:val="A9B7C6"/>
        </w:rPr>
        <w:t xml:space="preserve">angle = </w:t>
      </w:r>
      <w:r>
        <w:rPr>
          <w:color w:val="9876AA"/>
        </w:rPr>
        <w:t>rn</w:t>
      </w:r>
      <w:r>
        <w:rPr>
          <w:color w:val="A9B7C6"/>
        </w:rPr>
        <w:t>.Int(</w:t>
      </w:r>
      <w:r>
        <w:rPr>
          <w:color w:val="6897BB"/>
        </w:rPr>
        <w:t>360</w:t>
      </w:r>
      <w:r>
        <w:rPr>
          <w:color w:val="A9B7C6"/>
        </w:rPr>
        <w:t>)</w:t>
      </w:r>
      <w:r>
        <w:rPr>
          <w:color w:val="CC7832"/>
        </w:rPr>
        <w:t xml:space="preserve">; </w:t>
      </w:r>
      <w:r>
        <w:rPr>
          <w:color w:val="808080"/>
        </w:rPr>
        <w:t>// INITIALIZE CELL ANGLE</w:t>
      </w:r>
      <w:r>
        <w:rPr>
          <w:color w:val="808080"/>
        </w:rPr>
        <w:br/>
        <w:t xml:space="preserve">        </w:t>
      </w:r>
      <w:r>
        <w:rPr>
          <w:color w:val="CC7832"/>
        </w:rPr>
        <w:t xml:space="preserve">int </w:t>
      </w:r>
      <w:r>
        <w:rPr>
          <w:color w:val="A9B7C6"/>
        </w:rPr>
        <w:t xml:space="preserve">metabolic_state = </w:t>
      </w:r>
      <w:r>
        <w:rPr>
          <w:color w:val="6897BB"/>
        </w:rPr>
        <w:t>0</w:t>
      </w:r>
      <w:r>
        <w:rPr>
          <w:color w:val="CC7832"/>
        </w:rPr>
        <w:t>;</w:t>
      </w:r>
      <w:r>
        <w:rPr>
          <w:color w:val="CC7832"/>
        </w:rPr>
        <w:br/>
        <w:t xml:space="preserve">        </w:t>
      </w:r>
      <w:r>
        <w:rPr>
          <w:color w:val="A9B7C6"/>
        </w:rPr>
        <w:t>NewAgentPT(x</w:t>
      </w:r>
      <w:r>
        <w:rPr>
          <w:color w:val="CC7832"/>
        </w:rPr>
        <w:t xml:space="preserve">, </w:t>
      </w:r>
      <w:r>
        <w:rPr>
          <w:color w:val="A9B7C6"/>
        </w:rPr>
        <w:t>y</w:t>
      </w:r>
      <w:r>
        <w:rPr>
          <w:color w:val="CC7832"/>
        </w:rPr>
        <w:t xml:space="preserve">, </w:t>
      </w:r>
      <w:r>
        <w:rPr>
          <w:color w:val="6897BB"/>
        </w:rPr>
        <w:t>0</w:t>
      </w:r>
      <w:r>
        <w:rPr>
          <w:color w:val="A9B7C6"/>
        </w:rPr>
        <w:t>).Init(old_mass</w:t>
      </w:r>
      <w:r>
        <w:rPr>
          <w:color w:val="CC7832"/>
        </w:rPr>
        <w:t xml:space="preserve">, </w:t>
      </w:r>
      <w:r>
        <w:rPr>
          <w:color w:val="A9B7C6"/>
        </w:rPr>
        <w:t>angle</w:t>
      </w:r>
      <w:r>
        <w:rPr>
          <w:color w:val="CC7832"/>
        </w:rPr>
        <w:t xml:space="preserve">, </w:t>
      </w:r>
      <w:r>
        <w:rPr>
          <w:color w:val="A9B7C6"/>
        </w:rPr>
        <w:t>metabolic_state</w:t>
      </w:r>
      <w:r>
        <w:rPr>
          <w:color w:val="CC7832"/>
        </w:rPr>
        <w:t xml:space="preserve">, </w:t>
      </w:r>
      <w:r>
        <w:rPr>
          <w:color w:val="A9B7C6"/>
        </w:rPr>
        <w:t>j</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052FCA03" w14:textId="77777777" w:rsidR="00731862"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lastRenderedPageBreak/>
        <w:t xml:space="preserve">For cases where agent’s can simulate different metabolic model states, a time delay was added for agents to switch between states to represent the time delay for new mRNA synthesis upon detecting new environmental cues. This time delay was captured by the agent class attributes </w:t>
      </w:r>
      <w:r w:rsidRPr="00ED15B9">
        <w:rPr>
          <w:rFonts w:ascii="Arial" w:hAnsi="Arial" w:cs="Arial"/>
          <w:i/>
          <w:iCs/>
          <w:color w:val="000000" w:themeColor="text1"/>
        </w:rPr>
        <w:t>‘t_switch_#</w:t>
      </w:r>
      <w:r>
        <w:rPr>
          <w:rFonts w:ascii="Arial" w:hAnsi="Arial" w:cs="Arial"/>
          <w:color w:val="000000" w:themeColor="text1"/>
        </w:rPr>
        <w:t xml:space="preserve">’ where the # corresponds to the metabolic model state assignment number. We recommend each metabolic model state has a defined and initialized </w:t>
      </w:r>
      <w:r w:rsidRPr="00ED15B9">
        <w:rPr>
          <w:rFonts w:ascii="Arial" w:hAnsi="Arial" w:cs="Arial"/>
          <w:i/>
          <w:iCs/>
          <w:color w:val="000000" w:themeColor="text1"/>
        </w:rPr>
        <w:t>‘t_switch_#</w:t>
      </w:r>
      <w:r>
        <w:rPr>
          <w:rFonts w:ascii="Arial" w:hAnsi="Arial" w:cs="Arial"/>
          <w:color w:val="000000" w:themeColor="text1"/>
        </w:rPr>
        <w:t xml:space="preserve">’ agent class attribute. All methods in the MiMICS java code where </w:t>
      </w:r>
      <w:r w:rsidRPr="00ED15B9">
        <w:rPr>
          <w:rFonts w:ascii="Arial" w:hAnsi="Arial" w:cs="Arial"/>
          <w:i/>
          <w:iCs/>
          <w:color w:val="000000" w:themeColor="text1"/>
        </w:rPr>
        <w:t>‘t_switch_#</w:t>
      </w:r>
      <w:r>
        <w:rPr>
          <w:rFonts w:ascii="Arial" w:hAnsi="Arial" w:cs="Arial"/>
          <w:color w:val="000000" w:themeColor="text1"/>
        </w:rPr>
        <w:t xml:space="preserve">’ attributes are used will need to be updated accordingly.  </w:t>
      </w:r>
    </w:p>
    <w:p w14:paraId="15658951" w14:textId="77777777" w:rsidR="00731862" w:rsidRPr="00E05531"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t xml:space="preserve">The Biomass_Divide() agent class method defines processes related to cell division which can be adjusted by the user as desired. To perform HAL’s agent cell shoving mechanic behaviors, the necessary values for the agent’s radius, force scaler, and friction are defined in the MAIN METHOD of </w:t>
      </w:r>
      <w:r w:rsidRPr="007516C7">
        <w:rPr>
          <w:rFonts w:ascii="Arial" w:hAnsi="Arial" w:cs="Arial"/>
          <w:i/>
          <w:iCs/>
          <w:color w:val="000000" w:themeColor="text1"/>
        </w:rPr>
        <w:t>‘MiMICS.java’</w:t>
      </w:r>
    </w:p>
    <w:p w14:paraId="7351B30D" w14:textId="77777777" w:rsidR="00731862" w:rsidRDefault="00731862" w:rsidP="00731862">
      <w:pPr>
        <w:spacing w:line="276" w:lineRule="auto"/>
        <w:ind w:firstLine="720"/>
        <w:jc w:val="both"/>
        <w:rPr>
          <w:rFonts w:ascii="Arial" w:hAnsi="Arial" w:cs="Arial"/>
          <w:b/>
          <w:bCs/>
          <w:color w:val="000000" w:themeColor="text1"/>
        </w:rPr>
      </w:pPr>
    </w:p>
    <w:p w14:paraId="204EF6A1" w14:textId="77777777" w:rsidR="00731862" w:rsidRDefault="00731862" w:rsidP="00731862">
      <w:pPr>
        <w:spacing w:line="276" w:lineRule="auto"/>
        <w:ind w:firstLine="720"/>
        <w:jc w:val="both"/>
        <w:rPr>
          <w:rFonts w:ascii="Arial" w:hAnsi="Arial" w:cs="Arial"/>
          <w:b/>
          <w:bCs/>
          <w:color w:val="000000" w:themeColor="text1"/>
        </w:rPr>
      </w:pPr>
      <w:r>
        <w:rPr>
          <w:rFonts w:ascii="Arial" w:hAnsi="Arial" w:cs="Arial"/>
          <w:b/>
          <w:bCs/>
          <w:color w:val="000000" w:themeColor="text1"/>
        </w:rPr>
        <w:t>Define agent behaviors</w:t>
      </w:r>
    </w:p>
    <w:p w14:paraId="1058508A" w14:textId="664C9EE6" w:rsidR="00731862"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t>Agent behaviors can be defined using HAL’s built in agent class functions</w:t>
      </w:r>
      <w:r>
        <w:rPr>
          <w:rFonts w:ascii="Arial" w:hAnsi="Arial" w:cs="Arial"/>
          <w:color w:val="FF0000"/>
        </w:rPr>
        <w:t xml:space="preserve"> </w:t>
      </w:r>
      <w:r>
        <w:rPr>
          <w:rFonts w:ascii="Arial" w:hAnsi="Arial" w:cs="Arial"/>
          <w:color w:val="000000" w:themeColor="text1"/>
        </w:rPr>
        <w:t xml:space="preserve">or by the user defining an agent class function. For each agent that is alive, these agent class functions are performed in an order defined the StepCells() method in </w:t>
      </w:r>
      <w:r w:rsidRPr="0033113F">
        <w:rPr>
          <w:rFonts w:ascii="Arial" w:hAnsi="Arial" w:cs="Arial"/>
          <w:i/>
          <w:iCs/>
          <w:color w:val="000000" w:themeColor="text1"/>
        </w:rPr>
        <w:t>‘MiMICS.java’.</w:t>
      </w:r>
      <w:r>
        <w:rPr>
          <w:rFonts w:ascii="Arial" w:hAnsi="Arial" w:cs="Arial"/>
          <w:i/>
          <w:iCs/>
          <w:color w:val="000000" w:themeColor="text1"/>
        </w:rPr>
        <w:t xml:space="preserve"> </w:t>
      </w:r>
      <w:r>
        <w:rPr>
          <w:rFonts w:ascii="Arial" w:hAnsi="Arial" w:cs="Arial"/>
          <w:color w:val="000000" w:themeColor="text1"/>
        </w:rPr>
        <w:t>The source code contains a recommended order of these functions which can be adjusted as desired.</w:t>
      </w:r>
    </w:p>
    <w:p w14:paraId="27166DA4" w14:textId="77777777" w:rsidR="00731862" w:rsidRPr="00EA4FE3" w:rsidRDefault="00731862" w:rsidP="00731862">
      <w:pPr>
        <w:spacing w:line="276" w:lineRule="auto"/>
        <w:ind w:firstLine="720"/>
        <w:jc w:val="both"/>
        <w:rPr>
          <w:rFonts w:ascii="Arial" w:hAnsi="Arial" w:cs="Arial"/>
          <w:color w:val="000000" w:themeColor="text1"/>
        </w:rPr>
      </w:pPr>
      <w:r>
        <w:rPr>
          <w:rFonts w:ascii="Arial" w:hAnsi="Arial" w:cs="Arial"/>
          <w:color w:val="000000" w:themeColor="text1"/>
        </w:rPr>
        <w:t xml:space="preserve">In cases where multiple metabolic model states are used, rules for agents to be assigned a metabolic state number (corresponding to a metabolic model state) can be defined by the user in the Change_metabolic_state() method in </w:t>
      </w:r>
      <w:r w:rsidRPr="0033113F">
        <w:rPr>
          <w:rFonts w:ascii="Arial" w:hAnsi="Arial" w:cs="Arial"/>
          <w:i/>
          <w:iCs/>
          <w:color w:val="000000" w:themeColor="text1"/>
        </w:rPr>
        <w:t>‘MiMICS.java’.</w:t>
      </w:r>
      <w:r>
        <w:rPr>
          <w:rFonts w:ascii="Arial" w:hAnsi="Arial" w:cs="Arial"/>
          <w:i/>
          <w:iCs/>
          <w:color w:val="000000" w:themeColor="text1"/>
        </w:rPr>
        <w:t xml:space="preserve"> </w:t>
      </w:r>
      <w:r w:rsidRPr="007F4CE2">
        <w:rPr>
          <w:rFonts w:ascii="Arial" w:hAnsi="Arial" w:cs="Arial"/>
          <w:color w:val="000000" w:themeColor="text1"/>
        </w:rPr>
        <w:t xml:space="preserve">Example code of these rules is demonstrated in the code for simulations of </w:t>
      </w:r>
      <w:r w:rsidRPr="007F4CE2">
        <w:rPr>
          <w:rFonts w:ascii="Arial" w:hAnsi="Arial" w:cs="Arial"/>
          <w:i/>
          <w:iCs/>
          <w:color w:val="000000" w:themeColor="text1"/>
        </w:rPr>
        <w:t>P. aeruginosa</w:t>
      </w:r>
      <w:r w:rsidRPr="007F4CE2">
        <w:rPr>
          <w:rFonts w:ascii="Arial" w:hAnsi="Arial" w:cs="Arial"/>
          <w:color w:val="000000" w:themeColor="text1"/>
        </w:rPr>
        <w:t xml:space="preserve"> biofilms.</w:t>
      </w:r>
    </w:p>
    <w:p w14:paraId="2278E633" w14:textId="7514F4FB" w:rsidR="00731862" w:rsidRDefault="00731862" w:rsidP="00731862">
      <w:pPr>
        <w:spacing w:line="276" w:lineRule="auto"/>
        <w:jc w:val="both"/>
        <w:rPr>
          <w:rFonts w:ascii="Arial" w:hAnsi="Arial" w:cs="Arial"/>
          <w:color w:val="000000" w:themeColor="text1"/>
        </w:rPr>
      </w:pPr>
    </w:p>
    <w:p w14:paraId="4FC2B698" w14:textId="6D163721" w:rsidR="00E55D59" w:rsidRPr="00223E0E" w:rsidRDefault="001F0C06" w:rsidP="00E55D59">
      <w:pPr>
        <w:spacing w:line="276" w:lineRule="auto"/>
        <w:jc w:val="both"/>
        <w:rPr>
          <w:rFonts w:ascii="Arial" w:hAnsi="Arial" w:cs="Arial"/>
          <w:b/>
          <w:bCs/>
          <w:sz w:val="32"/>
          <w:szCs w:val="32"/>
        </w:rPr>
      </w:pPr>
      <w:r>
        <w:rPr>
          <w:rFonts w:ascii="Arial" w:eastAsiaTheme="minorEastAsia" w:hAnsi="Arial" w:cs="Arial"/>
          <w:color w:val="000000" w:themeColor="text1"/>
        </w:rPr>
        <w:t xml:space="preserve">Once all inputs and desired code modifications are accounted for, </w:t>
      </w:r>
      <w:r w:rsidR="009776EF">
        <w:rPr>
          <w:rFonts w:ascii="Arial" w:eastAsiaTheme="minorEastAsia" w:hAnsi="Arial" w:cs="Arial"/>
          <w:color w:val="000000" w:themeColor="text1"/>
        </w:rPr>
        <w:t>run</w:t>
      </w:r>
      <w:r w:rsidR="00E55D59">
        <w:rPr>
          <w:rFonts w:ascii="Arial" w:eastAsiaTheme="minorEastAsia" w:hAnsi="Arial" w:cs="Arial"/>
          <w:color w:val="000000" w:themeColor="text1"/>
        </w:rPr>
        <w:t xml:space="preserve"> the simulation following the sections: </w:t>
      </w:r>
      <w:r w:rsidR="00E55D59" w:rsidRPr="007D11AE">
        <w:rPr>
          <w:rFonts w:ascii="Arial" w:hAnsi="Arial" w:cs="Arial"/>
          <w:b/>
          <w:bCs/>
        </w:rPr>
        <w:t>Running MiMICS on a High Performance Computer</w:t>
      </w:r>
      <w:r w:rsidR="00E55D59">
        <w:rPr>
          <w:rFonts w:ascii="Arial" w:hAnsi="Arial" w:cs="Arial"/>
          <w:b/>
          <w:bCs/>
        </w:rPr>
        <w:t xml:space="preserve"> </w:t>
      </w:r>
      <w:r w:rsidR="00E55D59" w:rsidRPr="007D11AE">
        <w:rPr>
          <w:rFonts w:ascii="Arial" w:hAnsi="Arial" w:cs="Arial"/>
        </w:rPr>
        <w:t>and</w:t>
      </w:r>
      <w:r w:rsidR="00E55D59">
        <w:rPr>
          <w:rFonts w:ascii="Arial" w:hAnsi="Arial" w:cs="Arial"/>
          <w:b/>
          <w:bCs/>
        </w:rPr>
        <w:t xml:space="preserve"> </w:t>
      </w:r>
      <w:r w:rsidR="00E55D59" w:rsidRPr="007D11AE">
        <w:rPr>
          <w:rFonts w:ascii="Arial" w:hAnsi="Arial" w:cs="Arial"/>
          <w:b/>
          <w:bCs/>
        </w:rPr>
        <w:t xml:space="preserve">Running MiMICS on a </w:t>
      </w:r>
      <w:r w:rsidR="00E55D59">
        <w:rPr>
          <w:rFonts w:ascii="Arial" w:hAnsi="Arial" w:cs="Arial"/>
          <w:b/>
          <w:bCs/>
        </w:rPr>
        <w:t>personal computer</w:t>
      </w:r>
    </w:p>
    <w:p w14:paraId="6C53391B" w14:textId="77777777" w:rsidR="00E55D59" w:rsidRPr="00782E7D" w:rsidRDefault="00E55D59" w:rsidP="00731862">
      <w:pPr>
        <w:spacing w:line="276" w:lineRule="auto"/>
        <w:jc w:val="both"/>
        <w:rPr>
          <w:rFonts w:ascii="Arial" w:hAnsi="Arial" w:cs="Arial"/>
          <w:color w:val="000000" w:themeColor="text1"/>
        </w:rPr>
      </w:pPr>
    </w:p>
    <w:p w14:paraId="6726B8E6" w14:textId="3E0CCCFD" w:rsidR="00731862" w:rsidRPr="00223E0E" w:rsidRDefault="00223E0E" w:rsidP="00223E0E">
      <w:pPr>
        <w:spacing w:line="276" w:lineRule="auto"/>
        <w:ind w:firstLine="720"/>
        <w:jc w:val="both"/>
        <w:rPr>
          <w:rFonts w:ascii="Arial" w:hAnsi="Arial" w:cs="Arial"/>
          <w:b/>
          <w:bCs/>
          <w:color w:val="000000" w:themeColor="text1"/>
        </w:rPr>
      </w:pPr>
      <w:r>
        <w:rPr>
          <w:rFonts w:ascii="Arial" w:hAnsi="Arial" w:cs="Arial"/>
          <w:b/>
          <w:bCs/>
          <w:color w:val="000000" w:themeColor="text1"/>
        </w:rPr>
        <w:t>Description</w:t>
      </w:r>
      <w:r w:rsidR="00731862" w:rsidRPr="00782E7D">
        <w:rPr>
          <w:rFonts w:ascii="Arial" w:hAnsi="Arial" w:cs="Arial"/>
          <w:b/>
          <w:bCs/>
          <w:color w:val="000000" w:themeColor="text1"/>
        </w:rPr>
        <w:t xml:space="preserve"> </w:t>
      </w:r>
      <w:r>
        <w:rPr>
          <w:rFonts w:ascii="Arial" w:hAnsi="Arial" w:cs="Arial"/>
          <w:b/>
          <w:bCs/>
          <w:color w:val="000000" w:themeColor="text1"/>
        </w:rPr>
        <w:t>of</w:t>
      </w:r>
      <w:r w:rsidR="00731862" w:rsidRPr="00782E7D">
        <w:rPr>
          <w:rFonts w:ascii="Arial" w:hAnsi="Arial" w:cs="Arial"/>
          <w:b/>
          <w:bCs/>
          <w:color w:val="000000" w:themeColor="text1"/>
        </w:rPr>
        <w:t xml:space="preserve"> </w:t>
      </w:r>
      <w:r>
        <w:rPr>
          <w:rFonts w:ascii="Arial" w:hAnsi="Arial" w:cs="Arial"/>
          <w:b/>
          <w:bCs/>
          <w:color w:val="000000" w:themeColor="text1"/>
        </w:rPr>
        <w:t>output</w:t>
      </w:r>
      <w:r w:rsidR="00731862" w:rsidRPr="00782E7D">
        <w:rPr>
          <w:rFonts w:ascii="Arial" w:hAnsi="Arial" w:cs="Arial"/>
          <w:b/>
          <w:bCs/>
          <w:color w:val="000000" w:themeColor="text1"/>
        </w:rPr>
        <w:t xml:space="preserve"> </w:t>
      </w:r>
      <w:r>
        <w:rPr>
          <w:rFonts w:ascii="Arial" w:hAnsi="Arial" w:cs="Arial"/>
          <w:b/>
          <w:bCs/>
          <w:color w:val="000000" w:themeColor="text1"/>
        </w:rPr>
        <w:t>files</w:t>
      </w:r>
    </w:p>
    <w:p w14:paraId="53903C80" w14:textId="09C578F9" w:rsidR="00731862" w:rsidRPr="00F37E15" w:rsidRDefault="00223E0E" w:rsidP="00731862">
      <w:pPr>
        <w:pStyle w:val="ListParagraph"/>
        <w:numPr>
          <w:ilvl w:val="0"/>
          <w:numId w:val="18"/>
        </w:numPr>
        <w:spacing w:line="276" w:lineRule="auto"/>
        <w:jc w:val="both"/>
        <w:rPr>
          <w:rFonts w:ascii="Arial" w:eastAsiaTheme="minorEastAsia" w:hAnsi="Arial" w:cs="Arial"/>
          <w:color w:val="000000" w:themeColor="text1"/>
        </w:rPr>
      </w:pPr>
      <w:r w:rsidRPr="00223E0E">
        <w:rPr>
          <w:rFonts w:ascii="Arial" w:eastAsiaTheme="minorEastAsia" w:hAnsi="Arial" w:cs="Arial"/>
          <w:i/>
          <w:iCs/>
          <w:color w:val="000000" w:themeColor="text1"/>
        </w:rPr>
        <w:t>Metabolite concentrations.</w:t>
      </w:r>
      <w:r>
        <w:rPr>
          <w:rFonts w:ascii="Arial" w:eastAsiaTheme="minorEastAsia" w:hAnsi="Arial" w:cs="Arial"/>
          <w:color w:val="000000" w:themeColor="text1"/>
        </w:rPr>
        <w:t xml:space="preserve"> </w:t>
      </w:r>
      <w:r w:rsidR="003804CC">
        <w:rPr>
          <w:rFonts w:ascii="Arial" w:eastAsiaTheme="minorEastAsia" w:hAnsi="Arial" w:cs="Arial"/>
          <w:color w:val="000000" w:themeColor="text1"/>
        </w:rPr>
        <w:t xml:space="preserve">The metabolite concentrations at each x,y,z coordiante in the metabolite grid are output in ‘met_grid#.csv’, </w:t>
      </w:r>
      <w:r w:rsidR="003804CC" w:rsidRPr="001C645B">
        <w:rPr>
          <w:rFonts w:ascii="Arial" w:eastAsiaTheme="minorEastAsia" w:hAnsi="Arial" w:cs="Arial"/>
          <w:color w:val="000000" w:themeColor="text1"/>
        </w:rPr>
        <w:t xml:space="preserve">where </w:t>
      </w:r>
      <w:r w:rsidR="003804CC" w:rsidRPr="001C645B">
        <w:rPr>
          <w:rFonts w:ascii="Arial" w:eastAsiaTheme="minorEastAsia" w:hAnsi="Arial" w:cs="Arial"/>
          <w:i/>
          <w:iCs/>
          <w:color w:val="000000" w:themeColor="text1"/>
        </w:rPr>
        <w:t xml:space="preserve"># </w:t>
      </w:r>
      <w:r w:rsidR="003804CC" w:rsidRPr="001C645B">
        <w:rPr>
          <w:rFonts w:ascii="Arial" w:eastAsiaTheme="minorEastAsia" w:hAnsi="Arial" w:cs="Arial"/>
          <w:color w:val="000000" w:themeColor="text1"/>
        </w:rPr>
        <w:t>defines the simulation job number.</w:t>
      </w:r>
      <w:r w:rsidR="003804CC">
        <w:rPr>
          <w:rFonts w:ascii="Arial" w:eastAsiaTheme="minorEastAsia" w:hAnsi="Arial" w:cs="Arial"/>
          <w:color w:val="000000" w:themeColor="text1"/>
        </w:rPr>
        <w:t xml:space="preserve"> The row corresponds to the x,y,z position in the metabolite grid. Columns correspond to metabolite concentrations. </w:t>
      </w:r>
      <w:r w:rsidR="00731862">
        <w:rPr>
          <w:rFonts w:ascii="Arial" w:eastAsiaTheme="minorEastAsia" w:hAnsi="Arial" w:cs="Arial"/>
          <w:color w:val="000000" w:themeColor="text1"/>
        </w:rPr>
        <w:t>Define the directory for this file</w:t>
      </w:r>
      <w:r w:rsidR="00F37E15">
        <w:rPr>
          <w:rFonts w:ascii="Arial" w:eastAsiaTheme="minorEastAsia" w:hAnsi="Arial" w:cs="Arial"/>
          <w:color w:val="000000" w:themeColor="text1"/>
        </w:rPr>
        <w:t xml:space="preserve">, represented as the variable </w:t>
      </w:r>
      <w:r w:rsidR="00F37E15" w:rsidRPr="00F37E15">
        <w:rPr>
          <w:rFonts w:ascii="Arial" w:eastAsiaTheme="minorEastAsia" w:hAnsi="Arial" w:cs="Arial"/>
          <w:i/>
          <w:iCs/>
          <w:color w:val="000000" w:themeColor="text1"/>
        </w:rPr>
        <w:t>file</w:t>
      </w:r>
      <w:r w:rsidR="00F37E15">
        <w:rPr>
          <w:rFonts w:ascii="Arial" w:eastAsiaTheme="minorEastAsia" w:hAnsi="Arial" w:cs="Arial"/>
          <w:i/>
          <w:iCs/>
          <w:color w:val="000000" w:themeColor="text1"/>
        </w:rPr>
        <w:t>_</w:t>
      </w:r>
      <w:r w:rsidR="00F37E15" w:rsidRPr="00F37E15">
        <w:rPr>
          <w:rFonts w:ascii="Arial" w:eastAsiaTheme="minorEastAsia" w:hAnsi="Arial" w:cs="Arial"/>
          <w:i/>
          <w:iCs/>
          <w:color w:val="000000" w:themeColor="text1"/>
        </w:rPr>
        <w:t>name</w:t>
      </w:r>
      <w:r w:rsidR="00F37E15">
        <w:rPr>
          <w:rFonts w:ascii="Arial" w:eastAsiaTheme="minorEastAsia" w:hAnsi="Arial" w:cs="Arial"/>
          <w:color w:val="000000" w:themeColor="text1"/>
        </w:rPr>
        <w:t xml:space="preserve"> in the code below,</w:t>
      </w:r>
      <w:r w:rsidR="00731862">
        <w:rPr>
          <w:rFonts w:ascii="Arial" w:eastAsiaTheme="minorEastAsia" w:hAnsi="Arial" w:cs="Arial"/>
          <w:color w:val="000000" w:themeColor="text1"/>
        </w:rPr>
        <w:t xml:space="preserve"> in</w:t>
      </w:r>
      <w:r w:rsidR="00F37E15">
        <w:rPr>
          <w:rFonts w:ascii="Arial" w:eastAsiaTheme="minorEastAsia" w:hAnsi="Arial" w:cs="Arial"/>
          <w:color w:val="000000" w:themeColor="text1"/>
        </w:rPr>
        <w:t xml:space="preserve"> </w:t>
      </w:r>
      <w:r w:rsidR="00F37E15" w:rsidRPr="00F37E15">
        <w:rPr>
          <w:rFonts w:ascii="Arial" w:eastAsiaTheme="minorEastAsia" w:hAnsi="Arial" w:cs="Arial"/>
          <w:i/>
          <w:iCs/>
          <w:color w:val="000000" w:themeColor="text1"/>
        </w:rPr>
        <w:t>MiMICS_gateway.java</w:t>
      </w:r>
      <w:r w:rsidR="00F37E15">
        <w:rPr>
          <w:rFonts w:ascii="Arial" w:eastAsiaTheme="minorEastAsia" w:hAnsi="Arial" w:cs="Arial"/>
          <w:color w:val="000000" w:themeColor="text1"/>
        </w:rPr>
        <w:t xml:space="preserve"> class method</w:t>
      </w:r>
      <w:r w:rsidR="00731862">
        <w:rPr>
          <w:rFonts w:ascii="Arial" w:eastAsiaTheme="minorEastAsia" w:hAnsi="Arial" w:cs="Arial"/>
          <w:color w:val="000000" w:themeColor="text1"/>
        </w:rPr>
        <w:t xml:space="preserve"> Save_met_info() method in </w:t>
      </w:r>
      <w:r w:rsidR="00731862" w:rsidRPr="00782E7D">
        <w:rPr>
          <w:rFonts w:ascii="Arial" w:eastAsiaTheme="minorEastAsia" w:hAnsi="Arial" w:cs="Arial"/>
          <w:i/>
          <w:iCs/>
          <w:color w:val="000000" w:themeColor="text1"/>
        </w:rPr>
        <w:t>‘MiMICS.java’</w:t>
      </w:r>
      <w:r w:rsidR="00731862">
        <w:rPr>
          <w:rFonts w:ascii="Arial" w:eastAsiaTheme="minorEastAsia" w:hAnsi="Arial" w:cs="Arial"/>
          <w:i/>
          <w:iCs/>
          <w:color w:val="000000" w:themeColor="text1"/>
        </w:rPr>
        <w:t>.</w:t>
      </w:r>
      <w:r w:rsidR="003804CC">
        <w:rPr>
          <w:rFonts w:ascii="Arial" w:eastAsiaTheme="minorEastAsia" w:hAnsi="Arial" w:cs="Arial"/>
          <w:i/>
          <w:iCs/>
          <w:color w:val="000000" w:themeColor="text1"/>
        </w:rPr>
        <w:t xml:space="preserve"> </w:t>
      </w:r>
    </w:p>
    <w:p w14:paraId="09E54CD4" w14:textId="734CD2BF" w:rsidR="00F37E15" w:rsidRPr="00F37E15" w:rsidRDefault="00F37E15" w:rsidP="00F37E15">
      <w:pPr>
        <w:pStyle w:val="HTMLPreformatted"/>
        <w:numPr>
          <w:ilvl w:val="0"/>
          <w:numId w:val="18"/>
        </w:numPr>
        <w:shd w:val="clear" w:color="auto" w:fill="2B2B2B"/>
        <w:rPr>
          <w:color w:val="A9B7C6"/>
        </w:rPr>
      </w:pPr>
      <w:r>
        <w:rPr>
          <w:color w:val="808080"/>
        </w:rPr>
        <w:t>// FUNCTION TO SAVE MODEL OUTPUTS (EXECUTED FROM PYTHON)</w:t>
      </w:r>
      <w:r>
        <w:rPr>
          <w:color w:val="808080"/>
        </w:rPr>
        <w:br/>
      </w:r>
      <w:r>
        <w:rPr>
          <w:color w:val="CC7832"/>
        </w:rPr>
        <w:t xml:space="preserve">public static void </w:t>
      </w:r>
      <w:r>
        <w:rPr>
          <w:color w:val="FFC66D"/>
        </w:rPr>
        <w:t>Save_met_info</w:t>
      </w:r>
      <w:r>
        <w:rPr>
          <w:color w:val="A9B7C6"/>
        </w:rPr>
        <w:t>(</w:t>
      </w:r>
      <w:r>
        <w:rPr>
          <w:color w:val="CC7832"/>
        </w:rPr>
        <w:t xml:space="preserve">int </w:t>
      </w:r>
      <w:r>
        <w:rPr>
          <w:color w:val="A9B7C6"/>
        </w:rPr>
        <w:t>time</w:t>
      </w:r>
      <w:r>
        <w:rPr>
          <w:color w:val="CC7832"/>
        </w:rPr>
        <w:t xml:space="preserve">, int </w:t>
      </w:r>
      <w:r>
        <w:rPr>
          <w:color w:val="A9B7C6"/>
        </w:rPr>
        <w:t xml:space="preserve">rep) </w:t>
      </w:r>
      <w:r>
        <w:rPr>
          <w:color w:val="CC7832"/>
        </w:rPr>
        <w:t xml:space="preserve">throws </w:t>
      </w:r>
      <w:r>
        <w:rPr>
          <w:color w:val="A9B7C6"/>
        </w:rPr>
        <w:t>IOException {</w:t>
      </w:r>
      <w:r>
        <w:rPr>
          <w:color w:val="A9B7C6"/>
        </w:rPr>
        <w:br/>
        <w:t xml:space="preserve">    String file_name = </w:t>
      </w:r>
      <w:r>
        <w:rPr>
          <w:color w:val="6A8759"/>
        </w:rPr>
        <w:t>"met_grid"</w:t>
      </w:r>
      <w:r>
        <w:rPr>
          <w:color w:val="A9B7C6"/>
        </w:rPr>
        <w:t>+ Integer.</w:t>
      </w:r>
      <w:r>
        <w:rPr>
          <w:i/>
          <w:iCs/>
          <w:color w:val="A9B7C6"/>
        </w:rPr>
        <w:t>toString</w:t>
      </w:r>
      <w:r>
        <w:rPr>
          <w:color w:val="A9B7C6"/>
        </w:rPr>
        <w:t>((rep))+</w:t>
      </w:r>
      <w:r>
        <w:rPr>
          <w:color w:val="6A8759"/>
        </w:rPr>
        <w:t>".csv"</w:t>
      </w:r>
      <w:r>
        <w:rPr>
          <w:color w:val="CC7832"/>
        </w:rPr>
        <w:t>;</w:t>
      </w:r>
      <w:r>
        <w:rPr>
          <w:color w:val="CC7832"/>
        </w:rPr>
        <w:br/>
        <w:t xml:space="preserve">    </w:t>
      </w:r>
      <w:r>
        <w:rPr>
          <w:i/>
          <w:iCs/>
          <w:color w:val="9876AA"/>
        </w:rPr>
        <w:t>bis</w:t>
      </w:r>
      <w:r>
        <w:rPr>
          <w:color w:val="A9B7C6"/>
        </w:rPr>
        <w:t>.Save_Met_Info(time</w:t>
      </w:r>
      <w:r>
        <w:rPr>
          <w:color w:val="CC7832"/>
        </w:rPr>
        <w:t>,</w:t>
      </w:r>
      <w:r>
        <w:rPr>
          <w:color w:val="A9B7C6"/>
        </w:rPr>
        <w:t>rep</w:t>
      </w:r>
      <w:r>
        <w:rPr>
          <w:color w:val="CC7832"/>
        </w:rPr>
        <w:t>,</w:t>
      </w:r>
      <w:r>
        <w:rPr>
          <w:color w:val="A9B7C6"/>
        </w:rPr>
        <w:t>file_name)</w:t>
      </w:r>
      <w:r>
        <w:rPr>
          <w:color w:val="CC7832"/>
        </w:rPr>
        <w:t xml:space="preserve">; </w:t>
      </w:r>
      <w:r>
        <w:rPr>
          <w:color w:val="808080"/>
        </w:rPr>
        <w:t>// SAVE METABOLITE PATCH INFORMATION</w:t>
      </w:r>
      <w:r>
        <w:rPr>
          <w:color w:val="808080"/>
        </w:rPr>
        <w:br/>
      </w:r>
      <w:r>
        <w:rPr>
          <w:color w:val="A9B7C6"/>
        </w:rPr>
        <w:t>}</w:t>
      </w:r>
    </w:p>
    <w:p w14:paraId="5F6DD862" w14:textId="2666698B" w:rsidR="00731862" w:rsidRDefault="00223E0E" w:rsidP="00731862">
      <w:pPr>
        <w:pStyle w:val="ListParagraph"/>
        <w:numPr>
          <w:ilvl w:val="0"/>
          <w:numId w:val="18"/>
        </w:numPr>
        <w:spacing w:line="276" w:lineRule="auto"/>
        <w:jc w:val="both"/>
        <w:rPr>
          <w:rFonts w:ascii="Arial" w:eastAsiaTheme="minorEastAsia" w:hAnsi="Arial" w:cs="Arial"/>
          <w:color w:val="000000" w:themeColor="text1"/>
        </w:rPr>
      </w:pPr>
      <w:r w:rsidRPr="00223E0E">
        <w:rPr>
          <w:rFonts w:ascii="Arial" w:eastAsiaTheme="minorEastAsia" w:hAnsi="Arial" w:cs="Arial"/>
          <w:i/>
          <w:iCs/>
          <w:color w:val="000000" w:themeColor="text1"/>
        </w:rPr>
        <w:lastRenderedPageBreak/>
        <w:t>Agent values.</w:t>
      </w:r>
      <w:r>
        <w:rPr>
          <w:rFonts w:ascii="Arial" w:eastAsiaTheme="minorEastAsia" w:hAnsi="Arial" w:cs="Arial"/>
          <w:color w:val="000000" w:themeColor="text1"/>
        </w:rPr>
        <w:t xml:space="preserve"> </w:t>
      </w:r>
      <w:r w:rsidR="00731862" w:rsidRPr="001C645B">
        <w:rPr>
          <w:rFonts w:ascii="Arial" w:eastAsiaTheme="minorEastAsia" w:hAnsi="Arial" w:cs="Arial"/>
          <w:color w:val="000000" w:themeColor="text1"/>
        </w:rPr>
        <w:t>The attribute values for each agent are output in a file name</w:t>
      </w:r>
      <w:r w:rsidR="00731862">
        <w:rPr>
          <w:rFonts w:ascii="Arial" w:eastAsiaTheme="minorEastAsia" w:hAnsi="Arial" w:cs="Arial"/>
          <w:color w:val="000000" w:themeColor="text1"/>
        </w:rPr>
        <w:t>d</w:t>
      </w:r>
      <w:r w:rsidR="00731862" w:rsidRPr="001C645B">
        <w:rPr>
          <w:rFonts w:ascii="Arial" w:eastAsiaTheme="minorEastAsia" w:hAnsi="Arial" w:cs="Arial"/>
          <w:color w:val="000000" w:themeColor="text1"/>
        </w:rPr>
        <w:t xml:space="preserve"> ‘agent_properties</w:t>
      </w:r>
      <w:r w:rsidR="00731862" w:rsidRPr="001C645B">
        <w:rPr>
          <w:rFonts w:ascii="Arial" w:eastAsiaTheme="minorEastAsia" w:hAnsi="Arial" w:cs="Arial"/>
          <w:i/>
          <w:iCs/>
          <w:color w:val="000000" w:themeColor="text1"/>
        </w:rPr>
        <w:t>#</w:t>
      </w:r>
      <w:r w:rsidR="00731862" w:rsidRPr="001C645B">
        <w:rPr>
          <w:rFonts w:ascii="Arial" w:eastAsiaTheme="minorEastAsia" w:hAnsi="Arial" w:cs="Arial"/>
          <w:color w:val="000000" w:themeColor="text1"/>
        </w:rPr>
        <w:t xml:space="preserve">.csv’, where </w:t>
      </w:r>
      <w:r w:rsidR="00731862" w:rsidRPr="001C645B">
        <w:rPr>
          <w:rFonts w:ascii="Arial" w:eastAsiaTheme="minorEastAsia" w:hAnsi="Arial" w:cs="Arial"/>
          <w:i/>
          <w:iCs/>
          <w:color w:val="000000" w:themeColor="text1"/>
        </w:rPr>
        <w:t xml:space="preserve"># </w:t>
      </w:r>
      <w:r w:rsidR="00731862" w:rsidRPr="001C645B">
        <w:rPr>
          <w:rFonts w:ascii="Arial" w:eastAsiaTheme="minorEastAsia" w:hAnsi="Arial" w:cs="Arial"/>
          <w:color w:val="000000" w:themeColor="text1"/>
        </w:rPr>
        <w:t xml:space="preserve">defines the simulation job number. The method Save_cell_info() in </w:t>
      </w:r>
      <w:r w:rsidR="00731862" w:rsidRPr="001C645B">
        <w:rPr>
          <w:rFonts w:ascii="Arial" w:eastAsiaTheme="minorEastAsia" w:hAnsi="Arial" w:cs="Arial"/>
          <w:i/>
          <w:iCs/>
          <w:color w:val="000000" w:themeColor="text1"/>
        </w:rPr>
        <w:t>‘MiMICS.java’</w:t>
      </w:r>
      <w:r w:rsidR="00731862" w:rsidRPr="001C645B">
        <w:rPr>
          <w:rFonts w:ascii="Arial" w:eastAsiaTheme="minorEastAsia" w:hAnsi="Arial" w:cs="Arial"/>
          <w:color w:val="000000" w:themeColor="text1"/>
        </w:rPr>
        <w:t xml:space="preserve"> saves this output file. </w:t>
      </w:r>
      <w:r w:rsidR="00731862" w:rsidRPr="00963E61">
        <w:rPr>
          <w:rFonts w:ascii="Arial" w:eastAsiaTheme="minorEastAsia" w:hAnsi="Arial" w:cs="Arial"/>
          <w:color w:val="000000" w:themeColor="text1"/>
        </w:rPr>
        <w:t>In the CSV file, rows correspond to each agent and columns correspond a unique agent’s property. The agent property CSV file contains each agent’s x,y,z coordinates, index, biomass, growth rate, metabolic state, and metabolite concentrations at the agent’s location. In addition, the simulation time step and simulation job number are included. Other desired values of agent attributes be added by the user in the Save_cell_info() method.</w:t>
      </w:r>
      <w:r w:rsidR="00731862" w:rsidRPr="00782E7D">
        <w:rPr>
          <w:rFonts w:ascii="Arial" w:eastAsiaTheme="minorEastAsia" w:hAnsi="Arial" w:cs="Arial"/>
          <w:color w:val="000000" w:themeColor="text1"/>
        </w:rPr>
        <w:t xml:space="preserve"> </w:t>
      </w:r>
      <w:r w:rsidR="00731862">
        <w:rPr>
          <w:rFonts w:ascii="Arial" w:eastAsiaTheme="minorEastAsia" w:hAnsi="Arial" w:cs="Arial"/>
          <w:color w:val="000000" w:themeColor="text1"/>
        </w:rPr>
        <w:t>Define the directory for this file</w:t>
      </w:r>
      <w:r w:rsidR="00F37E15">
        <w:rPr>
          <w:rFonts w:ascii="Arial" w:eastAsiaTheme="minorEastAsia" w:hAnsi="Arial" w:cs="Arial"/>
          <w:color w:val="000000" w:themeColor="text1"/>
        </w:rPr>
        <w:t xml:space="preserve">, represented as the variable </w:t>
      </w:r>
      <w:r w:rsidR="00F37E15" w:rsidRPr="00F37E15">
        <w:rPr>
          <w:rFonts w:ascii="Arial" w:eastAsiaTheme="minorEastAsia" w:hAnsi="Arial" w:cs="Arial"/>
          <w:i/>
          <w:iCs/>
          <w:color w:val="000000" w:themeColor="text1"/>
        </w:rPr>
        <w:t>file</w:t>
      </w:r>
      <w:r w:rsidR="00F37E15">
        <w:rPr>
          <w:rFonts w:ascii="Arial" w:eastAsiaTheme="minorEastAsia" w:hAnsi="Arial" w:cs="Arial"/>
          <w:i/>
          <w:iCs/>
          <w:color w:val="000000" w:themeColor="text1"/>
        </w:rPr>
        <w:t>_</w:t>
      </w:r>
      <w:r w:rsidR="00F37E15" w:rsidRPr="00F37E15">
        <w:rPr>
          <w:rFonts w:ascii="Arial" w:eastAsiaTheme="minorEastAsia" w:hAnsi="Arial" w:cs="Arial"/>
          <w:i/>
          <w:iCs/>
          <w:color w:val="000000" w:themeColor="text1"/>
        </w:rPr>
        <w:t>name</w:t>
      </w:r>
      <w:r w:rsidR="00F37E15">
        <w:rPr>
          <w:rFonts w:ascii="Arial" w:eastAsiaTheme="minorEastAsia" w:hAnsi="Arial" w:cs="Arial"/>
          <w:color w:val="000000" w:themeColor="text1"/>
        </w:rPr>
        <w:t xml:space="preserve"> in the code below, in </w:t>
      </w:r>
      <w:r w:rsidR="00F37E15" w:rsidRPr="00F37E15">
        <w:rPr>
          <w:rFonts w:ascii="Arial" w:eastAsiaTheme="minorEastAsia" w:hAnsi="Arial" w:cs="Arial"/>
          <w:i/>
          <w:iCs/>
          <w:color w:val="000000" w:themeColor="text1"/>
        </w:rPr>
        <w:t>MiMICS_gateway.java</w:t>
      </w:r>
      <w:r w:rsidR="00F37E15">
        <w:rPr>
          <w:rFonts w:ascii="Arial" w:eastAsiaTheme="minorEastAsia" w:hAnsi="Arial" w:cs="Arial"/>
          <w:color w:val="000000" w:themeColor="text1"/>
        </w:rPr>
        <w:t xml:space="preserve"> class method Save_cell_info() method.</w:t>
      </w:r>
    </w:p>
    <w:p w14:paraId="41EBAFF8" w14:textId="658EEA17" w:rsidR="00F37E15" w:rsidRPr="00F37E15" w:rsidRDefault="00F37E15" w:rsidP="00F37E15">
      <w:pPr>
        <w:pStyle w:val="HTMLPreformatted"/>
        <w:shd w:val="clear" w:color="auto" w:fill="2B2B2B"/>
        <w:ind w:left="1080"/>
        <w:rPr>
          <w:color w:val="A9B7C6"/>
        </w:rPr>
      </w:pPr>
      <w:r>
        <w:rPr>
          <w:color w:val="CC7832"/>
        </w:rPr>
        <w:t xml:space="preserve">public static void </w:t>
      </w:r>
      <w:r>
        <w:rPr>
          <w:color w:val="FFC66D"/>
        </w:rPr>
        <w:t>Save_cell_info</w:t>
      </w:r>
      <w:r>
        <w:rPr>
          <w:color w:val="A9B7C6"/>
        </w:rPr>
        <w:t>(</w:t>
      </w:r>
      <w:r>
        <w:rPr>
          <w:color w:val="CC7832"/>
        </w:rPr>
        <w:t xml:space="preserve">int </w:t>
      </w:r>
      <w:r>
        <w:rPr>
          <w:color w:val="A9B7C6"/>
        </w:rPr>
        <w:t>time</w:t>
      </w:r>
      <w:r>
        <w:rPr>
          <w:color w:val="CC7832"/>
        </w:rPr>
        <w:t xml:space="preserve">, int </w:t>
      </w:r>
      <w:r>
        <w:rPr>
          <w:color w:val="A9B7C6"/>
        </w:rPr>
        <w:t xml:space="preserve">rep) </w:t>
      </w:r>
      <w:r>
        <w:rPr>
          <w:color w:val="CC7832"/>
        </w:rPr>
        <w:t xml:space="preserve">throws </w:t>
      </w:r>
      <w:r>
        <w:rPr>
          <w:color w:val="A9B7C6"/>
        </w:rPr>
        <w:t>IOException {</w:t>
      </w:r>
      <w:r>
        <w:rPr>
          <w:color w:val="A9B7C6"/>
        </w:rPr>
        <w:br/>
        <w:t xml:space="preserve">    String file_name =</w:t>
      </w:r>
      <w:r>
        <w:rPr>
          <w:color w:val="6A8759"/>
        </w:rPr>
        <w:t>"agent_properties"</w:t>
      </w:r>
      <w:r>
        <w:rPr>
          <w:color w:val="A9B7C6"/>
        </w:rPr>
        <w:t>+ Integer.</w:t>
      </w:r>
      <w:r>
        <w:rPr>
          <w:i/>
          <w:iCs/>
          <w:color w:val="A9B7C6"/>
        </w:rPr>
        <w:t>toString</w:t>
      </w:r>
      <w:r>
        <w:rPr>
          <w:color w:val="A9B7C6"/>
        </w:rPr>
        <w:t>((rep))+</w:t>
      </w:r>
      <w:r>
        <w:rPr>
          <w:color w:val="6A8759"/>
        </w:rPr>
        <w:t>".csv"</w:t>
      </w:r>
      <w:r>
        <w:rPr>
          <w:color w:val="CC7832"/>
        </w:rPr>
        <w:t>;</w:t>
      </w:r>
      <w:r>
        <w:rPr>
          <w:color w:val="CC7832"/>
        </w:rPr>
        <w:br/>
        <w:t xml:space="preserve">    </w:t>
      </w:r>
      <w:r>
        <w:rPr>
          <w:i/>
          <w:iCs/>
          <w:color w:val="9876AA"/>
        </w:rPr>
        <w:t>bis</w:t>
      </w:r>
      <w:r>
        <w:rPr>
          <w:color w:val="A9B7C6"/>
        </w:rPr>
        <w:t>.Save_Cell_Info(time</w:t>
      </w:r>
      <w:r>
        <w:rPr>
          <w:color w:val="CC7832"/>
        </w:rPr>
        <w:t>,</w:t>
      </w:r>
      <w:r>
        <w:rPr>
          <w:color w:val="A9B7C6"/>
        </w:rPr>
        <w:t>rep</w:t>
      </w:r>
      <w:r>
        <w:rPr>
          <w:color w:val="CC7832"/>
        </w:rPr>
        <w:t>,</w:t>
      </w:r>
      <w:r>
        <w:rPr>
          <w:i/>
          <w:iCs/>
          <w:color w:val="9876AA"/>
        </w:rPr>
        <w:t>bis</w:t>
      </w:r>
      <w:r>
        <w:rPr>
          <w:color w:val="A9B7C6"/>
        </w:rPr>
        <w:t>.Pop()</w:t>
      </w:r>
      <w:r>
        <w:rPr>
          <w:color w:val="CC7832"/>
        </w:rPr>
        <w:t>,</w:t>
      </w:r>
      <w:r>
        <w:rPr>
          <w:color w:val="A9B7C6"/>
        </w:rPr>
        <w:t>file_name)</w:t>
      </w:r>
      <w:r>
        <w:rPr>
          <w:color w:val="CC7832"/>
        </w:rPr>
        <w:t xml:space="preserve">; </w:t>
      </w:r>
      <w:r>
        <w:rPr>
          <w:color w:val="808080"/>
        </w:rPr>
        <w:t>// SAVE AGENT INFORMATION</w:t>
      </w:r>
      <w:r>
        <w:rPr>
          <w:color w:val="808080"/>
        </w:rPr>
        <w:br/>
      </w:r>
      <w:r>
        <w:rPr>
          <w:color w:val="A9B7C6"/>
        </w:rPr>
        <w:t>}</w:t>
      </w:r>
    </w:p>
    <w:p w14:paraId="44A7D5F7" w14:textId="4E47D2AA" w:rsidR="00162EBB" w:rsidRPr="00162EBB" w:rsidRDefault="00223E0E" w:rsidP="00162EBB">
      <w:pPr>
        <w:pStyle w:val="ListParagraph"/>
        <w:numPr>
          <w:ilvl w:val="0"/>
          <w:numId w:val="18"/>
        </w:numPr>
        <w:spacing w:line="276" w:lineRule="auto"/>
        <w:jc w:val="both"/>
        <w:rPr>
          <w:rFonts w:ascii="Arial" w:eastAsiaTheme="minorEastAsia" w:hAnsi="Arial" w:cs="Arial"/>
          <w:color w:val="000000" w:themeColor="text1"/>
        </w:rPr>
      </w:pPr>
      <w:r w:rsidRPr="00223E0E">
        <w:rPr>
          <w:rFonts w:ascii="Arial" w:eastAsiaTheme="minorEastAsia" w:hAnsi="Arial" w:cs="Arial"/>
          <w:i/>
          <w:iCs/>
          <w:color w:val="000000" w:themeColor="text1"/>
        </w:rPr>
        <w:t>Agent intracellular reaction fluxes.</w:t>
      </w:r>
      <w:r>
        <w:rPr>
          <w:rFonts w:ascii="Arial" w:eastAsiaTheme="minorEastAsia" w:hAnsi="Arial" w:cs="Arial"/>
          <w:color w:val="000000" w:themeColor="text1"/>
        </w:rPr>
        <w:t xml:space="preserve"> </w:t>
      </w:r>
      <w:r w:rsidR="00731862" w:rsidRPr="00963E61">
        <w:rPr>
          <w:rFonts w:ascii="Arial" w:eastAsiaTheme="minorEastAsia" w:hAnsi="Arial" w:cs="Arial"/>
          <w:color w:val="000000" w:themeColor="text1"/>
        </w:rPr>
        <w:t xml:space="preserve">Each agent’s metabolic model predicted intracellular and exchange reaction flux values are saved as a CSV file named </w:t>
      </w:r>
      <w:r w:rsidR="00731862" w:rsidRPr="00C63106">
        <w:rPr>
          <w:rFonts w:ascii="Arial" w:eastAsiaTheme="minorEastAsia" w:hAnsi="Arial" w:cs="Arial"/>
          <w:color w:val="000000" w:themeColor="text1"/>
        </w:rPr>
        <w:t>‘rxn</w:t>
      </w:r>
      <w:r w:rsidR="00C63106">
        <w:rPr>
          <w:rFonts w:ascii="Arial" w:eastAsiaTheme="minorEastAsia" w:hAnsi="Arial" w:cs="Arial"/>
          <w:color w:val="000000" w:themeColor="text1"/>
        </w:rPr>
        <w:t>s</w:t>
      </w:r>
      <w:r w:rsidR="00731862" w:rsidRPr="00C63106">
        <w:rPr>
          <w:rFonts w:ascii="Arial" w:eastAsiaTheme="minorEastAsia" w:hAnsi="Arial" w:cs="Arial"/>
          <w:color w:val="000000" w:themeColor="text1"/>
        </w:rPr>
        <w:t>_fluxs</w:t>
      </w:r>
      <w:r w:rsidR="00731862" w:rsidRPr="00C63106">
        <w:rPr>
          <w:rFonts w:ascii="Arial" w:eastAsiaTheme="minorEastAsia" w:hAnsi="Arial" w:cs="Arial"/>
          <w:i/>
          <w:iCs/>
          <w:color w:val="000000" w:themeColor="text1"/>
        </w:rPr>
        <w:t>#</w:t>
      </w:r>
      <w:r w:rsidR="00731862" w:rsidRPr="00C63106">
        <w:rPr>
          <w:rFonts w:ascii="Arial" w:eastAsiaTheme="minorEastAsia" w:hAnsi="Arial" w:cs="Arial"/>
          <w:color w:val="000000" w:themeColor="text1"/>
        </w:rPr>
        <w:t xml:space="preserve">.csv’, </w:t>
      </w:r>
      <w:r w:rsidR="00731862" w:rsidRPr="00963E61">
        <w:rPr>
          <w:rFonts w:ascii="Arial" w:eastAsiaTheme="minorEastAsia" w:hAnsi="Arial" w:cs="Arial"/>
          <w:color w:val="000000" w:themeColor="text1"/>
        </w:rPr>
        <w:t xml:space="preserve">where </w:t>
      </w:r>
      <w:r w:rsidR="00731862" w:rsidRPr="00963E61">
        <w:rPr>
          <w:rFonts w:ascii="Arial" w:eastAsiaTheme="minorEastAsia" w:hAnsi="Arial" w:cs="Arial"/>
          <w:i/>
          <w:iCs/>
          <w:color w:val="000000" w:themeColor="text1"/>
        </w:rPr>
        <w:t xml:space="preserve"># </w:t>
      </w:r>
      <w:r w:rsidR="00731862" w:rsidRPr="00963E61">
        <w:rPr>
          <w:rFonts w:ascii="Arial" w:eastAsiaTheme="minorEastAsia" w:hAnsi="Arial" w:cs="Arial"/>
          <w:color w:val="000000" w:themeColor="text1"/>
        </w:rPr>
        <w:t xml:space="preserve">contains an integer of the simulation job number. </w:t>
      </w:r>
      <w:r w:rsidR="00731862">
        <w:rPr>
          <w:rFonts w:ascii="Arial" w:eastAsiaTheme="minorEastAsia" w:hAnsi="Arial" w:cs="Arial"/>
          <w:color w:val="000000" w:themeColor="text1"/>
        </w:rPr>
        <w:t xml:space="preserve">Each row corresponds to each agent and the columns contains each agent index and reaction flux value. Reaction IDs are listed in the first row. The simulation time point is also listed. </w:t>
      </w:r>
      <w:r w:rsidR="00731862" w:rsidRPr="00963E61">
        <w:rPr>
          <w:rFonts w:ascii="Arial" w:eastAsiaTheme="minorEastAsia" w:hAnsi="Arial" w:cs="Arial"/>
          <w:color w:val="000000" w:themeColor="text1"/>
        </w:rPr>
        <w:t>This file is saved directly from python.</w:t>
      </w:r>
      <w:r w:rsidR="00731862">
        <w:rPr>
          <w:rFonts w:ascii="Arial" w:eastAsiaTheme="minorEastAsia" w:hAnsi="Arial" w:cs="Arial"/>
          <w:color w:val="000000" w:themeColor="text1"/>
        </w:rPr>
        <w:t xml:space="preserve"> Define the directory for this file in the main method method in </w:t>
      </w:r>
      <w:r w:rsidR="00731862" w:rsidRPr="00782E7D">
        <w:rPr>
          <w:rFonts w:ascii="Arial" w:eastAsiaTheme="minorEastAsia" w:hAnsi="Arial" w:cs="Arial"/>
          <w:i/>
          <w:iCs/>
          <w:color w:val="000000" w:themeColor="text1"/>
        </w:rPr>
        <w:t>‘</w:t>
      </w:r>
      <w:r w:rsidR="00731862">
        <w:rPr>
          <w:rFonts w:ascii="Arial" w:eastAsiaTheme="minorEastAsia" w:hAnsi="Arial" w:cs="Arial"/>
          <w:i/>
          <w:iCs/>
          <w:color w:val="000000" w:themeColor="text1"/>
        </w:rPr>
        <w:t>agents_FBA</w:t>
      </w:r>
      <w:r w:rsidR="00731862" w:rsidRPr="00782E7D">
        <w:rPr>
          <w:rFonts w:ascii="Arial" w:eastAsiaTheme="minorEastAsia" w:hAnsi="Arial" w:cs="Arial"/>
          <w:i/>
          <w:iCs/>
          <w:color w:val="000000" w:themeColor="text1"/>
        </w:rPr>
        <w:t>.</w:t>
      </w:r>
      <w:r w:rsidR="00731862">
        <w:rPr>
          <w:rFonts w:ascii="Arial" w:eastAsiaTheme="minorEastAsia" w:hAnsi="Arial" w:cs="Arial"/>
          <w:i/>
          <w:iCs/>
          <w:color w:val="000000" w:themeColor="text1"/>
        </w:rPr>
        <w:t>py</w:t>
      </w:r>
      <w:r w:rsidR="00F37E15">
        <w:rPr>
          <w:rFonts w:ascii="Arial" w:eastAsiaTheme="minorEastAsia" w:hAnsi="Arial" w:cs="Arial"/>
          <w:i/>
          <w:iCs/>
          <w:color w:val="000000" w:themeColor="text1"/>
        </w:rPr>
        <w:t xml:space="preserve">, </w:t>
      </w:r>
      <w:r w:rsidR="00F37E15">
        <w:rPr>
          <w:rFonts w:ascii="Arial" w:eastAsiaTheme="minorEastAsia" w:hAnsi="Arial" w:cs="Arial"/>
          <w:color w:val="000000" w:themeColor="text1"/>
        </w:rPr>
        <w:t>as described above.</w:t>
      </w:r>
    </w:p>
    <w:p w14:paraId="2BE55F9B" w14:textId="77777777" w:rsidR="00F17E6C" w:rsidRDefault="00F17E6C" w:rsidP="00923801">
      <w:pPr>
        <w:spacing w:line="276" w:lineRule="auto"/>
        <w:rPr>
          <w:rFonts w:ascii="Arial" w:hAnsi="Arial" w:cs="Arial"/>
          <w:b/>
          <w:bCs/>
        </w:rPr>
      </w:pPr>
    </w:p>
    <w:p w14:paraId="19AB6F81" w14:textId="10190BC6" w:rsidR="001F7F64" w:rsidRDefault="001F7F64" w:rsidP="00923801">
      <w:pPr>
        <w:spacing w:line="276" w:lineRule="auto"/>
        <w:rPr>
          <w:rFonts w:ascii="Arial" w:hAnsi="Arial" w:cs="Arial"/>
          <w:b/>
          <w:bCs/>
        </w:rPr>
      </w:pPr>
      <w:r>
        <w:rPr>
          <w:rFonts w:ascii="Arial" w:hAnsi="Arial" w:cs="Arial"/>
          <w:b/>
          <w:bCs/>
        </w:rPr>
        <w:t>REFERENCES</w:t>
      </w:r>
    </w:p>
    <w:p w14:paraId="0D28F1A7" w14:textId="77777777" w:rsidR="00D91DEF" w:rsidRPr="00D91DEF" w:rsidRDefault="00923801" w:rsidP="00D91DEF">
      <w:pPr>
        <w:pStyle w:val="Bibliography"/>
        <w:rPr>
          <w:rFonts w:ascii="Arial" w:hAnsi="Arial" w:cs="Arial"/>
        </w:rPr>
      </w:pPr>
      <w:r>
        <w:rPr>
          <w:rFonts w:ascii="Arial" w:hAnsi="Arial" w:cs="Arial"/>
          <w:b/>
          <w:bCs/>
        </w:rPr>
        <w:fldChar w:fldCharType="begin"/>
      </w:r>
      <w:r>
        <w:rPr>
          <w:rFonts w:ascii="Arial" w:hAnsi="Arial" w:cs="Arial"/>
          <w:b/>
          <w:bCs/>
        </w:rPr>
        <w:instrText xml:space="preserve"> ADDIN ZOTERO_BIBL {"uncited":[],"omitted":[],"custom":[]} CSL_BIBLIOGRAPHY </w:instrText>
      </w:r>
      <w:r>
        <w:rPr>
          <w:rFonts w:ascii="Arial" w:hAnsi="Arial" w:cs="Arial"/>
          <w:b/>
          <w:bCs/>
        </w:rPr>
        <w:fldChar w:fldCharType="separate"/>
      </w:r>
      <w:r w:rsidR="00D91DEF" w:rsidRPr="00D91DEF">
        <w:rPr>
          <w:rFonts w:ascii="Arial" w:hAnsi="Arial" w:cs="Arial"/>
        </w:rPr>
        <w:t>1.</w:t>
      </w:r>
      <w:r w:rsidR="00D91DEF" w:rsidRPr="00D91DEF">
        <w:rPr>
          <w:rFonts w:ascii="Arial" w:hAnsi="Arial" w:cs="Arial"/>
        </w:rPr>
        <w:tab/>
        <w:t xml:space="preserve">Bravo, R. R. </w:t>
      </w:r>
      <w:r w:rsidR="00D91DEF" w:rsidRPr="00D91DEF">
        <w:rPr>
          <w:rFonts w:ascii="Arial" w:hAnsi="Arial" w:cs="Arial"/>
          <w:i/>
          <w:iCs/>
        </w:rPr>
        <w:t>et al.</w:t>
      </w:r>
      <w:r w:rsidR="00D91DEF" w:rsidRPr="00D91DEF">
        <w:rPr>
          <w:rFonts w:ascii="Arial" w:hAnsi="Arial" w:cs="Arial"/>
        </w:rPr>
        <w:t xml:space="preserve"> Hybrid Automata Library: A flexible platform for hybrid modeling with real-time visualization. </w:t>
      </w:r>
      <w:r w:rsidR="00D91DEF" w:rsidRPr="00D91DEF">
        <w:rPr>
          <w:rFonts w:ascii="Arial" w:hAnsi="Arial" w:cs="Arial"/>
          <w:i/>
          <w:iCs/>
        </w:rPr>
        <w:t>PLoS Comput Biol</w:t>
      </w:r>
      <w:r w:rsidR="00D91DEF" w:rsidRPr="00D91DEF">
        <w:rPr>
          <w:rFonts w:ascii="Arial" w:hAnsi="Arial" w:cs="Arial"/>
        </w:rPr>
        <w:t xml:space="preserve"> </w:t>
      </w:r>
      <w:r w:rsidR="00D91DEF" w:rsidRPr="00D91DEF">
        <w:rPr>
          <w:rFonts w:ascii="Arial" w:hAnsi="Arial" w:cs="Arial"/>
          <w:b/>
          <w:bCs/>
        </w:rPr>
        <w:t>16</w:t>
      </w:r>
      <w:r w:rsidR="00D91DEF" w:rsidRPr="00D91DEF">
        <w:rPr>
          <w:rFonts w:ascii="Arial" w:hAnsi="Arial" w:cs="Arial"/>
        </w:rPr>
        <w:t>, e1007635 (2020).</w:t>
      </w:r>
    </w:p>
    <w:p w14:paraId="76CB58AD" w14:textId="77777777" w:rsidR="00D91DEF" w:rsidRPr="00D91DEF" w:rsidRDefault="00D91DEF" w:rsidP="00D91DEF">
      <w:pPr>
        <w:pStyle w:val="Bibliography"/>
        <w:rPr>
          <w:rFonts w:ascii="Arial" w:hAnsi="Arial" w:cs="Arial"/>
        </w:rPr>
      </w:pPr>
      <w:r w:rsidRPr="00D91DEF">
        <w:rPr>
          <w:rFonts w:ascii="Arial" w:hAnsi="Arial" w:cs="Arial"/>
        </w:rPr>
        <w:t>2.</w:t>
      </w:r>
      <w:r w:rsidRPr="00D91DEF">
        <w:rPr>
          <w:rFonts w:ascii="Arial" w:hAnsi="Arial" w:cs="Arial"/>
        </w:rPr>
        <w:tab/>
        <w:t xml:space="preserve">Jenior, M. L., Moutinho, T. J., Dougherty, B. V. &amp; Papin, J. A. Transcriptome-guided parsimonious flux analysis improves predictions with metabolic networks in complex environments. </w:t>
      </w:r>
      <w:r w:rsidRPr="00D91DEF">
        <w:rPr>
          <w:rFonts w:ascii="Arial" w:hAnsi="Arial" w:cs="Arial"/>
          <w:i/>
          <w:iCs/>
        </w:rPr>
        <w:t>PLoS Comput Biol</w:t>
      </w:r>
      <w:r w:rsidRPr="00D91DEF">
        <w:rPr>
          <w:rFonts w:ascii="Arial" w:hAnsi="Arial" w:cs="Arial"/>
        </w:rPr>
        <w:t xml:space="preserve"> </w:t>
      </w:r>
      <w:r w:rsidRPr="00D91DEF">
        <w:rPr>
          <w:rFonts w:ascii="Arial" w:hAnsi="Arial" w:cs="Arial"/>
          <w:b/>
          <w:bCs/>
        </w:rPr>
        <w:t>16</w:t>
      </w:r>
      <w:r w:rsidRPr="00D91DEF">
        <w:rPr>
          <w:rFonts w:ascii="Arial" w:hAnsi="Arial" w:cs="Arial"/>
        </w:rPr>
        <w:t>, e1007099 (2020).</w:t>
      </w:r>
    </w:p>
    <w:p w14:paraId="7215C9D9" w14:textId="77777777" w:rsidR="00D91DEF" w:rsidRPr="00D91DEF" w:rsidRDefault="00D91DEF" w:rsidP="00D91DEF">
      <w:pPr>
        <w:pStyle w:val="Bibliography"/>
        <w:rPr>
          <w:rFonts w:ascii="Arial" w:hAnsi="Arial" w:cs="Arial"/>
        </w:rPr>
      </w:pPr>
      <w:r w:rsidRPr="00D91DEF">
        <w:rPr>
          <w:rFonts w:ascii="Arial" w:hAnsi="Arial" w:cs="Arial"/>
        </w:rPr>
        <w:t>3.</w:t>
      </w:r>
      <w:r w:rsidRPr="00D91DEF">
        <w:rPr>
          <w:rFonts w:ascii="Arial" w:hAnsi="Arial" w:cs="Arial"/>
        </w:rPr>
        <w:tab/>
        <w:t xml:space="preserve">Becker, S. A. &amp; Palsson, B. O. Context-Specific Metabolic Networks Are Consistent with Experiments. </w:t>
      </w:r>
      <w:r w:rsidRPr="00D91DEF">
        <w:rPr>
          <w:rFonts w:ascii="Arial" w:hAnsi="Arial" w:cs="Arial"/>
          <w:i/>
          <w:iCs/>
        </w:rPr>
        <w:t>PLoS Comput Biol</w:t>
      </w:r>
      <w:r w:rsidRPr="00D91DEF">
        <w:rPr>
          <w:rFonts w:ascii="Arial" w:hAnsi="Arial" w:cs="Arial"/>
        </w:rPr>
        <w:t xml:space="preserve"> </w:t>
      </w:r>
      <w:r w:rsidRPr="00D91DEF">
        <w:rPr>
          <w:rFonts w:ascii="Arial" w:hAnsi="Arial" w:cs="Arial"/>
          <w:b/>
          <w:bCs/>
        </w:rPr>
        <w:t>4</w:t>
      </w:r>
      <w:r w:rsidRPr="00D91DEF">
        <w:rPr>
          <w:rFonts w:ascii="Arial" w:hAnsi="Arial" w:cs="Arial"/>
        </w:rPr>
        <w:t>, e1000082 (2008).</w:t>
      </w:r>
    </w:p>
    <w:p w14:paraId="03CE3821" w14:textId="760655D0" w:rsidR="0086753A" w:rsidRPr="008215DF" w:rsidRDefault="00923801" w:rsidP="0086753A">
      <w:pPr>
        <w:spacing w:line="276" w:lineRule="auto"/>
        <w:rPr>
          <w:rFonts w:ascii="Arial" w:hAnsi="Arial" w:cs="Arial"/>
          <w:color w:val="FF0000"/>
        </w:rPr>
      </w:pPr>
      <w:r>
        <w:rPr>
          <w:rFonts w:ascii="Arial" w:hAnsi="Arial" w:cs="Arial"/>
          <w:b/>
          <w:bCs/>
        </w:rPr>
        <w:fldChar w:fldCharType="end"/>
      </w:r>
    </w:p>
    <w:p w14:paraId="35C5C955" w14:textId="6FBD49D1" w:rsidR="00BC7395" w:rsidRPr="008215DF" w:rsidRDefault="00BC7395" w:rsidP="00923801">
      <w:pPr>
        <w:spacing w:line="276" w:lineRule="auto"/>
        <w:rPr>
          <w:rFonts w:ascii="Arial" w:hAnsi="Arial" w:cs="Arial"/>
          <w:color w:val="FF0000"/>
        </w:rPr>
      </w:pPr>
    </w:p>
    <w:sectPr w:rsidR="00BC7395" w:rsidRPr="008215DF">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3225" w14:textId="77777777" w:rsidR="00AE2F0A" w:rsidRDefault="00AE2F0A" w:rsidP="000B7CB1">
      <w:r>
        <w:separator/>
      </w:r>
    </w:p>
  </w:endnote>
  <w:endnote w:type="continuationSeparator" w:id="0">
    <w:p w14:paraId="5DFA284A" w14:textId="77777777" w:rsidR="00AE2F0A" w:rsidRDefault="00AE2F0A" w:rsidP="000B7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5906953"/>
      <w:docPartObj>
        <w:docPartGallery w:val="Page Numbers (Bottom of Page)"/>
        <w:docPartUnique/>
      </w:docPartObj>
    </w:sdtPr>
    <w:sdtContent>
      <w:p w14:paraId="27BEE674" w14:textId="3094F460" w:rsidR="000B7CB1" w:rsidRDefault="000B7CB1" w:rsidP="00C0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268B67" w14:textId="77777777" w:rsidR="000B7CB1" w:rsidRDefault="000B7CB1" w:rsidP="000B7C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661793"/>
      <w:docPartObj>
        <w:docPartGallery w:val="Page Numbers (Bottom of Page)"/>
        <w:docPartUnique/>
      </w:docPartObj>
    </w:sdtPr>
    <w:sdtContent>
      <w:p w14:paraId="03B702BB" w14:textId="4F930C8E" w:rsidR="000B7CB1" w:rsidRDefault="000B7CB1" w:rsidP="00C0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A554E8" w14:textId="77777777" w:rsidR="000B7CB1" w:rsidRDefault="000B7CB1" w:rsidP="000B7C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BA41" w14:textId="77777777" w:rsidR="00AE2F0A" w:rsidRDefault="00AE2F0A" w:rsidP="000B7CB1">
      <w:r>
        <w:separator/>
      </w:r>
    </w:p>
  </w:footnote>
  <w:footnote w:type="continuationSeparator" w:id="0">
    <w:p w14:paraId="24D07E60" w14:textId="77777777" w:rsidR="00AE2F0A" w:rsidRDefault="00AE2F0A" w:rsidP="000B7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FF2"/>
    <w:multiLevelType w:val="hybridMultilevel"/>
    <w:tmpl w:val="05F4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3508E"/>
    <w:multiLevelType w:val="hybridMultilevel"/>
    <w:tmpl w:val="1A9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6263A"/>
    <w:multiLevelType w:val="hybridMultilevel"/>
    <w:tmpl w:val="76F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D3CCD"/>
    <w:multiLevelType w:val="hybridMultilevel"/>
    <w:tmpl w:val="17989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A7141"/>
    <w:multiLevelType w:val="hybridMultilevel"/>
    <w:tmpl w:val="F5B2472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DD05AFD"/>
    <w:multiLevelType w:val="hybridMultilevel"/>
    <w:tmpl w:val="D846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00C"/>
    <w:multiLevelType w:val="hybridMultilevel"/>
    <w:tmpl w:val="59D4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33195"/>
    <w:multiLevelType w:val="hybridMultilevel"/>
    <w:tmpl w:val="A4E2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D65FD"/>
    <w:multiLevelType w:val="hybridMultilevel"/>
    <w:tmpl w:val="B74A3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C506A8"/>
    <w:multiLevelType w:val="hybridMultilevel"/>
    <w:tmpl w:val="3A98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F2EC5"/>
    <w:multiLevelType w:val="hybridMultilevel"/>
    <w:tmpl w:val="45CA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F4AE4"/>
    <w:multiLevelType w:val="hybridMultilevel"/>
    <w:tmpl w:val="A99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D4512"/>
    <w:multiLevelType w:val="hybridMultilevel"/>
    <w:tmpl w:val="0D76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70C72"/>
    <w:multiLevelType w:val="hybridMultilevel"/>
    <w:tmpl w:val="4DFC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21D80"/>
    <w:multiLevelType w:val="hybridMultilevel"/>
    <w:tmpl w:val="BACA7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9640E9"/>
    <w:multiLevelType w:val="hybridMultilevel"/>
    <w:tmpl w:val="C9B02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7D666F"/>
    <w:multiLevelType w:val="hybridMultilevel"/>
    <w:tmpl w:val="DA06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7792A"/>
    <w:multiLevelType w:val="hybridMultilevel"/>
    <w:tmpl w:val="32148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3B585E"/>
    <w:multiLevelType w:val="hybridMultilevel"/>
    <w:tmpl w:val="BDBA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19766">
    <w:abstractNumId w:val="2"/>
  </w:num>
  <w:num w:numId="2" w16cid:durableId="2129397583">
    <w:abstractNumId w:val="5"/>
  </w:num>
  <w:num w:numId="3" w16cid:durableId="974794652">
    <w:abstractNumId w:val="7"/>
  </w:num>
  <w:num w:numId="4" w16cid:durableId="448822587">
    <w:abstractNumId w:val="3"/>
  </w:num>
  <w:num w:numId="5" w16cid:durableId="707418481">
    <w:abstractNumId w:val="4"/>
  </w:num>
  <w:num w:numId="6" w16cid:durableId="94447227">
    <w:abstractNumId w:val="18"/>
  </w:num>
  <w:num w:numId="7" w16cid:durableId="155154375">
    <w:abstractNumId w:val="12"/>
  </w:num>
  <w:num w:numId="8" w16cid:durableId="1326474308">
    <w:abstractNumId w:val="13"/>
  </w:num>
  <w:num w:numId="9" w16cid:durableId="1538355345">
    <w:abstractNumId w:val="10"/>
  </w:num>
  <w:num w:numId="10" w16cid:durableId="1989358017">
    <w:abstractNumId w:val="16"/>
  </w:num>
  <w:num w:numId="11" w16cid:durableId="1711026019">
    <w:abstractNumId w:val="6"/>
  </w:num>
  <w:num w:numId="12" w16cid:durableId="58938714">
    <w:abstractNumId w:val="9"/>
  </w:num>
  <w:num w:numId="13" w16cid:durableId="637422394">
    <w:abstractNumId w:val="11"/>
  </w:num>
  <w:num w:numId="14" w16cid:durableId="88278636">
    <w:abstractNumId w:val="0"/>
  </w:num>
  <w:num w:numId="15" w16cid:durableId="696661338">
    <w:abstractNumId w:val="1"/>
  </w:num>
  <w:num w:numId="16" w16cid:durableId="61947373">
    <w:abstractNumId w:val="14"/>
  </w:num>
  <w:num w:numId="17" w16cid:durableId="1126042318">
    <w:abstractNumId w:val="8"/>
  </w:num>
  <w:num w:numId="18" w16cid:durableId="1889996153">
    <w:abstractNumId w:val="17"/>
  </w:num>
  <w:num w:numId="19" w16cid:durableId="6891814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20"/>
    <w:rsid w:val="00002277"/>
    <w:rsid w:val="000049D0"/>
    <w:rsid w:val="00006183"/>
    <w:rsid w:val="00012C18"/>
    <w:rsid w:val="00021F63"/>
    <w:rsid w:val="000234B2"/>
    <w:rsid w:val="00045EDB"/>
    <w:rsid w:val="000524E1"/>
    <w:rsid w:val="000538EB"/>
    <w:rsid w:val="000629A8"/>
    <w:rsid w:val="00063B0A"/>
    <w:rsid w:val="00063B66"/>
    <w:rsid w:val="000657B7"/>
    <w:rsid w:val="00070A54"/>
    <w:rsid w:val="00077441"/>
    <w:rsid w:val="0008158B"/>
    <w:rsid w:val="00093587"/>
    <w:rsid w:val="00094946"/>
    <w:rsid w:val="0009586C"/>
    <w:rsid w:val="00096869"/>
    <w:rsid w:val="00097680"/>
    <w:rsid w:val="00097807"/>
    <w:rsid w:val="000A3E6E"/>
    <w:rsid w:val="000A59C2"/>
    <w:rsid w:val="000A5C04"/>
    <w:rsid w:val="000A6BD4"/>
    <w:rsid w:val="000B546E"/>
    <w:rsid w:val="000B54BC"/>
    <w:rsid w:val="000B7CB1"/>
    <w:rsid w:val="000C0246"/>
    <w:rsid w:val="000C2BCC"/>
    <w:rsid w:val="000C5B1C"/>
    <w:rsid w:val="000C64AD"/>
    <w:rsid w:val="000D3FE8"/>
    <w:rsid w:val="000D637E"/>
    <w:rsid w:val="000E34D6"/>
    <w:rsid w:val="000F68B6"/>
    <w:rsid w:val="00100E19"/>
    <w:rsid w:val="00111B3F"/>
    <w:rsid w:val="00112630"/>
    <w:rsid w:val="00112B4D"/>
    <w:rsid w:val="001148E7"/>
    <w:rsid w:val="0011547A"/>
    <w:rsid w:val="00124E5D"/>
    <w:rsid w:val="00130218"/>
    <w:rsid w:val="001309FA"/>
    <w:rsid w:val="001355C3"/>
    <w:rsid w:val="00136B97"/>
    <w:rsid w:val="00140936"/>
    <w:rsid w:val="00141FAF"/>
    <w:rsid w:val="00142FBD"/>
    <w:rsid w:val="001528CB"/>
    <w:rsid w:val="00154C19"/>
    <w:rsid w:val="0016134D"/>
    <w:rsid w:val="00162EBB"/>
    <w:rsid w:val="001642B7"/>
    <w:rsid w:val="00164A27"/>
    <w:rsid w:val="00165B99"/>
    <w:rsid w:val="00166310"/>
    <w:rsid w:val="00170632"/>
    <w:rsid w:val="00172130"/>
    <w:rsid w:val="0017260D"/>
    <w:rsid w:val="001810BA"/>
    <w:rsid w:val="00182D61"/>
    <w:rsid w:val="001930DA"/>
    <w:rsid w:val="00196979"/>
    <w:rsid w:val="00196C24"/>
    <w:rsid w:val="001A10A9"/>
    <w:rsid w:val="001A40E3"/>
    <w:rsid w:val="001B441D"/>
    <w:rsid w:val="001B68BE"/>
    <w:rsid w:val="001C15B2"/>
    <w:rsid w:val="001C586B"/>
    <w:rsid w:val="001C645B"/>
    <w:rsid w:val="001C6CF3"/>
    <w:rsid w:val="001D21AA"/>
    <w:rsid w:val="001D4180"/>
    <w:rsid w:val="001D4FC0"/>
    <w:rsid w:val="001E1958"/>
    <w:rsid w:val="001E2963"/>
    <w:rsid w:val="001E2F0C"/>
    <w:rsid w:val="001F0C06"/>
    <w:rsid w:val="001F19AE"/>
    <w:rsid w:val="001F3395"/>
    <w:rsid w:val="001F7F64"/>
    <w:rsid w:val="00206C41"/>
    <w:rsid w:val="00212CD7"/>
    <w:rsid w:val="00217202"/>
    <w:rsid w:val="00217BB2"/>
    <w:rsid w:val="00222BFC"/>
    <w:rsid w:val="00223E0E"/>
    <w:rsid w:val="00225FE7"/>
    <w:rsid w:val="00231D2D"/>
    <w:rsid w:val="0023320C"/>
    <w:rsid w:val="00235289"/>
    <w:rsid w:val="00241996"/>
    <w:rsid w:val="00247E94"/>
    <w:rsid w:val="00251826"/>
    <w:rsid w:val="00252E17"/>
    <w:rsid w:val="00260794"/>
    <w:rsid w:val="00270334"/>
    <w:rsid w:val="00270670"/>
    <w:rsid w:val="00272631"/>
    <w:rsid w:val="00273B3C"/>
    <w:rsid w:val="002810CE"/>
    <w:rsid w:val="00283878"/>
    <w:rsid w:val="0029057B"/>
    <w:rsid w:val="00291DE5"/>
    <w:rsid w:val="0029538B"/>
    <w:rsid w:val="002A1DC9"/>
    <w:rsid w:val="002A27F6"/>
    <w:rsid w:val="002C218E"/>
    <w:rsid w:val="002C2AEA"/>
    <w:rsid w:val="002D225F"/>
    <w:rsid w:val="002D738C"/>
    <w:rsid w:val="002E1AD1"/>
    <w:rsid w:val="002E3470"/>
    <w:rsid w:val="002E3D07"/>
    <w:rsid w:val="002F141F"/>
    <w:rsid w:val="002F1CB9"/>
    <w:rsid w:val="0030597C"/>
    <w:rsid w:val="00307EF9"/>
    <w:rsid w:val="003114DE"/>
    <w:rsid w:val="00313C79"/>
    <w:rsid w:val="00313F46"/>
    <w:rsid w:val="003175C7"/>
    <w:rsid w:val="0033113F"/>
    <w:rsid w:val="003351FA"/>
    <w:rsid w:val="00346746"/>
    <w:rsid w:val="00347D0D"/>
    <w:rsid w:val="00352970"/>
    <w:rsid w:val="0035599D"/>
    <w:rsid w:val="00357BBF"/>
    <w:rsid w:val="003613E1"/>
    <w:rsid w:val="00364433"/>
    <w:rsid w:val="003763DA"/>
    <w:rsid w:val="00377D83"/>
    <w:rsid w:val="003804CC"/>
    <w:rsid w:val="00384030"/>
    <w:rsid w:val="0038548D"/>
    <w:rsid w:val="00391517"/>
    <w:rsid w:val="00396537"/>
    <w:rsid w:val="0039676F"/>
    <w:rsid w:val="00397337"/>
    <w:rsid w:val="003A4FC0"/>
    <w:rsid w:val="003A698A"/>
    <w:rsid w:val="003B35E8"/>
    <w:rsid w:val="003B4A81"/>
    <w:rsid w:val="003C607D"/>
    <w:rsid w:val="003D2311"/>
    <w:rsid w:val="003E505C"/>
    <w:rsid w:val="003E7D9B"/>
    <w:rsid w:val="003F4483"/>
    <w:rsid w:val="004005EF"/>
    <w:rsid w:val="0040085F"/>
    <w:rsid w:val="00402585"/>
    <w:rsid w:val="00404D22"/>
    <w:rsid w:val="00412E80"/>
    <w:rsid w:val="004136A5"/>
    <w:rsid w:val="0041384B"/>
    <w:rsid w:val="00414996"/>
    <w:rsid w:val="004151D3"/>
    <w:rsid w:val="00416807"/>
    <w:rsid w:val="00440136"/>
    <w:rsid w:val="0044183A"/>
    <w:rsid w:val="00444E86"/>
    <w:rsid w:val="0044696A"/>
    <w:rsid w:val="0045388A"/>
    <w:rsid w:val="0045730A"/>
    <w:rsid w:val="00461D47"/>
    <w:rsid w:val="00462ECD"/>
    <w:rsid w:val="00466478"/>
    <w:rsid w:val="004664A8"/>
    <w:rsid w:val="00473933"/>
    <w:rsid w:val="004765AF"/>
    <w:rsid w:val="00483F79"/>
    <w:rsid w:val="00484893"/>
    <w:rsid w:val="004908D4"/>
    <w:rsid w:val="0049107E"/>
    <w:rsid w:val="0049110B"/>
    <w:rsid w:val="00492196"/>
    <w:rsid w:val="004930D4"/>
    <w:rsid w:val="004A1033"/>
    <w:rsid w:val="004A78BA"/>
    <w:rsid w:val="004B4059"/>
    <w:rsid w:val="004C19C9"/>
    <w:rsid w:val="004C710E"/>
    <w:rsid w:val="004D050A"/>
    <w:rsid w:val="004D3127"/>
    <w:rsid w:val="004D3F09"/>
    <w:rsid w:val="004D4715"/>
    <w:rsid w:val="004D4968"/>
    <w:rsid w:val="004E34CF"/>
    <w:rsid w:val="004E4178"/>
    <w:rsid w:val="004F2195"/>
    <w:rsid w:val="004F593E"/>
    <w:rsid w:val="004F5C67"/>
    <w:rsid w:val="004F669F"/>
    <w:rsid w:val="00505495"/>
    <w:rsid w:val="0051189F"/>
    <w:rsid w:val="00514898"/>
    <w:rsid w:val="00516F8A"/>
    <w:rsid w:val="005233B2"/>
    <w:rsid w:val="00523B8F"/>
    <w:rsid w:val="00526986"/>
    <w:rsid w:val="00530253"/>
    <w:rsid w:val="005420A7"/>
    <w:rsid w:val="0054452B"/>
    <w:rsid w:val="00547B22"/>
    <w:rsid w:val="0056357A"/>
    <w:rsid w:val="00565D94"/>
    <w:rsid w:val="005708AF"/>
    <w:rsid w:val="005725D7"/>
    <w:rsid w:val="00582208"/>
    <w:rsid w:val="005913B8"/>
    <w:rsid w:val="005919AD"/>
    <w:rsid w:val="00591D4A"/>
    <w:rsid w:val="00592517"/>
    <w:rsid w:val="00594CDB"/>
    <w:rsid w:val="005978CC"/>
    <w:rsid w:val="005A221F"/>
    <w:rsid w:val="005B1A7A"/>
    <w:rsid w:val="005B3373"/>
    <w:rsid w:val="005B4483"/>
    <w:rsid w:val="005B70AD"/>
    <w:rsid w:val="005C08A7"/>
    <w:rsid w:val="005C25EE"/>
    <w:rsid w:val="005E046A"/>
    <w:rsid w:val="005E0AA9"/>
    <w:rsid w:val="005E6F6B"/>
    <w:rsid w:val="005F0CE0"/>
    <w:rsid w:val="005F6C67"/>
    <w:rsid w:val="005F74A2"/>
    <w:rsid w:val="00603B98"/>
    <w:rsid w:val="006054CA"/>
    <w:rsid w:val="0061073D"/>
    <w:rsid w:val="00610AEE"/>
    <w:rsid w:val="006110F7"/>
    <w:rsid w:val="00612D21"/>
    <w:rsid w:val="00615FAA"/>
    <w:rsid w:val="00620FE4"/>
    <w:rsid w:val="006225EC"/>
    <w:rsid w:val="00623CA2"/>
    <w:rsid w:val="006264A5"/>
    <w:rsid w:val="0063205E"/>
    <w:rsid w:val="00634BED"/>
    <w:rsid w:val="00637EAB"/>
    <w:rsid w:val="00640E0A"/>
    <w:rsid w:val="00644EB4"/>
    <w:rsid w:val="00651731"/>
    <w:rsid w:val="006A4BD2"/>
    <w:rsid w:val="006B0E16"/>
    <w:rsid w:val="006B1016"/>
    <w:rsid w:val="006B23A6"/>
    <w:rsid w:val="006B40E6"/>
    <w:rsid w:val="006B418C"/>
    <w:rsid w:val="006B4CF2"/>
    <w:rsid w:val="006B7139"/>
    <w:rsid w:val="006D08C8"/>
    <w:rsid w:val="006D56C9"/>
    <w:rsid w:val="006D5707"/>
    <w:rsid w:val="006D6308"/>
    <w:rsid w:val="006E5F21"/>
    <w:rsid w:val="006E6744"/>
    <w:rsid w:val="006F0F34"/>
    <w:rsid w:val="006F30F1"/>
    <w:rsid w:val="006F4302"/>
    <w:rsid w:val="00700E0A"/>
    <w:rsid w:val="00707D21"/>
    <w:rsid w:val="00716CEC"/>
    <w:rsid w:val="00716FBF"/>
    <w:rsid w:val="007275D0"/>
    <w:rsid w:val="00731862"/>
    <w:rsid w:val="00733A3E"/>
    <w:rsid w:val="007347E2"/>
    <w:rsid w:val="007371C8"/>
    <w:rsid w:val="0074642A"/>
    <w:rsid w:val="007466CB"/>
    <w:rsid w:val="00750D50"/>
    <w:rsid w:val="007516C7"/>
    <w:rsid w:val="00754944"/>
    <w:rsid w:val="00762B96"/>
    <w:rsid w:val="00765649"/>
    <w:rsid w:val="0077088B"/>
    <w:rsid w:val="007711E9"/>
    <w:rsid w:val="00771449"/>
    <w:rsid w:val="007744BF"/>
    <w:rsid w:val="00782E7D"/>
    <w:rsid w:val="00784BA1"/>
    <w:rsid w:val="00787AA9"/>
    <w:rsid w:val="0079068D"/>
    <w:rsid w:val="007A137D"/>
    <w:rsid w:val="007B3336"/>
    <w:rsid w:val="007B766B"/>
    <w:rsid w:val="007D11AE"/>
    <w:rsid w:val="007E54F4"/>
    <w:rsid w:val="007F3CA0"/>
    <w:rsid w:val="007F4CE2"/>
    <w:rsid w:val="007F524D"/>
    <w:rsid w:val="00805AF0"/>
    <w:rsid w:val="00807247"/>
    <w:rsid w:val="00814BAC"/>
    <w:rsid w:val="00820D8B"/>
    <w:rsid w:val="008215DF"/>
    <w:rsid w:val="008253A4"/>
    <w:rsid w:val="008276C6"/>
    <w:rsid w:val="00835EF7"/>
    <w:rsid w:val="0083647B"/>
    <w:rsid w:val="00836A29"/>
    <w:rsid w:val="008378E2"/>
    <w:rsid w:val="00842207"/>
    <w:rsid w:val="00851D93"/>
    <w:rsid w:val="008529AD"/>
    <w:rsid w:val="00860CED"/>
    <w:rsid w:val="00864810"/>
    <w:rsid w:val="0086753A"/>
    <w:rsid w:val="00871903"/>
    <w:rsid w:val="00881094"/>
    <w:rsid w:val="00881E43"/>
    <w:rsid w:val="00882DB9"/>
    <w:rsid w:val="00890594"/>
    <w:rsid w:val="00896617"/>
    <w:rsid w:val="008A4BE1"/>
    <w:rsid w:val="008B40FE"/>
    <w:rsid w:val="008C0362"/>
    <w:rsid w:val="008C0AA6"/>
    <w:rsid w:val="008C14BD"/>
    <w:rsid w:val="008C1AD0"/>
    <w:rsid w:val="008C5A73"/>
    <w:rsid w:val="008C76CB"/>
    <w:rsid w:val="008D2C91"/>
    <w:rsid w:val="008E35A1"/>
    <w:rsid w:val="008E3657"/>
    <w:rsid w:val="008E6646"/>
    <w:rsid w:val="008F7C15"/>
    <w:rsid w:val="00900C84"/>
    <w:rsid w:val="00911821"/>
    <w:rsid w:val="009212A4"/>
    <w:rsid w:val="00923801"/>
    <w:rsid w:val="00933BD1"/>
    <w:rsid w:val="00940A55"/>
    <w:rsid w:val="00942614"/>
    <w:rsid w:val="009512CF"/>
    <w:rsid w:val="00953736"/>
    <w:rsid w:val="00961DC2"/>
    <w:rsid w:val="0096328D"/>
    <w:rsid w:val="00963E61"/>
    <w:rsid w:val="00965B13"/>
    <w:rsid w:val="00973470"/>
    <w:rsid w:val="009776EF"/>
    <w:rsid w:val="009829DC"/>
    <w:rsid w:val="00983752"/>
    <w:rsid w:val="00993654"/>
    <w:rsid w:val="00995EAD"/>
    <w:rsid w:val="0099643B"/>
    <w:rsid w:val="009A1F6F"/>
    <w:rsid w:val="009A2966"/>
    <w:rsid w:val="009A30D9"/>
    <w:rsid w:val="009B458C"/>
    <w:rsid w:val="009B45A9"/>
    <w:rsid w:val="009B5D3E"/>
    <w:rsid w:val="009D451F"/>
    <w:rsid w:val="009D4843"/>
    <w:rsid w:val="009D4D75"/>
    <w:rsid w:val="009D54A9"/>
    <w:rsid w:val="009D5714"/>
    <w:rsid w:val="009D6621"/>
    <w:rsid w:val="009F27B4"/>
    <w:rsid w:val="009F291C"/>
    <w:rsid w:val="009F2AD1"/>
    <w:rsid w:val="009F31EB"/>
    <w:rsid w:val="009F4523"/>
    <w:rsid w:val="009F7E0D"/>
    <w:rsid w:val="00A00C44"/>
    <w:rsid w:val="00A20C10"/>
    <w:rsid w:val="00A22321"/>
    <w:rsid w:val="00A25D2D"/>
    <w:rsid w:val="00A25EBB"/>
    <w:rsid w:val="00A261DB"/>
    <w:rsid w:val="00A26CD7"/>
    <w:rsid w:val="00A27C7D"/>
    <w:rsid w:val="00A31551"/>
    <w:rsid w:val="00A35893"/>
    <w:rsid w:val="00A42491"/>
    <w:rsid w:val="00A45FD7"/>
    <w:rsid w:val="00A46276"/>
    <w:rsid w:val="00A50B3A"/>
    <w:rsid w:val="00A51FEB"/>
    <w:rsid w:val="00A5478F"/>
    <w:rsid w:val="00A57087"/>
    <w:rsid w:val="00A73CF1"/>
    <w:rsid w:val="00A82D7B"/>
    <w:rsid w:val="00A8358E"/>
    <w:rsid w:val="00A83A6E"/>
    <w:rsid w:val="00A8664D"/>
    <w:rsid w:val="00A86E6A"/>
    <w:rsid w:val="00A90D91"/>
    <w:rsid w:val="00A9259F"/>
    <w:rsid w:val="00A940DE"/>
    <w:rsid w:val="00A9508B"/>
    <w:rsid w:val="00AA119B"/>
    <w:rsid w:val="00AA1C1D"/>
    <w:rsid w:val="00AA7710"/>
    <w:rsid w:val="00AB7493"/>
    <w:rsid w:val="00AC130F"/>
    <w:rsid w:val="00AD38F3"/>
    <w:rsid w:val="00AD5920"/>
    <w:rsid w:val="00AD5DF0"/>
    <w:rsid w:val="00AD5E89"/>
    <w:rsid w:val="00AE2F0A"/>
    <w:rsid w:val="00AE3EA7"/>
    <w:rsid w:val="00AE4B65"/>
    <w:rsid w:val="00AE5CDB"/>
    <w:rsid w:val="00AE70B6"/>
    <w:rsid w:val="00B02EA8"/>
    <w:rsid w:val="00B035D8"/>
    <w:rsid w:val="00B05FA1"/>
    <w:rsid w:val="00B111DD"/>
    <w:rsid w:val="00B12DB4"/>
    <w:rsid w:val="00B136EF"/>
    <w:rsid w:val="00B2044F"/>
    <w:rsid w:val="00B20F3D"/>
    <w:rsid w:val="00B22B36"/>
    <w:rsid w:val="00B26578"/>
    <w:rsid w:val="00B323A7"/>
    <w:rsid w:val="00B35B55"/>
    <w:rsid w:val="00B411A9"/>
    <w:rsid w:val="00B42D22"/>
    <w:rsid w:val="00B44D8F"/>
    <w:rsid w:val="00B478F5"/>
    <w:rsid w:val="00B47936"/>
    <w:rsid w:val="00B515DF"/>
    <w:rsid w:val="00B55C67"/>
    <w:rsid w:val="00B56A6E"/>
    <w:rsid w:val="00B64E24"/>
    <w:rsid w:val="00B65ED0"/>
    <w:rsid w:val="00B70BC5"/>
    <w:rsid w:val="00B80801"/>
    <w:rsid w:val="00B91BA0"/>
    <w:rsid w:val="00B93D97"/>
    <w:rsid w:val="00B978E9"/>
    <w:rsid w:val="00BA1C12"/>
    <w:rsid w:val="00BA218E"/>
    <w:rsid w:val="00BA4E4B"/>
    <w:rsid w:val="00BB01DF"/>
    <w:rsid w:val="00BB4E9F"/>
    <w:rsid w:val="00BC7395"/>
    <w:rsid w:val="00BC7D2F"/>
    <w:rsid w:val="00BD300E"/>
    <w:rsid w:val="00BE190E"/>
    <w:rsid w:val="00BE3F68"/>
    <w:rsid w:val="00BE596B"/>
    <w:rsid w:val="00BE5FDA"/>
    <w:rsid w:val="00BF0D9F"/>
    <w:rsid w:val="00BF1F24"/>
    <w:rsid w:val="00BF22A4"/>
    <w:rsid w:val="00C00DE2"/>
    <w:rsid w:val="00C11E5F"/>
    <w:rsid w:val="00C161C1"/>
    <w:rsid w:val="00C20C1F"/>
    <w:rsid w:val="00C31736"/>
    <w:rsid w:val="00C319C7"/>
    <w:rsid w:val="00C3511A"/>
    <w:rsid w:val="00C36D70"/>
    <w:rsid w:val="00C462D2"/>
    <w:rsid w:val="00C47A76"/>
    <w:rsid w:val="00C63106"/>
    <w:rsid w:val="00C67FC1"/>
    <w:rsid w:val="00C83B3A"/>
    <w:rsid w:val="00C913A8"/>
    <w:rsid w:val="00C91AAD"/>
    <w:rsid w:val="00C92C79"/>
    <w:rsid w:val="00C959D3"/>
    <w:rsid w:val="00C9652A"/>
    <w:rsid w:val="00CA2E1E"/>
    <w:rsid w:val="00CB274C"/>
    <w:rsid w:val="00CB5D6E"/>
    <w:rsid w:val="00CB5F8E"/>
    <w:rsid w:val="00CB77A0"/>
    <w:rsid w:val="00CC397C"/>
    <w:rsid w:val="00CC4334"/>
    <w:rsid w:val="00CD0D65"/>
    <w:rsid w:val="00CD17CE"/>
    <w:rsid w:val="00CF6619"/>
    <w:rsid w:val="00CF79FB"/>
    <w:rsid w:val="00D03A59"/>
    <w:rsid w:val="00D1231B"/>
    <w:rsid w:val="00D16EFE"/>
    <w:rsid w:val="00D17769"/>
    <w:rsid w:val="00D2071A"/>
    <w:rsid w:val="00D26522"/>
    <w:rsid w:val="00D36A08"/>
    <w:rsid w:val="00D4292F"/>
    <w:rsid w:val="00D458E2"/>
    <w:rsid w:val="00D4668F"/>
    <w:rsid w:val="00D46756"/>
    <w:rsid w:val="00D508B6"/>
    <w:rsid w:val="00D5412E"/>
    <w:rsid w:val="00D600FC"/>
    <w:rsid w:val="00D74BB6"/>
    <w:rsid w:val="00D8567C"/>
    <w:rsid w:val="00D86B35"/>
    <w:rsid w:val="00D86CA6"/>
    <w:rsid w:val="00D91DEF"/>
    <w:rsid w:val="00DA612E"/>
    <w:rsid w:val="00DB0C6E"/>
    <w:rsid w:val="00DB1CC7"/>
    <w:rsid w:val="00DC64D3"/>
    <w:rsid w:val="00DC6868"/>
    <w:rsid w:val="00DD60CF"/>
    <w:rsid w:val="00DD7952"/>
    <w:rsid w:val="00DD7DE3"/>
    <w:rsid w:val="00DE1CDA"/>
    <w:rsid w:val="00DE6B8F"/>
    <w:rsid w:val="00DF5D28"/>
    <w:rsid w:val="00E05531"/>
    <w:rsid w:val="00E07C5D"/>
    <w:rsid w:val="00E10768"/>
    <w:rsid w:val="00E1099C"/>
    <w:rsid w:val="00E13C72"/>
    <w:rsid w:val="00E1776C"/>
    <w:rsid w:val="00E20D45"/>
    <w:rsid w:val="00E278DA"/>
    <w:rsid w:val="00E302D7"/>
    <w:rsid w:val="00E3220B"/>
    <w:rsid w:val="00E3569B"/>
    <w:rsid w:val="00E44BD0"/>
    <w:rsid w:val="00E457D7"/>
    <w:rsid w:val="00E55D59"/>
    <w:rsid w:val="00E630BF"/>
    <w:rsid w:val="00E71639"/>
    <w:rsid w:val="00E74701"/>
    <w:rsid w:val="00E8113A"/>
    <w:rsid w:val="00E81644"/>
    <w:rsid w:val="00E82F1E"/>
    <w:rsid w:val="00EA4438"/>
    <w:rsid w:val="00EA4FE3"/>
    <w:rsid w:val="00EA6B92"/>
    <w:rsid w:val="00EB46CB"/>
    <w:rsid w:val="00EC70BE"/>
    <w:rsid w:val="00ED15B9"/>
    <w:rsid w:val="00ED4E37"/>
    <w:rsid w:val="00EE08BC"/>
    <w:rsid w:val="00EF0F7A"/>
    <w:rsid w:val="00EF1DDB"/>
    <w:rsid w:val="00EF4CF9"/>
    <w:rsid w:val="00F004E3"/>
    <w:rsid w:val="00F0173D"/>
    <w:rsid w:val="00F10B46"/>
    <w:rsid w:val="00F1570E"/>
    <w:rsid w:val="00F17E6C"/>
    <w:rsid w:val="00F17EC3"/>
    <w:rsid w:val="00F20203"/>
    <w:rsid w:val="00F2230E"/>
    <w:rsid w:val="00F25345"/>
    <w:rsid w:val="00F27225"/>
    <w:rsid w:val="00F31F5B"/>
    <w:rsid w:val="00F37E15"/>
    <w:rsid w:val="00F51251"/>
    <w:rsid w:val="00F53720"/>
    <w:rsid w:val="00F54ED0"/>
    <w:rsid w:val="00F56A3D"/>
    <w:rsid w:val="00F727F4"/>
    <w:rsid w:val="00F72F27"/>
    <w:rsid w:val="00F735CF"/>
    <w:rsid w:val="00F7376C"/>
    <w:rsid w:val="00F744AD"/>
    <w:rsid w:val="00F76167"/>
    <w:rsid w:val="00F76445"/>
    <w:rsid w:val="00F77DF9"/>
    <w:rsid w:val="00F80083"/>
    <w:rsid w:val="00F82822"/>
    <w:rsid w:val="00F829AE"/>
    <w:rsid w:val="00F84B5D"/>
    <w:rsid w:val="00F87333"/>
    <w:rsid w:val="00FA333E"/>
    <w:rsid w:val="00FA3F8F"/>
    <w:rsid w:val="00FA4002"/>
    <w:rsid w:val="00FA45C3"/>
    <w:rsid w:val="00FB493A"/>
    <w:rsid w:val="00FB5214"/>
    <w:rsid w:val="00FC2FEE"/>
    <w:rsid w:val="00FC54BC"/>
    <w:rsid w:val="00FC5AB9"/>
    <w:rsid w:val="00FD5B46"/>
    <w:rsid w:val="00FF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BDAE"/>
  <w15:chartTrackingRefBased/>
  <w15:docId w15:val="{32D8839E-8382-E345-9A37-819793AD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5A9"/>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A26CD7"/>
    <w:rPr>
      <w:sz w:val="16"/>
      <w:szCs w:val="16"/>
    </w:rPr>
  </w:style>
  <w:style w:type="paragraph" w:styleId="CommentText">
    <w:name w:val="annotation text"/>
    <w:basedOn w:val="Normal"/>
    <w:link w:val="CommentTextChar"/>
    <w:uiPriority w:val="99"/>
    <w:semiHidden/>
    <w:unhideWhenUsed/>
    <w:rsid w:val="00A26CD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26CD7"/>
    <w:rPr>
      <w:sz w:val="20"/>
      <w:szCs w:val="20"/>
    </w:rPr>
  </w:style>
  <w:style w:type="paragraph" w:styleId="CommentSubject">
    <w:name w:val="annotation subject"/>
    <w:basedOn w:val="CommentText"/>
    <w:next w:val="CommentText"/>
    <w:link w:val="CommentSubjectChar"/>
    <w:uiPriority w:val="99"/>
    <w:semiHidden/>
    <w:unhideWhenUsed/>
    <w:rsid w:val="00A26CD7"/>
    <w:rPr>
      <w:b/>
      <w:bCs/>
    </w:rPr>
  </w:style>
  <w:style w:type="character" w:customStyle="1" w:styleId="CommentSubjectChar">
    <w:name w:val="Comment Subject Char"/>
    <w:basedOn w:val="CommentTextChar"/>
    <w:link w:val="CommentSubject"/>
    <w:uiPriority w:val="99"/>
    <w:semiHidden/>
    <w:rsid w:val="00A26CD7"/>
    <w:rPr>
      <w:b/>
      <w:bCs/>
      <w:sz w:val="20"/>
      <w:szCs w:val="20"/>
    </w:rPr>
  </w:style>
  <w:style w:type="character" w:styleId="Hyperlink">
    <w:name w:val="Hyperlink"/>
    <w:basedOn w:val="DefaultParagraphFont"/>
    <w:uiPriority w:val="99"/>
    <w:unhideWhenUsed/>
    <w:rsid w:val="003B4A81"/>
    <w:rPr>
      <w:color w:val="0563C1" w:themeColor="hyperlink"/>
      <w:u w:val="single"/>
    </w:rPr>
  </w:style>
  <w:style w:type="character" w:styleId="UnresolvedMention">
    <w:name w:val="Unresolved Mention"/>
    <w:basedOn w:val="DefaultParagraphFont"/>
    <w:uiPriority w:val="99"/>
    <w:semiHidden/>
    <w:unhideWhenUsed/>
    <w:rsid w:val="003B4A81"/>
    <w:rPr>
      <w:color w:val="605E5C"/>
      <w:shd w:val="clear" w:color="auto" w:fill="E1DFDD"/>
    </w:rPr>
  </w:style>
  <w:style w:type="character" w:styleId="FollowedHyperlink">
    <w:name w:val="FollowedHyperlink"/>
    <w:basedOn w:val="DefaultParagraphFont"/>
    <w:uiPriority w:val="99"/>
    <w:semiHidden/>
    <w:unhideWhenUsed/>
    <w:rsid w:val="003B4A81"/>
    <w:rPr>
      <w:color w:val="954F72" w:themeColor="followedHyperlink"/>
      <w:u w:val="single"/>
    </w:rPr>
  </w:style>
  <w:style w:type="paragraph" w:styleId="HTMLPreformatted">
    <w:name w:val="HTML Preformatted"/>
    <w:basedOn w:val="Normal"/>
    <w:link w:val="HTMLPreformattedChar"/>
    <w:uiPriority w:val="99"/>
    <w:unhideWhenUsed/>
    <w:rsid w:val="00C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A76"/>
    <w:rPr>
      <w:rFonts w:ascii="Courier New" w:eastAsia="Times New Roman" w:hAnsi="Courier New" w:cs="Courier New"/>
      <w:sz w:val="20"/>
      <w:szCs w:val="20"/>
    </w:rPr>
  </w:style>
  <w:style w:type="character" w:styleId="PlaceholderText">
    <w:name w:val="Placeholder Text"/>
    <w:basedOn w:val="DefaultParagraphFont"/>
    <w:uiPriority w:val="99"/>
    <w:semiHidden/>
    <w:rsid w:val="009A1F6F"/>
    <w:rPr>
      <w:color w:val="808080"/>
    </w:rPr>
  </w:style>
  <w:style w:type="table" w:styleId="TableGrid">
    <w:name w:val="Table Grid"/>
    <w:basedOn w:val="TableNormal"/>
    <w:uiPriority w:val="39"/>
    <w:rsid w:val="006B4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B7CB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7CB1"/>
  </w:style>
  <w:style w:type="character" w:styleId="PageNumber">
    <w:name w:val="page number"/>
    <w:basedOn w:val="DefaultParagraphFont"/>
    <w:uiPriority w:val="99"/>
    <w:semiHidden/>
    <w:unhideWhenUsed/>
    <w:rsid w:val="000B7CB1"/>
  </w:style>
  <w:style w:type="paragraph" w:styleId="Bibliography">
    <w:name w:val="Bibliography"/>
    <w:basedOn w:val="Normal"/>
    <w:next w:val="Normal"/>
    <w:uiPriority w:val="37"/>
    <w:unhideWhenUsed/>
    <w:rsid w:val="00923801"/>
    <w:pPr>
      <w:tabs>
        <w:tab w:val="left" w:pos="260"/>
      </w:tabs>
      <w:spacing w:line="480" w:lineRule="auto"/>
      <w:ind w:left="264" w:hanging="264"/>
    </w:pPr>
    <w:rPr>
      <w:rFonts w:asciiTheme="minorHAnsi" w:eastAsiaTheme="minorHAnsi" w:hAnsiTheme="minorHAnsi" w:cstheme="minorBidi"/>
    </w:rPr>
  </w:style>
  <w:style w:type="paragraph" w:styleId="Header">
    <w:name w:val="header"/>
    <w:basedOn w:val="Normal"/>
    <w:link w:val="HeaderChar"/>
    <w:uiPriority w:val="99"/>
    <w:unhideWhenUsed/>
    <w:rsid w:val="005F0CE0"/>
    <w:pPr>
      <w:tabs>
        <w:tab w:val="center" w:pos="4680"/>
        <w:tab w:val="right" w:pos="9360"/>
      </w:tabs>
    </w:pPr>
  </w:style>
  <w:style w:type="character" w:customStyle="1" w:styleId="HeaderChar">
    <w:name w:val="Header Char"/>
    <w:basedOn w:val="DefaultParagraphFont"/>
    <w:link w:val="Header"/>
    <w:uiPriority w:val="99"/>
    <w:rsid w:val="005F0C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74">
      <w:bodyDiv w:val="1"/>
      <w:marLeft w:val="0"/>
      <w:marRight w:val="0"/>
      <w:marTop w:val="0"/>
      <w:marBottom w:val="0"/>
      <w:divBdr>
        <w:top w:val="none" w:sz="0" w:space="0" w:color="auto"/>
        <w:left w:val="none" w:sz="0" w:space="0" w:color="auto"/>
        <w:bottom w:val="none" w:sz="0" w:space="0" w:color="auto"/>
        <w:right w:val="none" w:sz="0" w:space="0" w:color="auto"/>
      </w:divBdr>
    </w:div>
    <w:div w:id="51776559">
      <w:bodyDiv w:val="1"/>
      <w:marLeft w:val="0"/>
      <w:marRight w:val="0"/>
      <w:marTop w:val="0"/>
      <w:marBottom w:val="0"/>
      <w:divBdr>
        <w:top w:val="none" w:sz="0" w:space="0" w:color="auto"/>
        <w:left w:val="none" w:sz="0" w:space="0" w:color="auto"/>
        <w:bottom w:val="none" w:sz="0" w:space="0" w:color="auto"/>
        <w:right w:val="none" w:sz="0" w:space="0" w:color="auto"/>
      </w:divBdr>
    </w:div>
    <w:div w:id="160706281">
      <w:bodyDiv w:val="1"/>
      <w:marLeft w:val="0"/>
      <w:marRight w:val="0"/>
      <w:marTop w:val="0"/>
      <w:marBottom w:val="0"/>
      <w:divBdr>
        <w:top w:val="none" w:sz="0" w:space="0" w:color="auto"/>
        <w:left w:val="none" w:sz="0" w:space="0" w:color="auto"/>
        <w:bottom w:val="none" w:sz="0" w:space="0" w:color="auto"/>
        <w:right w:val="none" w:sz="0" w:space="0" w:color="auto"/>
      </w:divBdr>
    </w:div>
    <w:div w:id="175004307">
      <w:bodyDiv w:val="1"/>
      <w:marLeft w:val="0"/>
      <w:marRight w:val="0"/>
      <w:marTop w:val="0"/>
      <w:marBottom w:val="0"/>
      <w:divBdr>
        <w:top w:val="none" w:sz="0" w:space="0" w:color="auto"/>
        <w:left w:val="none" w:sz="0" w:space="0" w:color="auto"/>
        <w:bottom w:val="none" w:sz="0" w:space="0" w:color="auto"/>
        <w:right w:val="none" w:sz="0" w:space="0" w:color="auto"/>
      </w:divBdr>
    </w:div>
    <w:div w:id="186061837">
      <w:bodyDiv w:val="1"/>
      <w:marLeft w:val="0"/>
      <w:marRight w:val="0"/>
      <w:marTop w:val="0"/>
      <w:marBottom w:val="0"/>
      <w:divBdr>
        <w:top w:val="none" w:sz="0" w:space="0" w:color="auto"/>
        <w:left w:val="none" w:sz="0" w:space="0" w:color="auto"/>
        <w:bottom w:val="none" w:sz="0" w:space="0" w:color="auto"/>
        <w:right w:val="none" w:sz="0" w:space="0" w:color="auto"/>
      </w:divBdr>
    </w:div>
    <w:div w:id="205413735">
      <w:bodyDiv w:val="1"/>
      <w:marLeft w:val="0"/>
      <w:marRight w:val="0"/>
      <w:marTop w:val="0"/>
      <w:marBottom w:val="0"/>
      <w:divBdr>
        <w:top w:val="none" w:sz="0" w:space="0" w:color="auto"/>
        <w:left w:val="none" w:sz="0" w:space="0" w:color="auto"/>
        <w:bottom w:val="none" w:sz="0" w:space="0" w:color="auto"/>
        <w:right w:val="none" w:sz="0" w:space="0" w:color="auto"/>
      </w:divBdr>
    </w:div>
    <w:div w:id="208686186">
      <w:bodyDiv w:val="1"/>
      <w:marLeft w:val="0"/>
      <w:marRight w:val="0"/>
      <w:marTop w:val="0"/>
      <w:marBottom w:val="0"/>
      <w:divBdr>
        <w:top w:val="none" w:sz="0" w:space="0" w:color="auto"/>
        <w:left w:val="none" w:sz="0" w:space="0" w:color="auto"/>
        <w:bottom w:val="none" w:sz="0" w:space="0" w:color="auto"/>
        <w:right w:val="none" w:sz="0" w:space="0" w:color="auto"/>
      </w:divBdr>
    </w:div>
    <w:div w:id="209878584">
      <w:bodyDiv w:val="1"/>
      <w:marLeft w:val="0"/>
      <w:marRight w:val="0"/>
      <w:marTop w:val="0"/>
      <w:marBottom w:val="0"/>
      <w:divBdr>
        <w:top w:val="none" w:sz="0" w:space="0" w:color="auto"/>
        <w:left w:val="none" w:sz="0" w:space="0" w:color="auto"/>
        <w:bottom w:val="none" w:sz="0" w:space="0" w:color="auto"/>
        <w:right w:val="none" w:sz="0" w:space="0" w:color="auto"/>
      </w:divBdr>
    </w:div>
    <w:div w:id="226262228">
      <w:bodyDiv w:val="1"/>
      <w:marLeft w:val="0"/>
      <w:marRight w:val="0"/>
      <w:marTop w:val="0"/>
      <w:marBottom w:val="0"/>
      <w:divBdr>
        <w:top w:val="none" w:sz="0" w:space="0" w:color="auto"/>
        <w:left w:val="none" w:sz="0" w:space="0" w:color="auto"/>
        <w:bottom w:val="none" w:sz="0" w:space="0" w:color="auto"/>
        <w:right w:val="none" w:sz="0" w:space="0" w:color="auto"/>
      </w:divBdr>
    </w:div>
    <w:div w:id="263347309">
      <w:bodyDiv w:val="1"/>
      <w:marLeft w:val="0"/>
      <w:marRight w:val="0"/>
      <w:marTop w:val="0"/>
      <w:marBottom w:val="0"/>
      <w:divBdr>
        <w:top w:val="none" w:sz="0" w:space="0" w:color="auto"/>
        <w:left w:val="none" w:sz="0" w:space="0" w:color="auto"/>
        <w:bottom w:val="none" w:sz="0" w:space="0" w:color="auto"/>
        <w:right w:val="none" w:sz="0" w:space="0" w:color="auto"/>
      </w:divBdr>
    </w:div>
    <w:div w:id="316805861">
      <w:bodyDiv w:val="1"/>
      <w:marLeft w:val="0"/>
      <w:marRight w:val="0"/>
      <w:marTop w:val="0"/>
      <w:marBottom w:val="0"/>
      <w:divBdr>
        <w:top w:val="none" w:sz="0" w:space="0" w:color="auto"/>
        <w:left w:val="none" w:sz="0" w:space="0" w:color="auto"/>
        <w:bottom w:val="none" w:sz="0" w:space="0" w:color="auto"/>
        <w:right w:val="none" w:sz="0" w:space="0" w:color="auto"/>
      </w:divBdr>
    </w:div>
    <w:div w:id="347871249">
      <w:bodyDiv w:val="1"/>
      <w:marLeft w:val="0"/>
      <w:marRight w:val="0"/>
      <w:marTop w:val="0"/>
      <w:marBottom w:val="0"/>
      <w:divBdr>
        <w:top w:val="none" w:sz="0" w:space="0" w:color="auto"/>
        <w:left w:val="none" w:sz="0" w:space="0" w:color="auto"/>
        <w:bottom w:val="none" w:sz="0" w:space="0" w:color="auto"/>
        <w:right w:val="none" w:sz="0" w:space="0" w:color="auto"/>
      </w:divBdr>
    </w:div>
    <w:div w:id="378941069">
      <w:bodyDiv w:val="1"/>
      <w:marLeft w:val="0"/>
      <w:marRight w:val="0"/>
      <w:marTop w:val="0"/>
      <w:marBottom w:val="0"/>
      <w:divBdr>
        <w:top w:val="none" w:sz="0" w:space="0" w:color="auto"/>
        <w:left w:val="none" w:sz="0" w:space="0" w:color="auto"/>
        <w:bottom w:val="none" w:sz="0" w:space="0" w:color="auto"/>
        <w:right w:val="none" w:sz="0" w:space="0" w:color="auto"/>
      </w:divBdr>
    </w:div>
    <w:div w:id="441922573">
      <w:bodyDiv w:val="1"/>
      <w:marLeft w:val="0"/>
      <w:marRight w:val="0"/>
      <w:marTop w:val="0"/>
      <w:marBottom w:val="0"/>
      <w:divBdr>
        <w:top w:val="none" w:sz="0" w:space="0" w:color="auto"/>
        <w:left w:val="none" w:sz="0" w:space="0" w:color="auto"/>
        <w:bottom w:val="none" w:sz="0" w:space="0" w:color="auto"/>
        <w:right w:val="none" w:sz="0" w:space="0" w:color="auto"/>
      </w:divBdr>
    </w:div>
    <w:div w:id="470631006">
      <w:bodyDiv w:val="1"/>
      <w:marLeft w:val="0"/>
      <w:marRight w:val="0"/>
      <w:marTop w:val="0"/>
      <w:marBottom w:val="0"/>
      <w:divBdr>
        <w:top w:val="none" w:sz="0" w:space="0" w:color="auto"/>
        <w:left w:val="none" w:sz="0" w:space="0" w:color="auto"/>
        <w:bottom w:val="none" w:sz="0" w:space="0" w:color="auto"/>
        <w:right w:val="none" w:sz="0" w:space="0" w:color="auto"/>
      </w:divBdr>
    </w:div>
    <w:div w:id="490341073">
      <w:bodyDiv w:val="1"/>
      <w:marLeft w:val="0"/>
      <w:marRight w:val="0"/>
      <w:marTop w:val="0"/>
      <w:marBottom w:val="0"/>
      <w:divBdr>
        <w:top w:val="none" w:sz="0" w:space="0" w:color="auto"/>
        <w:left w:val="none" w:sz="0" w:space="0" w:color="auto"/>
        <w:bottom w:val="none" w:sz="0" w:space="0" w:color="auto"/>
        <w:right w:val="none" w:sz="0" w:space="0" w:color="auto"/>
      </w:divBdr>
    </w:div>
    <w:div w:id="492188282">
      <w:bodyDiv w:val="1"/>
      <w:marLeft w:val="0"/>
      <w:marRight w:val="0"/>
      <w:marTop w:val="0"/>
      <w:marBottom w:val="0"/>
      <w:divBdr>
        <w:top w:val="none" w:sz="0" w:space="0" w:color="auto"/>
        <w:left w:val="none" w:sz="0" w:space="0" w:color="auto"/>
        <w:bottom w:val="none" w:sz="0" w:space="0" w:color="auto"/>
        <w:right w:val="none" w:sz="0" w:space="0" w:color="auto"/>
      </w:divBdr>
    </w:div>
    <w:div w:id="507523175">
      <w:bodyDiv w:val="1"/>
      <w:marLeft w:val="0"/>
      <w:marRight w:val="0"/>
      <w:marTop w:val="0"/>
      <w:marBottom w:val="0"/>
      <w:divBdr>
        <w:top w:val="none" w:sz="0" w:space="0" w:color="auto"/>
        <w:left w:val="none" w:sz="0" w:space="0" w:color="auto"/>
        <w:bottom w:val="none" w:sz="0" w:space="0" w:color="auto"/>
        <w:right w:val="none" w:sz="0" w:space="0" w:color="auto"/>
      </w:divBdr>
    </w:div>
    <w:div w:id="584455488">
      <w:bodyDiv w:val="1"/>
      <w:marLeft w:val="0"/>
      <w:marRight w:val="0"/>
      <w:marTop w:val="0"/>
      <w:marBottom w:val="0"/>
      <w:divBdr>
        <w:top w:val="none" w:sz="0" w:space="0" w:color="auto"/>
        <w:left w:val="none" w:sz="0" w:space="0" w:color="auto"/>
        <w:bottom w:val="none" w:sz="0" w:space="0" w:color="auto"/>
        <w:right w:val="none" w:sz="0" w:space="0" w:color="auto"/>
      </w:divBdr>
    </w:div>
    <w:div w:id="611523052">
      <w:bodyDiv w:val="1"/>
      <w:marLeft w:val="0"/>
      <w:marRight w:val="0"/>
      <w:marTop w:val="0"/>
      <w:marBottom w:val="0"/>
      <w:divBdr>
        <w:top w:val="none" w:sz="0" w:space="0" w:color="auto"/>
        <w:left w:val="none" w:sz="0" w:space="0" w:color="auto"/>
        <w:bottom w:val="none" w:sz="0" w:space="0" w:color="auto"/>
        <w:right w:val="none" w:sz="0" w:space="0" w:color="auto"/>
      </w:divBdr>
    </w:div>
    <w:div w:id="673992802">
      <w:bodyDiv w:val="1"/>
      <w:marLeft w:val="0"/>
      <w:marRight w:val="0"/>
      <w:marTop w:val="0"/>
      <w:marBottom w:val="0"/>
      <w:divBdr>
        <w:top w:val="none" w:sz="0" w:space="0" w:color="auto"/>
        <w:left w:val="none" w:sz="0" w:space="0" w:color="auto"/>
        <w:bottom w:val="none" w:sz="0" w:space="0" w:color="auto"/>
        <w:right w:val="none" w:sz="0" w:space="0" w:color="auto"/>
      </w:divBdr>
    </w:div>
    <w:div w:id="694499563">
      <w:bodyDiv w:val="1"/>
      <w:marLeft w:val="0"/>
      <w:marRight w:val="0"/>
      <w:marTop w:val="0"/>
      <w:marBottom w:val="0"/>
      <w:divBdr>
        <w:top w:val="none" w:sz="0" w:space="0" w:color="auto"/>
        <w:left w:val="none" w:sz="0" w:space="0" w:color="auto"/>
        <w:bottom w:val="none" w:sz="0" w:space="0" w:color="auto"/>
        <w:right w:val="none" w:sz="0" w:space="0" w:color="auto"/>
      </w:divBdr>
    </w:div>
    <w:div w:id="751320661">
      <w:bodyDiv w:val="1"/>
      <w:marLeft w:val="0"/>
      <w:marRight w:val="0"/>
      <w:marTop w:val="0"/>
      <w:marBottom w:val="0"/>
      <w:divBdr>
        <w:top w:val="none" w:sz="0" w:space="0" w:color="auto"/>
        <w:left w:val="none" w:sz="0" w:space="0" w:color="auto"/>
        <w:bottom w:val="none" w:sz="0" w:space="0" w:color="auto"/>
        <w:right w:val="none" w:sz="0" w:space="0" w:color="auto"/>
      </w:divBdr>
    </w:div>
    <w:div w:id="804198090">
      <w:bodyDiv w:val="1"/>
      <w:marLeft w:val="0"/>
      <w:marRight w:val="0"/>
      <w:marTop w:val="0"/>
      <w:marBottom w:val="0"/>
      <w:divBdr>
        <w:top w:val="none" w:sz="0" w:space="0" w:color="auto"/>
        <w:left w:val="none" w:sz="0" w:space="0" w:color="auto"/>
        <w:bottom w:val="none" w:sz="0" w:space="0" w:color="auto"/>
        <w:right w:val="none" w:sz="0" w:space="0" w:color="auto"/>
      </w:divBdr>
    </w:div>
    <w:div w:id="807090343">
      <w:bodyDiv w:val="1"/>
      <w:marLeft w:val="0"/>
      <w:marRight w:val="0"/>
      <w:marTop w:val="0"/>
      <w:marBottom w:val="0"/>
      <w:divBdr>
        <w:top w:val="none" w:sz="0" w:space="0" w:color="auto"/>
        <w:left w:val="none" w:sz="0" w:space="0" w:color="auto"/>
        <w:bottom w:val="none" w:sz="0" w:space="0" w:color="auto"/>
        <w:right w:val="none" w:sz="0" w:space="0" w:color="auto"/>
      </w:divBdr>
    </w:div>
    <w:div w:id="867596854">
      <w:bodyDiv w:val="1"/>
      <w:marLeft w:val="0"/>
      <w:marRight w:val="0"/>
      <w:marTop w:val="0"/>
      <w:marBottom w:val="0"/>
      <w:divBdr>
        <w:top w:val="none" w:sz="0" w:space="0" w:color="auto"/>
        <w:left w:val="none" w:sz="0" w:space="0" w:color="auto"/>
        <w:bottom w:val="none" w:sz="0" w:space="0" w:color="auto"/>
        <w:right w:val="none" w:sz="0" w:space="0" w:color="auto"/>
      </w:divBdr>
    </w:div>
    <w:div w:id="872156743">
      <w:bodyDiv w:val="1"/>
      <w:marLeft w:val="0"/>
      <w:marRight w:val="0"/>
      <w:marTop w:val="0"/>
      <w:marBottom w:val="0"/>
      <w:divBdr>
        <w:top w:val="none" w:sz="0" w:space="0" w:color="auto"/>
        <w:left w:val="none" w:sz="0" w:space="0" w:color="auto"/>
        <w:bottom w:val="none" w:sz="0" w:space="0" w:color="auto"/>
        <w:right w:val="none" w:sz="0" w:space="0" w:color="auto"/>
      </w:divBdr>
    </w:div>
    <w:div w:id="980696364">
      <w:bodyDiv w:val="1"/>
      <w:marLeft w:val="0"/>
      <w:marRight w:val="0"/>
      <w:marTop w:val="0"/>
      <w:marBottom w:val="0"/>
      <w:divBdr>
        <w:top w:val="none" w:sz="0" w:space="0" w:color="auto"/>
        <w:left w:val="none" w:sz="0" w:space="0" w:color="auto"/>
        <w:bottom w:val="none" w:sz="0" w:space="0" w:color="auto"/>
        <w:right w:val="none" w:sz="0" w:space="0" w:color="auto"/>
      </w:divBdr>
    </w:div>
    <w:div w:id="1016351169">
      <w:bodyDiv w:val="1"/>
      <w:marLeft w:val="0"/>
      <w:marRight w:val="0"/>
      <w:marTop w:val="0"/>
      <w:marBottom w:val="0"/>
      <w:divBdr>
        <w:top w:val="none" w:sz="0" w:space="0" w:color="auto"/>
        <w:left w:val="none" w:sz="0" w:space="0" w:color="auto"/>
        <w:bottom w:val="none" w:sz="0" w:space="0" w:color="auto"/>
        <w:right w:val="none" w:sz="0" w:space="0" w:color="auto"/>
      </w:divBdr>
    </w:div>
    <w:div w:id="1017468228">
      <w:bodyDiv w:val="1"/>
      <w:marLeft w:val="0"/>
      <w:marRight w:val="0"/>
      <w:marTop w:val="0"/>
      <w:marBottom w:val="0"/>
      <w:divBdr>
        <w:top w:val="none" w:sz="0" w:space="0" w:color="auto"/>
        <w:left w:val="none" w:sz="0" w:space="0" w:color="auto"/>
        <w:bottom w:val="none" w:sz="0" w:space="0" w:color="auto"/>
        <w:right w:val="none" w:sz="0" w:space="0" w:color="auto"/>
      </w:divBdr>
    </w:div>
    <w:div w:id="1017585234">
      <w:bodyDiv w:val="1"/>
      <w:marLeft w:val="0"/>
      <w:marRight w:val="0"/>
      <w:marTop w:val="0"/>
      <w:marBottom w:val="0"/>
      <w:divBdr>
        <w:top w:val="none" w:sz="0" w:space="0" w:color="auto"/>
        <w:left w:val="none" w:sz="0" w:space="0" w:color="auto"/>
        <w:bottom w:val="none" w:sz="0" w:space="0" w:color="auto"/>
        <w:right w:val="none" w:sz="0" w:space="0" w:color="auto"/>
      </w:divBdr>
    </w:div>
    <w:div w:id="1084456742">
      <w:bodyDiv w:val="1"/>
      <w:marLeft w:val="0"/>
      <w:marRight w:val="0"/>
      <w:marTop w:val="0"/>
      <w:marBottom w:val="0"/>
      <w:divBdr>
        <w:top w:val="none" w:sz="0" w:space="0" w:color="auto"/>
        <w:left w:val="none" w:sz="0" w:space="0" w:color="auto"/>
        <w:bottom w:val="none" w:sz="0" w:space="0" w:color="auto"/>
        <w:right w:val="none" w:sz="0" w:space="0" w:color="auto"/>
      </w:divBdr>
    </w:div>
    <w:div w:id="1088574385">
      <w:bodyDiv w:val="1"/>
      <w:marLeft w:val="0"/>
      <w:marRight w:val="0"/>
      <w:marTop w:val="0"/>
      <w:marBottom w:val="0"/>
      <w:divBdr>
        <w:top w:val="none" w:sz="0" w:space="0" w:color="auto"/>
        <w:left w:val="none" w:sz="0" w:space="0" w:color="auto"/>
        <w:bottom w:val="none" w:sz="0" w:space="0" w:color="auto"/>
        <w:right w:val="none" w:sz="0" w:space="0" w:color="auto"/>
      </w:divBdr>
    </w:div>
    <w:div w:id="1128469201">
      <w:bodyDiv w:val="1"/>
      <w:marLeft w:val="0"/>
      <w:marRight w:val="0"/>
      <w:marTop w:val="0"/>
      <w:marBottom w:val="0"/>
      <w:divBdr>
        <w:top w:val="none" w:sz="0" w:space="0" w:color="auto"/>
        <w:left w:val="none" w:sz="0" w:space="0" w:color="auto"/>
        <w:bottom w:val="none" w:sz="0" w:space="0" w:color="auto"/>
        <w:right w:val="none" w:sz="0" w:space="0" w:color="auto"/>
      </w:divBdr>
    </w:div>
    <w:div w:id="1232891321">
      <w:bodyDiv w:val="1"/>
      <w:marLeft w:val="0"/>
      <w:marRight w:val="0"/>
      <w:marTop w:val="0"/>
      <w:marBottom w:val="0"/>
      <w:divBdr>
        <w:top w:val="none" w:sz="0" w:space="0" w:color="auto"/>
        <w:left w:val="none" w:sz="0" w:space="0" w:color="auto"/>
        <w:bottom w:val="none" w:sz="0" w:space="0" w:color="auto"/>
        <w:right w:val="none" w:sz="0" w:space="0" w:color="auto"/>
      </w:divBdr>
    </w:div>
    <w:div w:id="1323703765">
      <w:bodyDiv w:val="1"/>
      <w:marLeft w:val="0"/>
      <w:marRight w:val="0"/>
      <w:marTop w:val="0"/>
      <w:marBottom w:val="0"/>
      <w:divBdr>
        <w:top w:val="none" w:sz="0" w:space="0" w:color="auto"/>
        <w:left w:val="none" w:sz="0" w:space="0" w:color="auto"/>
        <w:bottom w:val="none" w:sz="0" w:space="0" w:color="auto"/>
        <w:right w:val="none" w:sz="0" w:space="0" w:color="auto"/>
      </w:divBdr>
    </w:div>
    <w:div w:id="1328051544">
      <w:bodyDiv w:val="1"/>
      <w:marLeft w:val="0"/>
      <w:marRight w:val="0"/>
      <w:marTop w:val="0"/>
      <w:marBottom w:val="0"/>
      <w:divBdr>
        <w:top w:val="none" w:sz="0" w:space="0" w:color="auto"/>
        <w:left w:val="none" w:sz="0" w:space="0" w:color="auto"/>
        <w:bottom w:val="none" w:sz="0" w:space="0" w:color="auto"/>
        <w:right w:val="none" w:sz="0" w:space="0" w:color="auto"/>
      </w:divBdr>
    </w:div>
    <w:div w:id="1334143289">
      <w:bodyDiv w:val="1"/>
      <w:marLeft w:val="0"/>
      <w:marRight w:val="0"/>
      <w:marTop w:val="0"/>
      <w:marBottom w:val="0"/>
      <w:divBdr>
        <w:top w:val="none" w:sz="0" w:space="0" w:color="auto"/>
        <w:left w:val="none" w:sz="0" w:space="0" w:color="auto"/>
        <w:bottom w:val="none" w:sz="0" w:space="0" w:color="auto"/>
        <w:right w:val="none" w:sz="0" w:space="0" w:color="auto"/>
      </w:divBdr>
    </w:div>
    <w:div w:id="1359426245">
      <w:bodyDiv w:val="1"/>
      <w:marLeft w:val="0"/>
      <w:marRight w:val="0"/>
      <w:marTop w:val="0"/>
      <w:marBottom w:val="0"/>
      <w:divBdr>
        <w:top w:val="none" w:sz="0" w:space="0" w:color="auto"/>
        <w:left w:val="none" w:sz="0" w:space="0" w:color="auto"/>
        <w:bottom w:val="none" w:sz="0" w:space="0" w:color="auto"/>
        <w:right w:val="none" w:sz="0" w:space="0" w:color="auto"/>
      </w:divBdr>
    </w:div>
    <w:div w:id="1393429867">
      <w:bodyDiv w:val="1"/>
      <w:marLeft w:val="0"/>
      <w:marRight w:val="0"/>
      <w:marTop w:val="0"/>
      <w:marBottom w:val="0"/>
      <w:divBdr>
        <w:top w:val="none" w:sz="0" w:space="0" w:color="auto"/>
        <w:left w:val="none" w:sz="0" w:space="0" w:color="auto"/>
        <w:bottom w:val="none" w:sz="0" w:space="0" w:color="auto"/>
        <w:right w:val="none" w:sz="0" w:space="0" w:color="auto"/>
      </w:divBdr>
    </w:div>
    <w:div w:id="1499997107">
      <w:bodyDiv w:val="1"/>
      <w:marLeft w:val="0"/>
      <w:marRight w:val="0"/>
      <w:marTop w:val="0"/>
      <w:marBottom w:val="0"/>
      <w:divBdr>
        <w:top w:val="none" w:sz="0" w:space="0" w:color="auto"/>
        <w:left w:val="none" w:sz="0" w:space="0" w:color="auto"/>
        <w:bottom w:val="none" w:sz="0" w:space="0" w:color="auto"/>
        <w:right w:val="none" w:sz="0" w:space="0" w:color="auto"/>
      </w:divBdr>
    </w:div>
    <w:div w:id="1540631707">
      <w:bodyDiv w:val="1"/>
      <w:marLeft w:val="0"/>
      <w:marRight w:val="0"/>
      <w:marTop w:val="0"/>
      <w:marBottom w:val="0"/>
      <w:divBdr>
        <w:top w:val="none" w:sz="0" w:space="0" w:color="auto"/>
        <w:left w:val="none" w:sz="0" w:space="0" w:color="auto"/>
        <w:bottom w:val="none" w:sz="0" w:space="0" w:color="auto"/>
        <w:right w:val="none" w:sz="0" w:space="0" w:color="auto"/>
      </w:divBdr>
    </w:div>
    <w:div w:id="1563100914">
      <w:bodyDiv w:val="1"/>
      <w:marLeft w:val="0"/>
      <w:marRight w:val="0"/>
      <w:marTop w:val="0"/>
      <w:marBottom w:val="0"/>
      <w:divBdr>
        <w:top w:val="none" w:sz="0" w:space="0" w:color="auto"/>
        <w:left w:val="none" w:sz="0" w:space="0" w:color="auto"/>
        <w:bottom w:val="none" w:sz="0" w:space="0" w:color="auto"/>
        <w:right w:val="none" w:sz="0" w:space="0" w:color="auto"/>
      </w:divBdr>
    </w:div>
    <w:div w:id="1583948424">
      <w:bodyDiv w:val="1"/>
      <w:marLeft w:val="0"/>
      <w:marRight w:val="0"/>
      <w:marTop w:val="0"/>
      <w:marBottom w:val="0"/>
      <w:divBdr>
        <w:top w:val="none" w:sz="0" w:space="0" w:color="auto"/>
        <w:left w:val="none" w:sz="0" w:space="0" w:color="auto"/>
        <w:bottom w:val="none" w:sz="0" w:space="0" w:color="auto"/>
        <w:right w:val="none" w:sz="0" w:space="0" w:color="auto"/>
      </w:divBdr>
    </w:div>
    <w:div w:id="1651205032">
      <w:bodyDiv w:val="1"/>
      <w:marLeft w:val="0"/>
      <w:marRight w:val="0"/>
      <w:marTop w:val="0"/>
      <w:marBottom w:val="0"/>
      <w:divBdr>
        <w:top w:val="none" w:sz="0" w:space="0" w:color="auto"/>
        <w:left w:val="none" w:sz="0" w:space="0" w:color="auto"/>
        <w:bottom w:val="none" w:sz="0" w:space="0" w:color="auto"/>
        <w:right w:val="none" w:sz="0" w:space="0" w:color="auto"/>
      </w:divBdr>
    </w:div>
    <w:div w:id="1679308151">
      <w:bodyDiv w:val="1"/>
      <w:marLeft w:val="0"/>
      <w:marRight w:val="0"/>
      <w:marTop w:val="0"/>
      <w:marBottom w:val="0"/>
      <w:divBdr>
        <w:top w:val="none" w:sz="0" w:space="0" w:color="auto"/>
        <w:left w:val="none" w:sz="0" w:space="0" w:color="auto"/>
        <w:bottom w:val="none" w:sz="0" w:space="0" w:color="auto"/>
        <w:right w:val="none" w:sz="0" w:space="0" w:color="auto"/>
      </w:divBdr>
    </w:div>
    <w:div w:id="1768383700">
      <w:bodyDiv w:val="1"/>
      <w:marLeft w:val="0"/>
      <w:marRight w:val="0"/>
      <w:marTop w:val="0"/>
      <w:marBottom w:val="0"/>
      <w:divBdr>
        <w:top w:val="none" w:sz="0" w:space="0" w:color="auto"/>
        <w:left w:val="none" w:sz="0" w:space="0" w:color="auto"/>
        <w:bottom w:val="none" w:sz="0" w:space="0" w:color="auto"/>
        <w:right w:val="none" w:sz="0" w:space="0" w:color="auto"/>
      </w:divBdr>
    </w:div>
    <w:div w:id="1782261624">
      <w:bodyDiv w:val="1"/>
      <w:marLeft w:val="0"/>
      <w:marRight w:val="0"/>
      <w:marTop w:val="0"/>
      <w:marBottom w:val="0"/>
      <w:divBdr>
        <w:top w:val="none" w:sz="0" w:space="0" w:color="auto"/>
        <w:left w:val="none" w:sz="0" w:space="0" w:color="auto"/>
        <w:bottom w:val="none" w:sz="0" w:space="0" w:color="auto"/>
        <w:right w:val="none" w:sz="0" w:space="0" w:color="auto"/>
      </w:divBdr>
    </w:div>
    <w:div w:id="1867258113">
      <w:bodyDiv w:val="1"/>
      <w:marLeft w:val="0"/>
      <w:marRight w:val="0"/>
      <w:marTop w:val="0"/>
      <w:marBottom w:val="0"/>
      <w:divBdr>
        <w:top w:val="none" w:sz="0" w:space="0" w:color="auto"/>
        <w:left w:val="none" w:sz="0" w:space="0" w:color="auto"/>
        <w:bottom w:val="none" w:sz="0" w:space="0" w:color="auto"/>
        <w:right w:val="none" w:sz="0" w:space="0" w:color="auto"/>
      </w:divBdr>
    </w:div>
    <w:div w:id="1876893741">
      <w:bodyDiv w:val="1"/>
      <w:marLeft w:val="0"/>
      <w:marRight w:val="0"/>
      <w:marTop w:val="0"/>
      <w:marBottom w:val="0"/>
      <w:divBdr>
        <w:top w:val="none" w:sz="0" w:space="0" w:color="auto"/>
        <w:left w:val="none" w:sz="0" w:space="0" w:color="auto"/>
        <w:bottom w:val="none" w:sz="0" w:space="0" w:color="auto"/>
        <w:right w:val="none" w:sz="0" w:space="0" w:color="auto"/>
      </w:divBdr>
    </w:div>
    <w:div w:id="1893224506">
      <w:bodyDiv w:val="1"/>
      <w:marLeft w:val="0"/>
      <w:marRight w:val="0"/>
      <w:marTop w:val="0"/>
      <w:marBottom w:val="0"/>
      <w:divBdr>
        <w:top w:val="none" w:sz="0" w:space="0" w:color="auto"/>
        <w:left w:val="none" w:sz="0" w:space="0" w:color="auto"/>
        <w:bottom w:val="none" w:sz="0" w:space="0" w:color="auto"/>
        <w:right w:val="none" w:sz="0" w:space="0" w:color="auto"/>
      </w:divBdr>
    </w:div>
    <w:div w:id="1935749055">
      <w:bodyDiv w:val="1"/>
      <w:marLeft w:val="0"/>
      <w:marRight w:val="0"/>
      <w:marTop w:val="0"/>
      <w:marBottom w:val="0"/>
      <w:divBdr>
        <w:top w:val="none" w:sz="0" w:space="0" w:color="auto"/>
        <w:left w:val="none" w:sz="0" w:space="0" w:color="auto"/>
        <w:bottom w:val="none" w:sz="0" w:space="0" w:color="auto"/>
        <w:right w:val="none" w:sz="0" w:space="0" w:color="auto"/>
      </w:divBdr>
    </w:div>
    <w:div w:id="1947300423">
      <w:bodyDiv w:val="1"/>
      <w:marLeft w:val="0"/>
      <w:marRight w:val="0"/>
      <w:marTop w:val="0"/>
      <w:marBottom w:val="0"/>
      <w:divBdr>
        <w:top w:val="none" w:sz="0" w:space="0" w:color="auto"/>
        <w:left w:val="none" w:sz="0" w:space="0" w:color="auto"/>
        <w:bottom w:val="none" w:sz="0" w:space="0" w:color="auto"/>
        <w:right w:val="none" w:sz="0" w:space="0" w:color="auto"/>
      </w:divBdr>
    </w:div>
    <w:div w:id="1980257075">
      <w:bodyDiv w:val="1"/>
      <w:marLeft w:val="0"/>
      <w:marRight w:val="0"/>
      <w:marTop w:val="0"/>
      <w:marBottom w:val="0"/>
      <w:divBdr>
        <w:top w:val="none" w:sz="0" w:space="0" w:color="auto"/>
        <w:left w:val="none" w:sz="0" w:space="0" w:color="auto"/>
        <w:bottom w:val="none" w:sz="0" w:space="0" w:color="auto"/>
        <w:right w:val="none" w:sz="0" w:space="0" w:color="auto"/>
      </w:divBdr>
    </w:div>
    <w:div w:id="2003849004">
      <w:bodyDiv w:val="1"/>
      <w:marLeft w:val="0"/>
      <w:marRight w:val="0"/>
      <w:marTop w:val="0"/>
      <w:marBottom w:val="0"/>
      <w:divBdr>
        <w:top w:val="none" w:sz="0" w:space="0" w:color="auto"/>
        <w:left w:val="none" w:sz="0" w:space="0" w:color="auto"/>
        <w:bottom w:val="none" w:sz="0" w:space="0" w:color="auto"/>
        <w:right w:val="none" w:sz="0" w:space="0" w:color="auto"/>
      </w:divBdr>
    </w:div>
    <w:div w:id="2088771202">
      <w:bodyDiv w:val="1"/>
      <w:marLeft w:val="0"/>
      <w:marRight w:val="0"/>
      <w:marTop w:val="0"/>
      <w:marBottom w:val="0"/>
      <w:divBdr>
        <w:top w:val="none" w:sz="0" w:space="0" w:color="auto"/>
        <w:left w:val="none" w:sz="0" w:space="0" w:color="auto"/>
        <w:bottom w:val="none" w:sz="0" w:space="0" w:color="auto"/>
        <w:right w:val="none" w:sz="0" w:space="0" w:color="auto"/>
      </w:divBdr>
    </w:div>
    <w:div w:id="2101556374">
      <w:bodyDiv w:val="1"/>
      <w:marLeft w:val="0"/>
      <w:marRight w:val="0"/>
      <w:marTop w:val="0"/>
      <w:marBottom w:val="0"/>
      <w:divBdr>
        <w:top w:val="none" w:sz="0" w:space="0" w:color="auto"/>
        <w:left w:val="none" w:sz="0" w:space="0" w:color="auto"/>
        <w:bottom w:val="none" w:sz="0" w:space="0" w:color="auto"/>
        <w:right w:val="none" w:sz="0" w:space="0" w:color="auto"/>
      </w:divBdr>
    </w:div>
    <w:div w:id="213975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compbiol/article?id=10.1371/journal.pcbi.1007635" TargetMode="External"/><Relationship Id="rId13" Type="http://schemas.openxmlformats.org/officeDocument/2006/relationships/hyperlink" Target="https://www.jetbrains.com/help/idea/installation-guide.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tracykuper/mimics" TargetMode="External"/><Relationship Id="rId17" Type="http://schemas.openxmlformats.org/officeDocument/2006/relationships/hyperlink" Target="https://www.jetbrains.com/help/idea/compiling-applications.html" TargetMode="External"/><Relationship Id="rId2" Type="http://schemas.openxmlformats.org/officeDocument/2006/relationships/styles" Target="styles.xml"/><Relationship Id="rId16" Type="http://schemas.openxmlformats.org/officeDocument/2006/relationships/hyperlink" Target="https://www.jetbrains.com/help/idea/creating-virtual-environmen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4j.org/" TargetMode="External"/><Relationship Id="rId5" Type="http://schemas.openxmlformats.org/officeDocument/2006/relationships/footnotes" Target="footnotes.xml"/><Relationship Id="rId15" Type="http://schemas.openxmlformats.org/officeDocument/2006/relationships/hyperlink" Target="https://halloworld.org/setup.html" TargetMode="External"/><Relationship Id="rId10" Type="http://schemas.openxmlformats.org/officeDocument/2006/relationships/hyperlink" Target="https://cobrapy.readthedocs.io/en/lates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halloworld.org/setup.html" TargetMode="External"/><Relationship Id="rId14" Type="http://schemas.openxmlformats.org/officeDocument/2006/relationships/hyperlink" Target="https://halloworld.org/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22</Pages>
  <Words>8633</Words>
  <Characters>49214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Kuper, Tracy (tk9vb)</dc:creator>
  <cp:keywords/>
  <dc:description/>
  <cp:lastModifiedBy>Kuper, Tracy (tk9vb)</cp:lastModifiedBy>
  <cp:revision>557</cp:revision>
  <dcterms:created xsi:type="dcterms:W3CDTF">2023-12-08T15:08:00Z</dcterms:created>
  <dcterms:modified xsi:type="dcterms:W3CDTF">2024-01-12T06:14:00Z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id="rhgBU4AD"/&gt;&lt;style id="http://www.zotero.org/styles/nature" hasBibliography="1" bibliographyStyleHasBeenSet="1"/&gt;&lt;prefs&gt;&lt;pref name="fieldType" value="Field"/&gt;&lt;/prefs&gt;&lt;/data&gt;</vt:lpwstr>
  </property>
</Properties>
</file>