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87" w:rsidRDefault="009549C0" w:rsidP="00E2588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t>Project Proposal</w:t>
      </w:r>
    </w:p>
    <w:p w:rsidR="00E25887" w:rsidRDefault="009549C0" w:rsidP="009549C0">
      <w:pPr>
        <w:pStyle w:val="TOC2"/>
        <w:numPr>
          <w:ilvl w:val="0"/>
          <w:numId w:val="1"/>
        </w:numPr>
        <w:tabs>
          <w:tab w:val="left" w:pos="660"/>
          <w:tab w:val="right" w:leader="dot" w:pos="9350"/>
        </w:tabs>
        <w:rPr>
          <w:rFonts w:eastAsiaTheme="minorEastAsia"/>
          <w:noProof/>
        </w:rPr>
      </w:pPr>
      <w:r>
        <w:t>Current Business Introduction</w:t>
      </w:r>
    </w:p>
    <w:p w:rsidR="00E25887" w:rsidRDefault="009549C0" w:rsidP="009549C0">
      <w:pPr>
        <w:pStyle w:val="TOC3"/>
        <w:numPr>
          <w:ilvl w:val="0"/>
          <w:numId w:val="2"/>
        </w:numPr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t>History</w:t>
      </w:r>
    </w:p>
    <w:p w:rsidR="00E25887" w:rsidRDefault="00E25887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9549C0">
        <w:rPr>
          <w:noProof/>
        </w:rPr>
        <w:t>b.</w:t>
      </w:r>
      <w:r>
        <w:rPr>
          <w:rFonts w:eastAsiaTheme="minorEastAsia"/>
          <w:noProof/>
        </w:rPr>
        <w:tab/>
      </w:r>
      <w:r w:rsidR="009549C0">
        <w:rPr>
          <w:noProof/>
        </w:rPr>
        <w:t>Process</w:t>
      </w:r>
    </w:p>
    <w:p w:rsidR="00E25887" w:rsidRDefault="00E25887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9549C0">
        <w:rPr>
          <w:noProof/>
        </w:rPr>
        <w:t>c.</w:t>
      </w:r>
      <w:r>
        <w:rPr>
          <w:rFonts w:eastAsiaTheme="minorEastAsia"/>
          <w:noProof/>
        </w:rPr>
        <w:tab/>
      </w:r>
      <w:r w:rsidR="009549C0">
        <w:rPr>
          <w:noProof/>
        </w:rPr>
        <w:t>Issues</w:t>
      </w:r>
    </w:p>
    <w:p w:rsidR="00E25887" w:rsidRPr="009549C0" w:rsidRDefault="0036297E" w:rsidP="00E25887">
      <w:pPr>
        <w:pStyle w:val="TOC2"/>
        <w:tabs>
          <w:tab w:val="left" w:pos="880"/>
          <w:tab w:val="right" w:leader="dot" w:pos="9350"/>
        </w:tabs>
      </w:pPr>
      <w:hyperlink w:anchor="_Toc482275462" w:history="1">
        <w:r w:rsidR="00E25887" w:rsidRPr="009549C0">
          <w:t>1.1</w:t>
        </w:r>
        <w:r w:rsidR="00E25887" w:rsidRPr="009549C0">
          <w:tab/>
          <w:t>Proposed System Scope</w:t>
        </w:r>
      </w:hyperlink>
    </w:p>
    <w:p w:rsidR="00E25887" w:rsidRPr="00BA6475" w:rsidRDefault="0036297E" w:rsidP="00E25887">
      <w:pPr>
        <w:pStyle w:val="TOC3"/>
        <w:tabs>
          <w:tab w:val="left" w:pos="880"/>
          <w:tab w:val="right" w:leader="dot" w:pos="9350"/>
        </w:tabs>
        <w:rPr>
          <w:vertAlign w:val="subscript"/>
        </w:rPr>
      </w:pPr>
      <w:hyperlink w:anchor="_Toc482275463" w:history="1">
        <w:r w:rsidR="00E25887" w:rsidRPr="009549C0">
          <w:t>a.</w:t>
        </w:r>
        <w:r w:rsidR="00E25887" w:rsidRPr="009549C0">
          <w:tab/>
          <w:t>System to be developed</w:t>
        </w:r>
      </w:hyperlink>
    </w:p>
    <w:p w:rsidR="00E25887" w:rsidRPr="009549C0" w:rsidRDefault="002A2263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r>
        <w:tab/>
      </w:r>
    </w:p>
    <w:p w:rsidR="00E25887" w:rsidRPr="009549C0" w:rsidRDefault="0036297E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66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Project Duration</w:t>
        </w:r>
      </w:hyperlink>
    </w:p>
    <w:p w:rsidR="00E25887" w:rsidRPr="009549C0" w:rsidRDefault="0036297E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67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Estimated Cost</w:t>
        </w:r>
      </w:hyperlink>
    </w:p>
    <w:p w:rsidR="00E25887" w:rsidRPr="009549C0" w:rsidRDefault="0036297E" w:rsidP="00E2588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68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1.2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Work Breakdown Structure</w:t>
        </w:r>
      </w:hyperlink>
    </w:p>
    <w:p w:rsidR="00E25887" w:rsidRPr="009549C0" w:rsidRDefault="0036297E" w:rsidP="00E25887">
      <w:pPr>
        <w:pStyle w:val="TOC1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69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Chapter 1- Introduction / Background of the system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0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1.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Current Business Introduction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1" w:history="1">
        <w:r w:rsidR="00E25887" w:rsidRPr="009549C0">
          <w:rPr>
            <w:rStyle w:val="Hyperlink"/>
            <w:noProof/>
            <w:color w:val="000000" w:themeColor="text1"/>
            <w:u w:val="none"/>
            <w:shd w:val="clear" w:color="auto" w:fill="FFFFFF"/>
          </w:rPr>
          <w:t>History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2" w:history="1">
        <w:r w:rsidR="00E25887" w:rsidRPr="009549C0">
          <w:rPr>
            <w:rStyle w:val="Hyperlink"/>
            <w:noProof/>
            <w:color w:val="000000" w:themeColor="text1"/>
            <w:u w:val="none"/>
            <w:shd w:val="clear" w:color="auto" w:fill="FFFFFF"/>
          </w:rPr>
          <w:t>Process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3" w:history="1">
        <w:r w:rsidR="00E25887" w:rsidRPr="009549C0">
          <w:rPr>
            <w:rStyle w:val="Hyperlink"/>
            <w:noProof/>
            <w:color w:val="000000" w:themeColor="text1"/>
            <w:u w:val="none"/>
            <w:shd w:val="clear" w:color="auto" w:fill="FFFFFF"/>
          </w:rPr>
          <w:t>Issues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4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a.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  <w:shd w:val="clear" w:color="auto" w:fill="FFFFFF"/>
          </w:rPr>
          <w:t>Proposed System Scope</w:t>
        </w:r>
      </w:hyperlink>
    </w:p>
    <w:p w:rsidR="00E25887" w:rsidRPr="009549C0" w:rsidRDefault="00E25887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</w:p>
    <w:p w:rsidR="00E25887" w:rsidRPr="009549C0" w:rsidRDefault="0036297E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6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Aim and Objectives</w:t>
        </w:r>
      </w:hyperlink>
    </w:p>
    <w:p w:rsidR="00E25887" w:rsidRPr="009549C0" w:rsidRDefault="0036297E" w:rsidP="00E25887">
      <w:pPr>
        <w:pStyle w:val="TOC1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7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Chapter 2 - Literature Review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8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a.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Methods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79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Structured Systems Analysis and Design Method (SSADM)</w:t>
        </w:r>
      </w:hyperlink>
      <w:r w:rsidR="009549C0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0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The Dynamic Systems Development Method (DSDM)</w:t>
        </w:r>
      </w:hyperlink>
      <w:r w:rsidR="009549C0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1" w:history="1">
        <w:r>
          <w:rPr>
            <w:rStyle w:val="Hyperlink"/>
            <w:noProof/>
            <w:color w:val="000000" w:themeColor="text1"/>
            <w:u w:val="none"/>
          </w:rPr>
          <w:t>Comparison between DSDM and SS</w:t>
        </w:r>
        <w:bookmarkStart w:id="0" w:name="_GoBack"/>
        <w:bookmarkEnd w:id="0"/>
        <w:r w:rsidR="00E25887" w:rsidRPr="009549C0">
          <w:rPr>
            <w:rStyle w:val="Hyperlink"/>
            <w:noProof/>
            <w:color w:val="000000" w:themeColor="text1"/>
            <w:u w:val="none"/>
          </w:rPr>
          <w:t>ADM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2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Strengths and Weaknesses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3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Recommendation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4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b.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Languages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5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Hypertext Preprocessor (PHP)</w:t>
        </w:r>
      </w:hyperlink>
      <w:r w:rsidR="009549C0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6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JavaServer Pages (JSP)</w:t>
        </w:r>
      </w:hyperlink>
      <w:r w:rsidR="009549C0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7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ASP.NET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8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Comparison between PHP, JSP and ASP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89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Strengths and Weaknesses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0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Recommendation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1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c.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Database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2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MySQL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3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Microsoft SQL Server (MSSQL)</w:t>
        </w:r>
      </w:hyperlink>
      <w:r w:rsidR="00E25887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4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Microsoft Access (MS Access)</w:t>
        </w:r>
      </w:hyperlink>
      <w:r w:rsidR="00E25887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5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Comparison between MySQL, MSSQL and MS Access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6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Strengths and Weaknesses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7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Recommendation</w:t>
        </w:r>
      </w:hyperlink>
    </w:p>
    <w:p w:rsidR="00E25887" w:rsidRPr="009549C0" w:rsidRDefault="0036297E" w:rsidP="00E25887">
      <w:pPr>
        <w:pStyle w:val="TOC1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8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 xml:space="preserve">Chapter 3 - </w:t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Similar Websites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499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a.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Comparison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0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b.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Strength and weakness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1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Strength of (Scan) website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2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Weakness of (Scan) website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3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Strength of (PCMarket) website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4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Weakness of (PCMarket) website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5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Recommendation</w:t>
        </w:r>
      </w:hyperlink>
    </w:p>
    <w:p w:rsidR="00E25887" w:rsidRPr="009549C0" w:rsidRDefault="0036297E" w:rsidP="00E25887">
      <w:pPr>
        <w:pStyle w:val="TOC1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6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Chapter 4 - Analysis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7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a.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Functional Requirements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08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User Registration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15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b.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Non Functional Requirements</w:t>
        </w:r>
      </w:hyperlink>
    </w:p>
    <w:p w:rsidR="00E25887" w:rsidRPr="009549C0" w:rsidRDefault="0036297E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16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Global</w:t>
        </w:r>
      </w:hyperlink>
    </w:p>
    <w:p w:rsidR="00E25887" w:rsidRPr="009549C0" w:rsidRDefault="0036297E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17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Individual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18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c.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MoSCoW Prioritization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19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d.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Reasons for functions</w:t>
        </w:r>
      </w:hyperlink>
    </w:p>
    <w:p w:rsidR="00E25887" w:rsidRPr="009549C0" w:rsidRDefault="0036297E" w:rsidP="00E25887">
      <w:pPr>
        <w:pStyle w:val="TOC2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0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e. Requirements Catalogue</w:t>
        </w:r>
      </w:hyperlink>
    </w:p>
    <w:p w:rsidR="00E25887" w:rsidRPr="009549C0" w:rsidRDefault="0036297E" w:rsidP="00E25887">
      <w:pPr>
        <w:pStyle w:val="TOC1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1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Chapter 5 - Use Case and Initial Class Diagram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2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a.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Use case Diagram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3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Use Case Descriptions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4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b.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System Architecture – Initial Class Diagram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5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Descriptions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6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System Architecture – Component Diagram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noProof/>
          <w:color w:val="000000" w:themeColor="text1"/>
        </w:rPr>
      </w:pPr>
      <w:hyperlink w:anchor="_Toc482275527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Description</w:t>
        </w:r>
      </w:hyperlink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8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Chapter 6 - Design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29" w:history="1"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a.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rFonts w:eastAsia="Batang"/>
            <w:noProof/>
            <w:color w:val="000000" w:themeColor="text1"/>
            <w:u w:val="none"/>
          </w:rPr>
          <w:t>Structural Model (Detailed Class Diagram)</w:t>
        </w:r>
      </w:hyperlink>
      <w:r w:rsidR="00E25887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30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Detail Class Definition</w:t>
        </w:r>
      </w:hyperlink>
    </w:p>
    <w:p w:rsidR="00E25887" w:rsidRPr="009549C0" w:rsidRDefault="0036297E" w:rsidP="00E25887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31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b.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Behavioral Model (Sequence Diagrams)</w:t>
        </w:r>
      </w:hyperlink>
      <w:r w:rsidR="00E25887" w:rsidRPr="009549C0">
        <w:rPr>
          <w:rFonts w:eastAsiaTheme="minorEastAsia"/>
          <w:noProof/>
          <w:color w:val="000000" w:themeColor="text1"/>
        </w:rPr>
        <w:t xml:space="preserve"> </w:t>
      </w:r>
    </w:p>
    <w:p w:rsidR="00E25887" w:rsidRPr="009549C0" w:rsidRDefault="0036297E" w:rsidP="00E25887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color w:val="000000" w:themeColor="text1"/>
        </w:rPr>
      </w:pPr>
      <w:hyperlink w:anchor="_Toc482275532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Sequence Diagram for Purchase</w:t>
        </w:r>
      </w:hyperlink>
    </w:p>
    <w:p w:rsidR="00650F90" w:rsidRPr="009549C0" w:rsidRDefault="0036297E" w:rsidP="00E25887">
      <w:pPr>
        <w:rPr>
          <w:color w:val="000000" w:themeColor="text1"/>
        </w:rPr>
      </w:pPr>
      <w:hyperlink w:anchor="_Toc482275533" w:history="1">
        <w:r w:rsidR="00E25887" w:rsidRPr="009549C0">
          <w:rPr>
            <w:rStyle w:val="Hyperlink"/>
            <w:noProof/>
            <w:color w:val="000000" w:themeColor="text1"/>
            <w:u w:val="none"/>
          </w:rPr>
          <w:t>ii.</w:t>
        </w:r>
        <w:r w:rsidR="00E25887" w:rsidRPr="009549C0">
          <w:rPr>
            <w:rFonts w:eastAsiaTheme="minorEastAsia"/>
            <w:noProof/>
            <w:color w:val="000000" w:themeColor="text1"/>
          </w:rPr>
          <w:tab/>
        </w:r>
        <w:r w:rsidR="00E25887" w:rsidRPr="009549C0">
          <w:rPr>
            <w:rStyle w:val="Hyperlink"/>
            <w:noProof/>
            <w:color w:val="000000" w:themeColor="text1"/>
            <w:u w:val="none"/>
          </w:rPr>
          <w:t>Sequence diagram for Order</w:t>
        </w:r>
        <w:r w:rsidR="00E25887" w:rsidRPr="009549C0">
          <w:rPr>
            <w:noProof/>
            <w:webHidden/>
            <w:color w:val="000000" w:themeColor="text1"/>
          </w:rPr>
          <w:tab/>
        </w:r>
      </w:hyperlink>
    </w:p>
    <w:sectPr w:rsidR="00650F90" w:rsidRPr="0095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33B4"/>
    <w:multiLevelType w:val="hybridMultilevel"/>
    <w:tmpl w:val="059CA1E0"/>
    <w:lvl w:ilvl="0" w:tplc="73EECEAA">
      <w:start w:val="1"/>
      <w:numFmt w:val="lowerLetter"/>
      <w:lvlText w:val="%1.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5E6F25F6"/>
    <w:multiLevelType w:val="hybridMultilevel"/>
    <w:tmpl w:val="7C766050"/>
    <w:lvl w:ilvl="0" w:tplc="2BD029D6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87"/>
    <w:rsid w:val="002A2263"/>
    <w:rsid w:val="0036297E"/>
    <w:rsid w:val="00650F90"/>
    <w:rsid w:val="009549C0"/>
    <w:rsid w:val="00956F61"/>
    <w:rsid w:val="00BA6475"/>
    <w:rsid w:val="00E2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8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258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8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88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8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258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8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8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Dell5458</cp:lastModifiedBy>
  <cp:revision>3</cp:revision>
  <dcterms:created xsi:type="dcterms:W3CDTF">2017-09-10T09:31:00Z</dcterms:created>
  <dcterms:modified xsi:type="dcterms:W3CDTF">2017-12-07T04:12:00Z</dcterms:modified>
</cp:coreProperties>
</file>