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240" w:after="240"/>
      </w:pPr>
      <w:r>
        <w:rPr>
          <w:b/>
          <w:color w:val="D97706"/>
          <w:sz w:val="56"/>
          <w:szCs w:val="56"/>
        </w:rPr>
        <w:t>TradeLink NG: Presentation &amp; Pitch Script</w:t>
      </w:r>
    </w:p>
    <w:p>
      <w:pPr>
        <w:jc w:val="center"/>
        <w:spacing w:after="400"/>
      </w:pPr>
      <w:r>
        <w:rPr>
          <w:i/>
          <w:color w:val="555555"/>
          <w:sz w:val="22"/>
        </w:rPr>
        <w:t>TradeLink NG — Official Re-Introduction &amp; Awareness Keynote Presentation Script</w:t>
      </w:r>
    </w:p>
    <w:p>
      <w:pPr>
        <w:spacing w:before="360" w:after="120"/>
      </w:pPr>
      <w:r>
        <w:rPr>
          <w:b/>
          <w:color w:val="1E293B"/>
          <w:sz w:val="32"/>
        </w:rPr>
        <w:t>Slide 1: Title &amp; The Hook (The Artisan Dilemma in Nigeria)</w:t>
      </w:r>
    </w:p>
    <w:p>
      <w:pPr>
        <w:pBdr>
          <w:left w:val="single" w:sz="24" w:space="8" w:color="F59E0B"/>
        </w:pBdr>
        <w:shd w:val="clear" w:color="auto" w:fill="FFFBEB"/>
        <w:spacing w:before="80" w:after="120"/>
      </w:pPr>
      <w:r>
        <w:rPr>
          <w:b/>
          <w:color w:val="B45309"/>
          <w:sz w:val="20"/>
        </w:rPr>
        <w:t>SLIDE VISUAL &amp; STAGE CUE: </w:t>
      </w:r>
      <w:r>
        <w:rPr>
          <w:color w:val="78350F"/>
          <w:sz w:val="20"/>
        </w:rPr>
        <w:t>Bold typography: 'TradeLink NG: Powering the Hands That Build Our Nation.' Visual of equipped Nigerian technicians (solar installers, electrical engineers, mechanics) at work.</w:t>
      </w:r>
    </w:p>
    <w:p>
      <w:pPr>
        <w:spacing w:before="80" w:after="140" w:line="276" w:lineRule="auto"/>
      </w:pPr>
      <w:r>
        <w:rPr>
          <w:sz w:val="24"/>
          <w:color w:val="1E293B"/>
        </w:rPr>
        <w:t xml:space="preserve">Good morning, ladies and gentlemen.</w:t>
      </w:r>
    </w:p>
    <w:p>
      <w:pPr>
        <w:spacing w:before="80" w:after="140" w:line="276" w:lineRule="auto"/>
      </w:pPr>
      <w:r>
        <w:rPr>
          <w:sz w:val="24"/>
          <w:color w:val="1E293B"/>
        </w:rPr>
        <w:t xml:space="preserve">Look around this room, look at the buildings we live in, the cars we drive, the factories that produce our goods, and the solar inverters powering our businesses. Everything in our physical world runs on the skill of our artisans and technicians.</w:t>
      </w:r>
    </w:p>
    <w:p>
      <w:pPr>
        <w:spacing w:before="80" w:after="140" w:line="276" w:lineRule="auto"/>
      </w:pPr>
      <w:r>
        <w:rPr>
          <w:sz w:val="24"/>
          <w:color w:val="1E293B"/>
        </w:rPr>
        <w:t xml:space="preserve">Yet, in a country of over 200 million industrious people, finding a truly skilled, verified artisan when you need one remains an exhausting gamble. And for the honest artisan, getting paid what they deserve, on time, without excuses, remains an everyday battle.</w:t>
      </w:r>
    </w:p>
    <w:p>
      <w:pPr>
        <w:spacing w:before="80" w:after="140" w:line="276" w:lineRule="auto"/>
      </w:pPr>
      <w:r>
        <w:rPr>
          <w:sz w:val="24"/>
          <w:color w:val="1E293B"/>
        </w:rPr>
        <w:t xml:space="preserve">Today, we are here to change that narrative once and for all.</w:t>
      </w:r>
    </w:p>
    <w:p>
      <w:pPr>
        <w:spacing w:before="80" w:after="140" w:line="276" w:lineRule="auto"/>
      </w:pPr>
      <w:r>
        <w:rPr>
          <w:sz w:val="24"/>
          <w:color w:val="1E293B"/>
        </w:rPr>
        <w:t xml:space="preserve">Welcome to the re-introduction of TradeLink NG — Nigeria's first intelligent, escrow-backed ecosystem connecting trusted technicians, project employers, and quality vocational tools in one seamless platform.</w:t>
      </w:r>
    </w:p>
    <w:p>
      <w:pPr>
        <w:spacing w:before="360" w:after="120"/>
      </w:pPr>
      <w:r>
        <w:rPr>
          <w:b/>
          <w:color w:val="1E293B"/>
          <w:sz w:val="32"/>
        </w:rPr>
        <w:t>Slide 2: The Core Problem — The Trust Deficit</w:t>
      </w:r>
    </w:p>
    <w:p>
      <w:pPr>
        <w:pBdr>
          <w:left w:val="single" w:sz="24" w:space="8" w:color="F59E0B"/>
        </w:pBdr>
        <w:shd w:val="clear" w:color="auto" w:fill="FFFBEB"/>
        <w:spacing w:before="80" w:after="120"/>
      </w:pPr>
      <w:r>
        <w:rPr>
          <w:b/>
          <w:color w:val="B45309"/>
          <w:sz w:val="20"/>
        </w:rPr>
        <w:t>SLIDE VISUAL &amp; STAGE CUE: </w:t>
      </w:r>
      <w:r>
        <w:rPr>
          <w:color w:val="78350F"/>
          <w:sz w:val="20"/>
        </w:rPr>
        <w:t>Split panels: 'Employers: Will they deliver quality work, or disappear with my deposit?' vs 'Artisans: Will I finish this job only for the client to delay or dispute my payment?'</w:t>
      </w:r>
    </w:p>
    <w:p>
      <w:pPr>
        <w:spacing w:before="80" w:after="140" w:line="276" w:lineRule="auto"/>
      </w:pPr>
      <w:r>
        <w:rPr>
          <w:sz w:val="24"/>
          <w:color w:val="1E293B"/>
        </w:rPr>
        <w:t xml:space="preserve">Let us be honest about the status quo.</w:t>
      </w:r>
    </w:p>
    <w:p>
      <w:pPr>
        <w:spacing w:before="80" w:after="140" w:line="276" w:lineRule="auto"/>
      </w:pPr>
      <w:r>
        <w:rPr>
          <w:sz w:val="24"/>
          <w:color w:val="1E293B"/>
        </w:rPr>
        <w:t xml:space="preserve">For employers and homeowners, word-of-mouth recommendations are unreliable. You hire someone based on a friend's casual referral, only for them to lack the right certifications, botch the wiring, or abandon the site midway.</w:t>
      </w:r>
    </w:p>
    <w:p>
      <w:pPr>
        <w:spacing w:before="80" w:after="140" w:line="276" w:lineRule="auto"/>
      </w:pPr>
      <w:r>
        <w:rPr>
          <w:sz w:val="24"/>
          <w:color w:val="1E293B"/>
        </w:rPr>
        <w:t xml:space="preserve">On the other side, skilled artisans are constantly exposed to financial exploitation. They spend their own transport fare, buy materials on credit, work under grueling conditions, and then spend weeks chasing clients for their balance.</w:t>
      </w:r>
    </w:p>
    <w:p>
      <w:pPr>
        <w:spacing w:before="80" w:after="140" w:line="276" w:lineRule="auto"/>
      </w:pPr>
      <w:r>
        <w:rPr>
          <w:sz w:val="24"/>
          <w:color w:val="1E293B"/>
        </w:rPr>
        <w:t xml:space="preserve">And when high-stakes jobs require a team of three or four technicians, the confusion multiplies: Who gets what percentage? How do we track vacancies? Who guarantees the money?</w:t>
      </w:r>
    </w:p>
    <w:p>
      <w:pPr>
        <w:spacing w:before="80" w:after="140" w:line="276" w:lineRule="auto"/>
      </w:pPr>
      <w:r>
        <w:rPr>
          <w:sz w:val="24"/>
          <w:color w:val="1E293B"/>
        </w:rPr>
        <w:t xml:space="preserve">TradeLink was engineered from the ground up to eliminate this fear and replace uncertainty with verified accountability.</w:t>
      </w:r>
    </w:p>
    <w:p>
      <w:pPr>
        <w:spacing w:before="360" w:after="120"/>
      </w:pPr>
      <w:r>
        <w:rPr>
          <w:b/>
          <w:color w:val="1E293B"/>
          <w:sz w:val="32"/>
        </w:rPr>
        <w:t>Slide 3: Re-Introducing TradeLink NG</w:t>
      </w:r>
    </w:p>
    <w:p>
      <w:pPr>
        <w:pBdr>
          <w:left w:val="single" w:sz="24" w:space="8" w:color="F59E0B"/>
        </w:pBdr>
        <w:shd w:val="clear" w:color="auto" w:fill="FFFBEB"/>
        <w:spacing w:before="80" w:after="120"/>
      </w:pPr>
      <w:r>
        <w:rPr>
          <w:b/>
          <w:color w:val="B45309"/>
          <w:sz w:val="20"/>
        </w:rPr>
        <w:t>SLIDE VISUAL &amp; STAGE CUE: </w:t>
      </w:r>
      <w:r>
        <w:rPr>
          <w:color w:val="78350F"/>
          <w:sz w:val="20"/>
        </w:rPr>
        <w:t>The TradeLink Triad: 1. Verified Skilled Talent (Artisans &amp; Technicians) | 2. Financial Protection (Milestone Escrow &amp; Multi-Worker Pool) | 3. Trade Commerce (Tools &amp; Machinery Marketplace).</w:t>
      </w:r>
    </w:p>
    <w:p>
      <w:pPr>
        <w:spacing w:before="80" w:after="140" w:line="276" w:lineRule="auto"/>
      </w:pPr>
      <w:r>
        <w:rPr>
          <w:sz w:val="24"/>
          <w:color w:val="1E293B"/>
        </w:rPr>
        <w:t xml:space="preserve">TradeLink is not just another classified ads board. It is a complete digital infrastructure designed for Africa's vocational economy.</w:t>
      </w:r>
    </w:p>
    <w:p>
      <w:pPr>
        <w:spacing w:before="80" w:after="140" w:line="276" w:lineRule="auto"/>
      </w:pPr>
      <w:r>
        <w:rPr>
          <w:sz w:val="24"/>
          <w:color w:val="1E293B"/>
        </w:rPr>
        <w:t xml:space="preserve">We bring three vital pillars together under one roof:</w:t>
      </w:r>
    </w:p>
    <w:p>
      <w:pPr>
        <w:spacing w:before="80" w:after="140" w:line="276" w:lineRule="auto"/>
      </w:pPr>
      <w:r>
        <w:rPr>
          <w:sz w:val="24"/>
          <w:color w:val="1E293B"/>
        </w:rPr>
        <w:t xml:space="preserve">First: Intelligent Talent Discovery — matching the right certified artisan to the right job with mathematical precision.</w:t>
      </w:r>
    </w:p>
    <w:p>
      <w:pPr>
        <w:spacing w:before="80" w:after="140" w:line="276" w:lineRule="auto"/>
      </w:pPr>
      <w:r>
        <w:rPr>
          <w:sz w:val="24"/>
          <w:color w:val="1E293B"/>
        </w:rPr>
        <w:t xml:space="preserve">Second: Guaranteed Escrow Payments — shielding both the payer and the worker with automated financial safeguards.</w:t>
      </w:r>
    </w:p>
    <w:p>
      <w:pPr>
        <w:spacing w:before="80" w:after="140" w:line="276" w:lineRule="auto"/>
      </w:pPr>
      <w:r>
        <w:rPr>
          <w:sz w:val="24"/>
          <w:color w:val="1E293B"/>
        </w:rPr>
        <w:t xml:space="preserve">And Third: An Integrated Marketplace — allowing tradesmen and contractors to buy, sell, and upgrade tools, spare parts, and machinery safely.</w:t>
      </w:r>
    </w:p>
    <w:p>
      <w:pPr>
        <w:spacing w:before="360" w:after="120"/>
      </w:pPr>
      <w:r>
        <w:rPr>
          <w:b/>
          <w:color w:val="1E293B"/>
          <w:sz w:val="32"/>
        </w:rPr>
        <w:t>Slide 4: Pillar 1 — Verified Profiles &amp; AI Vector Matching</w:t>
      </w:r>
    </w:p>
    <w:p>
      <w:pPr>
        <w:pBdr>
          <w:left w:val="single" w:sz="24" w:space="8" w:color="F59E0B"/>
        </w:pBdr>
        <w:shd w:val="clear" w:color="auto" w:fill="FFFBEB"/>
        <w:spacing w:before="80" w:after="120"/>
      </w:pPr>
      <w:r>
        <w:rPr>
          <w:b/>
          <w:color w:val="B45309"/>
          <w:sz w:val="20"/>
        </w:rPr>
        <w:t>SLIDE VISUAL &amp; STAGE CUE: </w:t>
      </w:r>
      <w:r>
        <w:rPr>
          <w:color w:val="78350F"/>
          <w:sz w:val="20"/>
        </w:rPr>
        <w:t>UI showcase of an artisan's verified profile: trade badge, photo portfolio, ratings, and AI Match Score meter highlighting the 60%+ confidence guarantee.</w:t>
      </w:r>
    </w:p>
    <w:p>
      <w:pPr>
        <w:spacing w:before="80" w:after="140" w:line="276" w:lineRule="auto"/>
      </w:pPr>
      <w:r>
        <w:rPr>
          <w:sz w:val="24"/>
          <w:color w:val="1E293B"/>
        </w:rPr>
        <w:t xml:space="preserve">How does a client know they are hiring the right technician?</w:t>
      </w:r>
    </w:p>
    <w:p>
      <w:pPr>
        <w:spacing w:before="80" w:after="140" w:line="276" w:lineRule="auto"/>
      </w:pPr>
      <w:r>
        <w:rPr>
          <w:sz w:val="24"/>
          <w:color w:val="1E293B"/>
        </w:rPr>
        <w:t xml:space="preserve">On TradeLink, every artisan undergoes strict verification. We showcase genuine portfolios, client ratings, trade specialties, and state licenses.</w:t>
      </w:r>
    </w:p>
    <w:p>
      <w:pPr>
        <w:spacing w:before="80" w:after="140" w:line="276" w:lineRule="auto"/>
      </w:pPr>
      <w:r>
        <w:rPr>
          <w:sz w:val="24"/>
          <w:color w:val="1E293B"/>
        </w:rPr>
        <w:t xml:space="preserve">But we went further. We integrated cutting-edge Artificial Intelligence using PostgreSQL Vector Database technology.</w:t>
      </w:r>
    </w:p>
    <w:p>
      <w:pPr>
        <w:spacing w:before="80" w:after="140" w:line="276" w:lineRule="auto"/>
      </w:pPr>
      <w:r>
        <w:rPr>
          <w:sz w:val="24"/>
          <w:color w:val="1E293B"/>
        </w:rPr>
        <w:t xml:space="preserve">When an employer types a search — whether it is 'solar inverter ATS synchronisation' or 'industrial cold room mechanic' — TradeLink does not just perform dumb keyword matching. Our AI reads the context, matches skill sets, location, and past work samples in milliseconds.</w:t>
      </w:r>
    </w:p>
    <w:p>
      <w:pPr>
        <w:spacing w:before="80" w:after="140" w:line="276" w:lineRule="auto"/>
      </w:pPr>
      <w:r>
        <w:rPr>
          <w:sz w:val="24"/>
          <w:color w:val="1E293B"/>
        </w:rPr>
        <w:t xml:space="preserve">And we instituted a strict golden rule: If our AI confidence score isn't at least 60%, we don't recommend it. Only candidates with genuine, proven capability make the cut.</w:t>
      </w:r>
    </w:p>
    <w:p>
      <w:pPr>
        <w:spacing w:before="360" w:after="120"/>
      </w:pPr>
      <w:r>
        <w:rPr>
          <w:b/>
          <w:color w:val="1E293B"/>
          <w:sz w:val="32"/>
        </w:rPr>
        <w:t>Slide 5: Pillar 2 — The Escrow Revolution &amp; Multi-Worker Jobs</w:t>
      </w:r>
    </w:p>
    <w:p>
      <w:pPr>
        <w:pBdr>
          <w:left w:val="single" w:sz="24" w:space="8" w:color="F59E0B"/>
        </w:pBdr>
        <w:shd w:val="clear" w:color="auto" w:fill="FFFBEB"/>
        <w:spacing w:before="80" w:after="120"/>
      </w:pPr>
      <w:r>
        <w:rPr>
          <w:b/>
          <w:color w:val="B45309"/>
          <w:sz w:val="20"/>
        </w:rPr>
        <w:t>SLIDE VISUAL &amp; STAGE CUE: </w:t>
      </w:r>
      <w:r>
        <w:rPr>
          <w:color w:val="78350F"/>
          <w:sz w:val="20"/>
        </w:rPr>
        <w:t>Flow diagram showing Escrow: Employer Deposits Funds -&gt; Funds Held in Escrow -&gt; Work Confirmed -&gt; Instant Payout. Highlight: Multi-Worker Escrow Split &amp; Live Vacancy Tracker.</w:t>
      </w:r>
    </w:p>
    <w:p>
      <w:pPr>
        <w:spacing w:before="80" w:after="140" w:line="276" w:lineRule="auto"/>
      </w:pPr>
      <w:r>
        <w:rPr>
          <w:sz w:val="24"/>
          <w:color w:val="1E293B"/>
        </w:rPr>
        <w:t xml:space="preserve">Now, let us talk about money — the foundation of all trust.</w:t>
      </w:r>
    </w:p>
    <w:p>
      <w:pPr>
        <w:spacing w:before="80" w:after="140" w:line="276" w:lineRule="auto"/>
      </w:pPr>
      <w:r>
        <w:rPr>
          <w:sz w:val="24"/>
          <w:color w:val="1E293B"/>
        </w:rPr>
        <w:t xml:space="preserve">With TradeLink Escrow, employers never have to fear paying upfront and losing their money. And technicians never have to worry about clients defaulting on payments.</w:t>
      </w:r>
    </w:p>
    <w:p>
      <w:pPr>
        <w:spacing w:before="80" w:after="140" w:line="276" w:lineRule="auto"/>
      </w:pPr>
      <w:r>
        <w:rPr>
          <w:sz w:val="24"/>
          <w:color w:val="1E293B"/>
        </w:rPr>
        <w:t xml:space="preserve">Before work begins, the employer funds the job into TradeLink Escrow. The technician receives an instant notification: '₦150,000 is safely locked in escrow — start work.' Once the job is completed to specification and inspected, the funds are released directly to the artisan's account.</w:t>
      </w:r>
    </w:p>
    <w:p>
      <w:pPr>
        <w:spacing w:before="80" w:after="140" w:line="276" w:lineRule="auto"/>
      </w:pPr>
      <w:r>
        <w:rPr>
          <w:sz w:val="24"/>
          <w:color w:val="1E293B"/>
        </w:rPr>
        <w:t xml:space="preserve">What if the project is large — requiring two solar installers and an electrician?</w:t>
      </w:r>
    </w:p>
    <w:p>
      <w:pPr>
        <w:spacing w:before="80" w:after="140" w:line="276" w:lineRule="auto"/>
      </w:pPr>
      <w:r>
        <w:rPr>
          <w:sz w:val="24"/>
          <w:color w:val="1E293B"/>
        </w:rPr>
        <w:t xml:space="preserve">TradeLink uniquely solves this through our Multi-Worker Escrow Split. Employers can set multiple worker slots on a single project. The escrow automatically locks and portions each technician's share independently, and our vacancy system marks the job as 'FULL — No Vacancy' the moment all slots are secured. No overlap. No confusion. Pure clarity.</w:t>
      </w:r>
    </w:p>
    <w:p>
      <w:pPr>
        <w:spacing w:before="360" w:after="120"/>
      </w:pPr>
      <w:r>
        <w:rPr>
          <w:b/>
          <w:color w:val="1E293B"/>
          <w:sz w:val="32"/>
        </w:rPr>
        <w:t>Slide 6: Pillar 3 — Marketplace &amp; Real-Time Presence</w:t>
      </w:r>
    </w:p>
    <w:p>
      <w:pPr>
        <w:pBdr>
          <w:left w:val="single" w:sz="24" w:space="8" w:color="F59E0B"/>
        </w:pBdr>
        <w:shd w:val="clear" w:color="auto" w:fill="FFFBEB"/>
        <w:spacing w:before="80" w:after="120"/>
      </w:pPr>
      <w:r>
        <w:rPr>
          <w:b/>
          <w:color w:val="B45309"/>
          <w:sz w:val="20"/>
        </w:rPr>
        <w:t>SLIDE VISUAL &amp; STAGE CUE: </w:t>
      </w:r>
      <w:r>
        <w:rPr>
          <w:color w:val="78350F"/>
          <w:sz w:val="20"/>
        </w:rPr>
        <w:t>Split UI: Marketplace listing (diagnostics equipment, power tools) &amp; Live Chat window showing Online badge and Last seen presence.</w:t>
      </w:r>
    </w:p>
    <w:p>
      <w:pPr>
        <w:spacing w:before="80" w:after="140" w:line="276" w:lineRule="auto"/>
      </w:pPr>
      <w:r>
        <w:rPr>
          <w:sz w:val="24"/>
          <w:color w:val="1E293B"/>
        </w:rPr>
        <w:t xml:space="preserve">A great artisan is only as good as their tools. That is why TradeLink includes a dedicated Vocational Marketplace.</w:t>
      </w:r>
    </w:p>
    <w:p>
      <w:pPr>
        <w:spacing w:before="80" w:after="140" w:line="276" w:lineRule="auto"/>
      </w:pPr>
      <w:r>
        <w:rPr>
          <w:sz w:val="24"/>
          <w:color w:val="1E293B"/>
        </w:rPr>
        <w:t xml:space="preserve">Technicians and equipment suppliers can buy, sell, or rent high-grade tools, heavy equipment, and surplus supplies. Every purchase is backed by our escrow protection — you inspect the item before your money is released to the seller.</w:t>
      </w:r>
    </w:p>
    <w:p>
      <w:pPr>
        <w:spacing w:before="80" w:after="140" w:line="276" w:lineRule="auto"/>
      </w:pPr>
      <w:r>
        <w:rPr>
          <w:sz w:val="24"/>
          <w:color w:val="1E293B"/>
        </w:rPr>
        <w:t xml:space="preserve">And to keep communication instantaneous, our newly upgraded chat system provides Real-Time Presence Tracking.</w:t>
      </w:r>
    </w:p>
    <w:p>
      <w:pPr>
        <w:spacing w:before="80" w:after="140" w:line="276" w:lineRule="auto"/>
      </w:pPr>
      <w:r>
        <w:rPr>
          <w:sz w:val="24"/>
          <w:color w:val="1E293B"/>
        </w:rPr>
        <w:t xml:space="preserve">Buyers and employers can see whether a seller or artisan is Online right now, or their exact Last Seen activity — whether they were active 10 minutes ago or earlier today. You always know who is responsive before you initiate a deal.</w:t>
      </w:r>
    </w:p>
    <w:p>
      <w:pPr>
        <w:spacing w:before="360" w:after="120"/>
      </w:pPr>
      <w:r>
        <w:rPr>
          <w:b/>
          <w:color w:val="1E293B"/>
          <w:sz w:val="32"/>
        </w:rPr>
        <w:t>Slide 7: Why TradeLink Wins (The Competitive Edge)</w:t>
      </w:r>
    </w:p>
    <w:p>
      <w:pPr>
        <w:pBdr>
          <w:left w:val="single" w:sz="24" w:space="8" w:color="F59E0B"/>
        </w:pBdr>
        <w:shd w:val="clear" w:color="auto" w:fill="FFFBEB"/>
        <w:spacing w:before="80" w:after="120"/>
      </w:pPr>
      <w:r>
        <w:rPr>
          <w:b/>
          <w:color w:val="B45309"/>
          <w:sz w:val="20"/>
        </w:rPr>
        <w:t>SLIDE VISUAL &amp; STAGE CUE: </w:t>
      </w:r>
      <w:r>
        <w:rPr>
          <w:color w:val="78350F"/>
          <w:sz w:val="20"/>
        </w:rPr>
        <w:t>Comparison Matrix: Informal Channels (Anonymous, Unsafe, Disorganized) vs TradeLink NG (Vetted, 100% Escrow, Team Split, AI Vector Search, Live Chat).</w:t>
      </w:r>
    </w:p>
    <w:p>
      <w:pPr>
        <w:spacing w:before="80" w:after="140" w:line="276" w:lineRule="auto"/>
      </w:pPr>
      <w:r>
        <w:rPr>
          <w:sz w:val="24"/>
          <w:color w:val="1E293B"/>
        </w:rPr>
        <w:t xml:space="preserve">TradeLink is not competing with artisans — we are elevating them.</w:t>
      </w:r>
    </w:p>
    <w:p>
      <w:pPr>
        <w:spacing w:before="80" w:after="140" w:line="276" w:lineRule="auto"/>
      </w:pPr>
      <w:r>
        <w:rPr>
          <w:sz w:val="24"/>
          <w:color w:val="1E293B"/>
        </w:rPr>
        <w:t xml:space="preserve">We transform informal roadside mechanics into recognized businesses. We give skilled youth the platform to build credit, accumulate verifiable reputations, and win high-paying contracts from corporate developers and individual homeowners alike.</w:t>
      </w:r>
    </w:p>
    <w:p>
      <w:pPr>
        <w:spacing w:before="80" w:after="140" w:line="276" w:lineRule="auto"/>
      </w:pPr>
      <w:r>
        <w:rPr>
          <w:sz w:val="24"/>
          <w:color w:val="1E293B"/>
        </w:rPr>
        <w:t xml:space="preserve">For employers, it is peace of mind. For technicians, it is dignity, pride, and guaranteed pay for honest labor.</w:t>
      </w:r>
    </w:p>
    <w:p>
      <w:pPr>
        <w:spacing w:before="360" w:after="120"/>
      </w:pPr>
      <w:r>
        <w:rPr>
          <w:b/>
          <w:color w:val="1E293B"/>
          <w:sz w:val="32"/>
        </w:rPr>
        <w:t>Slide 8: Call to Action &amp; Conclusion</w:t>
      </w:r>
    </w:p>
    <w:p>
      <w:pPr>
        <w:pBdr>
          <w:left w:val="single" w:sz="24" w:space="8" w:color="F59E0B"/>
        </w:pBdr>
        <w:shd w:val="clear" w:color="auto" w:fill="FFFBEB"/>
        <w:spacing w:before="80" w:after="120"/>
      </w:pPr>
      <w:r>
        <w:rPr>
          <w:b/>
          <w:color w:val="B45309"/>
          <w:sz w:val="20"/>
        </w:rPr>
        <w:t>SLIDE VISUAL &amp; STAGE CUE: </w:t>
      </w:r>
      <w:r>
        <w:rPr>
          <w:color w:val="78350F"/>
          <w:sz w:val="20"/>
        </w:rPr>
        <w:t>Platform access details, QR code, partnerships contact (partnerships@tradelink.ng) and website (tradelink.ng).</w:t>
      </w:r>
    </w:p>
    <w:p>
      <w:pPr>
        <w:spacing w:before="80" w:after="140" w:line="276" w:lineRule="auto"/>
      </w:pPr>
      <w:r>
        <w:rPr>
          <w:sz w:val="24"/>
          <w:color w:val="1E293B"/>
        </w:rPr>
        <w:t xml:space="preserve">Ladies and gentlemen, the future of work in Nigeria is skilled, digital, and trust-driven.</w:t>
      </w:r>
    </w:p>
    <w:p>
      <w:pPr>
        <w:spacing w:before="80" w:after="140" w:line="276" w:lineRule="auto"/>
      </w:pPr>
      <w:r>
        <w:rPr>
          <w:sz w:val="24"/>
          <w:color w:val="1E293B"/>
        </w:rPr>
        <w:t xml:space="preserve">To our artisans and technicians: Your hands built this country; TradeLink was built for your hands. Claim your profile, showcase your craft, and never chase an unpaid invoice again.</w:t>
      </w:r>
    </w:p>
    <w:p>
      <w:pPr>
        <w:spacing w:before="80" w:after="140" w:line="276" w:lineRule="auto"/>
      </w:pPr>
      <w:r>
        <w:rPr>
          <w:sz w:val="24"/>
          <w:color w:val="1E293B"/>
        </w:rPr>
        <w:t xml:space="preserve">To our employers, facility managers, and contractors: Stop taking chances with unqualified labor. Experience guaranteed quality with escrow protection today.</w:t>
      </w:r>
    </w:p>
    <w:p>
      <w:pPr>
        <w:spacing w:before="80" w:after="140" w:line="276" w:lineRule="auto"/>
      </w:pPr>
      <w:r>
        <w:rPr>
          <w:sz w:val="24"/>
          <w:color w:val="1E293B"/>
        </w:rPr>
        <w:t xml:space="preserve">To our partners and investors: Join us as we build the standard for skilled commerce across West Africa.</w:t>
      </w:r>
    </w:p>
    <w:p>
      <w:pPr>
        <w:spacing w:before="80" w:after="140" w:line="276" w:lineRule="auto"/>
      </w:pPr>
      <w:r>
        <w:rPr>
          <w:sz w:val="24"/>
          <w:color w:val="1E293B"/>
        </w:rPr>
        <w:t xml:space="preserve">Visit us today at tradelink.ng, join the community, and let us build together with trust.</w:t>
      </w:r>
    </w:p>
    <w:p>
      <w:pPr>
        <w:spacing w:before="80" w:after="140" w:line="276" w:lineRule="auto"/>
      </w:pPr>
      <w:r>
        <w:rPr>
          <w:sz w:val="24"/>
          <w:color w:val="1E293B"/>
        </w:rPr>
        <w:t xml:space="preserve">Thank you very much!</w:t>
      </w:r>
    </w:p>
    <w:sectPr>
      <w:pgSz w:w="11906" w:h="16838"/>
      <w:pgMar w:top="1440" w:right="1440" w:bottom="1440" w:left="1440"/>
    </w:sectPr>
  </w:body>
</w:document>
</file>