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2255" w:rsidRPr="00C0467F" w:rsidRDefault="0060240B" w:rsidP="00F87771">
      <w:pPr>
        <w:bidi/>
        <w:spacing w:line="240" w:lineRule="auto"/>
        <w:jc w:val="center"/>
        <w:rPr>
          <w:b/>
          <w:bCs/>
          <w:sz w:val="36"/>
          <w:szCs w:val="36"/>
          <w:rtl/>
          <w:lang w:bidi="ar-OM"/>
        </w:rPr>
      </w:pPr>
      <w:r w:rsidRPr="00C0467F">
        <w:rPr>
          <w:rFonts w:hint="cs"/>
          <w:b/>
          <w:bCs/>
          <w:sz w:val="36"/>
          <w:szCs w:val="36"/>
          <w:rtl/>
          <w:lang w:bidi="ar-OM"/>
        </w:rPr>
        <w:t>عقد أتعاب محاماة</w:t>
      </w:r>
    </w:p>
    <w:p w:rsidR="0060240B" w:rsidRPr="00C0467F" w:rsidRDefault="00633AE6" w:rsidP="00537B38">
      <w:pPr>
        <w:bidi/>
        <w:spacing w:line="240" w:lineRule="auto"/>
        <w:ind w:left="-330" w:right="-426" w:hanging="283"/>
        <w:rPr>
          <w:sz w:val="36"/>
          <w:szCs w:val="36"/>
          <w:rtl/>
          <w:lang w:bidi="ar-OM"/>
        </w:rPr>
      </w:pPr>
      <w:r w:rsidRPr="00C0467F">
        <w:rPr>
          <w:rFonts w:hint="cs"/>
          <w:sz w:val="36"/>
          <w:szCs w:val="36"/>
          <w:rtl/>
          <w:lang w:bidi="ar-OM"/>
        </w:rPr>
        <w:t>الموافق</w:t>
      </w:r>
      <w:r w:rsidR="00C40AEE">
        <w:rPr>
          <w:rFonts w:hint="cs"/>
          <w:sz w:val="36"/>
          <w:szCs w:val="36"/>
          <w:rtl/>
          <w:lang w:bidi="ar-OM"/>
        </w:rPr>
        <w:t xml:space="preserve">: </w:t>
      </w:r>
      <w:r w:rsidR="00537B38">
        <w:rPr>
          <w:rFonts w:hint="cs"/>
          <w:sz w:val="36"/>
          <w:szCs w:val="36"/>
          <w:rtl/>
          <w:lang w:bidi="ar-OM"/>
        </w:rPr>
        <w:t>30</w:t>
      </w:r>
      <w:r w:rsidR="000D4F0B">
        <w:rPr>
          <w:rFonts w:hint="cs"/>
          <w:sz w:val="36"/>
          <w:szCs w:val="36"/>
          <w:rtl/>
          <w:lang w:bidi="ar-OM"/>
        </w:rPr>
        <w:t>/</w:t>
      </w:r>
      <w:r w:rsidR="004976AE">
        <w:rPr>
          <w:rFonts w:hint="cs"/>
          <w:sz w:val="36"/>
          <w:szCs w:val="36"/>
          <w:rtl/>
          <w:lang w:bidi="ar-OM"/>
        </w:rPr>
        <w:t>03</w:t>
      </w:r>
      <w:r w:rsidR="0042685E">
        <w:rPr>
          <w:rFonts w:hint="cs"/>
          <w:sz w:val="36"/>
          <w:szCs w:val="36"/>
          <w:rtl/>
          <w:lang w:bidi="ar-OM"/>
        </w:rPr>
        <w:t xml:space="preserve">/2026م </w:t>
      </w:r>
    </w:p>
    <w:p w:rsidR="0060240B" w:rsidRPr="00C0467F" w:rsidRDefault="00922CD4" w:rsidP="00F87771">
      <w:pPr>
        <w:bidi/>
        <w:spacing w:line="240" w:lineRule="auto"/>
        <w:ind w:left="-330" w:right="-426" w:hanging="283"/>
        <w:rPr>
          <w:sz w:val="36"/>
          <w:szCs w:val="36"/>
          <w:rtl/>
          <w:lang w:bidi="ar-OM"/>
        </w:rPr>
      </w:pPr>
      <w:r>
        <w:rPr>
          <w:rFonts w:hint="cs"/>
          <w:sz w:val="36"/>
          <w:szCs w:val="36"/>
          <w:rtl/>
          <w:lang w:bidi="ar-OM"/>
        </w:rPr>
        <w:t>اتفق كلا من</w:t>
      </w:r>
      <w:r w:rsidR="0060240B" w:rsidRPr="00C0467F">
        <w:rPr>
          <w:rFonts w:hint="cs"/>
          <w:sz w:val="36"/>
          <w:szCs w:val="36"/>
          <w:rtl/>
          <w:lang w:bidi="ar-OM"/>
        </w:rPr>
        <w:t>:</w:t>
      </w:r>
    </w:p>
    <w:p w:rsidR="0060240B" w:rsidRPr="00C0467F" w:rsidRDefault="0060240B" w:rsidP="0023069C">
      <w:pPr>
        <w:pStyle w:val="ListParagraph"/>
        <w:numPr>
          <w:ilvl w:val="0"/>
          <w:numId w:val="3"/>
        </w:numPr>
        <w:bidi/>
        <w:spacing w:line="276" w:lineRule="auto"/>
        <w:ind w:right="-426"/>
        <w:rPr>
          <w:sz w:val="36"/>
          <w:szCs w:val="36"/>
          <w:lang w:bidi="ar-OM"/>
        </w:rPr>
      </w:pPr>
      <w:r w:rsidRPr="00C0467F">
        <w:rPr>
          <w:rFonts w:hint="cs"/>
          <w:sz w:val="36"/>
          <w:szCs w:val="36"/>
          <w:rtl/>
          <w:lang w:bidi="ar-OM"/>
        </w:rPr>
        <w:t>مكتب عبدالله القنوبي للمحا</w:t>
      </w:r>
      <w:r w:rsidR="00F87771" w:rsidRPr="00C0467F">
        <w:rPr>
          <w:rFonts w:hint="cs"/>
          <w:sz w:val="36"/>
          <w:szCs w:val="36"/>
          <w:rtl/>
          <w:lang w:bidi="ar-OM"/>
        </w:rPr>
        <w:t>ماة والاستشارات القانونية</w:t>
      </w:r>
      <w:r w:rsidRPr="00C0467F">
        <w:rPr>
          <w:rFonts w:hint="cs"/>
          <w:sz w:val="36"/>
          <w:szCs w:val="36"/>
          <w:rtl/>
          <w:lang w:bidi="ar-OM"/>
        </w:rPr>
        <w:t xml:space="preserve">    </w:t>
      </w:r>
      <w:r w:rsidR="00615EDD" w:rsidRPr="00C0467F">
        <w:rPr>
          <w:rFonts w:hint="cs"/>
          <w:sz w:val="36"/>
          <w:szCs w:val="36"/>
          <w:rtl/>
          <w:lang w:bidi="ar-OM"/>
        </w:rPr>
        <w:t xml:space="preserve">   </w:t>
      </w:r>
      <w:r w:rsidR="000A0859">
        <w:rPr>
          <w:rFonts w:hint="cs"/>
          <w:sz w:val="36"/>
          <w:szCs w:val="36"/>
          <w:rtl/>
          <w:lang w:bidi="ar-OM"/>
        </w:rPr>
        <w:t xml:space="preserve">  </w:t>
      </w:r>
      <w:r w:rsidRPr="00C0467F">
        <w:rPr>
          <w:rFonts w:hint="cs"/>
          <w:sz w:val="36"/>
          <w:szCs w:val="36"/>
          <w:rtl/>
          <w:lang w:bidi="ar-OM"/>
        </w:rPr>
        <w:t xml:space="preserve"> </w:t>
      </w:r>
      <w:r w:rsidR="00F87771" w:rsidRPr="00C0467F">
        <w:rPr>
          <w:rFonts w:hint="cs"/>
          <w:sz w:val="36"/>
          <w:szCs w:val="36"/>
          <w:rtl/>
          <w:lang w:bidi="ar-OM"/>
        </w:rPr>
        <w:t xml:space="preserve">   </w:t>
      </w:r>
      <w:r w:rsidRPr="00C0467F">
        <w:rPr>
          <w:rFonts w:hint="cs"/>
          <w:sz w:val="36"/>
          <w:szCs w:val="36"/>
          <w:rtl/>
          <w:lang w:bidi="ar-OM"/>
        </w:rPr>
        <w:t>(الطرف الأول)</w:t>
      </w:r>
    </w:p>
    <w:p w:rsidR="00F87771" w:rsidRPr="00C0467F" w:rsidRDefault="0060240B" w:rsidP="00F87771">
      <w:pPr>
        <w:pStyle w:val="ListParagraph"/>
        <w:bidi/>
        <w:spacing w:line="276" w:lineRule="auto"/>
        <w:ind w:left="-330" w:right="-426" w:hanging="283"/>
        <w:rPr>
          <w:sz w:val="28"/>
          <w:szCs w:val="28"/>
          <w:rtl/>
          <w:lang w:bidi="ar-OM"/>
        </w:rPr>
      </w:pPr>
      <w:r w:rsidRPr="00C0467F">
        <w:rPr>
          <w:rFonts w:hint="cs"/>
          <w:sz w:val="28"/>
          <w:szCs w:val="28"/>
          <w:rtl/>
          <w:lang w:bidi="ar-OM"/>
        </w:rPr>
        <w:t xml:space="preserve">عنوانه: </w:t>
      </w:r>
      <w:r w:rsidR="00F87771" w:rsidRPr="00C0467F">
        <w:rPr>
          <w:rFonts w:cs="Arial"/>
          <w:sz w:val="28"/>
          <w:szCs w:val="28"/>
          <w:rtl/>
          <w:lang w:bidi="ar-OM"/>
        </w:rPr>
        <w:t>الغبرة الشمالية- شارع 18 نوفمبر- مبنى رقم 228- الشقة رقم-12رقم الهاتف: 99282095</w:t>
      </w:r>
    </w:p>
    <w:p w:rsidR="00497403" w:rsidRPr="002E2AF0" w:rsidRDefault="0060240B" w:rsidP="007B4EAE">
      <w:pPr>
        <w:pStyle w:val="ListParagraph"/>
        <w:numPr>
          <w:ilvl w:val="0"/>
          <w:numId w:val="3"/>
        </w:numPr>
        <w:bidi/>
        <w:spacing w:line="276" w:lineRule="auto"/>
        <w:ind w:right="-426"/>
        <w:rPr>
          <w:sz w:val="44"/>
          <w:szCs w:val="44"/>
          <w:u w:val="single"/>
          <w:lang w:bidi="ar-OM"/>
        </w:rPr>
      </w:pPr>
      <w:r w:rsidRPr="00C0467F">
        <w:rPr>
          <w:rFonts w:hint="cs"/>
          <w:sz w:val="36"/>
          <w:szCs w:val="36"/>
          <w:rtl/>
          <w:lang w:bidi="ar-OM"/>
        </w:rPr>
        <w:t>ا</w:t>
      </w:r>
      <w:r w:rsidR="0023069C" w:rsidRPr="00C0467F">
        <w:rPr>
          <w:rFonts w:hint="cs"/>
          <w:sz w:val="36"/>
          <w:szCs w:val="36"/>
          <w:rtl/>
          <w:lang w:bidi="ar-OM"/>
        </w:rPr>
        <w:t>لفاضل/ الفاضلة</w:t>
      </w:r>
      <w:r w:rsidRPr="00C0467F">
        <w:rPr>
          <w:rFonts w:hint="cs"/>
          <w:sz w:val="36"/>
          <w:szCs w:val="36"/>
          <w:rtl/>
          <w:lang w:bidi="ar-OM"/>
        </w:rPr>
        <w:t>:</w:t>
      </w:r>
      <w:r w:rsidR="00484D3B" w:rsidRPr="00C0467F">
        <w:rPr>
          <w:rFonts w:hint="cs"/>
          <w:sz w:val="36"/>
          <w:szCs w:val="36"/>
          <w:rtl/>
          <w:lang w:bidi="ar-OM"/>
        </w:rPr>
        <w:t xml:space="preserve"> </w:t>
      </w:r>
      <w:r w:rsidR="007B4EAE">
        <w:rPr>
          <w:rFonts w:hint="cs"/>
          <w:sz w:val="36"/>
          <w:szCs w:val="36"/>
          <w:rtl/>
          <w:lang w:bidi="ar-OM"/>
        </w:rPr>
        <w:t>خميس خموس خماس</w:t>
      </w:r>
    </w:p>
    <w:p w:rsidR="006C68B5" w:rsidRPr="00C0467F" w:rsidRDefault="0060240B" w:rsidP="00AA5AFC">
      <w:pPr>
        <w:pStyle w:val="ListParagraph"/>
        <w:bidi/>
        <w:spacing w:line="276" w:lineRule="auto"/>
        <w:ind w:left="-330" w:right="-426" w:hanging="283"/>
        <w:rPr>
          <w:sz w:val="36"/>
          <w:szCs w:val="36"/>
          <w:rtl/>
          <w:lang w:bidi="ar-OM"/>
        </w:rPr>
      </w:pPr>
      <w:r w:rsidRPr="00C0467F">
        <w:rPr>
          <w:rFonts w:hint="cs"/>
          <w:sz w:val="36"/>
          <w:szCs w:val="36"/>
          <w:rtl/>
          <w:lang w:bidi="ar-OM"/>
        </w:rPr>
        <w:t>وعنوان</w:t>
      </w:r>
      <w:r w:rsidR="0023069C" w:rsidRPr="00C0467F">
        <w:rPr>
          <w:rFonts w:hint="cs"/>
          <w:sz w:val="36"/>
          <w:szCs w:val="36"/>
          <w:rtl/>
          <w:lang w:bidi="ar-OM"/>
        </w:rPr>
        <w:t>ه</w:t>
      </w:r>
      <w:r w:rsidR="0033772D" w:rsidRPr="00C0467F">
        <w:rPr>
          <w:rFonts w:hint="cs"/>
          <w:sz w:val="36"/>
          <w:szCs w:val="36"/>
          <w:rtl/>
          <w:lang w:bidi="ar-OM"/>
        </w:rPr>
        <w:t xml:space="preserve">:  </w:t>
      </w:r>
      <w:r w:rsidR="00AA5AFC">
        <w:rPr>
          <w:rFonts w:hint="cs"/>
          <w:sz w:val="36"/>
          <w:szCs w:val="36"/>
          <w:rtl/>
          <w:lang w:bidi="ar-OM"/>
        </w:rPr>
        <w:t>روي \ مطرح</w:t>
      </w:r>
      <w:r w:rsidR="004976AE">
        <w:rPr>
          <w:rFonts w:hint="cs"/>
          <w:sz w:val="36"/>
          <w:szCs w:val="36"/>
          <w:rtl/>
          <w:lang w:bidi="ar-OM"/>
        </w:rPr>
        <w:t xml:space="preserve"> </w:t>
      </w:r>
    </w:p>
    <w:p w:rsidR="0060240B" w:rsidRPr="00C0467F" w:rsidRDefault="0060240B" w:rsidP="007B4EAE">
      <w:pPr>
        <w:pStyle w:val="ListParagraph"/>
        <w:spacing w:line="276" w:lineRule="auto"/>
        <w:ind w:left="-330" w:right="-426" w:hanging="283"/>
        <w:jc w:val="right"/>
        <w:rPr>
          <w:sz w:val="36"/>
          <w:szCs w:val="36"/>
          <w:rtl/>
          <w:lang w:bidi="ar-OM"/>
        </w:rPr>
      </w:pPr>
      <w:r w:rsidRPr="00C0467F">
        <w:rPr>
          <w:rFonts w:hint="cs"/>
          <w:sz w:val="36"/>
          <w:szCs w:val="36"/>
          <w:rtl/>
          <w:lang w:bidi="ar-OM"/>
        </w:rPr>
        <w:t>ويحمل بطاقة شخصية / ب</w:t>
      </w:r>
      <w:r w:rsidR="0023069C" w:rsidRPr="00C0467F">
        <w:rPr>
          <w:rFonts w:hint="cs"/>
          <w:sz w:val="36"/>
          <w:szCs w:val="36"/>
          <w:rtl/>
          <w:lang w:bidi="ar-OM"/>
        </w:rPr>
        <w:t>طاقة عمل رقم</w:t>
      </w:r>
      <w:r w:rsidR="004976AE">
        <w:rPr>
          <w:rFonts w:hint="cs"/>
          <w:sz w:val="36"/>
          <w:szCs w:val="36"/>
          <w:rtl/>
          <w:lang w:bidi="ar-OM"/>
        </w:rPr>
        <w:t xml:space="preserve">: </w:t>
      </w:r>
      <w:r w:rsidR="007B4EAE">
        <w:rPr>
          <w:rFonts w:hint="cs"/>
          <w:sz w:val="36"/>
          <w:szCs w:val="36"/>
          <w:rtl/>
          <w:lang w:bidi="ar-OM"/>
        </w:rPr>
        <w:t>11111111</w:t>
      </w:r>
      <w:r w:rsidR="00AB0BD5">
        <w:rPr>
          <w:rFonts w:hint="cs"/>
          <w:sz w:val="36"/>
          <w:szCs w:val="36"/>
          <w:rtl/>
          <w:lang w:bidi="ar-OM"/>
        </w:rPr>
        <w:t xml:space="preserve">  </w:t>
      </w:r>
    </w:p>
    <w:p w:rsidR="00070AD6" w:rsidRPr="00C0467F" w:rsidRDefault="007B4EAE" w:rsidP="007B4EAE">
      <w:pPr>
        <w:pStyle w:val="ListParagraph"/>
        <w:bidi/>
        <w:spacing w:line="276" w:lineRule="auto"/>
        <w:ind w:left="-330" w:right="-426" w:hanging="283"/>
        <w:rPr>
          <w:sz w:val="36"/>
          <w:szCs w:val="36"/>
          <w:rtl/>
          <w:lang w:bidi="ar-OM"/>
        </w:rPr>
      </w:pPr>
      <w:r>
        <w:rPr>
          <w:rFonts w:hint="cs"/>
          <w:sz w:val="36"/>
          <w:szCs w:val="36"/>
          <w:rtl/>
          <w:lang w:bidi="ar-OM"/>
        </w:rPr>
        <w:t>هاتف رقم : 99990000</w:t>
      </w:r>
      <w:bookmarkStart w:id="0" w:name="_GoBack"/>
      <w:bookmarkEnd w:id="0"/>
      <w:r w:rsidR="00813E09">
        <w:rPr>
          <w:rFonts w:hint="cs"/>
          <w:sz w:val="36"/>
          <w:szCs w:val="36"/>
          <w:rtl/>
          <w:lang w:bidi="ar-OM"/>
        </w:rPr>
        <w:t xml:space="preserve">                                              </w:t>
      </w:r>
      <w:r w:rsidR="001D00B3" w:rsidRPr="00C0467F">
        <w:rPr>
          <w:rFonts w:cs="Arial"/>
          <w:sz w:val="36"/>
          <w:szCs w:val="36"/>
          <w:rtl/>
          <w:lang w:bidi="ar-OM"/>
        </w:rPr>
        <w:t>(الطرف الثاني)</w:t>
      </w:r>
    </w:p>
    <w:p w:rsidR="00F87771" w:rsidRDefault="00F87771" w:rsidP="00F87771">
      <w:pPr>
        <w:pStyle w:val="ListParagraph"/>
        <w:bidi/>
        <w:spacing w:line="276" w:lineRule="auto"/>
        <w:ind w:left="-330" w:right="-426" w:hanging="283"/>
        <w:rPr>
          <w:sz w:val="36"/>
          <w:szCs w:val="36"/>
          <w:rtl/>
          <w:lang w:bidi="ar-OM"/>
        </w:rPr>
      </w:pPr>
      <w:r w:rsidRPr="00C0467F">
        <w:rPr>
          <w:rFonts w:hint="cs"/>
          <w:sz w:val="36"/>
          <w:szCs w:val="36"/>
          <w:rtl/>
          <w:lang w:bidi="ar-OM"/>
        </w:rPr>
        <w:t>ــــــــــــــــــــــــــــــــــــــــــــــــــــــــــــــــــــــــــــــــــــــــــــــــــــــــــــــــــــــــ</w:t>
      </w:r>
    </w:p>
    <w:p w:rsidR="00AE07A9" w:rsidRPr="00C0467F" w:rsidRDefault="00AE07A9" w:rsidP="00AE07A9">
      <w:pPr>
        <w:pStyle w:val="ListParagraph"/>
        <w:bidi/>
        <w:spacing w:line="276" w:lineRule="auto"/>
        <w:ind w:left="-330" w:right="-426" w:hanging="283"/>
        <w:rPr>
          <w:sz w:val="36"/>
          <w:szCs w:val="36"/>
          <w:rtl/>
          <w:lang w:bidi="ar-OM"/>
        </w:rPr>
      </w:pPr>
    </w:p>
    <w:p w:rsidR="0060240B" w:rsidRDefault="0060240B" w:rsidP="00813E09">
      <w:pPr>
        <w:pStyle w:val="ListParagraph"/>
        <w:bidi/>
        <w:spacing w:line="276" w:lineRule="auto"/>
        <w:ind w:left="-330" w:right="-426" w:hanging="283"/>
        <w:rPr>
          <w:sz w:val="36"/>
          <w:szCs w:val="36"/>
          <w:rtl/>
          <w:lang w:bidi="ar-OM"/>
        </w:rPr>
      </w:pPr>
      <w:r w:rsidRPr="00813E09">
        <w:rPr>
          <w:rFonts w:hint="cs"/>
          <w:b/>
          <w:bCs/>
          <w:sz w:val="36"/>
          <w:szCs w:val="36"/>
          <w:u w:val="single"/>
          <w:rtl/>
          <w:lang w:bidi="ar-OM"/>
        </w:rPr>
        <w:t>أولا:</w:t>
      </w:r>
      <w:r w:rsidRPr="00813E09">
        <w:rPr>
          <w:rFonts w:hint="cs"/>
          <w:sz w:val="36"/>
          <w:szCs w:val="36"/>
          <w:rtl/>
          <w:lang w:bidi="ar-OM"/>
        </w:rPr>
        <w:t xml:space="preserve"> يقوم الطرف الأول بنفس</w:t>
      </w:r>
      <w:r w:rsidR="00633AE6" w:rsidRPr="00813E09">
        <w:rPr>
          <w:rFonts w:hint="cs"/>
          <w:sz w:val="36"/>
          <w:szCs w:val="36"/>
          <w:rtl/>
          <w:lang w:bidi="ar-OM"/>
        </w:rPr>
        <w:t xml:space="preserve">ه أو من ينوب عنه بمباشرة </w:t>
      </w:r>
      <w:r w:rsidR="0029449F" w:rsidRPr="00813E09">
        <w:rPr>
          <w:rFonts w:hint="cs"/>
          <w:sz w:val="36"/>
          <w:szCs w:val="36"/>
          <w:rtl/>
          <w:lang w:bidi="ar-OM"/>
        </w:rPr>
        <w:t>دعوى</w:t>
      </w:r>
      <w:r w:rsidR="00B86073" w:rsidRPr="00813E09">
        <w:rPr>
          <w:rFonts w:hint="cs"/>
          <w:sz w:val="36"/>
          <w:szCs w:val="36"/>
          <w:rtl/>
          <w:lang w:bidi="ar-OM"/>
        </w:rPr>
        <w:t xml:space="preserve"> </w:t>
      </w:r>
      <w:r w:rsidR="00813E09" w:rsidRPr="00813E09">
        <w:rPr>
          <w:rFonts w:hint="cs"/>
          <w:sz w:val="36"/>
          <w:szCs w:val="36"/>
          <w:rtl/>
          <w:lang w:bidi="ar-OM"/>
        </w:rPr>
        <w:t xml:space="preserve">مشاريع نجم المدينة ضد أرض العين الحديثة وكذلك المثول و الدفاع والمرافعة نيابة عن الطرف الثاني و يشمل هذا العقد تمثله في الدعوى في المحكمة الابتدائية ومحكمة الاستئناف و المحكمة العليا. </w:t>
      </w:r>
    </w:p>
    <w:p w:rsidR="00AA5AFC" w:rsidRPr="00AA5AFC" w:rsidRDefault="00AA5AFC" w:rsidP="00AA5AFC">
      <w:pPr>
        <w:pStyle w:val="ListParagraph"/>
        <w:bidi/>
        <w:spacing w:line="276" w:lineRule="auto"/>
        <w:ind w:left="-330" w:right="-426" w:hanging="283"/>
        <w:rPr>
          <w:sz w:val="16"/>
          <w:szCs w:val="16"/>
          <w:rtl/>
          <w:lang w:bidi="ar-OM"/>
        </w:rPr>
      </w:pPr>
    </w:p>
    <w:p w:rsidR="00CC248E" w:rsidRPr="00813E09" w:rsidRDefault="0060240B" w:rsidP="00813E09">
      <w:pPr>
        <w:pStyle w:val="ListParagraph"/>
        <w:bidi/>
        <w:spacing w:line="276" w:lineRule="auto"/>
        <w:ind w:left="-330" w:right="-426" w:hanging="283"/>
        <w:rPr>
          <w:sz w:val="36"/>
          <w:szCs w:val="36"/>
          <w:rtl/>
          <w:lang w:bidi="ar-OM"/>
        </w:rPr>
      </w:pPr>
      <w:r w:rsidRPr="00813E09">
        <w:rPr>
          <w:rFonts w:hint="cs"/>
          <w:b/>
          <w:bCs/>
          <w:sz w:val="36"/>
          <w:szCs w:val="36"/>
          <w:u w:val="single"/>
          <w:rtl/>
          <w:lang w:bidi="ar-OM"/>
        </w:rPr>
        <w:t>ثانيا:</w:t>
      </w:r>
      <w:r w:rsidR="00B83CFE" w:rsidRPr="00813E09">
        <w:rPr>
          <w:rFonts w:hint="cs"/>
          <w:sz w:val="36"/>
          <w:szCs w:val="36"/>
          <w:rtl/>
          <w:lang w:bidi="ar-OM"/>
        </w:rPr>
        <w:t xml:space="preserve"> حددت الأتعاب</w:t>
      </w:r>
      <w:r w:rsidR="005D47CC" w:rsidRPr="00813E09">
        <w:rPr>
          <w:rFonts w:hint="cs"/>
          <w:sz w:val="36"/>
          <w:szCs w:val="36"/>
          <w:rtl/>
          <w:lang w:bidi="ar-OM"/>
        </w:rPr>
        <w:t xml:space="preserve"> ب</w:t>
      </w:r>
      <w:r w:rsidR="00633AE6" w:rsidRPr="00813E09">
        <w:rPr>
          <w:rFonts w:hint="cs"/>
          <w:sz w:val="36"/>
          <w:szCs w:val="36"/>
          <w:rtl/>
          <w:lang w:bidi="ar-OM"/>
        </w:rPr>
        <w:t xml:space="preserve">مبلغ </w:t>
      </w:r>
      <w:r w:rsidR="000D4F0B" w:rsidRPr="00813E09">
        <w:rPr>
          <w:rFonts w:hint="cs"/>
          <w:sz w:val="36"/>
          <w:szCs w:val="36"/>
          <w:rtl/>
          <w:lang w:bidi="ar-OM"/>
        </w:rPr>
        <w:t>وقدره</w:t>
      </w:r>
      <w:r w:rsidR="00813E09" w:rsidRPr="00813E09">
        <w:rPr>
          <w:rFonts w:hint="cs"/>
          <w:sz w:val="36"/>
          <w:szCs w:val="36"/>
          <w:rtl/>
          <w:lang w:bidi="ar-OM"/>
        </w:rPr>
        <w:t>(1500ر.ع) الف وخمسمائة ريال عماني يدفع مقدم مبلغ(750ر.ع) سبعمائة وخمسون ريال عماني، والدفعة الثانية بمبلغ(750ر.ع) سبعمائة وخمسون ريال عماني تدفع عن صدور الحكم الابتدائي ولا يبأشر المكتب اجراءات الدعوى في الاستئناف إلا بعد استلام المبلغ المتبقي</w:t>
      </w:r>
      <w:r w:rsidR="00AA5AFC">
        <w:rPr>
          <w:rFonts w:hint="cs"/>
          <w:sz w:val="36"/>
          <w:szCs w:val="36"/>
          <w:rtl/>
          <w:lang w:bidi="ar-OM"/>
        </w:rPr>
        <w:t xml:space="preserve"> كاملا</w:t>
      </w:r>
      <w:r w:rsidR="00813E09" w:rsidRPr="00813E09">
        <w:rPr>
          <w:rFonts w:hint="cs"/>
          <w:sz w:val="36"/>
          <w:szCs w:val="36"/>
          <w:rtl/>
          <w:lang w:bidi="ar-OM"/>
        </w:rPr>
        <w:t xml:space="preserve">(750ر.ع) سبعمائة وخمسون ريال عماني . </w:t>
      </w:r>
      <w:r w:rsidR="00B86073" w:rsidRPr="00813E09">
        <w:rPr>
          <w:rFonts w:hint="cs"/>
          <w:sz w:val="36"/>
          <w:szCs w:val="36"/>
          <w:rtl/>
          <w:lang w:bidi="ar-OM"/>
        </w:rPr>
        <w:t xml:space="preserve"> </w:t>
      </w:r>
    </w:p>
    <w:p w:rsidR="00F87771" w:rsidRPr="00813E09" w:rsidRDefault="0060240B" w:rsidP="00813E09">
      <w:pPr>
        <w:pStyle w:val="ListParagraph"/>
        <w:bidi/>
        <w:spacing w:line="360" w:lineRule="auto"/>
        <w:ind w:left="-330" w:right="-426" w:hanging="283"/>
        <w:rPr>
          <w:sz w:val="36"/>
          <w:szCs w:val="36"/>
          <w:rtl/>
          <w:lang w:bidi="ar-OM"/>
        </w:rPr>
      </w:pPr>
      <w:r w:rsidRPr="00813E09">
        <w:rPr>
          <w:rFonts w:hint="cs"/>
          <w:b/>
          <w:bCs/>
          <w:sz w:val="36"/>
          <w:szCs w:val="36"/>
          <w:u w:val="single"/>
          <w:rtl/>
          <w:lang w:bidi="ar-OM"/>
        </w:rPr>
        <w:t>ثالثا</w:t>
      </w:r>
      <w:r w:rsidRPr="00AA5AFC">
        <w:rPr>
          <w:rFonts w:hint="cs"/>
          <w:b/>
          <w:bCs/>
          <w:sz w:val="34"/>
          <w:szCs w:val="34"/>
          <w:u w:val="single"/>
          <w:rtl/>
          <w:lang w:bidi="ar-OM"/>
        </w:rPr>
        <w:t>:</w:t>
      </w:r>
      <w:r w:rsidRPr="00AA5AFC">
        <w:rPr>
          <w:rFonts w:hint="cs"/>
          <w:sz w:val="34"/>
          <w:szCs w:val="34"/>
          <w:rtl/>
          <w:lang w:bidi="ar-OM"/>
        </w:rPr>
        <w:t xml:space="preserve"> أقر الطرف الثاني بأن المقدم هو حق خالص للطرف الأول لا ي</w:t>
      </w:r>
      <w:r w:rsidR="0023069C" w:rsidRPr="00AA5AFC">
        <w:rPr>
          <w:rFonts w:hint="cs"/>
          <w:sz w:val="34"/>
          <w:szCs w:val="34"/>
          <w:rtl/>
          <w:lang w:bidi="ar-OM"/>
        </w:rPr>
        <w:t>جوز رده تحت أي مسمى</w:t>
      </w:r>
      <w:r w:rsidRPr="00AA5AFC">
        <w:rPr>
          <w:rFonts w:hint="cs"/>
          <w:sz w:val="34"/>
          <w:szCs w:val="34"/>
          <w:rtl/>
          <w:lang w:bidi="ar-OM"/>
        </w:rPr>
        <w:t>.</w:t>
      </w:r>
    </w:p>
    <w:p w:rsidR="00CC248E" w:rsidRPr="00813E09" w:rsidRDefault="0060240B" w:rsidP="00813E09">
      <w:pPr>
        <w:pStyle w:val="ListParagraph"/>
        <w:bidi/>
        <w:spacing w:line="276" w:lineRule="auto"/>
        <w:ind w:left="-330" w:right="-426" w:hanging="283"/>
        <w:rPr>
          <w:sz w:val="36"/>
          <w:szCs w:val="36"/>
          <w:rtl/>
          <w:lang w:bidi="ar-OM"/>
        </w:rPr>
      </w:pPr>
      <w:r w:rsidRPr="00813E09">
        <w:rPr>
          <w:rFonts w:hint="cs"/>
          <w:b/>
          <w:bCs/>
          <w:sz w:val="36"/>
          <w:szCs w:val="36"/>
          <w:u w:val="single"/>
          <w:rtl/>
          <w:lang w:bidi="ar-OM"/>
        </w:rPr>
        <w:t>رابعا:</w:t>
      </w:r>
      <w:r w:rsidRPr="00813E09">
        <w:rPr>
          <w:rFonts w:hint="cs"/>
          <w:sz w:val="36"/>
          <w:szCs w:val="36"/>
          <w:rtl/>
          <w:lang w:bidi="ar-OM"/>
        </w:rPr>
        <w:t xml:space="preserve"> أقر الطرف الثاني بأحقية الطرف الأول في الأتعاب كاملة حتى لو </w:t>
      </w:r>
      <w:r w:rsidR="00B83CFE" w:rsidRPr="00813E09">
        <w:rPr>
          <w:rFonts w:hint="cs"/>
          <w:sz w:val="36"/>
          <w:szCs w:val="36"/>
          <w:rtl/>
          <w:lang w:bidi="ar-OM"/>
        </w:rPr>
        <w:t>انتهت</w:t>
      </w:r>
      <w:r w:rsidR="00615EDD" w:rsidRPr="00813E09">
        <w:rPr>
          <w:rFonts w:hint="cs"/>
          <w:sz w:val="36"/>
          <w:szCs w:val="36"/>
          <w:rtl/>
          <w:lang w:bidi="ar-OM"/>
        </w:rPr>
        <w:t xml:space="preserve"> الدعوى</w:t>
      </w:r>
      <w:r w:rsidR="00DC6859" w:rsidRPr="00813E09">
        <w:rPr>
          <w:rFonts w:hint="cs"/>
          <w:sz w:val="36"/>
          <w:szCs w:val="36"/>
          <w:rtl/>
          <w:lang w:bidi="ar-OM"/>
        </w:rPr>
        <w:t xml:space="preserve"> </w:t>
      </w:r>
      <w:r w:rsidR="00615EDD" w:rsidRPr="00813E09">
        <w:rPr>
          <w:rFonts w:hint="cs"/>
          <w:sz w:val="36"/>
          <w:szCs w:val="36"/>
          <w:rtl/>
          <w:lang w:bidi="ar-OM"/>
        </w:rPr>
        <w:t>صلحا ولم يحضر الطرف الاول أي جلسة فيها، وحتى لو لم ترفع الدعوى، وتراجع  الطرف الثاني عن توكيل الطرف الأول.</w:t>
      </w:r>
    </w:p>
    <w:p w:rsidR="00AE07A9" w:rsidRPr="00AA5AFC" w:rsidRDefault="00AE07A9" w:rsidP="00AE07A9">
      <w:pPr>
        <w:pStyle w:val="ListParagraph"/>
        <w:bidi/>
        <w:spacing w:line="276" w:lineRule="auto"/>
        <w:ind w:left="-330" w:right="-426" w:hanging="283"/>
        <w:jc w:val="both"/>
        <w:rPr>
          <w:rtl/>
          <w:lang w:bidi="ar-OM"/>
        </w:rPr>
      </w:pPr>
    </w:p>
    <w:p w:rsidR="00484D3B" w:rsidRPr="00C0467F" w:rsidRDefault="00DC6859" w:rsidP="00CC248E">
      <w:pPr>
        <w:pStyle w:val="ListParagraph"/>
        <w:bidi/>
        <w:spacing w:line="240" w:lineRule="auto"/>
        <w:ind w:left="-330" w:right="-426" w:hanging="283"/>
        <w:rPr>
          <w:sz w:val="38"/>
          <w:szCs w:val="38"/>
          <w:rtl/>
          <w:lang w:bidi="ar-OM"/>
        </w:rPr>
      </w:pPr>
      <w:r w:rsidRPr="00C0467F">
        <w:rPr>
          <w:rFonts w:hint="cs"/>
          <w:sz w:val="38"/>
          <w:szCs w:val="38"/>
          <w:rtl/>
          <w:lang w:bidi="ar-OM"/>
        </w:rPr>
        <w:t>الطرف الأول:                                                الطرف الثاني:</w:t>
      </w:r>
    </w:p>
    <w:p w:rsidR="005D47CC" w:rsidRPr="00C0467F" w:rsidRDefault="00DC6859" w:rsidP="00CC248E">
      <w:pPr>
        <w:bidi/>
        <w:spacing w:line="240" w:lineRule="auto"/>
        <w:ind w:left="-613" w:right="-426"/>
        <w:rPr>
          <w:sz w:val="38"/>
          <w:szCs w:val="38"/>
          <w:rtl/>
          <w:lang w:bidi="ar-OM"/>
        </w:rPr>
      </w:pPr>
      <w:r w:rsidRPr="00C0467F">
        <w:rPr>
          <w:rFonts w:hint="cs"/>
          <w:sz w:val="38"/>
          <w:szCs w:val="38"/>
          <w:rtl/>
          <w:lang w:bidi="ar-OM"/>
        </w:rPr>
        <w:t>مكتب عبدالله القنوبي للمحاماة</w:t>
      </w:r>
    </w:p>
    <w:p w:rsidR="00AE07A9" w:rsidRDefault="00AE07A9" w:rsidP="00813E09">
      <w:pPr>
        <w:bidi/>
        <w:spacing w:line="240" w:lineRule="auto"/>
        <w:ind w:right="-426"/>
        <w:rPr>
          <w:sz w:val="38"/>
          <w:szCs w:val="38"/>
          <w:rtl/>
          <w:lang w:bidi="ar-OM"/>
        </w:rPr>
      </w:pPr>
    </w:p>
    <w:p w:rsidR="00AE07A9" w:rsidRPr="00922CD4" w:rsidRDefault="00AE07A9" w:rsidP="00AE07A9">
      <w:pPr>
        <w:bidi/>
        <w:spacing w:line="240" w:lineRule="auto"/>
        <w:ind w:left="-613" w:right="-426"/>
        <w:rPr>
          <w:sz w:val="2"/>
          <w:szCs w:val="2"/>
          <w:rtl/>
          <w:lang w:bidi="ar-OM"/>
        </w:rPr>
      </w:pPr>
    </w:p>
    <w:p w:rsidR="00850F8E" w:rsidRPr="00AA5AFC" w:rsidRDefault="00850F8E" w:rsidP="00AA5AFC">
      <w:pPr>
        <w:pStyle w:val="ListParagraph"/>
        <w:bidi/>
        <w:spacing w:line="360" w:lineRule="auto"/>
        <w:ind w:left="-330" w:right="-426" w:hanging="283"/>
        <w:rPr>
          <w:sz w:val="36"/>
          <w:szCs w:val="36"/>
          <w:rtl/>
          <w:lang w:bidi="ar-OM"/>
        </w:rPr>
      </w:pPr>
      <w:r w:rsidRPr="00AA5AFC">
        <w:rPr>
          <w:rFonts w:hint="cs"/>
          <w:b/>
          <w:bCs/>
          <w:sz w:val="36"/>
          <w:szCs w:val="36"/>
          <w:u w:val="single"/>
          <w:rtl/>
          <w:lang w:bidi="ar-OM"/>
        </w:rPr>
        <w:lastRenderedPageBreak/>
        <w:t>خامسا</w:t>
      </w:r>
      <w:r w:rsidRPr="00AA5AFC">
        <w:rPr>
          <w:rFonts w:hint="cs"/>
          <w:sz w:val="36"/>
          <w:szCs w:val="36"/>
          <w:rtl/>
          <w:lang w:bidi="ar-OM"/>
        </w:rPr>
        <w:t>: أقر الطرف الثاني بأحقية الطرف الأول في مبلغ (500ر.ع) مقابل دعوى المطالبة بمؤخر الأتعاب ولايجوز ل</w:t>
      </w:r>
      <w:r w:rsidR="00AA5AFC">
        <w:rPr>
          <w:rFonts w:hint="cs"/>
          <w:sz w:val="36"/>
          <w:szCs w:val="36"/>
          <w:rtl/>
          <w:lang w:bidi="ar-OM"/>
        </w:rPr>
        <w:t>ه التنصل منها.</w:t>
      </w:r>
      <w:r w:rsidR="00F87771" w:rsidRPr="00AA5AFC">
        <w:rPr>
          <w:rFonts w:hint="cs"/>
          <w:sz w:val="36"/>
          <w:szCs w:val="36"/>
          <w:rtl/>
          <w:lang w:bidi="ar-OM"/>
        </w:rPr>
        <w:t xml:space="preserve">            </w:t>
      </w:r>
    </w:p>
    <w:p w:rsidR="00850F8E" w:rsidRDefault="00850F8E" w:rsidP="00AA5AFC">
      <w:pPr>
        <w:pStyle w:val="ListParagraph"/>
        <w:bidi/>
        <w:spacing w:line="360" w:lineRule="auto"/>
        <w:ind w:left="-330" w:right="-426" w:hanging="283"/>
        <w:rPr>
          <w:sz w:val="36"/>
          <w:szCs w:val="36"/>
          <w:rtl/>
          <w:lang w:bidi="ar-OM"/>
        </w:rPr>
      </w:pPr>
      <w:r w:rsidRPr="00AA5AFC">
        <w:rPr>
          <w:rFonts w:hint="cs"/>
          <w:b/>
          <w:bCs/>
          <w:sz w:val="36"/>
          <w:szCs w:val="36"/>
          <w:u w:val="single"/>
          <w:rtl/>
          <w:lang w:bidi="ar-OM"/>
        </w:rPr>
        <w:t>سادسا:</w:t>
      </w:r>
      <w:r w:rsidRPr="00AA5AFC">
        <w:rPr>
          <w:rFonts w:hint="cs"/>
          <w:sz w:val="36"/>
          <w:szCs w:val="36"/>
          <w:rtl/>
          <w:lang w:bidi="ar-OM"/>
        </w:rPr>
        <w:t xml:space="preserve"> يتعهد الطرف الثاني بتسليم كافة المستند</w:t>
      </w:r>
      <w:r w:rsidR="000C00B7" w:rsidRPr="00AA5AFC">
        <w:rPr>
          <w:rFonts w:hint="cs"/>
          <w:sz w:val="36"/>
          <w:szCs w:val="36"/>
          <w:rtl/>
          <w:lang w:bidi="ar-OM"/>
        </w:rPr>
        <w:t>ا</w:t>
      </w:r>
      <w:r w:rsidRPr="00AA5AFC">
        <w:rPr>
          <w:rFonts w:hint="cs"/>
          <w:sz w:val="36"/>
          <w:szCs w:val="36"/>
          <w:rtl/>
          <w:lang w:bidi="ar-OM"/>
        </w:rPr>
        <w:t>ت الخاصة والمطلوبة في القضية المذكورة و</w:t>
      </w:r>
      <w:r w:rsidR="00AC5F76" w:rsidRPr="00AA5AFC">
        <w:rPr>
          <w:rFonts w:hint="cs"/>
          <w:sz w:val="36"/>
          <w:szCs w:val="36"/>
          <w:rtl/>
          <w:lang w:bidi="ar-OM"/>
        </w:rPr>
        <w:t>الإ</w:t>
      </w:r>
      <w:r w:rsidR="004331EF" w:rsidRPr="00AA5AFC">
        <w:rPr>
          <w:rFonts w:hint="cs"/>
          <w:sz w:val="36"/>
          <w:szCs w:val="36"/>
          <w:rtl/>
          <w:lang w:bidi="ar-OM"/>
        </w:rPr>
        <w:t>دلاء بجميع المعلومات التي تخص القضية إلى الطرف ال</w:t>
      </w:r>
      <w:r w:rsidR="00AC5F76" w:rsidRPr="00AA5AFC">
        <w:rPr>
          <w:rFonts w:hint="cs"/>
          <w:sz w:val="36"/>
          <w:szCs w:val="36"/>
          <w:rtl/>
          <w:lang w:bidi="ar-OM"/>
        </w:rPr>
        <w:t>أول من تاريخ توقيع هذا العقد، و</w:t>
      </w:r>
      <w:r w:rsidR="004331EF" w:rsidRPr="00AA5AFC">
        <w:rPr>
          <w:rFonts w:hint="cs"/>
          <w:sz w:val="36"/>
          <w:szCs w:val="36"/>
          <w:rtl/>
          <w:lang w:bidi="ar-OM"/>
        </w:rPr>
        <w:t>إذا تاخر عن ذلك يكون مسؤولا عما نتج عن تأخيره من الأضرار.</w:t>
      </w:r>
    </w:p>
    <w:p w:rsidR="00AA5AFC" w:rsidRPr="00AA5AFC" w:rsidRDefault="00AA5AFC" w:rsidP="00AA5AFC">
      <w:pPr>
        <w:pStyle w:val="ListParagraph"/>
        <w:bidi/>
        <w:spacing w:line="360" w:lineRule="auto"/>
        <w:ind w:left="-330" w:right="-426" w:hanging="283"/>
        <w:rPr>
          <w:sz w:val="6"/>
          <w:szCs w:val="6"/>
          <w:rtl/>
          <w:lang w:bidi="ar-OM"/>
        </w:rPr>
      </w:pPr>
    </w:p>
    <w:p w:rsidR="004331EF" w:rsidRPr="00AA5AFC" w:rsidRDefault="004331EF" w:rsidP="00AA5AFC">
      <w:pPr>
        <w:pStyle w:val="ListParagraph"/>
        <w:bidi/>
        <w:spacing w:line="360" w:lineRule="auto"/>
        <w:ind w:left="-330" w:right="-426" w:hanging="283"/>
        <w:rPr>
          <w:sz w:val="36"/>
          <w:szCs w:val="36"/>
          <w:rtl/>
          <w:lang w:bidi="ar-OM"/>
        </w:rPr>
      </w:pPr>
      <w:r w:rsidRPr="00AA5AFC">
        <w:rPr>
          <w:rFonts w:hint="cs"/>
          <w:b/>
          <w:bCs/>
          <w:sz w:val="36"/>
          <w:szCs w:val="36"/>
          <w:u w:val="single"/>
          <w:rtl/>
          <w:lang w:bidi="ar-OM"/>
        </w:rPr>
        <w:t>سابعا:</w:t>
      </w:r>
      <w:r w:rsidRPr="00AA5AFC">
        <w:rPr>
          <w:rFonts w:hint="cs"/>
          <w:sz w:val="36"/>
          <w:szCs w:val="36"/>
          <w:rtl/>
          <w:lang w:bidi="ar-OM"/>
        </w:rPr>
        <w:t xml:space="preserve"> لا يتم اتخاذ أي إجراء في القضية من الطرف الثاني إلا بعد إطلاع الطرف الأول عليه وإبداء موافق</w:t>
      </w:r>
      <w:r w:rsidR="00B83CFE" w:rsidRPr="00AA5AFC">
        <w:rPr>
          <w:rFonts w:hint="cs"/>
          <w:sz w:val="36"/>
          <w:szCs w:val="36"/>
          <w:rtl/>
          <w:lang w:bidi="ar-OM"/>
        </w:rPr>
        <w:t>ته على ذلك، وإذا اتخذت أي إجراءات</w:t>
      </w:r>
      <w:r w:rsidRPr="00AA5AFC">
        <w:rPr>
          <w:rFonts w:hint="cs"/>
          <w:sz w:val="36"/>
          <w:szCs w:val="36"/>
          <w:rtl/>
          <w:lang w:bidi="ar-OM"/>
        </w:rPr>
        <w:t xml:space="preserve"> مخالفة لذلك وبدون موافقة الطرف الاول يتعبر هذا الاتفاق لاغيا ويلزم الطرف الثاني بدفع باقي الأتعاب المتفق عليها.</w:t>
      </w:r>
    </w:p>
    <w:p w:rsidR="004331EF" w:rsidRPr="00AA5AFC" w:rsidRDefault="004331EF" w:rsidP="00AA5AFC">
      <w:pPr>
        <w:pStyle w:val="ListParagraph"/>
        <w:bidi/>
        <w:spacing w:line="360" w:lineRule="auto"/>
        <w:ind w:left="-330" w:right="-426" w:hanging="283"/>
        <w:rPr>
          <w:sz w:val="36"/>
          <w:szCs w:val="36"/>
          <w:rtl/>
          <w:lang w:bidi="ar-OM"/>
        </w:rPr>
      </w:pPr>
      <w:r w:rsidRPr="00AA5AFC">
        <w:rPr>
          <w:rFonts w:hint="cs"/>
          <w:b/>
          <w:bCs/>
          <w:sz w:val="36"/>
          <w:szCs w:val="36"/>
          <w:u w:val="single"/>
          <w:rtl/>
          <w:lang w:bidi="ar-OM"/>
        </w:rPr>
        <w:t>ثامنا:</w:t>
      </w:r>
      <w:r w:rsidRPr="00AA5AFC">
        <w:rPr>
          <w:rFonts w:hint="cs"/>
          <w:sz w:val="36"/>
          <w:szCs w:val="36"/>
          <w:rtl/>
          <w:lang w:bidi="ar-OM"/>
        </w:rPr>
        <w:t xml:space="preserve"> في حال نشوء أي نزاع في أتعاب المحاماة، فإن المحاكم المختصة بنظر النزاع محاكم</w:t>
      </w:r>
      <w:r w:rsidR="00F87771" w:rsidRPr="00AA5AFC">
        <w:rPr>
          <w:rFonts w:hint="cs"/>
          <w:sz w:val="36"/>
          <w:szCs w:val="36"/>
          <w:rtl/>
          <w:lang w:bidi="ar-OM"/>
        </w:rPr>
        <w:t xml:space="preserve"> ولاية إبراء (إبتدائي و</w:t>
      </w:r>
      <w:r w:rsidR="003B65E1" w:rsidRPr="00AA5AFC">
        <w:rPr>
          <w:rFonts w:hint="cs"/>
          <w:sz w:val="36"/>
          <w:szCs w:val="36"/>
          <w:rtl/>
          <w:lang w:bidi="ar-OM"/>
        </w:rPr>
        <w:t>استئناف)</w:t>
      </w:r>
    </w:p>
    <w:p w:rsidR="003B65E1" w:rsidRPr="00AA5AFC" w:rsidRDefault="003B65E1" w:rsidP="00AA5AFC">
      <w:pPr>
        <w:pStyle w:val="ListParagraph"/>
        <w:bidi/>
        <w:spacing w:line="360" w:lineRule="auto"/>
        <w:ind w:left="-330" w:right="-426" w:hanging="283"/>
        <w:rPr>
          <w:sz w:val="36"/>
          <w:szCs w:val="36"/>
          <w:rtl/>
          <w:lang w:bidi="ar-OM"/>
        </w:rPr>
      </w:pPr>
      <w:r w:rsidRPr="00AA5AFC">
        <w:rPr>
          <w:rFonts w:hint="cs"/>
          <w:b/>
          <w:bCs/>
          <w:sz w:val="36"/>
          <w:szCs w:val="36"/>
          <w:u w:val="single"/>
          <w:rtl/>
          <w:lang w:bidi="ar-OM"/>
        </w:rPr>
        <w:t>تاسعا:</w:t>
      </w:r>
      <w:r w:rsidRPr="00AA5AFC">
        <w:rPr>
          <w:rFonts w:hint="cs"/>
          <w:sz w:val="36"/>
          <w:szCs w:val="36"/>
          <w:rtl/>
          <w:lang w:bidi="ar-OM"/>
        </w:rPr>
        <w:t xml:space="preserve"> اتفق الطرفان بأن الأتعاب التي تقضي بها المحكمة في الدعوى هي حق خالص للطرف الأول ولا تخصم من الأتعاب المتفق عليها هذا العقد.</w:t>
      </w:r>
    </w:p>
    <w:p w:rsidR="00B83CFE" w:rsidRPr="00AA5AFC" w:rsidRDefault="003B65E1" w:rsidP="00AA5AFC">
      <w:pPr>
        <w:pStyle w:val="ListParagraph"/>
        <w:bidi/>
        <w:spacing w:line="360" w:lineRule="auto"/>
        <w:ind w:left="-330" w:right="-426" w:hanging="283"/>
        <w:rPr>
          <w:sz w:val="36"/>
          <w:szCs w:val="36"/>
          <w:rtl/>
          <w:lang w:bidi="ar-OM"/>
        </w:rPr>
      </w:pPr>
      <w:r w:rsidRPr="00AA5AFC">
        <w:rPr>
          <w:rFonts w:hint="cs"/>
          <w:b/>
          <w:bCs/>
          <w:sz w:val="36"/>
          <w:szCs w:val="36"/>
          <w:u w:val="single"/>
          <w:rtl/>
          <w:lang w:bidi="ar-OM"/>
        </w:rPr>
        <w:t>عاشرا:</w:t>
      </w:r>
      <w:r w:rsidRPr="00AA5AFC">
        <w:rPr>
          <w:rFonts w:hint="cs"/>
          <w:sz w:val="36"/>
          <w:szCs w:val="36"/>
          <w:rtl/>
          <w:lang w:bidi="ar-OM"/>
        </w:rPr>
        <w:t xml:space="preserve"> </w:t>
      </w:r>
      <w:r w:rsidR="00AC5F76" w:rsidRPr="00AA5AFC">
        <w:rPr>
          <w:rFonts w:hint="cs"/>
          <w:sz w:val="36"/>
          <w:szCs w:val="36"/>
          <w:rtl/>
          <w:lang w:bidi="ar-OM"/>
        </w:rPr>
        <w:t>في حال عدم تجاوب الطرف الث</w:t>
      </w:r>
      <w:r w:rsidR="00DD4CD0" w:rsidRPr="00AA5AFC">
        <w:rPr>
          <w:rFonts w:hint="cs"/>
          <w:sz w:val="36"/>
          <w:szCs w:val="36"/>
          <w:rtl/>
          <w:lang w:bidi="ar-OM"/>
        </w:rPr>
        <w:t>اني مع الطرف الأول سواء سداد رسوم الدعاوى أو الحضور للمكتب أو في حال عدم الالتزام بالدفعات المتفق عليها بحق للمكتب ترك الوكالة وعدم تمثيل الطرف الثاني بعد شهر من إنذاره وإن قام بتصحيح أوضاعه.</w:t>
      </w:r>
      <w:r w:rsidRPr="00AA5AFC">
        <w:rPr>
          <w:rFonts w:hint="cs"/>
          <w:sz w:val="36"/>
          <w:szCs w:val="36"/>
          <w:rtl/>
          <w:lang w:bidi="ar-OM"/>
        </w:rPr>
        <w:t xml:space="preserve"> </w:t>
      </w:r>
    </w:p>
    <w:p w:rsidR="00C0467F" w:rsidRPr="00AA5AFC" w:rsidRDefault="00C0467F" w:rsidP="00AA5AFC">
      <w:pPr>
        <w:pStyle w:val="ListParagraph"/>
        <w:bidi/>
        <w:spacing w:line="360" w:lineRule="auto"/>
        <w:ind w:left="-330" w:right="-426" w:hanging="283"/>
        <w:rPr>
          <w:sz w:val="36"/>
          <w:szCs w:val="36"/>
          <w:rtl/>
          <w:lang w:bidi="ar-OM"/>
        </w:rPr>
      </w:pPr>
      <w:r w:rsidRPr="00AA5AFC">
        <w:rPr>
          <w:rFonts w:hint="cs"/>
          <w:b/>
          <w:bCs/>
          <w:sz w:val="36"/>
          <w:szCs w:val="36"/>
          <w:u w:val="single"/>
          <w:rtl/>
          <w:lang w:bidi="ar-OM"/>
        </w:rPr>
        <w:t>آحدي عشر:</w:t>
      </w:r>
      <w:r w:rsidRPr="00AA5AFC">
        <w:rPr>
          <w:rFonts w:hint="cs"/>
          <w:sz w:val="36"/>
          <w:szCs w:val="36"/>
          <w:rtl/>
          <w:lang w:bidi="ar-OM"/>
        </w:rPr>
        <w:t xml:space="preserve"> في حال تم اعادة الدعوى من المحكمة العليا بهيئة مغايرة سواء ابتدائي أو استئناف فأن المكتب غير مسؤول عن متابعة الدعوى إلا بعقد واتفاق جديدين.</w:t>
      </w:r>
    </w:p>
    <w:p w:rsidR="00813E09" w:rsidRPr="00AA5AFC" w:rsidRDefault="00813E09" w:rsidP="00AA5AFC">
      <w:pPr>
        <w:pStyle w:val="ListParagraph"/>
        <w:bidi/>
        <w:spacing w:line="360" w:lineRule="auto"/>
        <w:ind w:left="-330" w:right="-426" w:hanging="283"/>
        <w:rPr>
          <w:sz w:val="36"/>
          <w:szCs w:val="36"/>
          <w:rtl/>
          <w:lang w:bidi="ar-OM"/>
        </w:rPr>
      </w:pPr>
      <w:r w:rsidRPr="00AA5AFC">
        <w:rPr>
          <w:rFonts w:hint="cs"/>
          <w:b/>
          <w:bCs/>
          <w:sz w:val="36"/>
          <w:szCs w:val="36"/>
          <w:u w:val="single"/>
          <w:rtl/>
          <w:lang w:bidi="ar-OM"/>
        </w:rPr>
        <w:t xml:space="preserve">ثان عشر: </w:t>
      </w:r>
      <w:r w:rsidRPr="00AA5AFC">
        <w:rPr>
          <w:rFonts w:hint="cs"/>
          <w:sz w:val="36"/>
          <w:szCs w:val="36"/>
          <w:rtl/>
          <w:lang w:bidi="ar-OM"/>
        </w:rPr>
        <w:t xml:space="preserve">يقوم الطرف الاول الأول بالتواصل مع الطرف الثاني </w:t>
      </w:r>
      <w:r w:rsidR="00AA5AFC" w:rsidRPr="00AA5AFC">
        <w:rPr>
          <w:rFonts w:hint="cs"/>
          <w:sz w:val="36"/>
          <w:szCs w:val="36"/>
          <w:rtl/>
          <w:lang w:bidi="ar-OM"/>
        </w:rPr>
        <w:t>لإعطائه تحديث مستم</w:t>
      </w:r>
      <w:r w:rsidR="00AA5AFC">
        <w:rPr>
          <w:rFonts w:hint="cs"/>
          <w:sz w:val="36"/>
          <w:szCs w:val="36"/>
          <w:rtl/>
          <w:lang w:bidi="ar-OM"/>
        </w:rPr>
        <w:t>ره</w:t>
      </w:r>
      <w:r w:rsidR="00AA5AFC" w:rsidRPr="00AA5AFC">
        <w:rPr>
          <w:rFonts w:hint="cs"/>
          <w:sz w:val="36"/>
          <w:szCs w:val="36"/>
          <w:rtl/>
          <w:lang w:bidi="ar-OM"/>
        </w:rPr>
        <w:t xml:space="preserve"> حول الدعوى ويتم تزويده بكافة المستندات المقدمة من قبلنا ومن قبل الخصم. </w:t>
      </w:r>
    </w:p>
    <w:p w:rsidR="00BD7BB5" w:rsidRPr="00C0467F" w:rsidRDefault="0023069C" w:rsidP="00BD7BB5">
      <w:pPr>
        <w:pStyle w:val="ListParagraph"/>
        <w:bidi/>
        <w:spacing w:line="360" w:lineRule="auto"/>
        <w:ind w:left="-330" w:right="-426" w:hanging="283"/>
        <w:rPr>
          <w:sz w:val="38"/>
          <w:szCs w:val="38"/>
          <w:rtl/>
          <w:lang w:bidi="ar-OM"/>
        </w:rPr>
      </w:pPr>
      <w:r w:rsidRPr="00C0467F">
        <w:rPr>
          <w:rFonts w:hint="cs"/>
          <w:sz w:val="38"/>
          <w:szCs w:val="38"/>
          <w:rtl/>
          <w:lang w:bidi="ar-OM"/>
        </w:rPr>
        <w:t>الطرف الأول:                                                الطرف الثاني:</w:t>
      </w:r>
      <w:r w:rsidR="00BD7BB5" w:rsidRPr="00C0467F">
        <w:rPr>
          <w:rFonts w:hint="cs"/>
          <w:sz w:val="38"/>
          <w:szCs w:val="38"/>
          <w:rtl/>
          <w:lang w:bidi="ar-OM"/>
        </w:rPr>
        <w:t xml:space="preserve"> </w:t>
      </w:r>
    </w:p>
    <w:p w:rsidR="004976AE" w:rsidRPr="000A0859" w:rsidRDefault="0023069C" w:rsidP="00AA5AFC">
      <w:pPr>
        <w:pStyle w:val="ListParagraph"/>
        <w:bidi/>
        <w:spacing w:line="360" w:lineRule="auto"/>
        <w:ind w:left="-330" w:right="-426" w:hanging="283"/>
        <w:jc w:val="both"/>
        <w:rPr>
          <w:sz w:val="38"/>
          <w:szCs w:val="38"/>
          <w:rtl/>
          <w:lang w:bidi="ar-OM"/>
        </w:rPr>
      </w:pPr>
      <w:r w:rsidRPr="00C0467F">
        <w:rPr>
          <w:rFonts w:hint="cs"/>
          <w:sz w:val="38"/>
          <w:szCs w:val="38"/>
          <w:rtl/>
          <w:lang w:bidi="ar-OM"/>
        </w:rPr>
        <w:t>مكتب عبدالله القنوبي للمحاماة</w:t>
      </w:r>
      <w:r w:rsidR="00BD7BB5" w:rsidRPr="00C0467F">
        <w:rPr>
          <w:rFonts w:hint="cs"/>
          <w:sz w:val="38"/>
          <w:szCs w:val="38"/>
          <w:rtl/>
          <w:lang w:bidi="ar-OM"/>
        </w:rPr>
        <w:t xml:space="preserve">                             </w:t>
      </w:r>
      <w:r w:rsidR="00F5307A">
        <w:rPr>
          <w:rFonts w:hint="cs"/>
          <w:sz w:val="38"/>
          <w:szCs w:val="38"/>
          <w:rtl/>
          <w:lang w:bidi="ar-OM"/>
        </w:rPr>
        <w:t>التوقيع</w:t>
      </w:r>
      <w:r w:rsidR="00BD7BB5" w:rsidRPr="00C0467F">
        <w:rPr>
          <w:rFonts w:hint="cs"/>
          <w:sz w:val="38"/>
          <w:szCs w:val="38"/>
          <w:rtl/>
          <w:lang w:bidi="ar-OM"/>
        </w:rPr>
        <w:t xml:space="preserve"> : </w:t>
      </w:r>
    </w:p>
    <w:sectPr w:rsidR="004976AE" w:rsidRPr="000A0859" w:rsidSect="000D4F0B">
      <w:pgSz w:w="11906" w:h="16838" w:code="9"/>
      <w:pgMar w:top="156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2ECD"/>
    <w:multiLevelType w:val="hybridMultilevel"/>
    <w:tmpl w:val="FEF83558"/>
    <w:lvl w:ilvl="0" w:tplc="671AE69E">
      <w:start w:val="2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C3229"/>
    <w:multiLevelType w:val="hybridMultilevel"/>
    <w:tmpl w:val="EA24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FF5D96"/>
    <w:multiLevelType w:val="hybridMultilevel"/>
    <w:tmpl w:val="DAAE0732"/>
    <w:lvl w:ilvl="0" w:tplc="44F4CCCA">
      <w:start w:val="1"/>
      <w:numFmt w:val="decimal"/>
      <w:lvlText w:val="%1."/>
      <w:lvlJc w:val="left"/>
      <w:pPr>
        <w:ind w:left="30" w:hanging="360"/>
      </w:pPr>
      <w:rPr>
        <w:rFonts w:hint="default"/>
      </w:rPr>
    </w:lvl>
    <w:lvl w:ilvl="1" w:tplc="04090019" w:tentative="1">
      <w:start w:val="1"/>
      <w:numFmt w:val="lowerLetter"/>
      <w:lvlText w:val="%2."/>
      <w:lvlJc w:val="left"/>
      <w:pPr>
        <w:ind w:left="750" w:hanging="360"/>
      </w:pPr>
    </w:lvl>
    <w:lvl w:ilvl="2" w:tplc="0409001B" w:tentative="1">
      <w:start w:val="1"/>
      <w:numFmt w:val="lowerRoman"/>
      <w:lvlText w:val="%3."/>
      <w:lvlJc w:val="right"/>
      <w:pPr>
        <w:ind w:left="1470" w:hanging="180"/>
      </w:pPr>
    </w:lvl>
    <w:lvl w:ilvl="3" w:tplc="0409000F" w:tentative="1">
      <w:start w:val="1"/>
      <w:numFmt w:val="decimal"/>
      <w:lvlText w:val="%4."/>
      <w:lvlJc w:val="left"/>
      <w:pPr>
        <w:ind w:left="2190" w:hanging="360"/>
      </w:pPr>
    </w:lvl>
    <w:lvl w:ilvl="4" w:tplc="04090019" w:tentative="1">
      <w:start w:val="1"/>
      <w:numFmt w:val="lowerLetter"/>
      <w:lvlText w:val="%5."/>
      <w:lvlJc w:val="left"/>
      <w:pPr>
        <w:ind w:left="2910" w:hanging="360"/>
      </w:pPr>
    </w:lvl>
    <w:lvl w:ilvl="5" w:tplc="0409001B" w:tentative="1">
      <w:start w:val="1"/>
      <w:numFmt w:val="lowerRoman"/>
      <w:lvlText w:val="%6."/>
      <w:lvlJc w:val="right"/>
      <w:pPr>
        <w:ind w:left="3630" w:hanging="180"/>
      </w:pPr>
    </w:lvl>
    <w:lvl w:ilvl="6" w:tplc="0409000F" w:tentative="1">
      <w:start w:val="1"/>
      <w:numFmt w:val="decimal"/>
      <w:lvlText w:val="%7."/>
      <w:lvlJc w:val="left"/>
      <w:pPr>
        <w:ind w:left="4350" w:hanging="360"/>
      </w:pPr>
    </w:lvl>
    <w:lvl w:ilvl="7" w:tplc="04090019" w:tentative="1">
      <w:start w:val="1"/>
      <w:numFmt w:val="lowerLetter"/>
      <w:lvlText w:val="%8."/>
      <w:lvlJc w:val="left"/>
      <w:pPr>
        <w:ind w:left="5070" w:hanging="360"/>
      </w:pPr>
    </w:lvl>
    <w:lvl w:ilvl="8" w:tplc="0409001B" w:tentative="1">
      <w:start w:val="1"/>
      <w:numFmt w:val="lowerRoman"/>
      <w:lvlText w:val="%9."/>
      <w:lvlJc w:val="right"/>
      <w:pPr>
        <w:ind w:left="5790" w:hanging="180"/>
      </w:pPr>
    </w:lvl>
  </w:abstractNum>
  <w:abstractNum w:abstractNumId="3" w15:restartNumberingAfterBreak="0">
    <w:nsid w:val="6897354E"/>
    <w:multiLevelType w:val="hybridMultilevel"/>
    <w:tmpl w:val="C6CC12C2"/>
    <w:lvl w:ilvl="0" w:tplc="1FC2B0DE">
      <w:start w:val="1"/>
      <w:numFmt w:val="decimal"/>
      <w:lvlText w:val="%1."/>
      <w:lvlJc w:val="left"/>
      <w:pPr>
        <w:ind w:left="-300" w:hanging="360"/>
      </w:pPr>
      <w:rPr>
        <w:rFonts w:hint="default"/>
        <w:sz w:val="40"/>
        <w:szCs w:val="40"/>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C52"/>
    <w:rsid w:val="00070AD6"/>
    <w:rsid w:val="000A0859"/>
    <w:rsid w:val="000C00B7"/>
    <w:rsid w:val="000D4F0B"/>
    <w:rsid w:val="00104C52"/>
    <w:rsid w:val="00111DDB"/>
    <w:rsid w:val="0013100B"/>
    <w:rsid w:val="001D00B3"/>
    <w:rsid w:val="001D4716"/>
    <w:rsid w:val="0022016E"/>
    <w:rsid w:val="0023069C"/>
    <w:rsid w:val="00252EDA"/>
    <w:rsid w:val="00261AA0"/>
    <w:rsid w:val="00267E0A"/>
    <w:rsid w:val="0029449F"/>
    <w:rsid w:val="00297AA3"/>
    <w:rsid w:val="002B281B"/>
    <w:rsid w:val="002E2AF0"/>
    <w:rsid w:val="0033772D"/>
    <w:rsid w:val="003B65E1"/>
    <w:rsid w:val="0042685E"/>
    <w:rsid w:val="0043076B"/>
    <w:rsid w:val="004331EF"/>
    <w:rsid w:val="0044043B"/>
    <w:rsid w:val="004631A0"/>
    <w:rsid w:val="00484D3B"/>
    <w:rsid w:val="00497403"/>
    <w:rsid w:val="004976AE"/>
    <w:rsid w:val="005055B9"/>
    <w:rsid w:val="00534997"/>
    <w:rsid w:val="00537B38"/>
    <w:rsid w:val="00573F14"/>
    <w:rsid w:val="005B2989"/>
    <w:rsid w:val="005D47CC"/>
    <w:rsid w:val="0060240B"/>
    <w:rsid w:val="00615EDD"/>
    <w:rsid w:val="006168E7"/>
    <w:rsid w:val="00633AE6"/>
    <w:rsid w:val="00634011"/>
    <w:rsid w:val="00643927"/>
    <w:rsid w:val="006B1D74"/>
    <w:rsid w:val="006C68B5"/>
    <w:rsid w:val="00707DA1"/>
    <w:rsid w:val="00730296"/>
    <w:rsid w:val="00760D02"/>
    <w:rsid w:val="007A5EDE"/>
    <w:rsid w:val="007B4EAE"/>
    <w:rsid w:val="007B5762"/>
    <w:rsid w:val="007F678C"/>
    <w:rsid w:val="00813E09"/>
    <w:rsid w:val="00835E07"/>
    <w:rsid w:val="00850F8E"/>
    <w:rsid w:val="0086489B"/>
    <w:rsid w:val="008E22AE"/>
    <w:rsid w:val="008F5988"/>
    <w:rsid w:val="0091365D"/>
    <w:rsid w:val="00914EB0"/>
    <w:rsid w:val="00921A6D"/>
    <w:rsid w:val="00922CD4"/>
    <w:rsid w:val="00935E03"/>
    <w:rsid w:val="00946B7F"/>
    <w:rsid w:val="00962A83"/>
    <w:rsid w:val="00963684"/>
    <w:rsid w:val="0096454B"/>
    <w:rsid w:val="00994A0B"/>
    <w:rsid w:val="009A3A29"/>
    <w:rsid w:val="009E62E2"/>
    <w:rsid w:val="00A059B6"/>
    <w:rsid w:val="00A26662"/>
    <w:rsid w:val="00AA58E1"/>
    <w:rsid w:val="00AA5AFC"/>
    <w:rsid w:val="00AB0311"/>
    <w:rsid w:val="00AB0BD5"/>
    <w:rsid w:val="00AC5F76"/>
    <w:rsid w:val="00AE07A9"/>
    <w:rsid w:val="00AE1D82"/>
    <w:rsid w:val="00B04C8E"/>
    <w:rsid w:val="00B27283"/>
    <w:rsid w:val="00B55A3C"/>
    <w:rsid w:val="00B66B4B"/>
    <w:rsid w:val="00B83CFE"/>
    <w:rsid w:val="00B86073"/>
    <w:rsid w:val="00BC71D7"/>
    <w:rsid w:val="00BD7BB5"/>
    <w:rsid w:val="00C0467F"/>
    <w:rsid w:val="00C34E2C"/>
    <w:rsid w:val="00C40AEE"/>
    <w:rsid w:val="00CB3C51"/>
    <w:rsid w:val="00CC248E"/>
    <w:rsid w:val="00D22842"/>
    <w:rsid w:val="00DC6859"/>
    <w:rsid w:val="00DD4CD0"/>
    <w:rsid w:val="00DE50FC"/>
    <w:rsid w:val="00E018C7"/>
    <w:rsid w:val="00E32255"/>
    <w:rsid w:val="00E33AE8"/>
    <w:rsid w:val="00E53EB4"/>
    <w:rsid w:val="00E85DA1"/>
    <w:rsid w:val="00ED194B"/>
    <w:rsid w:val="00F261B5"/>
    <w:rsid w:val="00F42F1F"/>
    <w:rsid w:val="00F5307A"/>
    <w:rsid w:val="00F87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978AA"/>
  <w15:chartTrackingRefBased/>
  <w15:docId w15:val="{F57D6526-CFAC-41C3-ADB4-A131F28D2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D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40B"/>
    <w:pPr>
      <w:ind w:left="720"/>
      <w:contextualSpacing/>
    </w:pPr>
  </w:style>
  <w:style w:type="paragraph" w:styleId="BalloonText">
    <w:name w:val="Balloon Text"/>
    <w:basedOn w:val="Normal"/>
    <w:link w:val="BalloonTextChar"/>
    <w:uiPriority w:val="99"/>
    <w:semiHidden/>
    <w:unhideWhenUsed/>
    <w:rsid w:val="00DC68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859"/>
    <w:rPr>
      <w:rFonts w:ascii="Segoe UI" w:hAnsi="Segoe UI" w:cs="Segoe UI"/>
      <w:sz w:val="18"/>
      <w:szCs w:val="18"/>
    </w:rPr>
  </w:style>
  <w:style w:type="table" w:styleId="TableGrid">
    <w:name w:val="Table Grid"/>
    <w:basedOn w:val="TableNormal"/>
    <w:uiPriority w:val="39"/>
    <w:rsid w:val="00497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C210F-A9FB-4415-A707-F6A732FC1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2050</TotalTime>
  <Pages>1</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23</cp:revision>
  <cp:lastPrinted>2026-03-30T09:27:00Z</cp:lastPrinted>
  <dcterms:created xsi:type="dcterms:W3CDTF">2026-01-05T13:42:00Z</dcterms:created>
  <dcterms:modified xsi:type="dcterms:W3CDTF">2026-04-28T10:59:00Z</dcterms:modified>
</cp:coreProperties>
</file>