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66211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EastAsia"/>
          <w:bCs/>
          <w:color w:val="0000FF"/>
          <w:sz w:val="28"/>
          <w:szCs w:val="4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Catalog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/>
              <w:bCs/>
              <w:color w:val="0000FF"/>
              <w:sz w:val="40"/>
              <w:szCs w:val="40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color w:val="0000FF"/>
              <w:sz w:val="40"/>
              <w:szCs w:val="40"/>
              <w:lang w:val="en-US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  <w:b/>
              <w:bCs/>
              <w:color w:val="0000FF"/>
              <w:sz w:val="40"/>
              <w:szCs w:val="40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color w:val="0000FF"/>
              <w:szCs w:val="40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/>
            </w:rPr>
            <w:instrText xml:space="preserve"> HYPERLINK \l _Toc15897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40"/>
              <w:lang w:val="en-US"/>
            </w:rPr>
            <w:t>Bài th số 4: Lập trình và kiểm thử phần mềm</w:t>
          </w:r>
          <w:r>
            <w:tab/>
          </w:r>
          <w:r>
            <w:fldChar w:fldCharType="begin"/>
          </w:r>
          <w:r>
            <w:instrText xml:space="preserve"> PAGEREF _Toc15897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0000FF"/>
              <w:szCs w:val="40"/>
              <w:lang w:val="en-US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color w:val="0000FF"/>
              <w:szCs w:val="40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/>
            </w:rPr>
            <w:instrText xml:space="preserve"> HYPERLINK \l _Toc23635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1 Thực hành thiết kế unit tests theo hướng TDD</w:t>
          </w:r>
          <w:r>
            <w:tab/>
          </w:r>
          <w:r>
            <w:fldChar w:fldCharType="begin"/>
          </w:r>
          <w:r>
            <w:instrText xml:space="preserve"> PAGEREF _Toc23635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0000FF"/>
              <w:szCs w:val="40"/>
              <w:lang w:val="en-U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color w:val="0000FF"/>
              <w:szCs w:val="40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/>
            </w:rPr>
            <w:instrText xml:space="preserve"> HYPERLINK \l _Toc2466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1.1 Đặc tả yêu cầu</w:t>
          </w:r>
          <w:r>
            <w:tab/>
          </w:r>
          <w:r>
            <w:fldChar w:fldCharType="begin"/>
          </w:r>
          <w:r>
            <w:instrText xml:space="preserve"> PAGEREF _Toc2466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0000FF"/>
              <w:szCs w:val="40"/>
              <w:lang w:val="en-U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color w:val="0000FF"/>
              <w:szCs w:val="40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/>
            </w:rPr>
            <w:instrText xml:space="preserve"> HYPERLINK \l _Toc1584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1.2 Tạo và kiểm tra với JUnit test</w:t>
          </w:r>
          <w:r>
            <w:tab/>
          </w:r>
          <w:r>
            <w:fldChar w:fldCharType="begin"/>
          </w:r>
          <w:r>
            <w:instrText xml:space="preserve"> PAGEREF _Toc1584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0000FF"/>
              <w:szCs w:val="40"/>
              <w:lang w:val="en-US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color w:val="0000FF"/>
              <w:szCs w:val="40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/>
            </w:rPr>
            <w:instrText xml:space="preserve"> HYPERLINK \l _Toc28103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1.2.1 Kiểm tra tên</w:t>
          </w:r>
          <w:r>
            <w:tab/>
          </w:r>
          <w:r>
            <w:fldChar w:fldCharType="begin"/>
          </w:r>
          <w:r>
            <w:instrText xml:space="preserve"> PAGEREF _Toc28103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0000FF"/>
              <w:szCs w:val="40"/>
              <w:lang w:val="en-US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color w:val="0000FF"/>
              <w:szCs w:val="40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/>
            </w:rPr>
            <w:instrText xml:space="preserve"> HYPERLINK \l _Toc7988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1.2.2 Kiểm tra số điện thoại</w:t>
          </w:r>
          <w:r>
            <w:tab/>
          </w:r>
          <w:r>
            <w:fldChar w:fldCharType="begin"/>
          </w:r>
          <w:r>
            <w:instrText xml:space="preserve"> PAGEREF _Toc7988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0000FF"/>
              <w:szCs w:val="40"/>
              <w:lang w:val="en-US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color w:val="0000FF"/>
              <w:szCs w:val="40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/>
            </w:rPr>
            <w:instrText xml:space="preserve"> HYPERLINK \l _Toc4741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1.2.3 Kiểm tra địa chỉ</w:t>
          </w:r>
          <w:r>
            <w:tab/>
          </w:r>
          <w:r>
            <w:fldChar w:fldCharType="begin"/>
          </w:r>
          <w:r>
            <w:instrText xml:space="preserve"> PAGEREF _Toc4741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0000FF"/>
              <w:szCs w:val="40"/>
              <w:lang w:val="en-US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color w:val="0000FF"/>
              <w:szCs w:val="40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/>
            </w:rPr>
            <w:instrText xml:space="preserve"> HYPERLINK \l _Toc8503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1.2.4 Kiểm tra toàn bộ</w:t>
          </w:r>
          <w:r>
            <w:tab/>
          </w:r>
          <w:r>
            <w:fldChar w:fldCharType="begin"/>
          </w:r>
          <w:r>
            <w:instrText xml:space="preserve"> PAGEREF _Toc8503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0000FF"/>
              <w:szCs w:val="40"/>
              <w:lang w:val="en-US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color w:val="0000FF"/>
              <w:szCs w:val="40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/>
            </w:rPr>
            <w:instrText xml:space="preserve"> HYPERLINK \l _Toc31969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2 Viết javadoc, review code và refactoring class API</w:t>
          </w:r>
          <w:r>
            <w:tab/>
          </w:r>
          <w:r>
            <w:fldChar w:fldCharType="begin"/>
          </w:r>
          <w:r>
            <w:instrText xml:space="preserve"> PAGEREF _Toc31969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0000FF"/>
              <w:szCs w:val="40"/>
              <w:lang w:val="en-U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color w:val="0000FF"/>
              <w:szCs w:val="40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/>
            </w:rPr>
            <w:instrText xml:space="preserve"> HYPERLINK \l _Toc19854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2.1 javadoc cho lớp</w:t>
          </w:r>
          <w:r>
            <w:tab/>
          </w:r>
          <w:r>
            <w:fldChar w:fldCharType="begin"/>
          </w:r>
          <w:r>
            <w:instrText xml:space="preserve"> PAGEREF _Toc19854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0000FF"/>
              <w:szCs w:val="40"/>
              <w:lang w:val="en-U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color w:val="0000FF"/>
              <w:szCs w:val="40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/>
            </w:rPr>
            <w:instrText xml:space="preserve"> HYPERLINK \l _Toc32699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2.2 java doc cho thuộc tính</w:t>
          </w:r>
          <w:r>
            <w:tab/>
          </w:r>
          <w:r>
            <w:fldChar w:fldCharType="begin"/>
          </w:r>
          <w:r>
            <w:instrText xml:space="preserve"> PAGEREF _Toc32699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0000FF"/>
              <w:szCs w:val="40"/>
              <w:lang w:val="en-U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color w:val="0000FF"/>
              <w:szCs w:val="40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/>
            </w:rPr>
            <w:instrText xml:space="preserve"> HYPERLINK \l _Toc20238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2.3 javadoc, review code, refactoring cho phương thức sendRequest</w:t>
          </w:r>
          <w:r>
            <w:tab/>
          </w:r>
          <w:r>
            <w:fldChar w:fldCharType="begin"/>
          </w:r>
          <w:r>
            <w:instrText xml:space="preserve"> PAGEREF _Toc20238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0000FF"/>
              <w:szCs w:val="40"/>
              <w:lang w:val="en-U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color w:val="0000FF"/>
              <w:szCs w:val="40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/>
            </w:rPr>
            <w:instrText xml:space="preserve"> HYPERLINK \l _Toc30772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2.4 javadoc, review code, refactoring cho phương thức receiveResponse</w:t>
          </w:r>
          <w:r>
            <w:tab/>
          </w:r>
          <w:r>
            <w:fldChar w:fldCharType="begin"/>
          </w:r>
          <w:r>
            <w:instrText xml:space="preserve"> PAGEREF _Toc30772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0000FF"/>
              <w:szCs w:val="40"/>
              <w:lang w:val="en-U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color w:val="0000FF"/>
              <w:szCs w:val="40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/>
            </w:rPr>
            <w:instrText xml:space="preserve"> HYPERLINK \l _Toc7503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2.5  javadoc, review code, refactoring cho phương thức get, post</w:t>
          </w:r>
          <w:r>
            <w:tab/>
          </w:r>
          <w:r>
            <w:fldChar w:fldCharType="begin"/>
          </w:r>
          <w:r>
            <w:instrText xml:space="preserve"> PAGEREF _Toc7503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0000FF"/>
              <w:szCs w:val="40"/>
              <w:lang w:val="en-U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color w:val="0000FF"/>
              <w:szCs w:val="40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/>
            </w:rPr>
            <w:instrText xml:space="preserve"> HYPERLINK \l _Toc23173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2.6 hàm allowMethods</w:t>
          </w:r>
          <w:r>
            <w:tab/>
          </w:r>
          <w:r>
            <w:fldChar w:fldCharType="begin"/>
          </w:r>
          <w:r>
            <w:instrText xml:space="preserve"> PAGEREF _Toc23173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0000FF"/>
              <w:szCs w:val="40"/>
              <w:lang w:val="en-US"/>
            </w:rPr>
            <w:fldChar w:fldCharType="end"/>
          </w:r>
        </w:p>
        <w:p>
          <w:pPr>
            <w:jc w:val="both"/>
            <w:rPr>
              <w:rFonts w:hint="default" w:ascii="Times New Roman" w:hAnsi="Times New Roman" w:cs="Times New Roman"/>
              <w:b/>
              <w:bCs/>
              <w:color w:val="0000FF"/>
              <w:sz w:val="40"/>
              <w:szCs w:val="40"/>
              <w:lang w:val="en-US"/>
            </w:rPr>
          </w:pPr>
          <w:r>
            <w:rPr>
              <w:rFonts w:hint="default" w:ascii="Times New Roman" w:hAnsi="Times New Roman" w:cs="Times New Roman"/>
              <w:bCs/>
              <w:color w:val="0000FF"/>
              <w:szCs w:val="40"/>
              <w:lang w:val="en-US"/>
            </w:rPr>
            <w:fldChar w:fldCharType="end"/>
          </w:r>
        </w:p>
      </w:sdtContent>
    </w:sdt>
    <w:p>
      <w:pPr>
        <w:jc w:val="both"/>
        <w:outlineLvl w:val="0"/>
        <w:rPr>
          <w:rFonts w:hint="default" w:ascii="Times New Roman" w:hAnsi="Times New Roman" w:cs="Times New Roman"/>
          <w:b/>
          <w:bCs/>
          <w:color w:val="0000FF"/>
          <w:sz w:val="40"/>
          <w:szCs w:val="40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Toc15897"/>
      <w:bookmarkStart w:id="15" w:name="_GoBack"/>
      <w:bookmarkEnd w:id="15"/>
    </w:p>
    <w:p>
      <w:pPr>
        <w:jc w:val="center"/>
        <w:outlineLvl w:val="0"/>
        <w:rPr>
          <w:rFonts w:hint="default" w:ascii="Times New Roman" w:hAnsi="Times New Roman" w:cs="Times New Roman"/>
          <w:b/>
          <w:bCs/>
          <w:color w:val="0000FF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40"/>
          <w:szCs w:val="40"/>
          <w:lang w:val="en-US"/>
        </w:rPr>
        <w:t>Bài th số 4: Lập trình và kiểm thử phần mềm</w:t>
      </w:r>
      <w:bookmarkEnd w:id="0"/>
    </w:p>
    <w:p>
      <w:pPr>
        <w:pStyle w:val="2"/>
        <w:bidi w:val="0"/>
        <w:rPr>
          <w:rFonts w:hint="default"/>
          <w:lang w:val="en-US"/>
        </w:rPr>
      </w:pPr>
      <w:bookmarkStart w:id="1" w:name="_Toc23635"/>
      <w:r>
        <w:rPr>
          <w:rFonts w:hint="default"/>
          <w:lang w:val="en-US"/>
        </w:rPr>
        <w:t>1 Thực hành thiết kế unit tests theo hướng TDD</w:t>
      </w:r>
      <w:bookmarkEnd w:id="1"/>
    </w:p>
    <w:p>
      <w:pPr>
        <w:pStyle w:val="3"/>
        <w:bidi w:val="0"/>
        <w:rPr>
          <w:rFonts w:hint="default"/>
          <w:lang w:val="en-US"/>
        </w:rPr>
      </w:pPr>
      <w:bookmarkStart w:id="2" w:name="_Toc2466"/>
      <w:r>
        <w:rPr>
          <w:rFonts w:hint="default"/>
          <w:lang w:val="en-US"/>
        </w:rPr>
        <w:t>1.1 Đặc tả yêu cầu</w:t>
      </w:r>
      <w:bookmarkEnd w:id="2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Thông tin cần kiểm tra: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5"/>
        <w:gridCol w:w="1755"/>
        <w:gridCol w:w="4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0" w:after="80" w:line="240" w:lineRule="auto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75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0" w:after="80" w:line="240" w:lineRule="auto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Tên tham số</w:t>
            </w:r>
          </w:p>
        </w:tc>
        <w:tc>
          <w:tcPr>
            <w:tcW w:w="454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0" w:after="80" w:line="240" w:lineRule="auto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Yêu cầu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79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5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54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chỉ bao gồm chữ cái, không chứa ký tự đặc biệt, không được phép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5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454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chỉ bao gồm chữ số, độ dài 10 ký tự và bắt đầu là số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5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454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không được phép null, không chứa ký tự đặc biệt</w:t>
            </w:r>
          </w:p>
        </w:tc>
      </w:tr>
    </w:tbl>
    <w:p>
      <w:pPr>
        <w:pStyle w:val="3"/>
        <w:bidi w:val="0"/>
        <w:rPr>
          <w:rFonts w:hint="default"/>
          <w:lang w:val="en-US"/>
        </w:rPr>
      </w:pPr>
      <w:bookmarkStart w:id="3" w:name="_Toc1584"/>
      <w:r>
        <w:rPr>
          <w:rFonts w:hint="default"/>
          <w:lang w:val="en-US"/>
        </w:rPr>
        <w:t>1.2 Tạo và kiểm tra với JUnit test</w:t>
      </w:r>
      <w:bookmarkEnd w:id="3"/>
    </w:p>
    <w:p>
      <w:pPr>
        <w:pStyle w:val="4"/>
        <w:bidi w:val="0"/>
        <w:rPr>
          <w:rFonts w:hint="default"/>
          <w:lang w:val="en-US"/>
        </w:rPr>
      </w:pPr>
      <w:bookmarkStart w:id="4" w:name="_Toc28103"/>
      <w:r>
        <w:rPr>
          <w:rFonts w:hint="default"/>
          <w:lang w:val="en-US"/>
        </w:rPr>
        <w:t>1.2.1 Kiểm tra tên</w:t>
      </w:r>
      <w:bookmarkEnd w:id="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8595" cy="303974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/>
        </w:rPr>
      </w:pPr>
      <w:bookmarkStart w:id="5" w:name="_Toc7988"/>
      <w:r>
        <w:rPr>
          <w:rFonts w:hint="default"/>
          <w:lang w:val="en-US"/>
        </w:rPr>
        <w:t>1.2.2 Kiểm tra số điện thoại</w:t>
      </w:r>
      <w:bookmarkEnd w:id="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770" cy="2906395"/>
            <wp:effectExtent l="0" t="0" r="508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/>
        </w:rPr>
      </w:pPr>
      <w:bookmarkStart w:id="6" w:name="_Toc4741"/>
      <w:r>
        <w:rPr>
          <w:rFonts w:hint="default"/>
          <w:lang w:val="en-US"/>
        </w:rPr>
        <w:t>1.2.3 Kiểm tra địa chỉ</w:t>
      </w:r>
      <w:bookmarkEnd w:id="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230" cy="2741295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/>
        </w:rPr>
      </w:pPr>
      <w:bookmarkStart w:id="7" w:name="_Toc8503"/>
      <w:r>
        <w:rPr>
          <w:rFonts w:hint="default"/>
          <w:lang w:val="en-US"/>
        </w:rPr>
        <w:t>1.2.4 Kiểm tra toàn bộ</w:t>
      </w:r>
      <w:bookmarkEnd w:id="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865" cy="2148840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/>
        </w:rPr>
      </w:pPr>
      <w:bookmarkStart w:id="8" w:name="_Toc31969"/>
      <w:r>
        <w:rPr>
          <w:rFonts w:hint="default"/>
          <w:lang w:val="en-US"/>
        </w:rPr>
        <w:t>2 Viết javadoc, review code và refactoring class API</w:t>
      </w:r>
      <w:bookmarkEnd w:id="8"/>
    </w:p>
    <w:p>
      <w:pPr>
        <w:pStyle w:val="3"/>
        <w:bidi w:val="0"/>
        <w:rPr>
          <w:rFonts w:hint="default"/>
          <w:lang w:val="en-US"/>
        </w:rPr>
      </w:pPr>
      <w:bookmarkStart w:id="9" w:name="_Toc19854"/>
      <w:r>
        <w:rPr>
          <w:rFonts w:hint="default"/>
          <w:lang w:val="en-US"/>
        </w:rPr>
        <w:t>2.1 javadoc cho lớp</w:t>
      </w:r>
      <w:bookmarkEnd w:id="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230" cy="1167130"/>
            <wp:effectExtent l="0" t="0" r="762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/>
        </w:rPr>
      </w:pPr>
      <w:bookmarkStart w:id="10" w:name="_Toc32699"/>
      <w:r>
        <w:rPr>
          <w:rFonts w:hint="default"/>
          <w:lang w:val="en-US"/>
        </w:rPr>
        <w:t>2.2 java doc cho thuộc tính</w:t>
      </w:r>
      <w:bookmarkEnd w:id="1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040" cy="1169670"/>
            <wp:effectExtent l="0" t="0" r="381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/>
        </w:rPr>
      </w:pPr>
      <w:bookmarkStart w:id="11" w:name="_Toc20238"/>
      <w:r>
        <w:rPr>
          <w:rFonts w:hint="default"/>
          <w:lang w:val="en-US"/>
        </w:rPr>
        <w:t>2.3 javadoc, review code, refactoring cho phương thức sendRequest</w:t>
      </w:r>
      <w:bookmarkEnd w:id="11"/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135" cy="2910205"/>
            <wp:effectExtent l="0" t="0" r="571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/>
        </w:rPr>
      </w:pPr>
      <w:bookmarkStart w:id="12" w:name="_Toc30772"/>
      <w:r>
        <w:rPr>
          <w:rFonts w:hint="default"/>
          <w:lang w:val="en-US"/>
        </w:rPr>
        <w:t>2.4 javadoc, review code, refactoring cho phương thức receiveResponse</w:t>
      </w:r>
      <w:bookmarkEnd w:id="1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770" cy="1586230"/>
            <wp:effectExtent l="0" t="0" r="508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/>
        </w:rPr>
      </w:pPr>
      <w:bookmarkStart w:id="13" w:name="_Toc7503"/>
      <w:r>
        <w:rPr>
          <w:rFonts w:hint="default"/>
          <w:lang w:val="en-US"/>
        </w:rPr>
        <w:t>2.5  javadoc, review code, refactoring cho phương thức get, post</w:t>
      </w:r>
      <w:bookmarkEnd w:id="13"/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7960" cy="3449320"/>
            <wp:effectExtent l="0" t="0" r="8890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/>
        </w:rPr>
      </w:pPr>
      <w:bookmarkStart w:id="14" w:name="_Toc23173"/>
      <w:r>
        <w:rPr>
          <w:rFonts w:hint="default"/>
          <w:lang w:val="en-US"/>
        </w:rPr>
        <w:t>2.6 hàm allowMethods</w:t>
      </w:r>
      <w:bookmarkEnd w:id="14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Hàm bị xóa do em nhận thấy hàm này bị thừa không có tác dụng trong chương trình</w:t>
      </w:r>
    </w:p>
    <w:p>
      <w:pPr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4D57EB"/>
    <w:rsid w:val="784D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after="120" w:line="240" w:lineRule="auto"/>
      <w:outlineLvl w:val="0"/>
    </w:pPr>
    <w:rPr>
      <w:rFonts w:ascii="Times New Roman" w:hAnsi="Times New Roman"/>
      <w:b/>
      <w:bCs/>
      <w:color w:val="2E75B6" w:themeColor="accent1" w:themeShade="BF"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after="120" w:line="240" w:lineRule="auto"/>
      <w:outlineLvl w:val="1"/>
    </w:pPr>
    <w:rPr>
      <w:rFonts w:ascii="Times New Roman" w:hAnsi="Times New Roman"/>
      <w:b/>
      <w:bCs/>
      <w:color w:val="2E75B6" w:themeColor="accent1" w:themeShade="BF"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20" w:after="120" w:line="240" w:lineRule="auto"/>
      <w:outlineLvl w:val="2"/>
    </w:pPr>
    <w:rPr>
      <w:rFonts w:ascii="Times New Roman" w:hAnsi="Times New Roman"/>
      <w:b/>
      <w:bCs/>
      <w:color w:val="2E75B6" w:themeColor="accent1" w:themeShade="BF"/>
      <w:sz w:val="28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0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2021-12-09T14:16:00Z</dcterms:created>
  <dc:creator>trado</dc:creator>
  <cp:lastModifiedBy>trado</cp:lastModifiedBy>
  <dcterms:modified xsi:type="dcterms:W3CDTF">2021-12-09T16:43:24Z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2057-11.2.0.10382</vt:lpwstr>
  </property>
  <property fmtid="{D5CDD505-2E9C-101B-9397-08002B2CF9AE}" pid="3" name="ICV">
    <vt:lpwstr>2F75DB373FB84521901C06A430BF10D3</vt:lpwstr>
  </property>
</Properties>
</file>