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House of Trae — Group Infrastructure</w:t>
      </w:r>
    </w:p>
    <w:p>
      <w:pPr>
        <w:pStyle w:val="Author"/>
      </w:pPr>
      <w:r>
        <w:t xml:space="preserve">Infrastructure State &amp; Roadmap — v3.3</w:t>
      </w:r>
    </w:p>
    <w:p>
      <w:pPr>
        <w:pStyle w:val="Date"/>
      </w:pPr>
      <w:r>
        <w:t xml:space="preserve">June 2026</w:t>
      </w:r>
    </w:p>
    <w:bookmarkStart w:id="31" w:name="house-of-trae-group-infrastructure"/>
    <w:p>
      <w:pPr>
        <w:pStyle w:val="Heading1"/>
      </w:pPr>
      <w:r>
        <w:t xml:space="preserve">HOUSE OF TRAE — GROUP INFRASTRUCTURE</w:t>
      </w:r>
    </w:p>
    <w:p>
      <w:pPr>
        <w:pStyle w:val="FirstParagraph"/>
      </w:pPr>
      <w:r>
        <w:rPr>
          <w:b/>
          <w:bCs/>
        </w:rPr>
        <w:t xml:space="preserve">Infrastructure State &amp; Roadmap</w:t>
      </w:r>
      <w:r>
        <w:t xml:space="preserve"> </w:t>
      </w:r>
      <w:r>
        <w:t xml:space="preserve">Deployment Record | Roadmap | PrivateNexus Blueprint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Version</w:t>
            </w:r>
          </w:p>
        </w:tc>
        <w:tc>
          <w:tcPr/>
          <w:p>
            <w:pPr>
              <w:pStyle w:val="Compact"/>
            </w:pPr>
            <w:r>
              <w:t xml:space="preserve">3.3 — June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 — Group Infrastructure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 Domain</w:t>
            </w:r>
          </w:p>
        </w:tc>
        <w:tc>
          <w:tcPr/>
          <w:p>
            <w:pPr>
              <w:pStyle w:val="Compact"/>
            </w:pPr>
            <w:r>
              <w:t xml:space="preserve">house-of-trae.com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Trae / JARVIS (Claude)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Phases 1, 2 &amp; 3 Complete | Phase 4 In Progress | PrivateNexus In Active Dev</w:t>
            </w:r>
          </w:p>
        </w:tc>
      </w:tr>
    </w:tbl>
    <w:p>
      <w:pPr>
        <w:pStyle w:val="BlockText"/>
      </w:pPr>
      <w:r>
        <w:t xml:space="preserve">“Sometimes you gotta run before you can walk.”</w:t>
      </w:r>
      <w:r>
        <w:t xml:space="preserve"> </w:t>
      </w:r>
      <w:r>
        <w:t xml:space="preserve">— Tony Stark</w:t>
      </w:r>
    </w:p>
    <w:p>
      <w:r>
        <w:pict>
          <v:rect style="width:0;height:1.5pt" o:hralign="center" o:hrstd="t" o:hr="t"/>
        </w:pict>
      </w:r>
    </w:p>
    <w:bookmarkStart w:id="12" w:name="executive-summary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t xml:space="preserve">House of Trae is a multi-entity group spanning cyber security, accounting, web development, ecommerce, and private services. This document is the single source of truth for the full infrastructure — current state, complete deployment history, forward roadmap, and the PrivateNexus architecture blueprint.</w:t>
      </w:r>
    </w:p>
    <w:p>
      <w:pPr>
        <w:pStyle w:val="BodyText"/>
      </w:pPr>
      <w:r>
        <w:rPr>
          <w:b/>
          <w:bCs/>
        </w:rPr>
        <w:t xml:space="preserve">Version 3.3 changes (since v3.2, April 2026):</w:t>
      </w:r>
    </w:p>
    <w:p>
      <w:pPr>
        <w:pStyle w:val="Compact"/>
        <w:numPr>
          <w:ilvl w:val="0"/>
          <w:numId w:val="1001"/>
        </w:numPr>
      </w:pPr>
      <w:r>
        <w:t xml:space="preserve">Personal services migrated from</w:t>
      </w:r>
      <w:r>
        <w:t xml:space="preserve"> </w:t>
      </w:r>
      <w:r>
        <w:rPr>
          <w:rStyle w:val="VerbatimChar"/>
        </w:rPr>
        <w:t xml:space="preserve">privatenexus.net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tresemme.space</w:t>
      </w:r>
      <w:r>
        <w:t xml:space="preserve"> </w:t>
      </w:r>
      <w:r>
        <w:t xml:space="preserve">on sn-personal (</w:t>
      </w:r>
      <w:r>
        <w:rPr>
          <w:rStyle w:val="VerbatimChar"/>
        </w:rPr>
        <w:t xml:space="preserve">privatenexus.net</w:t>
      </w:r>
      <w:r>
        <w:t xml:space="preserve"> </w:t>
      </w:r>
      <w:r>
        <w:t xml:space="preserve">now belongs exclusively to the PrivateNexus dev VM, pn-test).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sn-security (VM 106)</w:t>
      </w:r>
      <w:r>
        <w:t xml:space="preserve"> </w:t>
      </w:r>
      <w:r>
        <w:t xml:space="preserve">provisioned and live (4 vCPU / 8 GB / 250 GB, VLAN 70) — now hosts the Forgejo CI/CD runner; Wazuh SIEM still pending configuration.</w:t>
      </w:r>
    </w:p>
    <w:p>
      <w:pPr>
        <w:pStyle w:val="Compact"/>
        <w:numPr>
          <w:ilvl w:val="0"/>
          <w:numId w:val="1001"/>
        </w:numPr>
      </w:pPr>
      <w:r>
        <w:t xml:space="preserve">Phase 3 completed: all 6 sn-web client sites live, Tor hidden services deployed, Grafana SMTP alerting live (Blackbox probing 17 endpoints), Forgejo CI/CD runner registered, PowerDNS-Admin Keycloak SSO working.</w:t>
      </w:r>
    </w:p>
    <w:p>
      <w:pPr>
        <w:pStyle w:val="Compact"/>
        <w:numPr>
          <w:ilvl w:val="0"/>
          <w:numId w:val="1001"/>
        </w:numPr>
      </w:pPr>
      <w:r>
        <w:t xml:space="preserve">Backup config sync now mirrors to</w:t>
      </w:r>
      <w:r>
        <w:t xml:space="preserve"> </w:t>
      </w:r>
      <w:r>
        <w:rPr>
          <w:b/>
          <w:bCs/>
        </w:rPr>
        <w:t xml:space="preserve">Forgejo + Codeberg + GitHub</w:t>
      </w:r>
      <w:r>
        <w:t xml:space="preserve"> </w:t>
      </w:r>
      <w:r>
        <w:t xml:space="preserve">(was Codeberg only).</w:t>
      </w:r>
    </w:p>
    <w:p>
      <w:pPr>
        <w:pStyle w:val="Compact"/>
        <w:numPr>
          <w:ilvl w:val="0"/>
          <w:numId w:val="1001"/>
        </w:numPr>
      </w:pPr>
      <w:r>
        <w:t xml:space="preserve">VM allocation figures corrected to committed resources; sn-personal confirmed at</w:t>
      </w:r>
      <w:r>
        <w:t xml:space="preserve"> </w:t>
      </w:r>
      <w:r>
        <w:rPr>
          <w:b/>
          <w:bCs/>
        </w:rPr>
        <w:t xml:space="preserve">250 GB</w:t>
      </w:r>
      <w:r>
        <w:t xml:space="preserve"> </w:t>
      </w:r>
      <w:r>
        <w:t xml:space="preserve">(was mis-stated as 500 GB).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qemu-guest-agent</w:t>
      </w:r>
      <w:r>
        <w:t xml:space="preserve"> </w:t>
      </w:r>
      <w:r>
        <w:t xml:space="preserve">installed and verified on all VMs (100–106).</w:t>
      </w:r>
    </w:p>
    <w:bookmarkStart w:id="9" w:name="group-entity-overview"/>
    <w:p>
      <w:pPr>
        <w:pStyle w:val="Heading3"/>
      </w:pPr>
      <w:r>
        <w:t xml:space="preserve">1.1 Group Entity Overview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880"/>
        <w:gridCol w:w="288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Entity</w:t>
            </w:r>
          </w:p>
        </w:tc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House of Trae (Parent)</w:t>
            </w:r>
          </w:p>
        </w:tc>
        <w:tc>
          <w:tcPr/>
          <w:p>
            <w:pPr>
              <w:pStyle w:val="Compact"/>
            </w:pPr>
            <w:r>
              <w:t xml:space="preserve">house-of-trae.com</w:t>
            </w:r>
          </w:p>
        </w:tc>
        <w:tc>
          <w:tcPr/>
          <w:p>
            <w:pPr>
              <w:pStyle w:val="Compact"/>
            </w:pPr>
            <w:r>
              <w:t xml:space="preserve">Group parent — shared services (SSO, mail, DNS)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SecureNexus</w:t>
            </w:r>
          </w:p>
        </w:tc>
        <w:tc>
          <w:tcPr/>
          <w:p>
            <w:pPr>
              <w:pStyle w:val="Compact"/>
            </w:pPr>
            <w:r>
              <w:t xml:space="preserve">securenexus.net</w:t>
            </w:r>
          </w:p>
        </w:tc>
        <w:tc>
          <w:tcPr/>
          <w:p>
            <w:pPr>
              <w:pStyle w:val="Compact"/>
            </w:pPr>
            <w:r>
              <w:t xml:space="preserve">Cyber security, monitoring, infrastructure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Byrne Accounts</w:t>
            </w:r>
          </w:p>
        </w:tc>
        <w:tc>
          <w:tcPr/>
          <w:p>
            <w:pPr>
              <w:pStyle w:val="Compact"/>
            </w:pPr>
            <w:r>
              <w:t xml:space="preserve">byrne-accounts.org</w:t>
            </w:r>
          </w:p>
        </w:tc>
        <w:tc>
          <w:tcPr/>
          <w:p>
            <w:pPr>
              <w:pStyle w:val="Compact"/>
            </w:pPr>
            <w:r>
              <w:t xml:space="preserve">Accounting services across the 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Stratus Digital</w:t>
            </w:r>
          </w:p>
        </w:tc>
        <w:tc>
          <w:tcPr/>
          <w:p>
            <w:pPr>
              <w:pStyle w:val="Compact"/>
            </w:pPr>
            <w:r>
              <w:t xml:space="preserve">stratus-digital.com</w:t>
            </w:r>
          </w:p>
        </w:tc>
        <w:tc>
          <w:tcPr/>
          <w:p>
            <w:pPr>
              <w:pStyle w:val="Compact"/>
            </w:pPr>
            <w:r>
              <w:t xml:space="preserve">Web design &amp; dev (formerly Cloud Architects)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Discreet Elite</w:t>
            </w:r>
          </w:p>
        </w:tc>
        <w:tc>
          <w:tcPr/>
          <w:p>
            <w:pPr>
              <w:pStyle w:val="Compact"/>
            </w:pPr>
            <w:r>
              <w:t xml:space="preserve">discreet-elite.uk</w:t>
            </w:r>
          </w:p>
        </w:tc>
        <w:tc>
          <w:tcPr/>
          <w:p>
            <w:pPr>
              <w:pStyle w:val="Compact"/>
            </w:pPr>
            <w:r>
              <w:t xml:space="preserve">Private console application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Emerald Markets</w:t>
            </w:r>
          </w:p>
        </w:tc>
        <w:tc>
          <w:tcPr/>
          <w:p>
            <w:pPr>
              <w:pStyle w:val="Compact"/>
            </w:pPr>
            <w:r>
              <w:t xml:space="preserve">emerald-markets.net</w:t>
            </w:r>
          </w:p>
        </w:tc>
        <w:tc>
          <w:tcPr/>
          <w:p>
            <w:pPr>
              <w:pStyle w:val="Compact"/>
            </w:pPr>
            <w:r>
              <w:t xml:space="preserve">Second-hand ecommerce &amp; in-person POS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PrivateNexus</w:t>
            </w:r>
          </w:p>
        </w:tc>
        <w:tc>
          <w:tcPr/>
          <w:p>
            <w:pPr>
              <w:pStyle w:val="Compact"/>
            </w:pPr>
            <w:r>
              <w:t xml:space="preserve">privatenexus.net</w:t>
            </w:r>
          </w:p>
        </w:tc>
        <w:tc>
          <w:tcPr/>
          <w:p>
            <w:pPr>
              <w:pStyle w:val="Compact"/>
            </w:pPr>
            <w:r>
              <w:t xml:space="preserve">PrivateNexus dev (pn-test) — NOT sn-personal</w:t>
            </w:r>
          </w:p>
        </w:tc>
      </w:tr>
    </w:tbl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Personal apps on sn-personal are served under</w:t>
      </w:r>
      <w:r>
        <w:t xml:space="preserve"> </w:t>
      </w:r>
      <w:r>
        <w:rPr>
          <w:b/>
          <w:bCs/>
        </w:rPr>
        <w:t xml:space="preserve">tresemme.space</w:t>
      </w:r>
      <w:r>
        <w:t xml:space="preserve"> </w:t>
      </w:r>
      <w:r>
        <w:t xml:space="preserve">(Cosmos-managed interim → PrivateNexus replacement in dev on pn-test).</w:t>
      </w:r>
    </w:p>
    <w:bookmarkEnd w:id="9"/>
    <w:bookmarkStart w:id="10" w:name="infrastructure-nodes"/>
    <w:p>
      <w:pPr>
        <w:pStyle w:val="Heading3"/>
      </w:pPr>
      <w:r>
        <w:t xml:space="preserve">1.2 Infrastructure Nodes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50"/>
        <w:gridCol w:w="1250"/>
        <w:gridCol w:w="3334"/>
        <w:gridCol w:w="20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Node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Spec / Address</w:t>
            </w:r>
          </w:p>
        </w:tc>
        <w:tc>
          <w:tcPr/>
          <w:p>
            <w:pPr>
              <w:pStyle w:val="Compact"/>
            </w:pPr>
            <w:r>
              <w:t xml:space="preserve">Location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Bare Metal (EPYC)</w:t>
            </w:r>
          </w:p>
        </w:tc>
        <w:tc>
          <w:tcPr/>
          <w:p>
            <w:pPr>
              <w:pStyle w:val="Compact"/>
            </w:pPr>
            <w:r>
              <w:t xml:space="preserve">Core — Proxmox hypervisor</w:t>
            </w:r>
          </w:p>
        </w:tc>
        <w:tc>
          <w:tcPr/>
          <w:p>
            <w:pPr>
              <w:pStyle w:val="Compact"/>
            </w:pPr>
            <w:r>
              <w:t xml:space="preserve">AMD EPYC 3151 / 32 GB RAM / 2×8 TB ZFS | WireGuard: 10.10.0.2</w:t>
            </w:r>
          </w:p>
        </w:tc>
        <w:tc>
          <w:tcPr/>
          <w:p>
            <w:pPr>
              <w:pStyle w:val="Compact"/>
            </w:pPr>
            <w:r>
              <w:t xml:space="preserve">Switzerland 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VPS</w:t>
            </w:r>
          </w:p>
        </w:tc>
        <w:tc>
          <w:tcPr/>
          <w:p>
            <w:pPr>
              <w:pStyle w:val="Compact"/>
            </w:pPr>
            <w:r>
              <w:t xml:space="preserve">Edge — all public traffic</w:t>
            </w:r>
          </w:p>
        </w:tc>
        <w:tc>
          <w:tcPr/>
          <w:p>
            <w:pPr>
              <w:pStyle w:val="Compact"/>
            </w:pPr>
            <w:r>
              <w:t xml:space="preserve">4 vCPU / 8 GB / 120 GB NVMe | Public IP: 151.241.217.91 | WireGuard: 10.10.0.1</w:t>
            </w:r>
          </w:p>
        </w:tc>
        <w:tc>
          <w:tcPr/>
          <w:p>
            <w:pPr>
              <w:pStyle w:val="Compact"/>
            </w:pPr>
            <w:r>
              <w:t xml:space="preserve">Switzerland DC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 NAS (PBS)</w:t>
            </w:r>
          </w:p>
        </w:tc>
        <w:tc>
          <w:tcPr/>
          <w:p>
            <w:pPr>
              <w:pStyle w:val="Compact"/>
            </w:pPr>
            <w:r>
              <w:t xml:space="preserve">Backup node</w:t>
            </w:r>
          </w:p>
        </w:tc>
        <w:tc>
          <w:tcPr/>
          <w:p>
            <w:pPr>
              <w:pStyle w:val="Compact"/>
            </w:pPr>
            <w:r>
              <w:t xml:space="preserve">QNAP — PBS base OS | Tailscale only | AES-256-GCM</w:t>
            </w:r>
          </w:p>
        </w:tc>
        <w:tc>
          <w:tcPr/>
          <w:p>
            <w:pPr>
              <w:pStyle w:val="Compact"/>
            </w:pPr>
            <w:r>
              <w:t xml:space="preserve">Home (CH)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Windows Workstation</w:t>
            </w:r>
          </w:p>
        </w:tc>
        <w:tc>
          <w:tcPr/>
          <w:p>
            <w:pPr>
              <w:pStyle w:val="Compact"/>
            </w:pPr>
            <w:r>
              <w:t xml:space="preserve">Admin (Tailscale)</w:t>
            </w:r>
          </w:p>
        </w:tc>
        <w:tc>
          <w:tcPr/>
          <w:p>
            <w:pPr>
              <w:pStyle w:val="Compact"/>
            </w:pPr>
            <w:r>
              <w:t xml:space="preserve">latitude | Tailscale: 100.106.225.126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Ubuntu Workstation</w:t>
            </w:r>
          </w:p>
        </w:tc>
        <w:tc>
          <w:tcPr/>
          <w:p>
            <w:pPr>
              <w:pStyle w:val="Compact"/>
            </w:pPr>
            <w:r>
              <w:t xml:space="preserve">Admin (Tailscale)</w:t>
            </w:r>
          </w:p>
        </w:tc>
        <w:tc>
          <w:tcPr/>
          <w:p>
            <w:pPr>
              <w:pStyle w:val="Compact"/>
            </w:pPr>
            <w:r>
              <w:t xml:space="preserve">Tailscale: 100.116.130.37 | Primary dev &amp; ops</w:t>
            </w:r>
          </w:p>
        </w:tc>
        <w:tc>
          <w:tcPr/>
          <w:p>
            <w:pPr>
              <w:pStyle w:val="Compact"/>
            </w:pPr>
            <w:r>
              <w:t xml:space="preserve">Local</w:t>
            </w:r>
          </w:p>
        </w:tc>
      </w:tr>
    </w:tbl>
    <w:bookmarkEnd w:id="10"/>
    <w:bookmarkStart w:id="11" w:name="vm-allocation-committed-resources"/>
    <w:p>
      <w:pPr>
        <w:pStyle w:val="Heading3"/>
      </w:pPr>
      <w:r>
        <w:t xml:space="preserve">1.3 VM Allocation (Committed Resources)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74"/>
        <w:gridCol w:w="1011"/>
        <w:gridCol w:w="1516"/>
        <w:gridCol w:w="1011"/>
        <w:gridCol w:w="842"/>
        <w:gridCol w:w="1011"/>
        <w:gridCol w:w="1853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vCPU</w:t>
            </w:r>
          </w:p>
        </w:tc>
        <w:tc>
          <w:tcPr/>
          <w:p>
            <w:pPr>
              <w:pStyle w:val="Compact"/>
            </w:pPr>
            <w:r>
              <w:t xml:space="preserve">RAM</w:t>
            </w:r>
          </w:p>
        </w:tc>
        <w:tc>
          <w:tcPr/>
          <w:p>
            <w:pPr>
              <w:pStyle w:val="Compact"/>
            </w:pPr>
            <w:r>
              <w:t xml:space="preserve">Disk</w:t>
            </w:r>
          </w:p>
        </w:tc>
        <w:tc>
          <w:tcPr/>
          <w:p>
            <w:pPr>
              <w:pStyle w:val="Compact"/>
            </w:pPr>
            <w:r>
              <w:t xml:space="preserve">VLAN /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sn-infra</w:t>
            </w:r>
          </w:p>
        </w:tc>
        <w:tc>
          <w:tcPr/>
          <w:p>
            <w:pPr>
              <w:pStyle w:val="Compact"/>
            </w:pPr>
            <w:r>
              <w:t xml:space="preserve">Forgejo, PowerDNS-Admin, Namevault, Ntfy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10 / 10.10.10.100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101</w:t>
            </w:r>
          </w:p>
        </w:tc>
        <w:tc>
          <w:tcPr/>
          <w:p>
            <w:pPr>
              <w:pStyle w:val="Compact"/>
            </w:pPr>
            <w:r>
              <w:t xml:space="preserve">sn-business</w:t>
            </w:r>
          </w:p>
        </w:tc>
        <w:tc>
          <w:tcPr/>
          <w:p>
            <w:pPr>
              <w:pStyle w:val="Compact"/>
            </w:pPr>
            <w:r>
              <w:t xml:space="preserve">ERPNext v16 (Dickson), POS, databases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300 GB</w:t>
            </w:r>
          </w:p>
        </w:tc>
        <w:tc>
          <w:tcPr/>
          <w:p>
            <w:pPr>
              <w:pStyle w:val="Compact"/>
            </w:pPr>
            <w:r>
              <w:t xml:space="preserve">VLAN 20 / 10.10.20.101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102</w:t>
            </w:r>
          </w:p>
        </w:tc>
        <w:tc>
          <w:tcPr/>
          <w:p>
            <w:pPr>
              <w:pStyle w:val="Compact"/>
            </w:pPr>
            <w:r>
              <w:t xml:space="preserve">sn-web</w:t>
            </w:r>
          </w:p>
        </w:tc>
        <w:tc>
          <w:tcPr/>
          <w:p>
            <w:pPr>
              <w:pStyle w:val="Compact"/>
            </w:pPr>
            <w:r>
              <w:t xml:space="preserve">Client sites (6 sites)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30 / 10.10.30.102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103</w:t>
            </w:r>
          </w:p>
        </w:tc>
        <w:tc>
          <w:tcPr/>
          <w:p>
            <w:pPr>
              <w:pStyle w:val="Compact"/>
            </w:pPr>
            <w:r>
              <w:t xml:space="preserve">sn-personal</w:t>
            </w:r>
          </w:p>
        </w:tc>
        <w:tc>
          <w:tcPr/>
          <w:p>
            <w:pPr>
              <w:pStyle w:val="Compact"/>
            </w:pPr>
            <w:r>
              <w:t xml:space="preserve">Nextcloud, Vaultwarden, Immich, Notesnook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40 / 10.10.40.103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104</w:t>
            </w:r>
          </w:p>
        </w:tc>
        <w:tc>
          <w:tcPr/>
          <w:p>
            <w:pPr>
              <w:pStyle w:val="Compact"/>
            </w:pPr>
            <w:r>
              <w:t xml:space="preserve">sn-monitor</w:t>
            </w:r>
          </w:p>
        </w:tc>
        <w:tc>
          <w:tcPr/>
          <w:p>
            <w:pPr>
              <w:pStyle w:val="Compact"/>
            </w:pPr>
            <w:r>
              <w:t xml:space="preserve">Prometheus, Grafana, Loki, Uptime Kuma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4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50 / 10.10.50.104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105</w:t>
            </w:r>
          </w:p>
        </w:tc>
        <w:tc>
          <w:tcPr/>
          <w:p>
            <w:pPr>
              <w:pStyle w:val="Compact"/>
            </w:pPr>
            <w:r>
              <w:t xml:space="preserve">pn-test</w:t>
            </w:r>
          </w:p>
        </w:tc>
        <w:tc>
          <w:tcPr/>
          <w:p>
            <w:pPr>
              <w:pStyle w:val="Compact"/>
            </w:pPr>
            <w:r>
              <w:t xml:space="preserve">PrivateNexus dev/test (active)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60 / 10.10.60.105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106</w:t>
            </w:r>
          </w:p>
        </w:tc>
        <w:tc>
          <w:tcPr/>
          <w:p>
            <w:pPr>
              <w:pStyle w:val="Compact"/>
            </w:pPr>
            <w:r>
              <w:t xml:space="preserve">sn-security</w:t>
            </w:r>
          </w:p>
        </w:tc>
        <w:tc>
          <w:tcPr/>
          <w:p>
            <w:pPr>
              <w:pStyle w:val="Compact"/>
            </w:pPr>
            <w:r>
              <w:t xml:space="preserve">Wazuh SIEM (provisioned, not configured), Forgejo Runner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8 GB</w:t>
            </w:r>
          </w:p>
        </w:tc>
        <w:tc>
          <w:tcPr/>
          <w:p>
            <w:pPr>
              <w:pStyle w:val="Compact"/>
            </w:pPr>
            <w:r>
              <w:t xml:space="preserve">250 GB</w:t>
            </w:r>
          </w:p>
        </w:tc>
        <w:tc>
          <w:tcPr/>
          <w:p>
            <w:pPr>
              <w:pStyle w:val="Compact"/>
            </w:pPr>
            <w:r>
              <w:t xml:space="preserve">VLAN 70 / 10.10.70.106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Over-provisioned — actual RSS ~7 GB across all VMs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44 GB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1.75 TB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Hard limits:</w:t>
      </w:r>
      <w:r>
        <w:t xml:space="preserve"> </w:t>
      </w:r>
      <w:r>
        <w:t xml:space="preserve">RAM 44 GB allocated vs 32 GB physical (KVM balloon keeps actual usage low). 14 vCPUs across 8 physical threads. ~6.05 TB free on ZFS. sn-personal (250 GB) and sn-business (300 GB) are the largest VMs and the only ones suitable for disk-heavy services. sn-personal root LV is 100 GB of a ~248 GB VG (~148 GB free in VG — extend with</w:t>
      </w:r>
      <w:r>
        <w:t xml:space="preserve"> </w:t>
      </w:r>
      <w:r>
        <w:rPr>
          <w:rStyle w:val="VerbatimChar"/>
        </w:rPr>
        <w:t xml:space="preserve">lvextend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resize2fs</w:t>
      </w:r>
      <w:r>
        <w:t xml:space="preserve"> </w:t>
      </w:r>
      <w:r>
        <w:t xml:space="preserve">before growing the Proxmox disk).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6" w:name="current-infrastructure-state"/>
    <w:p>
      <w:pPr>
        <w:pStyle w:val="Heading2"/>
      </w:pPr>
      <w:r>
        <w:t xml:space="preserve">2. Current Infrastructure State</w:t>
      </w:r>
    </w:p>
    <w:bookmarkStart w:id="13" w:name="X8445f93d0799e6190db8a1151cb1f112badde57"/>
    <w:p>
      <w:pPr>
        <w:pStyle w:val="Heading3"/>
      </w:pPr>
      <w:r>
        <w:t xml:space="preserve">2.1 Phase 1 — Foundation ✓ COMPLETE | February 18,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226"/>
        <w:gridCol w:w="2346"/>
        <w:gridCol w:w="234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Proxmox VE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AMD EPYC 3151 — PVE 8.x</w:t>
            </w:r>
          </w:p>
        </w:tc>
      </w:tr>
      <w:tr>
        <w:tc>
          <w:tcPr/>
          <w:p>
            <w:pPr>
              <w:pStyle w:val="Compact"/>
            </w:pPr>
            <w:r>
              <w:t xml:space="preserve">ZFS Mirror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2×8 TB rpool — lz4 compression, weekly scrub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Tunnel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VPS ↔ Bare Metal — ChaCha20-Poly1305 — &lt;5 ms latency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Tailscale Overlay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All nodes — admin access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UFW Rules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SSH + Proxmox UI locked to Tailscale — WireGuard locked to VPS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Template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Ubuntu 24.04 LTS — Docker + LUKS pre-configured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 7 VMs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sn-infra / sn-business / sn-web / sn-personal / sn-monitor / pn-test / sn-security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PBS (NAS)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PBS base OS on QNAP — AES-256-GCM encrypted backups over Tailscale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qemu-guest-agent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Installed + verified on all VMs 100–106 (</w:t>
            </w:r>
            <w:r>
              <w:rPr>
                <w:rStyle w:val="VerbatimChar"/>
              </w:rPr>
              <w:t xml:space="preserve">qm agent &lt;id&gt; ping</w:t>
            </w:r>
            <w:r>
              <w:t xml:space="preserve"> </w:t>
            </w:r>
            <w:r>
              <w:t xml:space="preserve">OK)</w:t>
            </w:r>
          </w:p>
        </w:tc>
      </w:tr>
    </w:tbl>
    <w:bookmarkEnd w:id="13"/>
    <w:bookmarkStart w:id="14" w:name="Xbc694467c697550d1e7f063461e0d5b8f8c8c66"/>
    <w:p>
      <w:pPr>
        <w:pStyle w:val="Heading3"/>
      </w:pPr>
      <w:r>
        <w:t xml:space="preserve">2.2 Phase 2 — Edge Services ✓ COMPLETE | February 18–24,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2112"/>
        <w:gridCol w:w="3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URL / 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 Reverse Proxy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caddy-dns/powerdns plugin — DNS-01 ACME — single TLS termination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PowerDNS + Unbound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API port 8081 — 13 zones — Unbound recursive resolver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Mailserver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mail.house-of-trae.com — 7 domains — DKIM/SPF/DMARC verified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Roundcube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webmail.house-of-trae.com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SSO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auth.house-of-trae.com — 8 realms — MFA — PostgreSQL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CrowdSec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LAPI mode — Caddy forward auth bouncer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(VPS)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10.10.0.1 — production tunnel to bare metal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PowerDNS-Admin</w:t>
            </w:r>
          </w:p>
        </w:tc>
        <w:tc>
          <w:tcPr/>
          <w:p>
            <w:pPr>
              <w:pStyle w:val="Compact"/>
            </w:pPr>
            <w:r>
              <w:t xml:space="preserve">✓ Live</w:t>
            </w:r>
          </w:p>
        </w:tc>
        <w:tc>
          <w:tcPr/>
          <w:p>
            <w:pPr>
              <w:pStyle w:val="Compact"/>
            </w:pPr>
            <w:r>
              <w:t xml:space="preserve">sn-infra:9191 — Keycloak SSO (pda-legacy OIDC) working</w:t>
            </w:r>
          </w:p>
        </w:tc>
      </w:tr>
    </w:tbl>
    <w:bookmarkEnd w:id="14"/>
    <w:bookmarkStart w:id="15" w:name="X9be367b525583d1c3af0c5b8b0f7736b8b41ef9"/>
    <w:p>
      <w:pPr>
        <w:pStyle w:val="Heading3"/>
      </w:pPr>
      <w:r>
        <w:t xml:space="preserve">2.3 Phase 3 — Core Services ✓ COMPLETE | March–June 2026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45"/>
        <w:gridCol w:w="1131"/>
        <w:gridCol w:w="2262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VM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ERPNext v16 + POS Awesome</w:t>
            </w:r>
          </w:p>
        </w:tc>
        <w:tc>
          <w:tcPr/>
          <w:p>
            <w:pPr>
              <w:pStyle w:val="Compact"/>
            </w:pPr>
            <w:r>
              <w:t xml:space="preserve">sn-business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erp.dickson-supplies.com — custom Dockerfile, gunicorn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Forgejo</w:t>
            </w:r>
          </w:p>
        </w:tc>
        <w:tc>
          <w:tcPr/>
          <w:p>
            <w:pPr>
              <w:pStyle w:val="Compact"/>
            </w:pPr>
            <w:r>
              <w:t xml:space="preserve">sn-infra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git.securenexus.net — SSO via 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Nextcloud</w:t>
            </w:r>
          </w:p>
        </w:tc>
        <w:tc>
          <w:tcPr/>
          <w:p>
            <w:pPr>
              <w:pStyle w:val="Compact"/>
            </w:pPr>
            <w:r>
              <w:t xml:space="preserve">sn-personal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nextcloud.tresemme.space — SSO via user_oidc (web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Vaultwarden</w:t>
            </w:r>
          </w:p>
        </w:tc>
        <w:tc>
          <w:tcPr/>
          <w:p>
            <w:pPr>
              <w:pStyle w:val="Compact"/>
            </w:pPr>
            <w:r>
              <w:t xml:space="preserve">sn-personal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vaultwarden.tresemme.space — Cosmos-managed (migrate to /opt/stacks)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Immich</w:t>
            </w:r>
          </w:p>
        </w:tc>
        <w:tc>
          <w:tcPr/>
          <w:p>
            <w:pPr>
              <w:pStyle w:val="Compact"/>
            </w:pPr>
            <w:r>
              <w:t xml:space="preserve">sn-personal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photos.tresemme.space — Cosmos-managed (migrate)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Notesnook</w:t>
            </w:r>
          </w:p>
        </w:tc>
        <w:tc>
          <w:tcPr/>
          <w:p>
            <w:pPr>
              <w:pStyle w:val="Compact"/>
            </w:pPr>
            <w:r>
              <w:t xml:space="preserve">sn-personal</w:t>
            </w:r>
          </w:p>
        </w:tc>
        <w:tc>
          <w:tcPr/>
          <w:p>
            <w:pPr>
              <w:pStyle w:val="Compact"/>
            </w:pPr>
            <w:r>
              <w:t xml:space="preserve">⚠️ DOWN</w:t>
            </w:r>
          </w:p>
        </w:tc>
        <w:tc>
          <w:tcPr/>
          <w:p>
            <w:pPr>
              <w:pStyle w:val="Compact"/>
            </w:pPr>
            <w:r>
              <w:t xml:space="preserve">notes.tresemme.space — env never configured; data in /opt/notesnook/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 Stack</w:t>
            </w:r>
          </w:p>
        </w:tc>
        <w:tc>
          <w:tcPr/>
          <w:p>
            <w:pPr>
              <w:pStyle w:val="Compact"/>
            </w:pPr>
            <w:r>
              <w:t xml:space="preserve">sn-monitor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Prometheus + Grafana + Loki + Uptime Kuma — SSO on Grafana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Grafana Alerting</w:t>
            </w:r>
          </w:p>
        </w:tc>
        <w:tc>
          <w:tcPr/>
          <w:p>
            <w:pPr>
              <w:pStyle w:val="Compact"/>
            </w:pPr>
            <w:r>
              <w:t xml:space="preserve">sn-monitor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SMTP via notifications@ — Blackbox Exporter probing 17 endpoints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Promtail</w:t>
            </w:r>
          </w:p>
        </w:tc>
        <w:tc>
          <w:tcPr/>
          <w:p>
            <w:pPr>
              <w:pStyle w:val="Compact"/>
            </w:pPr>
            <w:r>
              <w:t xml:space="preserve">All nodes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Shipping to Loki at 10.10.50.104:3100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node-exporter</w:t>
            </w:r>
          </w:p>
        </w:tc>
        <w:tc>
          <w:tcPr/>
          <w:p>
            <w:pPr>
              <w:pStyle w:val="Compact"/>
            </w:pPr>
            <w:r>
              <w:t xml:space="preserve">All nodes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All VMs + Proxmox host (native systemd)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Namevault</w:t>
            </w:r>
          </w:p>
        </w:tc>
        <w:tc>
          <w:tcPr/>
          <w:p>
            <w:pPr>
              <w:pStyle w:val="Compact"/>
            </w:pPr>
            <w:r>
              <w:t xml:space="preserve">sn-infra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namevault.co.uk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Universal SMTP</w:t>
            </w:r>
          </w:p>
        </w:tc>
        <w:tc>
          <w:tcPr/>
          <w:p>
            <w:pPr>
              <w:pStyle w:val="Compact"/>
            </w:pPr>
            <w:r>
              <w:t xml:space="preserve">Gateway VPS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notifications@house-of-trae.com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Watchtower 1.5.3</w:t>
            </w:r>
          </w:p>
        </w:tc>
        <w:tc>
          <w:tcPr/>
          <w:p>
            <w:pPr>
              <w:pStyle w:val="Compact"/>
            </w:pPr>
            <w:r>
              <w:t xml:space="preserve">All nodes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Monitor-only mode — v1.7.1 avoided (Docker API bug)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sn-web client sites</w:t>
            </w:r>
          </w:p>
        </w:tc>
        <w:tc>
          <w:tcPr/>
          <w:p>
            <w:pPr>
              <w:pStyle w:val="Compact"/>
            </w:pPr>
            <w:r>
              <w:t xml:space="preserve">sn-web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All 6: Stratus, Discreet Elite, Emerald, Ruby Osiris, Evil Rabbit, Dickson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hidden services</w:t>
            </w:r>
          </w:p>
        </w:tc>
        <w:tc>
          <w:tcPr/>
          <w:p>
            <w:pPr>
              <w:pStyle w:val="Compact"/>
            </w:pPr>
            <w:r>
              <w:t xml:space="preserve">Gateway VPS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ERPNext v3 onion mirror — x25519 client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Forgejo CI/CD runner</w:t>
            </w:r>
          </w:p>
        </w:tc>
        <w:tc>
          <w:tcPr/>
          <w:p>
            <w:pPr>
              <w:pStyle w:val="Compact"/>
            </w:pPr>
            <w:r>
              <w:t xml:space="preserve">sn-security</w:t>
            </w:r>
          </w:p>
        </w:tc>
        <w:tc>
          <w:tcPr/>
          <w:p>
            <w:pPr>
              <w:pStyle w:val="Compact"/>
            </w:pPr>
            <w:r>
              <w:t xml:space="preserve">✓ Complete</w:t>
            </w:r>
          </w:p>
        </w:tc>
        <w:tc>
          <w:tcPr/>
          <w:p>
            <w:pPr>
              <w:pStyle w:val="Compact"/>
            </w:pPr>
            <w:r>
              <w:t xml:space="preserve">Registered against git.securenexus.net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DNSSEC</w:t>
            </w:r>
          </w:p>
        </w:tc>
        <w:tc>
          <w:tcPr/>
          <w:p>
            <w:pPr>
              <w:pStyle w:val="Compact"/>
            </w:pPr>
            <w:r>
              <w:t xml:space="preserve">Gateway VPS</w:t>
            </w:r>
          </w:p>
        </w:tc>
        <w:tc>
          <w:tcPr/>
          <w:p>
            <w:pPr>
              <w:pStyle w:val="Compact"/>
            </w:pPr>
            <w:r>
              <w:t xml:space="preserve">🟡 In Progress</w:t>
            </w:r>
          </w:p>
        </w:tc>
        <w:tc>
          <w:tcPr/>
          <w:p>
            <w:pPr>
              <w:pStyle w:val="Compact"/>
            </w:pPr>
            <w:r>
              <w:t xml:space="preserve">DS records documented (dnssec-ds-records.md)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7" w:name="backup-architecture"/>
    <w:p>
      <w:pPr>
        <w:pStyle w:val="Heading2"/>
      </w:pPr>
      <w:r>
        <w:t xml:space="preserve">3. Backup Architecture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55"/>
        <w:gridCol w:w="990"/>
        <w:gridCol w:w="1650"/>
        <w:gridCol w:w="2145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Schedule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  <w:tc>
          <w:tcPr/>
          <w:p>
            <w:pPr>
              <w:pStyle w:val="Compact"/>
            </w:pPr>
            <w:r>
              <w:t xml:space="preserve">Encryption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Snapshots</w:t>
            </w:r>
          </w:p>
        </w:tc>
        <w:tc>
          <w:tcPr/>
          <w:p>
            <w:pPr>
              <w:pStyle w:val="Compact"/>
            </w:pPr>
            <w:r>
              <w:t xml:space="preserve">Proxmox Backup Server</w:t>
            </w:r>
          </w:p>
        </w:tc>
        <w:tc>
          <w:tcPr/>
          <w:p>
            <w:pPr>
              <w:pStyle w:val="Compact"/>
            </w:pPr>
            <w:r>
              <w:t xml:space="preserve">02:00 daily</w:t>
            </w:r>
          </w:p>
        </w:tc>
        <w:tc>
          <w:tcPr/>
          <w:p>
            <w:pPr>
              <w:pStyle w:val="Compact"/>
            </w:pPr>
            <w:r>
              <w:t xml:space="preserve">QNAP NAS over Tailscale</w:t>
            </w:r>
          </w:p>
        </w:tc>
        <w:tc>
          <w:tcPr/>
          <w:p>
            <w:pPr>
              <w:pStyle w:val="Compact"/>
            </w:pPr>
            <w:r>
              <w:t xml:space="preserve">AES-256-GCM client-side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Sync</w:t>
            </w:r>
          </w:p>
        </w:tc>
        <w:tc>
          <w:tcPr/>
          <w:p>
            <w:pPr>
              <w:pStyle w:val="Compact"/>
            </w:pPr>
            <w:r>
              <w:t xml:space="preserve">git + cron</w:t>
            </w:r>
          </w:p>
        </w:tc>
        <w:tc>
          <w:tcPr/>
          <w:p>
            <w:pPr>
              <w:pStyle w:val="Compact"/>
            </w:pPr>
            <w:r>
              <w:t xml:space="preserve">01:00 daily</w:t>
            </w:r>
          </w:p>
        </w:tc>
        <w:tc>
          <w:tcPr/>
          <w:p>
            <w:pPr>
              <w:pStyle w:val="Compact"/>
            </w:pPr>
            <w:r>
              <w:t xml:space="preserve">Forgejo → Codeberg + GitHub</w:t>
            </w:r>
          </w:p>
        </w:tc>
        <w:tc>
          <w:tcPr/>
          <w:p>
            <w:pPr>
              <w:pStyle w:val="Compact"/>
            </w:pPr>
            <w:r>
              <w:t xml:space="preserve">Forgejo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(Primary)</w:t>
            </w:r>
          </w:p>
        </w:tc>
        <w:tc>
          <w:tcPr/>
          <w:p>
            <w:pPr>
              <w:pStyle w:val="Compact"/>
            </w:pPr>
            <w:r>
              <w:t xml:space="preserve">rclone crypt + B2</w:t>
            </w:r>
          </w:p>
        </w:tc>
        <w:tc>
          <w:tcPr/>
          <w:p>
            <w:pPr>
              <w:pStyle w:val="Compact"/>
            </w:pPr>
            <w:r>
              <w:t xml:space="preserve">03:00 daily</w:t>
            </w:r>
          </w:p>
        </w:tc>
        <w:tc>
          <w:tcPr/>
          <w:p>
            <w:pPr>
              <w:pStyle w:val="Compact"/>
            </w:pPr>
            <w:r>
              <w:t xml:space="preserve">Backblaze B2</w:t>
            </w:r>
          </w:p>
        </w:tc>
        <w:tc>
          <w:tcPr/>
          <w:p>
            <w:pPr>
              <w:pStyle w:val="Compact"/>
            </w:pPr>
            <w:r>
              <w:t xml:space="preserve">rclone crypt — hard_delete=true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(Secondary)</w:t>
            </w:r>
          </w:p>
        </w:tc>
        <w:tc>
          <w:tcPr/>
          <w:p>
            <w:pPr>
              <w:pStyle w:val="Compact"/>
            </w:pPr>
            <w:r>
              <w:t xml:space="preserve">rclone crypt + Wasabi</w:t>
            </w:r>
          </w:p>
        </w:tc>
        <w:tc>
          <w:tcPr/>
          <w:p>
            <w:pPr>
              <w:pStyle w:val="Compact"/>
            </w:pPr>
            <w:r>
              <w:t xml:space="preserve">04:00 daily</w:t>
            </w:r>
          </w:p>
        </w:tc>
        <w:tc>
          <w:tcPr/>
          <w:p>
            <w:pPr>
              <w:pStyle w:val="Compact"/>
            </w:pPr>
            <w:r>
              <w:t xml:space="preserve">Wasabi EU-Central-1</w:t>
            </w:r>
          </w:p>
        </w:tc>
        <w:tc>
          <w:tcPr/>
          <w:p>
            <w:pPr>
              <w:pStyle w:val="Compact"/>
            </w:pPr>
            <w:r>
              <w:t xml:space="preserve">Separate crypt key from B2</w:t>
            </w:r>
          </w:p>
        </w:tc>
      </w:tr>
    </w:tbl>
    <w:p>
      <w:pPr>
        <w:pStyle w:val="BodyText"/>
      </w:pPr>
      <w:r>
        <w:rPr>
          <w:b/>
          <w:bCs/>
        </w:rPr>
        <w:t xml:space="preserve">Cron order:</w:t>
      </w:r>
      <w:r>
        <w:t xml:space="preserve"> </w:t>
      </w:r>
      <w:r>
        <w:t xml:space="preserve">01:00 config sync → 02:00 vzdump → 03:00 B2 → 04:00 Wasabi → 04:30 Watchtower monitor-only.</w:t>
      </w:r>
      <w:r>
        <w:t xml:space="preserve"> </w:t>
      </w:r>
      <w:r>
        <w:t xml:space="preserve">Config repo:</w:t>
      </w:r>
      <w:r>
        <w:t xml:space="preserve"> </w:t>
      </w:r>
      <w:r>
        <w:rPr>
          <w:rStyle w:val="VerbatimChar"/>
        </w:rPr>
        <w:t xml:space="preserve">/opt/hot-config</w:t>
      </w:r>
      <w:r>
        <w:t xml:space="preserve"> </w:t>
      </w:r>
      <w:r>
        <w:t xml:space="preserve">→ Forgejo (git.securenexus.net) + Codeberg + GitHub mirrors.</w:t>
      </w:r>
    </w:p>
    <w:p>
      <w:pPr>
        <w:pStyle w:val="BlockText"/>
      </w:pPr>
      <w:r>
        <w:t xml:space="preserve">⚠️ The Gateway VPS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Proxmox VM. Losing</w:t>
      </w:r>
      <w:r>
        <w:t xml:space="preserve"> </w:t>
      </w:r>
      <w:r>
        <w:rPr>
          <w:rStyle w:val="VerbatimChar"/>
        </w:rPr>
        <w:t xml:space="preserve">/opt/stacks/tor/data/erp/hs_ed25519_secret_key</w:t>
      </w:r>
      <w:r>
        <w:t xml:space="preserve"> </w:t>
      </w:r>
      <w:r>
        <w:t xml:space="preserve">permanently loses the onion address — include it in any VPS backup.</w:t>
      </w:r>
    </w:p>
    <w:p>
      <w:r>
        <w:pict>
          <v:rect style="width:0;height:1.5pt" o:hralign="center" o:hrstd="t" o:hr="t"/>
        </w:pict>
      </w:r>
    </w:p>
    <w:bookmarkEnd w:id="17"/>
    <w:bookmarkStart w:id="18" w:name="alerting-architecture"/>
    <w:p>
      <w:pPr>
        <w:pStyle w:val="Heading2"/>
      </w:pPr>
      <w:r>
        <w:t xml:space="preserve">4. Alerting Architecture</w:t>
      </w:r>
    </w:p>
    <w:p>
      <w:pPr>
        <w:pStyle w:val="FirstParagraph"/>
      </w:pPr>
      <w:r>
        <w:t xml:space="preserve">Three-channel alerting: SMTP (email) + Ntfy (push) + SMS (Twilio relay via sms-relay Node.js service on sn-infra).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140"/>
        <w:gridCol w:w="2140"/>
        <w:gridCol w:w="1284"/>
        <w:gridCol w:w="1284"/>
        <w:gridCol w:w="10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Triggers</w:t>
            </w:r>
          </w:p>
        </w:tc>
        <w:tc>
          <w:tcPr/>
          <w:p>
            <w:pPr>
              <w:pStyle w:val="Compact"/>
            </w:pPr>
            <w:r>
              <w:t xml:space="preserve">SMTP</w:t>
            </w:r>
          </w:p>
        </w:tc>
        <w:tc>
          <w:tcPr/>
          <w:p>
            <w:pPr>
              <w:pStyle w:val="Compact"/>
            </w:pPr>
            <w:r>
              <w:t xml:space="preserve">Ntfy</w:t>
            </w:r>
          </w:p>
        </w:tc>
        <w:tc>
          <w:tcPr/>
          <w:p>
            <w:pPr>
              <w:pStyle w:val="Compact"/>
            </w:pPr>
            <w:r>
              <w:t xml:space="preserve">SMS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Service down, cert &lt;7d, WireGuard down, disk &gt;95%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Cert &lt;14d, target down &gt;10 min, disk &gt;85%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WARNING</w:t>
            </w:r>
          </w:p>
        </w:tc>
        <w:tc>
          <w:tcPr/>
          <w:p>
            <w:pPr>
              <w:pStyle w:val="Compact"/>
            </w:pPr>
            <w:r>
              <w:t xml:space="preserve">Memory &gt;90%, backup failure, CrowdSec spike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t xml:space="preserve">Backup completed, Watchtower update available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SMS rate limit: max 1 SMS per alert group per 5 minutes. Grafana contact point</w:t>
      </w:r>
      <w:r>
        <w:t xml:space="preserve"> </w:t>
      </w:r>
      <w:r>
        <w:t xml:space="preserve">“email-hot”</w:t>
      </w:r>
      <w:r>
        <w:t xml:space="preserve"> </w:t>
      </w:r>
      <w:r>
        <w:t xml:space="preserve">→ tristian@securenexus.net.</w:t>
      </w:r>
    </w:p>
    <w:p>
      <w:r>
        <w:pict>
          <v:rect style="width:0;height:1.5pt" o:hralign="center" o:hrstd="t" o:hr="t"/>
        </w:pict>
      </w:r>
    </w:p>
    <w:bookmarkEnd w:id="18"/>
    <w:bookmarkStart w:id="23" w:name="privatenexus-master-blueprint"/>
    <w:p>
      <w:pPr>
        <w:pStyle w:val="Heading2"/>
      </w:pPr>
      <w:r>
        <w:t xml:space="preserve">5. PrivateNexus — Master Blueprint</w:t>
      </w:r>
    </w:p>
    <w:p>
      <w:pPr>
        <w:pStyle w:val="FirstParagraph"/>
      </w:pPr>
      <w:r>
        <w:rPr>
          <w:b/>
          <w:bCs/>
        </w:rPr>
        <w:t xml:space="preserve">Development Status:</w:t>
      </w:r>
      <w:r>
        <w:t xml:space="preserve"> </w:t>
      </w:r>
      <w:r>
        <w:t xml:space="preserve">Active — pn-test | VLAN 60 | 10.10.60.105 | privatenexus.net</w:t>
      </w:r>
    </w:p>
    <w:p>
      <w:pPr>
        <w:pStyle w:val="BodyText"/>
      </w:pPr>
      <w:r>
        <w:t xml:space="preserve">PrivateNexus is the ground-up replacement for Cosmos Server. Cosmos remains live on sn-personal as the interim platform (managing Vaultwarden, Firefly-III, Actual) pending migration.</w:t>
      </w:r>
    </w:p>
    <w:bookmarkStart w:id="19" w:name="purpose-positioning"/>
    <w:p>
      <w:pPr>
        <w:pStyle w:val="Heading3"/>
      </w:pPr>
      <w:r>
        <w:t xml:space="preserve">5.1 Purpose &amp; Positioning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17"/>
        <w:gridCol w:w="2501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Naming authority</w:t>
            </w:r>
          </w:p>
        </w:tc>
        <w:tc>
          <w:tcPr/>
          <w:p>
            <w:pPr>
              <w:pStyle w:val="Compact"/>
            </w:pPr>
            <w:r>
              <w:t xml:space="preserve">PowerDNS</w:t>
            </w:r>
          </w:p>
        </w:tc>
        <w:tc>
          <w:tcPr/>
          <w:p>
            <w:pPr>
              <w:pStyle w:val="Compact"/>
            </w:pPr>
            <w:r>
              <w:t xml:space="preserve">Authoritative DNS for all domains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Gatekeeper</w:t>
            </w:r>
          </w:p>
        </w:tc>
        <w:tc>
          <w:tcPr/>
          <w:p>
            <w:pPr>
              <w:pStyle w:val="Compact"/>
            </w:pPr>
            <w:r>
              <w:t xml:space="preserve">Caddy</w:t>
            </w:r>
          </w:p>
        </w:tc>
        <w:tc>
          <w:tcPr/>
          <w:p>
            <w:pPr>
              <w:pStyle w:val="Compact"/>
            </w:pPr>
            <w:r>
              <w:t xml:space="preserve">TLS termination, routing, mTLS, load balancing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Infrastructure host</w:t>
            </w:r>
          </w:p>
        </w:tc>
        <w:tc>
          <w:tcPr/>
          <w:p>
            <w:pPr>
              <w:pStyle w:val="Compact"/>
            </w:pPr>
            <w:r>
              <w:t xml:space="preserve">Proxmox</w:t>
            </w:r>
          </w:p>
        </w:tc>
        <w:tc>
          <w:tcPr/>
          <w:p>
            <w:pPr>
              <w:pStyle w:val="Compact"/>
            </w:pPr>
            <w:r>
              <w:t xml:space="preserve">VM/LXC management, ZFS, backups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 provider</w:t>
            </w:r>
          </w:p>
        </w:tc>
        <w:tc>
          <w:tcPr/>
          <w:p>
            <w:pPr>
              <w:pStyle w:val="Compact"/>
            </w:pPr>
            <w:r>
              <w:t xml:space="preserve">Keycloak</w:t>
            </w:r>
          </w:p>
        </w:tc>
        <w:tc>
          <w:tcPr/>
          <w:p>
            <w:pPr>
              <w:pStyle w:val="Compact"/>
            </w:pPr>
            <w:r>
              <w:t xml:space="preserve">SSO, OIDC, MFA, role-based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Ntfy + Twilio</w:t>
            </w:r>
          </w:p>
        </w:tc>
        <w:tc>
          <w:tcPr/>
          <w:p>
            <w:pPr>
              <w:pStyle w:val="Compact"/>
            </w:pPr>
            <w:r>
              <w:t xml:space="preserve">Push and SMS alert delivery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experience + safe control</w:t>
            </w:r>
          </w:p>
        </w:tc>
        <w:tc>
          <w:tcPr/>
          <w:p>
            <w:pPr>
              <w:pStyle w:val="Compact"/>
            </w:pPr>
            <w:r>
              <w:t xml:space="preserve">PrivateNexus</w:t>
            </w:r>
          </w:p>
        </w:tc>
        <w:tc>
          <w:tcPr/>
          <w:p>
            <w:pPr>
              <w:pStyle w:val="Compact"/>
            </w:pPr>
            <w:r>
              <w:t xml:space="preserve">Service portal, health visibility, audited operations</w:t>
            </w:r>
          </w:p>
        </w:tc>
      </w:tr>
    </w:tbl>
    <w:bookmarkEnd w:id="19"/>
    <w:bookmarkStart w:id="20" w:name="roles-security"/>
    <w:p>
      <w:pPr>
        <w:pStyle w:val="Heading3"/>
      </w:pPr>
      <w:r>
        <w:t xml:space="preserve">5.2 Roles &amp; Security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01"/>
        <w:gridCol w:w="541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Permissions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viewer</w:t>
            </w:r>
          </w:p>
        </w:tc>
        <w:tc>
          <w:tcPr/>
          <w:p>
            <w:pPr>
              <w:pStyle w:val="Compact"/>
            </w:pPr>
            <w:r>
              <w:t xml:space="preserve">View permitted boards, open services, read status widgets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operator</w:t>
            </w:r>
          </w:p>
        </w:tc>
        <w:tc>
          <w:tcPr/>
          <w:p>
            <w:pPr>
              <w:pStyle w:val="Compact"/>
            </w:pPr>
            <w:r>
              <w:t xml:space="preserve">viewer + restart approved services, inspect logs, trigger non-destructive jobs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operator + manage services/boards, approve discovery, maintenance mode, view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superadmin</w:t>
            </w:r>
          </w:p>
        </w:tc>
        <w:tc>
          <w:tcPr/>
          <w:p>
            <w:pPr>
              <w:pStyle w:val="Compact"/>
            </w:pPr>
            <w:r>
              <w:t xml:space="preserve">Full PrivateNexus control — secret rotation, integration config 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breakglass</w:t>
            </w:r>
          </w:p>
        </w:tc>
        <w:tc>
          <w:tcPr/>
          <w:p>
            <w:pPr>
              <w:pStyle w:val="Compact"/>
            </w:pPr>
            <w:r>
              <w:t xml:space="preserve">Emergency elevated access — tightly logged, step-up MFA required</w:t>
            </w:r>
          </w:p>
        </w:tc>
      </w:tr>
    </w:tbl>
    <w:bookmarkEnd w:id="20"/>
    <w:bookmarkStart w:id="21" w:name="technology-stack"/>
    <w:p>
      <w:pPr>
        <w:pStyle w:val="Heading3"/>
      </w:pPr>
      <w:r>
        <w:t xml:space="preserve">5.3 Technology Stack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Choice</w:t>
            </w:r>
          </w:p>
        </w:tc>
        <w:tc>
          <w:tcPr/>
          <w:p>
            <w:pPr>
              <w:pStyle w:val="Compact"/>
            </w:pPr>
            <w:r>
              <w:t xml:space="preserve">Rationale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Frontend</w:t>
            </w:r>
          </w:p>
        </w:tc>
        <w:tc>
          <w:tcPr/>
          <w:p>
            <w:pPr>
              <w:pStyle w:val="Compact"/>
            </w:pPr>
            <w:r>
              <w:t xml:space="preserve">React + Tailwind</w:t>
            </w:r>
          </w:p>
        </w:tc>
        <w:tc>
          <w:tcPr/>
          <w:p>
            <w:pPr>
              <w:pStyle w:val="Compact"/>
            </w:pPr>
            <w:r>
              <w:t xml:space="preserve">Responsive, component-based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API</w:t>
            </w:r>
          </w:p>
        </w:tc>
        <w:tc>
          <w:tcPr/>
          <w:p>
            <w:pPr>
              <w:pStyle w:val="Compact"/>
            </w:pPr>
            <w:r>
              <w:t xml:space="preserve">Go or NestJS</w:t>
            </w:r>
          </w:p>
        </w:tc>
        <w:tc>
          <w:tcPr/>
          <w:p>
            <w:pPr>
              <w:pStyle w:val="Compact"/>
            </w:pPr>
            <w:r>
              <w:t xml:space="preserve">Fast, typed, well-suited to REST/WebSocket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Database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  <w:tc>
          <w:tcPr/>
          <w:p>
            <w:pPr>
              <w:pStyle w:val="Compact"/>
            </w:pPr>
            <w:r>
              <w:t xml:space="preserve">Consistent with rest of HoT stack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</w:pPr>
            <w:r>
              <w:t xml:space="preserve">Redis</w:t>
            </w:r>
          </w:p>
        </w:tc>
        <w:tc>
          <w:tcPr/>
          <w:p>
            <w:pPr>
              <w:pStyle w:val="Compact"/>
            </w:pPr>
            <w:r>
              <w:t xml:space="preserve">Session state, rate limiting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Secrets</w:t>
            </w:r>
          </w:p>
        </w:tc>
        <w:tc>
          <w:tcPr/>
          <w:p>
            <w:pPr>
              <w:pStyle w:val="Compact"/>
            </w:pPr>
            <w:r>
              <w:t xml:space="preserve">SOPS + age</w:t>
            </w:r>
          </w:p>
        </w:tc>
        <w:tc>
          <w:tcPr/>
          <w:p>
            <w:pPr>
              <w:pStyle w:val="Compact"/>
            </w:pPr>
            <w:r>
              <w:t xml:space="preserve">Encrypted .env files — decrypt at runtime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Deployment</w:t>
            </w:r>
          </w:p>
        </w:tc>
        <w:tc>
          <w:tcPr/>
          <w:p>
            <w:pPr>
              <w:pStyle w:val="Compact"/>
            </w:pPr>
            <w:r>
              <w:t xml:space="preserve">/opt/privatenexus/</w:t>
            </w:r>
          </w:p>
        </w:tc>
        <w:tc>
          <w:tcPr/>
          <w:p>
            <w:pPr>
              <w:pStyle w:val="Compact"/>
            </w:pPr>
            <w:r>
              <w:t xml:space="preserve">compose/, app/, config/, scripts/, data/, logs/</w:t>
            </w:r>
          </w:p>
        </w:tc>
      </w:tr>
    </w:tbl>
    <w:bookmarkEnd w:id="21"/>
    <w:bookmarkStart w:id="22" w:name="development-phases"/>
    <w:p>
      <w:pPr>
        <w:pStyle w:val="Heading3"/>
      </w:pPr>
      <w:r>
        <w:t xml:space="preserve">5.4 Development Phases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20"/>
        <w:gridCol w:w="2520"/>
        <w:gridCol w:w="28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Focus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PN-1</w:t>
            </w:r>
          </w:p>
        </w:tc>
        <w:tc>
          <w:tcPr/>
          <w:p>
            <w:pPr>
              <w:pStyle w:val="Compact"/>
            </w:pPr>
            <w:r>
              <w:t xml:space="preserve">Foundation — SSO, boards, static services, health checks, audit log</w:t>
            </w:r>
          </w:p>
        </w:tc>
        <w:tc>
          <w:tcPr/>
          <w:p>
            <w:pPr>
              <w:pStyle w:val="Compact"/>
            </w:pPr>
            <w:r>
              <w:t xml:space="preserve">Active dev now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PN-2</w:t>
            </w:r>
          </w:p>
        </w:tc>
        <w:tc>
          <w:tcPr/>
          <w:p>
            <w:pPr>
              <w:pStyle w:val="Compact"/>
            </w:pPr>
            <w:r>
              <w:t xml:space="preserve">Discovery agent, Proxmox integration, PBS widget, Ntfy + Tor display</w:t>
            </w:r>
          </w:p>
        </w:tc>
        <w:tc>
          <w:tcPr/>
          <w:p>
            <w:pPr>
              <w:pStyle w:val="Compact"/>
            </w:pPr>
            <w:r>
              <w:t xml:space="preserve">After PN-1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PN-3</w:t>
            </w:r>
          </w:p>
        </w:tc>
        <w:tc>
          <w:tcPr/>
          <w:p>
            <w:pPr>
              <w:pStyle w:val="Compact"/>
            </w:pPr>
            <w:r>
              <w:t xml:space="preserve">Safe operations — restart, maintenance, backup trigger, full audit UI</w:t>
            </w:r>
          </w:p>
        </w:tc>
        <w:tc>
          <w:tcPr/>
          <w:p>
            <w:pPr>
              <w:pStyle w:val="Compact"/>
            </w:pPr>
            <w:r>
              <w:t xml:space="preserve">After PN-2 stable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PN-4 + Production</w:t>
            </w:r>
          </w:p>
        </w:tc>
        <w:tc>
          <w:tcPr/>
          <w:p>
            <w:pPr>
              <w:pStyle w:val="Compact"/>
            </w:pPr>
            <w:r>
              <w:t xml:space="preserve">Polish + Cosmos retirement — move to production VM</w:t>
            </w:r>
          </w:p>
        </w:tc>
        <w:tc>
          <w:tcPr/>
          <w:p>
            <w:pPr>
              <w:pStyle w:val="Compact"/>
            </w:pPr>
            <w:r>
              <w:t xml:space="preserve">After PN-3 stable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load-balancing-architecture"/>
    <w:p>
      <w:pPr>
        <w:pStyle w:val="Heading2"/>
      </w:pPr>
      <w:r>
        <w:t xml:space="preserve">6. Load Balancing Architecture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Level 1 — Caddy Upstream (Now):</w:t>
      </w:r>
      <w:r>
        <w:t xml:space="preserve"> </w:t>
      </w:r>
      <w:r>
        <w:t xml:space="preserve">Built-in</w:t>
      </w:r>
      <w:r>
        <w:t xml:space="preserve"> </w:t>
      </w:r>
      <w:r>
        <w:rPr>
          <w:rStyle w:val="VerbatimChar"/>
        </w:rPr>
        <w:t xml:space="preserve">reverse_proxy</w:t>
      </w:r>
      <w:r>
        <w:t xml:space="preserve"> </w:t>
      </w:r>
      <w:r>
        <w:t xml:space="preserve">load balancing — round_robin/least_conn for stateless, cookie sticky sessions for ERPNext/Nextcloud/Keycloak, active health checks. Correct for current single-VPS scale.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Level 2 — Edge LB (Second VPS, Near-Term):</w:t>
      </w:r>
      <w:r>
        <w:t xml:space="preserve"> </w:t>
      </w:r>
      <w:r>
        <w:t xml:space="preserve">DNS round-robin (two A records per domain in PowerDNS), identical Caddyfiles synced via Forgejo CI/CD, health-based failover via Uptime Kuma + PowerDNS API, independent WireGuard tunnels and per-VPS DNS-01 certs.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Level 3 — HAProxy (Future):</w:t>
      </w:r>
      <w:r>
        <w:t xml:space="preserve"> </w:t>
      </w:r>
      <w:r>
        <w:t xml:space="preserve">ACL-based routing, rate limiting, finer health checks when volumes justify it.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Level 4 — DB Read Replicas (Long-Horizon):</w:t>
      </w:r>
      <w:r>
        <w:t xml:space="preserve"> </w:t>
      </w:r>
      <w:r>
        <w:t xml:space="preserve">PostgreSQL streaming replication / MariaDB Galera, routed via PgBouncer / ProxySQL.</w:t>
      </w:r>
    </w:p>
    <w:p>
      <w:r>
        <w:pict>
          <v:rect style="width:0;height:1.5pt" o:hralign="center" o:hrstd="t" o:hr="t"/>
        </w:pict>
      </w:r>
    </w:p>
    <w:bookmarkEnd w:id="24"/>
    <w:bookmarkStart w:id="28" w:name="forward-roadmap"/>
    <w:p>
      <w:pPr>
        <w:pStyle w:val="Heading2"/>
      </w:pPr>
      <w:r>
        <w:t xml:space="preserve">7. Forward Roadmap</w:t>
      </w:r>
    </w:p>
    <w:bookmarkStart w:id="25" w:name="phase-3-remaining-near-term"/>
    <w:p>
      <w:pPr>
        <w:pStyle w:val="Heading3"/>
      </w:pPr>
      <w:r>
        <w:t xml:space="preserve">7.1 Phase 3 Remaining — Near-Term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2376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DNSSEC activation on PowerDNS (DS records documented)</w:t>
            </w:r>
          </w:p>
        </w:tc>
        <w:tc>
          <w:tcPr/>
          <w:p>
            <w:pPr>
              <w:pStyle w:val="Compact"/>
            </w:pPr>
            <w:r>
              <w:t xml:space="preserve">1–2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Migrate Cosmos-managed services (Vaultwarden, Immich, Firefly, Actual) to /opt/stacks compose</w:t>
            </w:r>
          </w:p>
        </w:tc>
        <w:tc>
          <w:tcPr/>
          <w:p>
            <w:pPr>
              <w:pStyle w:val="Compact"/>
            </w:pPr>
            <w:r>
              <w:t xml:space="preserve">1–2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Notesnook — configure env and bring online</w:t>
            </w:r>
          </w:p>
        </w:tc>
        <w:tc>
          <w:tcPr/>
          <w:p>
            <w:pPr>
              <w:pStyle w:val="Compact"/>
            </w:pPr>
            <w:r>
              <w:t xml:space="preserve">1–2 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Cosmos retirement on sn-personal</w:t>
            </w:r>
          </w:p>
        </w:tc>
        <w:tc>
          <w:tcPr/>
          <w:p>
            <w:pPr>
              <w:pStyle w:val="Compact"/>
            </w:pPr>
            <w:r>
              <w:t xml:space="preserve">After migrations</w:t>
            </w:r>
          </w:p>
        </w:tc>
      </w:tr>
    </w:tbl>
    <w:bookmarkEnd w:id="25"/>
    <w:bookmarkStart w:id="26" w:name="phase-4-security-hardening-in-progress"/>
    <w:p>
      <w:pPr>
        <w:pStyle w:val="Heading3"/>
      </w:pPr>
      <w:r>
        <w:t xml:space="preserve">7.2 Phase 4 — Security Hardening (In Progress)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 SIEM (sn-security, VLAN 70)</w:t>
            </w:r>
          </w:p>
        </w:tc>
        <w:tc>
          <w:tcPr/>
          <w:p>
            <w:pPr>
              <w:pStyle w:val="Compact"/>
            </w:pPr>
            <w:r>
              <w:t xml:space="preserve">Provisioned (4 vCPU / 8 GB / 250 GB) — configure Indexer + Manager + Dashboard, agents on all nodes, CrowdSec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Security Audit</w:t>
            </w:r>
          </w:p>
        </w:tc>
        <w:tc>
          <w:tcPr/>
          <w:p>
            <w:pPr>
              <w:pStyle w:val="Compact"/>
            </w:pPr>
            <w:r>
              <w:t xml:space="preserve">CrowdSec scenarios, MFA all 8 realms, VLAN isolation, TLS 1.3, LUKS verify, backup decrypt 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 Test</w:t>
            </w:r>
          </w:p>
        </w:tc>
        <w:tc>
          <w:tcPr/>
          <w:p>
            <w:pPr>
              <w:pStyle w:val="Compact"/>
            </w:pPr>
            <w:r>
              <w:t xml:space="preserve">Delete sn-monitor, restore from PBS, document actual 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VPS failure simulation</w:t>
            </w:r>
          </w:p>
        </w:tc>
        <w:tc>
          <w:tcPr/>
          <w:p>
            <w:pPr>
              <w:pStyle w:val="Compact"/>
            </w:pPr>
            <w:r>
              <w:t xml:space="preserve">Fresh VPS → deploy from Forgejo → restore DB dumps — target 2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 backup audit</w:t>
            </w:r>
          </w:p>
        </w:tc>
        <w:tc>
          <w:tcPr/>
          <w:p>
            <w:pPr>
              <w:pStyle w:val="Compact"/>
            </w:pPr>
            <w:r>
              <w:t xml:space="preserve">Verify hot-config repo complete — Codeberg + GitHub mirrors active</w:t>
            </w:r>
          </w:p>
        </w:tc>
      </w:tr>
    </w:tbl>
    <w:bookmarkEnd w:id="26"/>
    <w:bookmarkStart w:id="27" w:name="long-horizon-roadmap"/>
    <w:p>
      <w:pPr>
        <w:pStyle w:val="Heading3"/>
      </w:pPr>
      <w:r>
        <w:t xml:space="preserve">7.3 Long-Horizon Roadmap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76"/>
        <w:gridCol w:w="3168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  <w:tc>
          <w:tcPr/>
          <w:p>
            <w:pPr>
              <w:pStyle w:val="Compact"/>
            </w:pPr>
            <w:r>
              <w:t xml:space="preserve">When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Tang/Clevis NBDE</w:t>
            </w:r>
          </w:p>
        </w:tc>
        <w:tc>
          <w:tcPr/>
          <w:p>
            <w:pPr>
              <w:pStyle w:val="Compact"/>
            </w:pPr>
            <w:r>
              <w:t xml:space="preserve">Automated LUKS unlock — Tang on VPS, Clevis on each VM</w:t>
            </w:r>
          </w:p>
        </w:tc>
        <w:tc>
          <w:tcPr/>
          <w:p>
            <w:pPr>
              <w:pStyle w:val="Compact"/>
            </w:pPr>
            <w:r>
              <w:t xml:space="preserve">Phase 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passkeys</w:t>
            </w:r>
          </w:p>
        </w:tc>
        <w:tc>
          <w:tcPr/>
          <w:p>
            <w:pPr>
              <w:pStyle w:val="Compact"/>
            </w:pPr>
            <w:r>
              <w:t xml:space="preserve">WebAuthn passwordless — admin accounts first</w:t>
            </w:r>
          </w:p>
        </w:tc>
        <w:tc>
          <w:tcPr/>
          <w:p>
            <w:pPr>
              <w:pStyle w:val="Compact"/>
            </w:pPr>
            <w:r>
              <w:t xml:space="preserve">Phase 4+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Second bare metal node (HA)</w:t>
            </w:r>
          </w:p>
        </w:tc>
        <w:tc>
          <w:tcPr/>
          <w:p>
            <w:pPr>
              <w:pStyle w:val="Compact"/>
            </w:pPr>
            <w:r>
              <w:t xml:space="preserve">Proxmox cluster, ZFS replication, live migration</w:t>
            </w:r>
          </w:p>
        </w:tc>
        <w:tc>
          <w:tcPr/>
          <w:p>
            <w:pPr>
              <w:pStyle w:val="Compact"/>
            </w:pPr>
            <w:r>
              <w:t xml:space="preserve">Budget-dependent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Edge load balancing (second VPS)</w:t>
            </w:r>
          </w:p>
        </w:tc>
        <w:tc>
          <w:tcPr/>
          <w:p>
            <w:pPr>
              <w:pStyle w:val="Compact"/>
            </w:pPr>
            <w:r>
              <w:t xml:space="preserve">DNS round-robin dual-VPS, health-based failover</w:t>
            </w:r>
          </w:p>
        </w:tc>
        <w:tc>
          <w:tcPr/>
          <w:p>
            <w:pPr>
              <w:pStyle w:val="Compact"/>
            </w:pPr>
            <w:r>
              <w:t xml:space="preserve">After second bare metal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Wazuh → CrowdSec integration</w:t>
            </w:r>
          </w:p>
        </w:tc>
        <w:tc>
          <w:tcPr/>
          <w:p>
            <w:pPr>
              <w:pStyle w:val="Compact"/>
            </w:pPr>
            <w:r>
              <w:t xml:space="preserve">CrowdSec custom scenarios after Wazuh live</w:t>
            </w:r>
          </w:p>
        </w:tc>
        <w:tc>
          <w:tcPr/>
          <w:p>
            <w:pPr>
              <w:pStyle w:val="Compact"/>
            </w:pPr>
            <w:r>
              <w:t xml:space="preserve">After Phase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Terraform / Ansible IaC</w:t>
            </w:r>
          </w:p>
        </w:tc>
        <w:tc>
          <w:tcPr/>
          <w:p>
            <w:pPr>
              <w:pStyle w:val="Compact"/>
            </w:pPr>
            <w:r>
              <w:t xml:space="preserve">Future-proof rebuild — when stack fully stable</w:t>
            </w:r>
          </w:p>
        </w:tc>
        <w:tc>
          <w:tcPr/>
          <w:p>
            <w:pPr>
              <w:pStyle w:val="Compact"/>
            </w:pPr>
            <w:r>
              <w:t xml:space="preserve">Multi-day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Proxmox VE 9.x upgrade</w:t>
            </w:r>
          </w:p>
        </w:tc>
        <w:tc>
          <w:tcPr/>
          <w:p>
            <w:pPr>
              <w:pStyle w:val="Compact"/>
            </w:pPr>
            <w:r>
              <w:t xml:space="preserve">When PVE 9 reaches stable channel</w:t>
            </w:r>
          </w:p>
        </w:tc>
        <w:tc>
          <w:tcPr/>
          <w:p>
            <w:pPr>
              <w:pStyle w:val="Compact"/>
            </w:pPr>
            <w:r>
              <w:t xml:space="preserve">TBD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Sync (Flutter app)</w:t>
            </w:r>
          </w:p>
        </w:tc>
        <w:tc>
          <w:tcPr/>
          <w:p>
            <w:pPr>
              <w:pStyle w:val="Compact"/>
            </w:pPr>
            <w:r>
              <w:t xml:space="preserve">Immich + Nextcloud + Notesnook + Vaultwarden — Keycloak PKCE</w:t>
            </w:r>
          </w:p>
        </w:tc>
        <w:tc>
          <w:tcPr/>
          <w:p>
            <w:pPr>
              <w:pStyle w:val="Compact"/>
            </w:pPr>
            <w:r>
              <w:t xml:space="preserve">Active planning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HoT Command (Flutter app)</w:t>
            </w:r>
          </w:p>
        </w:tc>
        <w:tc>
          <w:tcPr/>
          <w:p>
            <w:pPr>
              <w:pStyle w:val="Compact"/>
            </w:pPr>
            <w:r>
              <w:t xml:space="preserve">Mobile ops dashboard — Prometheus, Loki, Grafana, Uptime Kuma, PBS, Docker restarts</w:t>
            </w:r>
          </w:p>
        </w:tc>
        <w:tc>
          <w:tcPr/>
          <w:p>
            <w:pPr>
              <w:pStyle w:val="Compact"/>
            </w:pPr>
            <w:r>
              <w:t xml:space="preserve">Active planning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key-learnings-operational-rules"/>
    <w:p>
      <w:pPr>
        <w:pStyle w:val="Heading2"/>
      </w:pPr>
      <w:r>
        <w:t xml:space="preserve">8. Key Learnings &amp; Operational Rules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94"/>
        <w:gridCol w:w="452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Detail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Cosmos is unsuitable</w:t>
            </w:r>
          </w:p>
        </w:tc>
        <w:tc>
          <w:tcPr/>
          <w:p>
            <w:pPr>
              <w:pStyle w:val="Compact"/>
            </w:pPr>
            <w:r>
              <w:t xml:space="preserve">Aggressively pulls images, breaks local builds — plain Docker Compose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inside LXC</w:t>
            </w:r>
          </w:p>
        </w:tc>
        <w:tc>
          <w:tcPr/>
          <w:p>
            <w:pPr>
              <w:pStyle w:val="Compact"/>
            </w:pPr>
            <w:r>
              <w:t xml:space="preserve">Requires privileged containers — Docker stays on full VMs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UFW rules — use /16</w:t>
            </w:r>
          </w:p>
        </w:tc>
        <w:tc>
          <w:tcPr/>
          <w:p>
            <w:pPr>
              <w:pStyle w:val="Compact"/>
            </w:pPr>
            <w:r>
              <w:t xml:space="preserve">Proxmox masquerades source IPs between VLANs — rules must allow 10.10.0.0/16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WireGuard AllowedIPs</w:t>
            </w:r>
          </w:p>
        </w:tc>
        <w:tc>
          <w:tcPr/>
          <w:p>
            <w:pPr>
              <w:pStyle w:val="Compact"/>
            </w:pPr>
            <w:r>
              <w:t xml:space="preserve">Update on both VPS and bare metal when adding a VLAN/subnet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VM template defaults</w:t>
            </w:r>
          </w:p>
        </w:tc>
        <w:tc>
          <w:tcPr/>
          <w:p>
            <w:pPr>
              <w:pStyle w:val="Compact"/>
            </w:pPr>
            <w:r>
              <w:t xml:space="preserve">Input Policy DROP→ACCEPT and nameserver must be corrected on every clone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qemu-guest-agent</w:t>
            </w:r>
          </w:p>
        </w:tc>
        <w:tc>
          <w:tcPr/>
          <w:p>
            <w:pPr>
              <w:pStyle w:val="Compact"/>
            </w:pPr>
            <w:r>
              <w:t xml:space="preserve">Install on every clone — without it</w:t>
            </w:r>
            <w:r>
              <w:t xml:space="preserve"> </w:t>
            </w:r>
            <w:r>
              <w:rPr>
                <w:rStyle w:val="VerbatimChar"/>
              </w:rPr>
              <w:t xml:space="preserve">qm reboot</w:t>
            </w:r>
            <w:r>
              <w:t xml:space="preserve">/</w:t>
            </w:r>
            <w:r>
              <w:rPr>
                <w:rStyle w:val="VerbatimChar"/>
              </w:rPr>
              <w:t xml:space="preserve">qm shutdown</w:t>
            </w:r>
            <w:r>
              <w:t xml:space="preserve"> </w:t>
            </w:r>
            <w:r>
              <w:t xml:space="preserve">time out into a forced power-cycle; verify with</w:t>
            </w:r>
            <w:r>
              <w:t xml:space="preserve"> </w:t>
            </w:r>
            <w:r>
              <w:rPr>
                <w:rStyle w:val="VerbatimChar"/>
              </w:rPr>
              <w:t xml:space="preserve">qm agent &lt;id&gt; ping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 reload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docker compose restart caddy</w:t>
            </w:r>
            <w:r>
              <w:t xml:space="preserve"> </w:t>
            </w:r>
            <w:r>
              <w:t xml:space="preserve">— kill -USR1 and admin API both fail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PowerDNS API port</w:t>
            </w:r>
          </w:p>
        </w:tc>
        <w:tc>
          <w:tcPr/>
          <w:p>
            <w:pPr>
              <w:pStyle w:val="Compact"/>
            </w:pPr>
            <w:r>
              <w:t xml:space="preserve">8081 (not 8053) — Caddy TLS uses acme_dns with api_token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 secrets</w:t>
            </w:r>
          </w:p>
        </w:tc>
        <w:tc>
          <w:tcPr/>
          <w:p>
            <w:pPr>
              <w:pStyle w:val="Compact"/>
            </w:pPr>
            <w:r>
              <w:t xml:space="preserve">chmod 644 (not 600) for non-root container users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Caddy remote_ip</w:t>
            </w:r>
          </w:p>
        </w:tc>
        <w:tc>
          <w:tcPr/>
          <w:p>
            <w:pPr>
              <w:pStyle w:val="Compact"/>
            </w:pPr>
            <w:r>
              <w:t xml:space="preserve">Sees Docker bridge IP not real client IP — IP-based access control ineffective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Tailscale</w:t>
            </w:r>
          </w:p>
        </w:tc>
        <w:tc>
          <w:tcPr/>
          <w:p>
            <w:pPr>
              <w:pStyle w:val="Compact"/>
            </w:pPr>
            <w:r>
              <w:t xml:space="preserve">Admin access only — never production traffic (DERP relay latency)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OIDC URL</w:t>
            </w:r>
          </w:p>
        </w:tc>
        <w:tc>
          <w:tcPr/>
          <w:p>
            <w:pPr>
              <w:pStyle w:val="Compact"/>
            </w:pPr>
            <w:r>
              <w:t xml:space="preserve">Must point to realm root (…/realms/</w:t>
            </w:r>
            <w:r>
              <w:t xml:space="preserve">) not the protocol 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Keycloak realm federation</w:t>
            </w:r>
          </w:p>
        </w:tc>
        <w:tc>
          <w:tcPr/>
          <w:p>
            <w:pPr>
              <w:pStyle w:val="Compact"/>
            </w:pPr>
            <w:r>
              <w:t xml:space="preserve">Child realms broker from master — raise access_code_lifespan to 300s; SQL changes need Keycloak restart to bust Infinispan cache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user_oidc CLI</w:t>
            </w:r>
          </w:p>
        </w:tc>
        <w:tc>
          <w:tcPr/>
          <w:p>
            <w:pPr>
              <w:pStyle w:val="Compact"/>
            </w:pPr>
            <w:r>
              <w:t xml:space="preserve">Silent fail on Nextcloud v8.6.1 — configure via web UI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PostgreSQL reserved words</w:t>
            </w:r>
          </w:p>
        </w:tc>
        <w:tc>
          <w:tcPr/>
          <w:p>
            <w:pPr>
              <w:pStyle w:val="Compact"/>
            </w:pPr>
            <w:r>
              <w:t xml:space="preserve">“user”</w:t>
            </w:r>
            <w:r>
              <w:t xml:space="preserve"> </w:t>
            </w:r>
            <w:r>
              <w:t xml:space="preserve">must be quoted in queries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ERPNext backend = gunicorn</w:t>
            </w:r>
          </w:p>
        </w:tc>
        <w:tc>
          <w:tcPr/>
          <w:p>
            <w:pPr>
              <w:pStyle w:val="Compact"/>
            </w:pPr>
            <w:r>
              <w:t xml:space="preserve">Never revert to</w:t>
            </w:r>
            <w:r>
              <w:t xml:space="preserve"> </w:t>
            </w:r>
            <w:r>
              <w:rPr>
                <w:rStyle w:val="VerbatimChar"/>
              </w:rPr>
              <w:t xml:space="preserve">bench serve</w:t>
            </w:r>
            <w:r>
              <w:t xml:space="preserve">; secrets must be chmod 644 (frappe UID 1000);</w:t>
            </w:r>
            <w:r>
              <w:t xml:space="preserve"> </w:t>
            </w:r>
            <w:r>
              <w:rPr>
                <w:rStyle w:val="VerbatimChar"/>
              </w:rPr>
              <w:t xml:space="preserve">init: true</w:t>
            </w:r>
            <w:r>
              <w:t xml:space="preserve"> </w:t>
            </w:r>
            <w:r>
              <w:t xml:space="preserve">reaps healthcheck PID leak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ERPNext apps.txt</w:t>
            </w:r>
          </w:p>
        </w:tc>
        <w:tc>
          <w:tcPr/>
          <w:p>
            <w:pPr>
              <w:pStyle w:val="Compact"/>
            </w:pPr>
            <w:r>
              <w:t xml:space="preserve">Manually reconcile after restore — ghost entries cause silent failures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rclone B2</w:t>
            </w:r>
          </w:p>
        </w:tc>
        <w:tc>
          <w:tcPr/>
          <w:p>
            <w:pPr>
              <w:pStyle w:val="Compact"/>
            </w:pPr>
            <w:r>
              <w:t xml:space="preserve">hard_delete=true required — otherwise leaves hidden versions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MinIO + EPYC 3151</w:t>
            </w:r>
          </w:p>
        </w:tc>
        <w:tc>
          <w:tcPr/>
          <w:p>
            <w:pPr>
              <w:pStyle w:val="Compact"/>
            </w:pPr>
            <w:r>
              <w:t xml:space="preserve">Must use cpuv1 image tag — Zen1 has no AVX-512 support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Namevault pg.Pool</w:t>
            </w:r>
          </w:p>
        </w:tc>
        <w:tc>
          <w:tcPr/>
          <w:p>
            <w:pPr>
              <w:pStyle w:val="Compact"/>
            </w:pPr>
            <w:r>
              <w:t xml:space="preserve">keepAlive + idleTimeoutMillis to avoid EAI_AGAIN on idle pool overnight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Tor hidden service</w:t>
            </w:r>
          </w:p>
        </w:tc>
        <w:tc>
          <w:tcPr/>
          <w:p>
            <w:pPr>
              <w:pStyle w:val="Compact"/>
            </w:pPr>
            <w:r>
              <w:t xml:space="preserve">Back up</w:t>
            </w:r>
            <w:r>
              <w:t xml:space="preserve"> </w:t>
            </w:r>
            <w:r>
              <w:rPr>
                <w:rStyle w:val="VerbatimChar"/>
              </w:rPr>
              <w:t xml:space="preserve">hs_ed25519_secret_key</w:t>
            </w:r>
            <w:r>
              <w:t xml:space="preserve"> </w:t>
            </w:r>
            <w:r>
              <w:t xml:space="preserve">— Gateway VPS is not a Proxmox VM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claude-code-gateway-hub-architecture"/>
    <w:p>
      <w:pPr>
        <w:pStyle w:val="Heading2"/>
      </w:pPr>
      <w:r>
        <w:t xml:space="preserve">9. Claude Code — Gateway Hub Architecture</w:t>
      </w:r>
    </w:p>
    <w:p>
      <w:pPr>
        <w:pStyle w:val="FirstParagraph"/>
      </w:pPr>
      <w:r>
        <w:t xml:space="preserve">Claude Code (JARVIS) is deployed on the Gateway VPS as a single hub, reaching all VMs via SSH over the WireGuard tunnel. The Gateway is the only public entry point — one conversation controls the entire stack.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54"/>
        <w:gridCol w:w="2299"/>
        <w:gridCol w:w="306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Location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SSH Target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VPS (hub)</w:t>
            </w:r>
          </w:p>
        </w:tc>
        <w:tc>
          <w:tcPr/>
          <w:p>
            <w:pPr>
              <w:pStyle w:val="Compact"/>
            </w:pPr>
            <w:r>
              <w:t xml:space="preserve">Caddy, PowerDNS, Unbound, Keycloak, Mailserver, Roundcube, CrowdSec, WireGuard, Tor</w:t>
            </w:r>
          </w:p>
        </w:tc>
        <w:tc>
          <w:tcPr/>
          <w:p>
            <w:pPr>
              <w:pStyle w:val="Compact"/>
            </w:pPr>
            <w:r>
              <w:t xml:space="preserve">localhost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sn-infra (VLAN 10)</w:t>
            </w:r>
          </w:p>
        </w:tc>
        <w:tc>
          <w:tcPr/>
          <w:p>
            <w:pPr>
              <w:pStyle w:val="Compact"/>
            </w:pPr>
            <w:r>
              <w:t xml:space="preserve">Forgejo, PowerDNS-Admin, Namevault, Ntfy</w:t>
            </w:r>
          </w:p>
        </w:tc>
        <w:tc>
          <w:tcPr/>
          <w:p>
            <w:pPr>
              <w:pStyle w:val="Compact"/>
            </w:pPr>
            <w:r>
              <w:t xml:space="preserve">ssh sn-infra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sn-business (VLAN 20)</w:t>
            </w:r>
          </w:p>
        </w:tc>
        <w:tc>
          <w:tcPr/>
          <w:p>
            <w:pPr>
              <w:pStyle w:val="Compact"/>
            </w:pPr>
            <w:r>
              <w:t xml:space="preserve">ERPNext, Dickson Supplies POS</w:t>
            </w:r>
          </w:p>
        </w:tc>
        <w:tc>
          <w:tcPr/>
          <w:p>
            <w:pPr>
              <w:pStyle w:val="Compact"/>
            </w:pPr>
            <w:r>
              <w:t xml:space="preserve">ssh sn-business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sn-web (VLAN 30)</w:t>
            </w:r>
          </w:p>
        </w:tc>
        <w:tc>
          <w:tcPr/>
          <w:p>
            <w:pPr>
              <w:pStyle w:val="Compact"/>
            </w:pPr>
            <w:r>
              <w:t xml:space="preserve">Client sites (6)</w:t>
            </w:r>
          </w:p>
        </w:tc>
        <w:tc>
          <w:tcPr/>
          <w:p>
            <w:pPr>
              <w:pStyle w:val="Compact"/>
            </w:pPr>
            <w:r>
              <w:t xml:space="preserve">ssh sn-web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sn-personal (VLAN 40)</w:t>
            </w:r>
          </w:p>
        </w:tc>
        <w:tc>
          <w:tcPr/>
          <w:p>
            <w:pPr>
              <w:pStyle w:val="Compact"/>
            </w:pPr>
            <w:r>
              <w:t xml:space="preserve">Nextcloud, Vaultwarden, Immich, Notesnook</w:t>
            </w:r>
          </w:p>
        </w:tc>
        <w:tc>
          <w:tcPr/>
          <w:p>
            <w:pPr>
              <w:pStyle w:val="Compact"/>
            </w:pPr>
            <w:r>
              <w:t xml:space="preserve">ssh sn-personal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sn-monitor (VLAN 50)</w:t>
            </w:r>
          </w:p>
        </w:tc>
        <w:tc>
          <w:tcPr/>
          <w:p>
            <w:pPr>
              <w:pStyle w:val="Compact"/>
            </w:pPr>
            <w:r>
              <w:t xml:space="preserve">Prometheus, Grafana, Loki, Uptime Kuma</w:t>
            </w:r>
          </w:p>
        </w:tc>
        <w:tc>
          <w:tcPr/>
          <w:p>
            <w:pPr>
              <w:pStyle w:val="Compact"/>
            </w:pPr>
            <w:r>
              <w:t xml:space="preserve">ssh sn-monitor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pn-test (VLAN 60)</w:t>
            </w:r>
          </w:p>
        </w:tc>
        <w:tc>
          <w:tcPr/>
          <w:p>
            <w:pPr>
              <w:pStyle w:val="Compact"/>
            </w:pPr>
            <w:r>
              <w:t xml:space="preserve">PrivateNexus development</w:t>
            </w:r>
          </w:p>
        </w:tc>
        <w:tc>
          <w:tcPr/>
          <w:p>
            <w:pPr>
              <w:pStyle w:val="Compact"/>
            </w:pPr>
            <w:r>
              <w:t xml:space="preserve">ssh pn-test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sn-security (VLAN 70)</w:t>
            </w:r>
          </w:p>
        </w:tc>
        <w:tc>
          <w:tcPr/>
          <w:p>
            <w:pPr>
              <w:pStyle w:val="Compact"/>
            </w:pPr>
            <w:r>
              <w:t xml:space="preserve">Forgejo Runner, Wazuh SIEM (planned)</w:t>
            </w:r>
          </w:p>
        </w:tc>
        <w:tc>
          <w:tcPr/>
          <w:p>
            <w:pPr>
              <w:pStyle w:val="Compact"/>
            </w:pPr>
            <w:r>
              <w:t xml:space="preserve">ssh sn-security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Proxmox host</w:t>
            </w:r>
          </w:p>
        </w:tc>
        <w:tc>
          <w:tcPr/>
          <w:p>
            <w:pPr>
              <w:pStyle w:val="Compact"/>
            </w:pPr>
            <w:r>
              <w:t xml:space="preserve">VM management, ZFS, hypervisor</w:t>
            </w:r>
          </w:p>
        </w:tc>
        <w:tc>
          <w:tcPr/>
          <w:p>
            <w:pPr>
              <w:pStyle w:val="Compact"/>
            </w:pPr>
            <w:r>
              <w:t xml:space="preserve">ssh proxmox</w:t>
            </w:r>
          </w:p>
        </w:tc>
      </w:tr>
    </w:tbl>
    <w:p>
      <w:pPr>
        <w:pStyle w:val="BodyText"/>
      </w:pPr>
      <w:r>
        <w:t xml:space="preserve">Project directory:</w:t>
      </w:r>
      <w:r>
        <w:t xml:space="preserve"> </w:t>
      </w:r>
      <w:r>
        <w:rPr>
          <w:rStyle w:val="VerbatimChar"/>
        </w:rPr>
        <w:t xml:space="preserve">/root/hot/</w:t>
      </w:r>
      <w:r>
        <w:t xml:space="preserve"> </w:t>
      </w:r>
      <w:r>
        <w:t xml:space="preserve">| Context file:</w:t>
      </w:r>
      <w:r>
        <w:t xml:space="preserve"> </w:t>
      </w:r>
      <w:r>
        <w:rPr>
          <w:rStyle w:val="VerbatimChar"/>
        </w:rPr>
        <w:t xml:space="preserve">/root/hot/CLAUDE.md</w:t>
      </w:r>
      <w:r>
        <w:t xml:space="preserve"> </w:t>
      </w:r>
      <w:r>
        <w:t xml:space="preserve">| SSH key:</w:t>
      </w:r>
      <w:r>
        <w:t xml:space="preserve"> </w:t>
      </w:r>
      <w:r>
        <w:rPr>
          <w:rStyle w:val="VerbatimChar"/>
        </w:rPr>
        <w:t xml:space="preserve">/root/.ssh/claude_code_key</w:t>
      </w:r>
      <w:r>
        <w:t xml:space="preserve"> </w:t>
      </w:r>
      <w:r>
        <w:t xml:space="preserve">| SSH config:</w:t>
      </w:r>
      <w:r>
        <w:t xml:space="preserve"> </w:t>
      </w:r>
      <w:r>
        <w:rPr>
          <w:rStyle w:val="VerbatimChar"/>
        </w:rPr>
        <w:t xml:space="preserve">/root/.ssh/config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HOUSE OF TRAE | INTERNAL DOCUMENT | v3.3 | June 2026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House of Trae — Group Infrastructure</dc:title>
  <dc:creator>Infrastructure State &amp; Roadmap — v3.3</dc:creator>
  <cp:keywords/>
  <dcterms:created xsi:type="dcterms:W3CDTF">2026-06-22T02:58:59Z</dcterms:created>
  <dcterms:modified xsi:type="dcterms:W3CDTF">2026-06-22T02:58:59Z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</Properties>
</file>