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8255C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14:paraId="0CCDE8BB" w14:textId="77777777"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14:paraId="52660B26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2FC69A01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710EF319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65910502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077A128B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712618CA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5D91E35C" w14:textId="77777777" w:rsidR="00122A24" w:rsidRPr="00D151B6" w:rsidRDefault="00122A24" w:rsidP="00D151B6">
      <w:pPr>
        <w:rPr>
          <w:lang w:val="en-US"/>
        </w:rPr>
      </w:pPr>
    </w:p>
    <w:p w14:paraId="40CC2281" w14:textId="77777777"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14:paraId="72547FC8" w14:textId="77777777"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14:paraId="2EB72274" w14:textId="77777777"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14:paraId="42B18D4A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0861EDC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245AA2A2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41DE9FB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AA626D0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632BD13A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23068BD8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D2F94EA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570BEBC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4151F116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7F9ABB12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6E0798D3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47EB716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7C429823" w14:textId="77777777" w:rsidR="00122A24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21D36C0E" w14:textId="77777777" w:rsidR="00B000CD" w:rsidRDefault="00B000CD" w:rsidP="00122A24">
      <w:pPr>
        <w:spacing w:after="0"/>
        <w:rPr>
          <w:rFonts w:cstheme="minorHAnsi"/>
          <w:szCs w:val="24"/>
          <w:lang w:val="en-US"/>
        </w:rPr>
      </w:pPr>
    </w:p>
    <w:p w14:paraId="46E519F2" w14:textId="77777777" w:rsidR="00B000CD" w:rsidRPr="001A021F" w:rsidRDefault="00B000CD" w:rsidP="00122A24">
      <w:pPr>
        <w:spacing w:after="0"/>
        <w:rPr>
          <w:rFonts w:cstheme="minorHAnsi"/>
          <w:szCs w:val="24"/>
          <w:lang w:val="en-US"/>
        </w:rPr>
      </w:pPr>
    </w:p>
    <w:p w14:paraId="5E212FFB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3A3A8C92" w14:textId="77777777"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14:paraId="732F9574" w14:textId="7E4A19C4" w:rsidR="00E4190F" w:rsidRDefault="00E4190F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\u </w:instrText>
      </w:r>
      <w:r>
        <w:rPr>
          <w:b/>
          <w:bCs/>
          <w:lang w:val="en-US"/>
        </w:rPr>
        <w:fldChar w:fldCharType="separate"/>
      </w:r>
      <w:hyperlink w:anchor="_Toc510908142" w:history="1">
        <w:r w:rsidRPr="00E05F2C">
          <w:rPr>
            <w:rStyle w:val="Hyperlink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_Toc510908142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569DF" w14:textId="2CB9B8B9" w:rsidR="00E4190F" w:rsidRDefault="00000000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3" w:history="1">
        <w:r w:rsidR="00E4190F" w:rsidRPr="00E05F2C">
          <w:rPr>
            <w:rStyle w:val="Hyperlink"/>
            <w:noProof/>
            <w:lang w:val="en-US"/>
          </w:rPr>
          <w:t>Templates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14:paraId="303B44B0" w14:textId="7E1721C2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4" w:history="1">
        <w:r w:rsidR="00E4190F" w:rsidRPr="00E05F2C">
          <w:rPr>
            <w:rStyle w:val="Hyperlink"/>
            <w:noProof/>
          </w:rPr>
          <w:t>1.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Property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4</w:t>
        </w:r>
        <w:r w:rsidR="00E4190F">
          <w:rPr>
            <w:noProof/>
            <w:webHidden/>
          </w:rPr>
          <w:fldChar w:fldCharType="end"/>
        </w:r>
      </w:hyperlink>
    </w:p>
    <w:p w14:paraId="6CC6E203" w14:textId="67C17910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5" w:history="1">
        <w:r w:rsidR="00E4190F" w:rsidRPr="00E05F2C">
          <w:rPr>
            <w:rStyle w:val="Hyperlink"/>
            <w:noProof/>
          </w:rPr>
          <w:t>2.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Method call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5</w:t>
        </w:r>
        <w:r w:rsidR="00E4190F">
          <w:rPr>
            <w:noProof/>
            <w:webHidden/>
          </w:rPr>
          <w:fldChar w:fldCharType="end"/>
        </w:r>
      </w:hyperlink>
    </w:p>
    <w:p w14:paraId="24D97145" w14:textId="4B20AFFB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6" w:history="1">
        <w:r w:rsidR="00E4190F" w:rsidRPr="00E05F2C">
          <w:rPr>
            <w:rStyle w:val="Hyperlink"/>
            <w:noProof/>
          </w:rPr>
          <w:t>3.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Data item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6</w:t>
        </w:r>
        <w:r w:rsidR="00E4190F">
          <w:rPr>
            <w:noProof/>
            <w:webHidden/>
          </w:rPr>
          <w:fldChar w:fldCharType="end"/>
        </w:r>
      </w:hyperlink>
    </w:p>
    <w:p w14:paraId="44DB385C" w14:textId="29BB306A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7" w:history="1">
        <w:r w:rsidR="00E4190F" w:rsidRPr="00E05F2C">
          <w:rPr>
            <w:rStyle w:val="Hyperlink"/>
            <w:noProof/>
          </w:rPr>
          <w:t>4.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Aggregate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7</w:t>
        </w:r>
        <w:r w:rsidR="00E4190F">
          <w:rPr>
            <w:noProof/>
            <w:webHidden/>
          </w:rPr>
          <w:fldChar w:fldCharType="end"/>
        </w:r>
      </w:hyperlink>
    </w:p>
    <w:p w14:paraId="290E0886" w14:textId="79F2FC84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8" w:history="1">
        <w:r w:rsidR="00E4190F" w:rsidRPr="00E05F2C">
          <w:rPr>
            <w:rStyle w:val="Hyperlink"/>
            <w:noProof/>
          </w:rPr>
          <w:t>5.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System variable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8</w:t>
        </w:r>
        <w:r w:rsidR="00E4190F">
          <w:rPr>
            <w:noProof/>
            <w:webHidden/>
          </w:rPr>
          <w:fldChar w:fldCharType="end"/>
        </w:r>
      </w:hyperlink>
    </w:p>
    <w:p w14:paraId="1A69D420" w14:textId="7B1AB8BA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49" w:history="1">
        <w:r w:rsidR="00E4190F" w:rsidRPr="00E05F2C">
          <w:rPr>
            <w:rStyle w:val="Hyperlink"/>
            <w:noProof/>
          </w:rPr>
          <w:t>6.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System function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_Toc510908149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9</w:t>
        </w:r>
        <w:r w:rsidR="00E4190F">
          <w:rPr>
            <w:noProof/>
            <w:webHidden/>
          </w:rPr>
          <w:fldChar w:fldCharType="end"/>
        </w:r>
      </w:hyperlink>
    </w:p>
    <w:p w14:paraId="68FB8220" w14:textId="3280093B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0" w:history="1">
        <w:r w:rsidR="00E4190F" w:rsidRPr="00E05F2C">
          <w:rPr>
            <w:rStyle w:val="Hyperlink"/>
            <w:noProof/>
            <w:lang w:val="en-US"/>
          </w:rPr>
          <w:t>7.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Horizontal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14:paraId="13BBEFCD" w14:textId="0DF4D268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1" w:history="1">
        <w:r w:rsidR="00E4190F" w:rsidRPr="00E05F2C">
          <w:rPr>
            <w:rStyle w:val="Hyperlink"/>
            <w:noProof/>
          </w:rPr>
          <w:t>8.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Vertical page break template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10</w:t>
        </w:r>
        <w:r w:rsidR="00E4190F">
          <w:rPr>
            <w:noProof/>
            <w:webHidden/>
          </w:rPr>
          <w:fldChar w:fldCharType="end"/>
        </w:r>
      </w:hyperlink>
    </w:p>
    <w:p w14:paraId="2BEB4DB6" w14:textId="0BBAC287" w:rsidR="00E4190F" w:rsidRDefault="00000000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2" w:history="1">
        <w:r w:rsidR="00E4190F" w:rsidRPr="00E05F2C">
          <w:rPr>
            <w:rStyle w:val="Hyperlink"/>
            <w:noProof/>
            <w:lang w:val="en-US"/>
          </w:rPr>
          <w:t>Panels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11</w:t>
        </w:r>
        <w:r w:rsidR="00E4190F">
          <w:rPr>
            <w:noProof/>
            <w:webHidden/>
          </w:rPr>
          <w:fldChar w:fldCharType="end"/>
        </w:r>
      </w:hyperlink>
    </w:p>
    <w:p w14:paraId="7D110878" w14:textId="2FF0F4D9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3" w:history="1">
        <w:r w:rsidR="00E4190F" w:rsidRPr="00E05F2C">
          <w:rPr>
            <w:rStyle w:val="Hyperlink"/>
            <w:noProof/>
          </w:rPr>
          <w:t>1.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Simple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12</w:t>
        </w:r>
        <w:r w:rsidR="00E4190F">
          <w:rPr>
            <w:noProof/>
            <w:webHidden/>
          </w:rPr>
          <w:fldChar w:fldCharType="end"/>
        </w:r>
      </w:hyperlink>
    </w:p>
    <w:p w14:paraId="117EDD21" w14:textId="4B6D8C35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4" w:history="1">
        <w:r w:rsidR="00E4190F" w:rsidRPr="00E05F2C">
          <w:rPr>
            <w:rStyle w:val="Hyperlink"/>
            <w:noProof/>
          </w:rPr>
          <w:t>2.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Data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13</w:t>
        </w:r>
        <w:r w:rsidR="00E4190F">
          <w:rPr>
            <w:noProof/>
            <w:webHidden/>
          </w:rPr>
          <w:fldChar w:fldCharType="end"/>
        </w:r>
      </w:hyperlink>
    </w:p>
    <w:p w14:paraId="4AF60671" w14:textId="1564124A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5" w:history="1">
        <w:r w:rsidR="00E4190F" w:rsidRPr="00E05F2C">
          <w:rPr>
            <w:rStyle w:val="Hyperlink"/>
            <w:noProof/>
          </w:rPr>
          <w:t>3.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Totals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20</w:t>
        </w:r>
        <w:r w:rsidR="00E4190F">
          <w:rPr>
            <w:noProof/>
            <w:webHidden/>
          </w:rPr>
          <w:fldChar w:fldCharType="end"/>
        </w:r>
      </w:hyperlink>
    </w:p>
    <w:p w14:paraId="5B61F384" w14:textId="17F2C3F0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6" w:history="1">
        <w:r w:rsidR="00E4190F" w:rsidRPr="00E05F2C">
          <w:rPr>
            <w:rStyle w:val="Hyperlink"/>
            <w:noProof/>
          </w:rPr>
          <w:t>4.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Dynamic panel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21</w:t>
        </w:r>
        <w:r w:rsidR="00E4190F">
          <w:rPr>
            <w:noProof/>
            <w:webHidden/>
          </w:rPr>
          <w:fldChar w:fldCharType="end"/>
        </w:r>
      </w:hyperlink>
    </w:p>
    <w:p w14:paraId="57C80052" w14:textId="3C1A8BFB" w:rsidR="00E4190F" w:rsidRDefault="00000000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7" w:history="1">
        <w:r w:rsidR="00E4190F" w:rsidRPr="00E05F2C">
          <w:rPr>
            <w:rStyle w:val="Hyperlink"/>
            <w:noProof/>
            <w:lang w:val="en-US"/>
          </w:rPr>
          <w:t>Connection and extension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_Toc510908157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14:paraId="2EC11CD0" w14:textId="74CE8087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8" w:history="1">
        <w:r w:rsidR="00E4190F" w:rsidRPr="00E05F2C">
          <w:rPr>
            <w:rStyle w:val="Hyperlink"/>
            <w:rFonts w:cstheme="minorHAnsi"/>
            <w:noProof/>
            <w:lang w:val="en-US"/>
          </w:rPr>
          <w:t>1.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Extension of system functions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_Toc510908158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14:paraId="417B14EE" w14:textId="0C5156E2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59" w:history="1">
        <w:r w:rsidR="00E4190F" w:rsidRPr="00E05F2C">
          <w:rPr>
            <w:rStyle w:val="Hyperlink"/>
            <w:rFonts w:cstheme="minorHAnsi"/>
            <w:noProof/>
            <w:lang w:val="en-US"/>
          </w:rPr>
          <w:t>2.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Extension of system variables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_Toc510908159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27</w:t>
        </w:r>
        <w:r w:rsidR="00E4190F">
          <w:rPr>
            <w:noProof/>
            <w:webHidden/>
          </w:rPr>
          <w:fldChar w:fldCharType="end"/>
        </w:r>
      </w:hyperlink>
    </w:p>
    <w:p w14:paraId="29DEBF3C" w14:textId="478C4B53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0" w:history="1">
        <w:r w:rsidR="00E4190F" w:rsidRPr="00E05F2C">
          <w:rPr>
            <w:rStyle w:val="Hyperlink"/>
            <w:rFonts w:cstheme="minorHAnsi"/>
            <w:noProof/>
            <w:lang w:val="en-US"/>
          </w:rPr>
          <w:t>3.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DefaultTypeProvider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_Toc510908160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14:paraId="615B334B" w14:textId="6A3424A4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1" w:history="1">
        <w:r w:rsidR="00E4190F" w:rsidRPr="00E05F2C">
          <w:rPr>
            <w:rStyle w:val="Hyperlink"/>
            <w:noProof/>
            <w:lang w:val="en-US"/>
          </w:rPr>
          <w:t>4.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DefaultInstanceProvider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_Toc510908161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28</w:t>
        </w:r>
        <w:r w:rsidR="00E4190F">
          <w:rPr>
            <w:noProof/>
            <w:webHidden/>
          </w:rPr>
          <w:fldChar w:fldCharType="end"/>
        </w:r>
      </w:hyperlink>
    </w:p>
    <w:p w14:paraId="02CB9D91" w14:textId="46C610BF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2" w:history="1">
        <w:r w:rsidR="00E4190F" w:rsidRPr="00E05F2C">
          <w:rPr>
            <w:rStyle w:val="Hyperlink"/>
            <w:noProof/>
            <w:lang w:val="en-US"/>
          </w:rPr>
          <w:t>5.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DefaultPropertyValueProvider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_Toc510908162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29</w:t>
        </w:r>
        <w:r w:rsidR="00E4190F">
          <w:rPr>
            <w:noProof/>
            <w:webHidden/>
          </w:rPr>
          <w:fldChar w:fldCharType="end"/>
        </w:r>
      </w:hyperlink>
    </w:p>
    <w:p w14:paraId="58686491" w14:textId="5B161743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3" w:history="1">
        <w:r w:rsidR="00E4190F" w:rsidRPr="00E05F2C">
          <w:rPr>
            <w:rStyle w:val="Hyperlink"/>
            <w:noProof/>
            <w:lang w:val="en-US"/>
          </w:rPr>
          <w:t>6.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DefaultMethodCallValueProvider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_Toc510908163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30</w:t>
        </w:r>
        <w:r w:rsidR="00E4190F">
          <w:rPr>
            <w:noProof/>
            <w:webHidden/>
          </w:rPr>
          <w:fldChar w:fldCharType="end"/>
        </w:r>
      </w:hyperlink>
    </w:p>
    <w:p w14:paraId="37E704EA" w14:textId="53DD6166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4" w:history="1">
        <w:r w:rsidR="00E4190F" w:rsidRPr="00E05F2C">
          <w:rPr>
            <w:rStyle w:val="Hyperlink"/>
            <w:rFonts w:cstheme="minorHAnsi"/>
            <w:noProof/>
            <w:lang w:val="en-US"/>
          </w:rPr>
          <w:t>7.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Extension of</w:t>
        </w:r>
        <w:r w:rsidR="00E4190F" w:rsidRPr="00E05F2C">
          <w:rPr>
            <w:rStyle w:val="Hyperlink"/>
            <w:rFonts w:cstheme="minorHAnsi"/>
            <w:noProof/>
            <w:lang w:val="en-US"/>
          </w:rPr>
          <w:t xml:space="preserve">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DefaultDataItemValueProvider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_Toc510908164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14:paraId="34B4679D" w14:textId="4D9BFAED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5" w:history="1">
        <w:r w:rsidR="00E4190F" w:rsidRPr="00E05F2C">
          <w:rPr>
            <w:rStyle w:val="Hyperlink"/>
            <w:noProof/>
            <w:lang w:val="en-US"/>
          </w:rPr>
          <w:t>8.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 xml:space="preserve">Extension of </w:t>
        </w:r>
        <w:r w:rsidR="00E4190F" w:rsidRPr="00E05F2C">
          <w:rPr>
            <w:rStyle w:val="Hyperlink"/>
            <w:rFonts w:ascii="Consolas" w:hAnsi="Consolas"/>
            <w:noProof/>
            <w:lang w:val="en-US"/>
          </w:rPr>
          <w:t>DefaultTemplateProcessor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_Toc510908165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31</w:t>
        </w:r>
        <w:r w:rsidR="00E4190F">
          <w:rPr>
            <w:noProof/>
            <w:webHidden/>
          </w:rPr>
          <w:fldChar w:fldCharType="end"/>
        </w:r>
      </w:hyperlink>
    </w:p>
    <w:p w14:paraId="07F7CD60" w14:textId="487CC622" w:rsidR="00E4190F" w:rsidRDefault="00000000">
      <w:pPr>
        <w:pStyle w:val="TOC2"/>
        <w:tabs>
          <w:tab w:val="left" w:pos="660"/>
          <w:tab w:val="right" w:leader="dot" w:pos="10338"/>
        </w:tabs>
        <w:rPr>
          <w:rFonts w:eastAsiaTheme="minorEastAsia"/>
          <w:noProof/>
          <w:sz w:val="22"/>
          <w:lang w:val="en-US"/>
        </w:rPr>
      </w:pPr>
      <w:hyperlink w:anchor="_Toc510908166" w:history="1">
        <w:r w:rsidR="00E4190F" w:rsidRPr="00E05F2C">
          <w:rPr>
            <w:rStyle w:val="Hyperlink"/>
            <w:noProof/>
            <w:lang w:val="en-US"/>
          </w:rPr>
          <w:t>9.</w:t>
        </w:r>
        <w:r w:rsidR="00E4190F">
          <w:rPr>
            <w:rFonts w:eastAsiaTheme="minorEastAsia"/>
            <w:noProof/>
            <w:sz w:val="22"/>
            <w:lang w:val="en-US"/>
          </w:rPr>
          <w:tab/>
        </w:r>
        <w:r w:rsidR="00E4190F" w:rsidRPr="00E05F2C">
          <w:rPr>
            <w:rStyle w:val="Hyperlink"/>
            <w:noProof/>
            <w:lang w:val="en-US"/>
          </w:rPr>
          <w:t>Panels parsing settings</w:t>
        </w:r>
        <w:r w:rsidR="00E4190F">
          <w:rPr>
            <w:noProof/>
            <w:webHidden/>
          </w:rPr>
          <w:tab/>
        </w:r>
        <w:r w:rsidR="00E4190F">
          <w:rPr>
            <w:noProof/>
            <w:webHidden/>
          </w:rPr>
          <w:fldChar w:fldCharType="begin"/>
        </w:r>
        <w:r w:rsidR="00E4190F">
          <w:rPr>
            <w:noProof/>
            <w:webHidden/>
          </w:rPr>
          <w:instrText xml:space="preserve"> PAGEREF _Toc510908166 \h </w:instrText>
        </w:r>
        <w:r w:rsidR="00E4190F">
          <w:rPr>
            <w:noProof/>
            <w:webHidden/>
          </w:rPr>
        </w:r>
        <w:r w:rsidR="00E4190F">
          <w:rPr>
            <w:noProof/>
            <w:webHidden/>
          </w:rPr>
          <w:fldChar w:fldCharType="separate"/>
        </w:r>
        <w:r w:rsidR="00166742">
          <w:rPr>
            <w:noProof/>
            <w:webHidden/>
          </w:rPr>
          <w:t>33</w:t>
        </w:r>
        <w:r w:rsidR="00E4190F">
          <w:rPr>
            <w:noProof/>
            <w:webHidden/>
          </w:rPr>
          <w:fldChar w:fldCharType="end"/>
        </w:r>
      </w:hyperlink>
    </w:p>
    <w:p w14:paraId="488E9F76" w14:textId="77777777" w:rsidR="00752777" w:rsidRPr="00752777" w:rsidRDefault="00E4190F" w:rsidP="00752777">
      <w:pPr>
        <w:pStyle w:val="TOC1"/>
        <w:tabs>
          <w:tab w:val="right" w:leader="dot" w:pos="10338"/>
        </w:tabs>
        <w:rPr>
          <w:rFonts w:eastAsiaTheme="minorEastAsia"/>
          <w:noProof/>
          <w:sz w:val="22"/>
          <w:lang w:val="en-US"/>
        </w:rPr>
      </w:pPr>
      <w:r>
        <w:rPr>
          <w:b/>
          <w:bCs/>
          <w:lang w:val="en-US"/>
        </w:rPr>
        <w:fldChar w:fldCharType="end"/>
      </w:r>
    </w:p>
    <w:p w14:paraId="22884590" w14:textId="77777777" w:rsidR="00752777" w:rsidRDefault="00752777">
      <w:pPr>
        <w:spacing w:after="200" w:line="276" w:lineRule="auto"/>
        <w:jc w:val="left"/>
        <w:rPr>
          <w:lang w:val="en-US"/>
        </w:rPr>
      </w:pPr>
      <w:r>
        <w:rPr>
          <w:b/>
          <w:bCs/>
          <w:lang w:val="en-US"/>
        </w:rPr>
        <w:br w:type="page"/>
      </w:r>
    </w:p>
    <w:p w14:paraId="60E17B07" w14:textId="77777777" w:rsidR="0024477C" w:rsidRPr="001A021F" w:rsidRDefault="00070857" w:rsidP="0024477C">
      <w:pPr>
        <w:pStyle w:val="Heading1"/>
        <w:rPr>
          <w:lang w:val="en-US"/>
        </w:rPr>
      </w:pPr>
      <w:bookmarkStart w:id="0" w:name="_Toc510908142"/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  <w:bookmarkEnd w:id="0"/>
    </w:p>
    <w:p w14:paraId="4539B3F4" w14:textId="77777777"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B814BA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B814BA">
        <w:rPr>
          <w:rFonts w:cstheme="minorHAnsi"/>
          <w:szCs w:val="24"/>
          <w:lang w:val="en-US"/>
        </w:rPr>
        <w:t xml:space="preserve">Microsoft </w:t>
      </w:r>
      <w:r w:rsidR="00AF4834" w:rsidRPr="00B814BA">
        <w:rPr>
          <w:rFonts w:cstheme="minorHAnsi"/>
          <w:szCs w:val="24"/>
          <w:lang w:val="en-US"/>
        </w:rPr>
        <w:t>Excel</w:t>
      </w:r>
      <w:r w:rsidRPr="00B814BA">
        <w:rPr>
          <w:rFonts w:cstheme="minorHAnsi"/>
          <w:szCs w:val="24"/>
          <w:lang w:val="en-US"/>
        </w:rPr>
        <w:t xml:space="preserve"> by </w:t>
      </w:r>
      <w:r w:rsidRPr="004475E8">
        <w:rPr>
          <w:rFonts w:cstheme="minorHAnsi"/>
          <w:szCs w:val="24"/>
          <w:lang w:val="en-US"/>
        </w:rPr>
        <w:t xml:space="preserve">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r w:rsidR="00000000">
        <w:fldChar w:fldCharType="begin"/>
      </w:r>
      <w:r w:rsidR="00000000" w:rsidRPr="00E047D7">
        <w:rPr>
          <w:lang w:val="en-US"/>
        </w:rPr>
        <w:instrText>HYPERLINK "https://github.com/ClosedXML/ClosedXML"</w:instrText>
      </w:r>
      <w:r w:rsidR="00000000">
        <w:fldChar w:fldCharType="separate"/>
      </w:r>
      <w:proofErr w:type="spellStart"/>
      <w:r w:rsidR="007A7AC2" w:rsidRPr="00B814BA">
        <w:rPr>
          <w:rStyle w:val="Hyperlink"/>
          <w:rFonts w:ascii="Consolas" w:hAnsi="Consolas" w:cstheme="minorHAnsi"/>
          <w:b/>
          <w:sz w:val="22"/>
          <w:lang w:val="en-US"/>
        </w:rPr>
        <w:t>ClosedXml</w:t>
      </w:r>
      <w:proofErr w:type="spellEnd"/>
      <w:r w:rsidR="00000000">
        <w:rPr>
          <w:rStyle w:val="Hyperlink"/>
          <w:rFonts w:ascii="Consolas" w:hAnsi="Consolas" w:cstheme="minorHAnsi"/>
          <w:b/>
          <w:sz w:val="22"/>
          <w:lang w:val="en-US"/>
        </w:rPr>
        <w:fldChar w:fldCharType="end"/>
      </w:r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B814BA">
        <w:rPr>
          <w:rFonts w:ascii="Consolas" w:hAnsi="Consolas" w:cstheme="minorHAnsi"/>
          <w:b/>
          <w:sz w:val="22"/>
          <w:lang w:val="en-US"/>
        </w:rPr>
        <w:t>OpenXml</w:t>
      </w:r>
      <w:proofErr w:type="spellEnd"/>
      <w:r w:rsidR="007A7AC2" w:rsidRPr="00A00816">
        <w:rPr>
          <w:rFonts w:cstheme="minorHAnsi"/>
          <w:szCs w:val="24"/>
          <w:lang w:val="en-US"/>
        </w:rPr>
        <w:t xml:space="preserve"> format</w:t>
      </w:r>
      <w:r w:rsidR="00D32D5A" w:rsidRPr="00A00816">
        <w:rPr>
          <w:rFonts w:cstheme="minorHAnsi"/>
          <w:szCs w:val="24"/>
          <w:lang w:val="en-US"/>
        </w:rPr>
        <w:t>.</w:t>
      </w:r>
      <w:r w:rsidR="00CD0632" w:rsidRPr="00A00816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14:paraId="51B96D82" w14:textId="77777777"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51AAF435" w14:textId="77777777" w:rsidR="00633845" w:rsidRPr="00CA6F20" w:rsidRDefault="00CA6F20" w:rsidP="0024477C">
      <w:pPr>
        <w:pStyle w:val="Heading1"/>
        <w:rPr>
          <w:lang w:val="en-US"/>
        </w:rPr>
      </w:pPr>
      <w:bookmarkStart w:id="1" w:name="_Toc510908143"/>
      <w:r>
        <w:rPr>
          <w:lang w:val="en-US"/>
        </w:rPr>
        <w:lastRenderedPageBreak/>
        <w:t>Templates</w:t>
      </w:r>
      <w:bookmarkEnd w:id="1"/>
    </w:p>
    <w:p w14:paraId="2667893F" w14:textId="77777777"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</w:t>
      </w:r>
      <w:r w:rsidR="00B814BA" w:rsidRPr="00CA6F20">
        <w:rPr>
          <w:rFonts w:cstheme="minorHAnsi"/>
          <w:szCs w:val="24"/>
          <w:lang w:val="en-US"/>
        </w:rPr>
        <w:t>borders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EC4505" w:rsidRPr="00D27D36">
        <w:rPr>
          <w:rFonts w:ascii="Consolas" w:hAnsi="Consolas" w:cstheme="minorHAnsi"/>
          <w:b/>
          <w:sz w:val="22"/>
          <w:lang w:val="en-US"/>
        </w:rPr>
        <w:t>p:</w:t>
      </w:r>
      <w:r w:rsidR="00556582" w:rsidRPr="00D27D36">
        <w:rPr>
          <w:rFonts w:ascii="Consolas" w:hAnsi="Consolas" w:cstheme="minorHAnsi"/>
          <w:b/>
          <w:sz w:val="22"/>
          <w:lang w:val="en-US"/>
        </w:rPr>
        <w:t>Name</w:t>
      </w:r>
      <w:proofErr w:type="spellEnd"/>
      <w:proofErr w:type="gramEnd"/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EC4505" w:rsidRPr="00D27D36">
        <w:rPr>
          <w:rFonts w:ascii="Consolas" w:hAnsi="Consolas" w:cstheme="minorHAnsi"/>
          <w:b/>
          <w:sz w:val="22"/>
          <w:lang w:val="en-US"/>
        </w:rPr>
        <w:t>m:GetData</w:t>
      </w:r>
      <w:proofErr w:type="spellEnd"/>
      <w:r w:rsidR="00892306" w:rsidRPr="00D27D36">
        <w:rPr>
          <w:rFonts w:ascii="Consolas" w:hAnsi="Consolas" w:cstheme="minorHAnsi"/>
          <w:b/>
          <w:sz w:val="22"/>
          <w:lang w:val="en-US"/>
        </w:rPr>
        <w:t>()</w:t>
      </w:r>
      <w:r w:rsidR="00EC4505" w:rsidRPr="00D27D36">
        <w:rPr>
          <w:rFonts w:ascii="Consolas" w:hAnsi="Consolas" w:cstheme="minorHAnsi"/>
          <w:b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14:paraId="6D08F041" w14:textId="77777777"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2A2F1F40" wp14:editId="6CCEB489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DA90" w14:textId="77777777"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or</w:t>
      </w:r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14:paraId="14CE7DFD" w14:textId="77777777"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50F0E740" wp14:editId="44E46947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04D0" w14:textId="77777777"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E07050" w:rsidRPr="0083565B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E07050" w:rsidRPr="0083565B">
        <w:rPr>
          <w:rFonts w:ascii="Consolas" w:hAnsi="Consolas" w:cstheme="minorHAnsi"/>
          <w:b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r w:rsidR="00C549BB" w:rsidRPr="0083565B">
        <w:rPr>
          <w:rFonts w:ascii="Consolas" w:hAnsi="Consolas" w:cstheme="minorHAnsi"/>
          <w:b/>
          <w:sz w:val="22"/>
          <w:lang w:val="en-US"/>
        </w:rPr>
        <w:t>ToString</w:t>
      </w:r>
      <w:proofErr w:type="spellEnd"/>
      <w:r w:rsidR="00C549BB" w:rsidRPr="0083565B">
        <w:rPr>
          <w:rFonts w:ascii="Consolas" w:hAnsi="Consolas" w:cstheme="minorHAnsi"/>
          <w:b/>
          <w:sz w:val="22"/>
          <w:lang w:val="en-US"/>
        </w:rPr>
        <w:t>()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0F10ED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0F10ED">
        <w:rPr>
          <w:rFonts w:ascii="Consolas" w:hAnsi="Consolas" w:cstheme="minorHAnsi"/>
          <w:b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14:paraId="0AF9785B" w14:textId="77777777"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14:paraId="1F8AF7E7" w14:textId="77777777"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bookmarkStart w:id="2" w:name="_Toc510908144"/>
      <w:r>
        <w:rPr>
          <w:lang w:val="en-US"/>
        </w:rPr>
        <w:t>Property template</w:t>
      </w:r>
      <w:bookmarkEnd w:id="2"/>
    </w:p>
    <w:p w14:paraId="31551F47" w14:textId="77777777"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14:paraId="299DAFC6" w14:textId="77777777"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14:paraId="216D15A0" w14:textId="77777777" w:rsidR="00E96402" w:rsidRPr="00334AEA" w:rsidRDefault="00461BDC" w:rsidP="00400122">
      <w:pPr>
        <w:rPr>
          <w:lang w:val="en-US"/>
        </w:rPr>
      </w:pPr>
      <w:r>
        <w:rPr>
          <w:lang w:val="en-US"/>
        </w:rPr>
        <w:t>where</w:t>
      </w:r>
      <w:r w:rsidR="00CD0632" w:rsidRPr="00461BDC">
        <w:rPr>
          <w:lang w:val="en-US"/>
        </w:rPr>
        <w:t xml:space="preserve"> </w:t>
      </w:r>
      <w:r w:rsidR="00CD0632" w:rsidRPr="00A07C20">
        <w:rPr>
          <w:rFonts w:ascii="Consolas" w:hAnsi="Consolas"/>
          <w:b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07C20">
        <w:rPr>
          <w:rFonts w:ascii="Consolas" w:hAnsi="Consolas"/>
          <w:b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</w:t>
      </w:r>
      <w:r w:rsidR="00A07C20">
        <w:rPr>
          <w:lang w:val="en-US"/>
        </w:rPr>
        <w:t>is</w:t>
      </w:r>
      <w:r w:rsidR="00EC4505" w:rsidRPr="00461BDC">
        <w:rPr>
          <w:lang w:val="en-US"/>
        </w:rPr>
        <w:t xml:space="preserve">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103C27">
        <w:rPr>
          <w:rFonts w:cstheme="minorHAnsi"/>
          <w:szCs w:val="24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14:paraId="70E354AB" w14:textId="77777777"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7144CD" w:rsidRPr="007144CD">
        <w:rPr>
          <w:lang w:val="en-US"/>
        </w:rPr>
        <w:t>"</w:t>
      </w:r>
      <w:r w:rsidR="002516FC" w:rsidRPr="007D5517">
        <w:rPr>
          <w:rFonts w:ascii="Consolas" w:hAnsi="Consolas"/>
          <w:b/>
          <w:sz w:val="22"/>
          <w:lang w:val="en-US"/>
        </w:rPr>
        <w:t>.</w:t>
      </w:r>
      <w:r w:rsidR="007144CD" w:rsidRPr="007144CD">
        <w:rPr>
          <w:lang w:val="en-US"/>
        </w:rPr>
        <w:t>"</w:t>
      </w:r>
      <w:r w:rsidR="007144CD">
        <w:rPr>
          <w:lang w:val="en-US"/>
        </w:rPr>
        <w:t>.</w:t>
      </w:r>
      <w:r w:rsidR="00056E3A" w:rsidRPr="00831CA3">
        <w:rPr>
          <w:lang w:val="en-US"/>
        </w:rPr>
        <w:t xml:space="preserve"> </w:t>
      </w:r>
      <w:r w:rsidR="007144CD">
        <w:rPr>
          <w:lang w:val="en-US"/>
        </w:rPr>
        <w:t>I</w:t>
      </w:r>
      <w:r w:rsidR="00EB4A1F" w:rsidRPr="00EB4A1F">
        <w:rPr>
          <w:lang w:val="en-US"/>
        </w:rPr>
        <w:t>n this case, the template will take the following form</w:t>
      </w:r>
      <w:r w:rsidR="006C61E4" w:rsidRPr="00831CA3">
        <w:rPr>
          <w:lang w:val="en-US"/>
        </w:rPr>
        <w:t>:</w:t>
      </w:r>
    </w:p>
    <w:p w14:paraId="5C341124" w14:textId="77777777"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14:paraId="54827701" w14:textId="77777777"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7D5517">
        <w:rPr>
          <w:rFonts w:ascii="Consolas" w:hAnsi="Consolas"/>
          <w:b/>
          <w:sz w:val="22"/>
          <w:lang w:val="en-US"/>
        </w:rPr>
        <w:t>Prop1</w:t>
      </w:r>
      <w:r w:rsidRPr="0038493F">
        <w:rPr>
          <w:lang w:val="en-US"/>
        </w:rPr>
        <w:t xml:space="preserve"> is firstly obtained, then the property (or field)</w:t>
      </w:r>
      <w:r w:rsidR="00F70B9E"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7D5517">
        <w:rPr>
          <w:rFonts w:ascii="Consolas" w:hAnsi="Consolas"/>
          <w:b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7D5517">
        <w:rPr>
          <w:rFonts w:ascii="Consolas" w:hAnsi="Consolas"/>
          <w:b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14:paraId="2C1C54E7" w14:textId="77777777"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t xml:space="preserve">By default, the property (or field) is searched in the report type, an instance of which is passed to the constructor of the </w:t>
      </w:r>
      <w:proofErr w:type="spellStart"/>
      <w:r w:rsidRPr="007D5517">
        <w:rPr>
          <w:rFonts w:ascii="Consolas" w:hAnsi="Consolas"/>
          <w:b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14:paraId="55F1FF34" w14:textId="77777777"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14:paraId="3FD84D33" w14:textId="77777777"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7D5517">
        <w:rPr>
          <w:rFonts w:ascii="Consolas" w:hAnsi="Consolas"/>
          <w:b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7D5517">
        <w:rPr>
          <w:rFonts w:ascii="Consolas" w:hAnsi="Consolas"/>
          <w:b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r w:rsidR="00394623" w:rsidRPr="00394623">
        <w:rPr>
          <w:lang w:val="en-US"/>
        </w:rPr>
        <w:t>"</w:t>
      </w:r>
      <w:r w:rsidRPr="007D5517">
        <w:rPr>
          <w:rFonts w:ascii="Consolas" w:hAnsi="Consolas"/>
          <w:b/>
          <w:sz w:val="22"/>
          <w:lang w:val="en-US"/>
        </w:rPr>
        <w:t>:</w:t>
      </w:r>
      <w:r w:rsidR="00394623" w:rsidRPr="00394623">
        <w:rPr>
          <w:lang w:val="en-US"/>
        </w:rPr>
        <w:t>"</w:t>
      </w:r>
      <w:r w:rsidRPr="00D9604C">
        <w:rPr>
          <w:lang w:val="en-US"/>
        </w:rPr>
        <w:t>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lastRenderedPageBreak/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394623">
        <w:rPr>
          <w:rFonts w:cstheme="minorHAnsi"/>
          <w:szCs w:val="24"/>
          <w:lang w:val="en-US"/>
        </w:rPr>
        <w:t xml:space="preserve"> class</w:t>
      </w:r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7D5517">
        <w:rPr>
          <w:rFonts w:ascii="Consolas" w:hAnsi="Consolas"/>
          <w:b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7D5517">
        <w:rPr>
          <w:rFonts w:ascii="Consolas" w:hAnsi="Consolas"/>
          <w:b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7D5517">
        <w:rPr>
          <w:rFonts w:ascii="Consolas" w:hAnsi="Consolas"/>
          <w:b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7D5517">
        <w:rPr>
          <w:rFonts w:ascii="Consolas" w:hAnsi="Consolas"/>
          <w:b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7D5517">
        <w:rPr>
          <w:rFonts w:ascii="Consolas" w:hAnsi="Consolas"/>
          <w:b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14:paraId="6816792A" w14:textId="77777777"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7D5517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="007D5517" w:rsidRPr="007D5517">
        <w:rPr>
          <w:rFonts w:cstheme="minorHAnsi"/>
          <w:b/>
          <w:szCs w:val="24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B37275">
        <w:rPr>
          <w:rFonts w:ascii="Consolas" w:hAnsi="Consolas"/>
          <w:b/>
          <w:sz w:val="22"/>
          <w:lang w:val="en-US"/>
        </w:rPr>
        <w:t>IInstanceProvider</w:t>
      </w:r>
      <w:proofErr w:type="spellEnd"/>
      <w:r w:rsidR="00B37275">
        <w:rPr>
          <w:rFonts w:ascii="Consolas" w:hAnsi="Consolas"/>
          <w:b/>
          <w:sz w:val="22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interface. This implementation, for example, can receive object instances from any </w:t>
      </w:r>
      <w:r w:rsidR="00837EB9" w:rsidRPr="00122A24">
        <w:rPr>
          <w:lang w:val="en-US"/>
        </w:rPr>
        <w:t>IoC</w:t>
      </w:r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B37275">
        <w:rPr>
          <w:lang w:val="en-US"/>
        </w:rPr>
        <w:t>,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B37275">
        <w:rPr>
          <w:rFonts w:ascii="Consolas" w:hAnsi="Consolas"/>
          <w:b/>
          <w:sz w:val="22"/>
          <w:lang w:val="en-US"/>
        </w:rPr>
        <w:t>Singleton</w:t>
      </w:r>
      <w:r w:rsidR="00B37275" w:rsidRPr="00B37275">
        <w:rPr>
          <w:rFonts w:cstheme="minorHAnsi"/>
          <w:szCs w:val="24"/>
          <w:lang w:val="en-US"/>
        </w:rPr>
        <w:t xml:space="preserve"> </w:t>
      </w:r>
      <w:r w:rsidR="002222A8">
        <w:rPr>
          <w:rFonts w:cstheme="minorHAnsi"/>
          <w:szCs w:val="24"/>
          <w:lang w:val="en-US"/>
        </w:rPr>
        <w:t xml:space="preserve">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14:paraId="41331FB7" w14:textId="77777777"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40501C">
        <w:rPr>
          <w:rFonts w:ascii="Consolas" w:hAnsi="Consolas"/>
          <w:b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14:paraId="6154990D" w14:textId="77777777"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r w:rsidR="00831B25" w:rsidRPr="006922BD">
        <w:rPr>
          <w:rFonts w:ascii="Consolas" w:hAnsi="Consolas"/>
          <w:sz w:val="28"/>
          <w:szCs w:val="28"/>
          <w:lang w:val="en-US"/>
        </w:rPr>
        <w:t>Reports.Common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14:paraId="0580854E" w14:textId="77777777" w:rsidR="00BB10F4" w:rsidRDefault="006F6A45" w:rsidP="00400122">
      <w:pPr>
        <w:rPr>
          <w:lang w:val="en-US"/>
        </w:rPr>
      </w:pPr>
      <w:r>
        <w:rPr>
          <w:lang w:val="en-US"/>
        </w:rPr>
        <w:t>where</w:t>
      </w:r>
      <w:r w:rsidR="00BB10F4" w:rsidRPr="006F6A45">
        <w:rPr>
          <w:lang w:val="en-US"/>
        </w:rPr>
        <w:t xml:space="preserve"> </w:t>
      </w:r>
      <w:proofErr w:type="spellStart"/>
      <w:r w:rsidR="00BB10F4" w:rsidRPr="0040501C">
        <w:rPr>
          <w:rFonts w:ascii="Consolas" w:hAnsi="Consolas"/>
          <w:b/>
          <w:sz w:val="22"/>
          <w:lang w:val="en-US"/>
        </w:rPr>
        <w:t>Reports.Common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</w:t>
      </w:r>
      <w:r w:rsidR="0040501C">
        <w:rPr>
          <w:lang w:val="en-US"/>
        </w:rPr>
        <w:t xml:space="preserve">type </w:t>
      </w:r>
      <w:r w:rsidRPr="006F6A45">
        <w:rPr>
          <w:lang w:val="en-US"/>
        </w:rPr>
        <w:t>name</w:t>
      </w:r>
      <w:r w:rsidR="0040501C">
        <w:rPr>
          <w:lang w:val="en-US"/>
        </w:rPr>
        <w:t xml:space="preserve"> </w:t>
      </w:r>
      <w:r w:rsidR="00533D6A">
        <w:rPr>
          <w:lang w:val="en-US"/>
        </w:rPr>
        <w:t>with</w:t>
      </w:r>
      <w:r w:rsidR="00924B9C">
        <w:rPr>
          <w:lang w:val="en-US"/>
        </w:rPr>
        <w:t xml:space="preserve"> the</w:t>
      </w:r>
      <w:r w:rsidR="00BB10F4" w:rsidRPr="006F6A45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:</w:t>
      </w:r>
      <w:r w:rsidR="00957535" w:rsidRPr="00957535">
        <w:rPr>
          <w:lang w:val="en-US"/>
        </w:rPr>
        <w:t>"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924B9C">
        <w:rPr>
          <w:lang w:val="en-US"/>
        </w:rPr>
        <w:t xml:space="preserve"> the</w:t>
      </w:r>
      <w:r w:rsidR="00F94F5E" w:rsidRPr="00C66F8F">
        <w:rPr>
          <w:lang w:val="en-US"/>
        </w:rPr>
        <w:t xml:space="preserve"> </w:t>
      </w:r>
      <w:r w:rsidR="00957535" w:rsidRPr="00957535">
        <w:rPr>
          <w:lang w:val="en-US"/>
        </w:rPr>
        <w:t>"</w:t>
      </w:r>
      <w:r w:rsidR="00F94F5E" w:rsidRPr="0040501C">
        <w:rPr>
          <w:rFonts w:ascii="Consolas" w:hAnsi="Consolas"/>
          <w:b/>
          <w:sz w:val="22"/>
          <w:lang w:val="en-US"/>
        </w:rPr>
        <w:t>.</w:t>
      </w:r>
      <w:r w:rsidR="00957535" w:rsidRPr="00957535">
        <w:rPr>
          <w:lang w:val="en-US"/>
        </w:rPr>
        <w:t>"</w:t>
      </w:r>
      <w:r w:rsidR="00EA633B" w:rsidRPr="00C66F8F">
        <w:rPr>
          <w:lang w:val="en-US"/>
        </w:rPr>
        <w:t>.</w:t>
      </w:r>
    </w:p>
    <w:p w14:paraId="2E86C54C" w14:textId="77777777"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 w:rsidR="00482989">
        <w:rPr>
          <w:lang w:val="en-US"/>
        </w:rPr>
        <w:t>,</w:t>
      </w:r>
      <w:r w:rsidR="00745416">
        <w:rPr>
          <w:lang w:val="en-US"/>
        </w:rPr>
        <w:t xml:space="preserve"> the</w:t>
      </w:r>
      <w:r>
        <w:rPr>
          <w:lang w:val="en-US"/>
        </w:rPr>
        <w:t xml:space="preserve"> </w:t>
      </w:r>
      <w:proofErr w:type="spellStart"/>
      <w:r w:rsidRPr="00482989">
        <w:rPr>
          <w:rFonts w:ascii="Consolas" w:hAnsi="Consolas"/>
          <w:b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</w:t>
      </w:r>
      <w:r w:rsidR="0002079C">
        <w:rPr>
          <w:rFonts w:cstheme="minorHAnsi"/>
          <w:sz w:val="22"/>
          <w:lang w:val="en-US"/>
        </w:rPr>
        <w:t xml:space="preserve">exception </w:t>
      </w:r>
      <w:r w:rsidRPr="001052D8">
        <w:rPr>
          <w:rFonts w:cstheme="minorHAnsi"/>
          <w:sz w:val="22"/>
          <w:lang w:val="en-US"/>
        </w:rPr>
        <w:t>will be thrown.</w:t>
      </w:r>
    </w:p>
    <w:p w14:paraId="034BC4C9" w14:textId="77777777" w:rsidR="002C4F89" w:rsidRPr="002C1F2A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3A3BA0">
        <w:rPr>
          <w:rFonts w:ascii="Consolas" w:hAnsi="Consolas"/>
          <w:b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3A3BA0">
        <w:rPr>
          <w:rFonts w:ascii="Consolas" w:hAnsi="Consolas"/>
          <w:b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E163F0">
        <w:rPr>
          <w:rFonts w:cstheme="minorHAnsi"/>
          <w:szCs w:val="24"/>
          <w:lang w:val="en-US"/>
        </w:rPr>
        <w:t>,</w:t>
      </w:r>
      <w:r w:rsidR="005133E8">
        <w:rPr>
          <w:rFonts w:cstheme="minorHAnsi"/>
          <w:szCs w:val="24"/>
          <w:lang w:val="en-US"/>
        </w:rPr>
        <w:t xml:space="preserve"> passed to it </w:t>
      </w:r>
      <w:r w:rsidR="00DF3366">
        <w:rPr>
          <w:rFonts w:cstheme="minorHAnsi"/>
          <w:szCs w:val="24"/>
          <w:lang w:val="en-US"/>
        </w:rPr>
        <w:t xml:space="preserve">the </w:t>
      </w:r>
      <w:r w:rsidR="005133E8">
        <w:rPr>
          <w:rFonts w:cstheme="minorHAnsi"/>
          <w:szCs w:val="24"/>
          <w:lang w:val="en-US"/>
        </w:rPr>
        <w:t>required value</w:t>
      </w:r>
      <w:r w:rsidR="00E40FD3">
        <w:rPr>
          <w:rFonts w:cstheme="minorHAnsi"/>
          <w:szCs w:val="24"/>
          <w:lang w:val="en-US"/>
        </w:rPr>
        <w:t>, for example:</w:t>
      </w:r>
    </w:p>
    <w:p w14:paraId="0CC91423" w14:textId="77777777"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79945" wp14:editId="7DAFA2B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3047" w14:textId="77777777"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E163F0">
        <w:rPr>
          <w:rFonts w:ascii="Consolas" w:hAnsi="Consolas"/>
          <w:b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E163F0">
        <w:rPr>
          <w:rFonts w:ascii="Consolas" w:hAnsi="Consolas" w:cstheme="minorHAnsi"/>
          <w:b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E163F0">
        <w:rPr>
          <w:rFonts w:ascii="Consolas" w:hAnsi="Consolas"/>
          <w:b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E163F0">
        <w:rPr>
          <w:rFonts w:ascii="Consolas" w:hAnsi="Consolas" w:cstheme="minorHAnsi"/>
          <w:b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14:paraId="0346C8B0" w14:textId="77777777"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14:paraId="4D8DB54E" w14:textId="77777777" w:rsidR="006D07AB" w:rsidRDefault="00C66F8F" w:rsidP="006F7F08">
      <w:pPr>
        <w:pStyle w:val="Heading2"/>
        <w:numPr>
          <w:ilvl w:val="0"/>
          <w:numId w:val="3"/>
        </w:numPr>
        <w:ind w:left="378"/>
      </w:pPr>
      <w:bookmarkStart w:id="3" w:name="_Toc510908145"/>
      <w:r>
        <w:rPr>
          <w:lang w:val="en-US"/>
        </w:rPr>
        <w:t>Method call template</w:t>
      </w:r>
      <w:bookmarkEnd w:id="3"/>
    </w:p>
    <w:p w14:paraId="50715DB9" w14:textId="77777777"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14:paraId="282555FB" w14:textId="77777777"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14:paraId="3B603482" w14:textId="77777777"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where</w:t>
      </w:r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C758D6">
        <w:rPr>
          <w:rFonts w:ascii="Consolas" w:hAnsi="Consolas" w:cstheme="minorHAnsi"/>
          <w:b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854A0B" w:rsidRPr="006D7225">
        <w:rPr>
          <w:rFonts w:ascii="Consolas" w:hAnsi="Consolas" w:cstheme="minorHAnsi"/>
          <w:b/>
          <w:sz w:val="22"/>
          <w:lang w:val="en-US"/>
        </w:rPr>
        <w:t>GetData</w:t>
      </w:r>
      <w:proofErr w:type="spellEnd"/>
      <w:r w:rsidR="00854A0B" w:rsidRPr="006D7225">
        <w:rPr>
          <w:rFonts w:ascii="Consolas" w:hAnsi="Consolas" w:cstheme="minorHAnsi"/>
          <w:b/>
          <w:sz w:val="22"/>
          <w:lang w:val="en-US"/>
        </w:rPr>
        <w:t>(</w:t>
      </w:r>
      <w:proofErr w:type="gramEnd"/>
      <w:r w:rsidR="00854A0B" w:rsidRPr="006D7225">
        <w:rPr>
          <w:rFonts w:ascii="Consolas" w:hAnsi="Consolas" w:cstheme="minorHAnsi"/>
          <w:b/>
          <w:sz w:val="22"/>
          <w:lang w:val="en-US"/>
        </w:rPr>
        <w:t>)</w:t>
      </w:r>
      <w:r w:rsidR="00C758D6" w:rsidRPr="006D7225">
        <w:rPr>
          <w:rFonts w:cstheme="minorHAnsi"/>
          <w:lang w:val="en-US"/>
        </w:rPr>
        <w:t xml:space="preserve"> </w:t>
      </w:r>
      <w:r w:rsidR="00C758D6" w:rsidRPr="00C758D6">
        <w:rPr>
          <w:rFonts w:cstheme="minorHAnsi"/>
          <w:szCs w:val="24"/>
          <w:lang w:val="en-US"/>
        </w:rPr>
        <w:t>is the</w:t>
      </w:r>
      <w:r w:rsidR="00740888">
        <w:rPr>
          <w:rFonts w:cstheme="minorHAnsi"/>
          <w:szCs w:val="24"/>
          <w:lang w:val="en-US"/>
        </w:rPr>
        <w:t xml:space="preserve"> call of that</w:t>
      </w:r>
      <w:r w:rsidR="00C758D6" w:rsidRPr="00C758D6">
        <w:rPr>
          <w:rFonts w:cstheme="minorHAnsi"/>
          <w:szCs w:val="24"/>
          <w:lang w:val="en-US"/>
        </w:rPr>
        <w:t xml:space="preserve"> method itself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14:paraId="74CB2D26" w14:textId="77777777"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14:paraId="31900769" w14:textId="77777777"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14:paraId="7D7923AD" w14:textId="77777777"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14:paraId="2B5AB091" w14:textId="77777777"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14:paraId="513462F2" w14:textId="77777777"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BA4E81">
        <w:rPr>
          <w:rFonts w:cstheme="minorHAnsi"/>
          <w:szCs w:val="24"/>
          <w:lang w:val="en-US"/>
        </w:rPr>
        <w:t>.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 xml:space="preserve">The type searching </w:t>
      </w:r>
      <w:r w:rsidR="003A245A">
        <w:rPr>
          <w:rFonts w:cstheme="minorHAnsi"/>
          <w:szCs w:val="24"/>
          <w:lang w:val="en-US"/>
        </w:rPr>
        <w:t>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14:paraId="61C4C790" w14:textId="77777777"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14:paraId="5528BD7F" w14:textId="77777777"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r w:rsidR="00A93D84" w:rsidRPr="00BA4E81">
        <w:rPr>
          <w:rFonts w:ascii="Consolas" w:hAnsi="Consolas" w:cstheme="minorHAnsi"/>
          <w:b/>
          <w:sz w:val="22"/>
          <w:lang w:val="en-US"/>
        </w:rPr>
        <w:t>params</w:t>
      </w:r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BA4E81">
        <w:rPr>
          <w:rFonts w:cstheme="minorHAnsi"/>
          <w:szCs w:val="24"/>
          <w:lang w:val="en-US"/>
        </w:rPr>
        <w:t>.</w:t>
      </w:r>
      <w:r w:rsidR="00A93D84">
        <w:rPr>
          <w:rFonts w:cstheme="minorHAnsi"/>
          <w:szCs w:val="24"/>
          <w:lang w:val="en-US"/>
        </w:rPr>
        <w:t xml:space="preserve"> </w:t>
      </w:r>
      <w:r w:rsidR="00BA4E81">
        <w:rPr>
          <w:rFonts w:cstheme="minorHAnsi"/>
          <w:szCs w:val="24"/>
          <w:lang w:val="en-US"/>
        </w:rPr>
        <w:t>Y</w:t>
      </w:r>
      <w:r w:rsidR="00A93D84">
        <w:rPr>
          <w:rFonts w:cstheme="minorHAnsi"/>
          <w:szCs w:val="24"/>
          <w:lang w:val="en-US"/>
        </w:rPr>
        <w:t xml:space="preserve">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14:paraId="16FA9757" w14:textId="77777777"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268CB528" w14:textId="77777777"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S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E00342">
        <w:rPr>
          <w:rFonts w:ascii="Consolas" w:hAnsi="Consolas" w:cstheme="minorHAnsi"/>
          <w:b/>
          <w:sz w:val="22"/>
          <w:lang w:val="en-US"/>
        </w:rPr>
        <w:t>D</w:t>
      </w:r>
      <w:r w:rsidR="00925B34" w:rsidRPr="00E00342">
        <w:rPr>
          <w:rFonts w:ascii="Consolas" w:hAnsi="Consolas" w:cstheme="minorHAnsi"/>
          <w:b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E00342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61538A">
        <w:rPr>
          <w:rFonts w:ascii="Consolas" w:hAnsi="Consolas" w:cstheme="minorHAnsi"/>
          <w:b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E00342">
        <w:rPr>
          <w:rFonts w:ascii="Consolas" w:hAnsi="Consolas" w:cstheme="minorHAnsi"/>
          <w:b/>
          <w:sz w:val="22"/>
          <w:lang w:val="en-US"/>
        </w:rPr>
        <w:t>[string]10</w:t>
      </w:r>
      <w:r w:rsidR="0075558B" w:rsidRPr="0075558B">
        <w:rPr>
          <w:rFonts w:cstheme="minorHAnsi"/>
          <w:szCs w:val="24"/>
          <w:lang w:val="en-US"/>
        </w:rPr>
        <w:t>.</w:t>
      </w:r>
    </w:p>
    <w:p w14:paraId="7F0E7D1E" w14:textId="77777777"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</w:t>
      </w:r>
      <w:r w:rsidR="006B63E0">
        <w:rPr>
          <w:rFonts w:cstheme="minorHAnsi"/>
          <w:szCs w:val="24"/>
          <w:lang w:val="en-US"/>
        </w:rPr>
        <w:t>plain</w:t>
      </w:r>
      <w:r>
        <w:rPr>
          <w:rFonts w:cstheme="minorHAnsi"/>
          <w:szCs w:val="24"/>
          <w:lang w:val="en-US"/>
        </w:rPr>
        <w:t xml:space="preserve"> symbol you need to escape it with another comma, i.e. write </w:t>
      </w:r>
      <w:proofErr w:type="gramStart"/>
      <w:r w:rsidR="00857585" w:rsidRPr="00957535">
        <w:rPr>
          <w:lang w:val="en-US"/>
        </w:rPr>
        <w:t>"</w:t>
      </w:r>
      <w:r w:rsidRPr="00A74890">
        <w:rPr>
          <w:rFonts w:ascii="Consolas" w:hAnsi="Consolas" w:cstheme="minorHAnsi"/>
          <w:b/>
          <w:sz w:val="22"/>
          <w:lang w:val="en-US"/>
        </w:rPr>
        <w:t>,,</w:t>
      </w:r>
      <w:proofErr w:type="gramEnd"/>
      <w:r w:rsidR="00857585" w:rsidRPr="00957535">
        <w:rPr>
          <w:lang w:val="en-US"/>
        </w:rPr>
        <w:t>"</w:t>
      </w:r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14:paraId="69E2F3F0" w14:textId="77777777"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m:GetData</w:t>
      </w:r>
      <w:proofErr w:type="spellEnd"/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14:paraId="42B52AC2" w14:textId="77777777"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14:paraId="3B3635E2" w14:textId="77777777" w:rsidR="00A03262" w:rsidRDefault="00CE351E" w:rsidP="00A03262">
      <w:pPr>
        <w:pStyle w:val="Heading2"/>
        <w:numPr>
          <w:ilvl w:val="0"/>
          <w:numId w:val="3"/>
        </w:numPr>
        <w:ind w:left="378"/>
      </w:pPr>
      <w:bookmarkStart w:id="4" w:name="_Toc510908146"/>
      <w:r>
        <w:rPr>
          <w:lang w:val="en-US"/>
        </w:rPr>
        <w:lastRenderedPageBreak/>
        <w:t>Data item template</w:t>
      </w:r>
      <w:bookmarkEnd w:id="4"/>
    </w:p>
    <w:p w14:paraId="29BDFE0A" w14:textId="77777777"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14:paraId="78C77E6D" w14:textId="77777777"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14:paraId="184A0FAA" w14:textId="77777777"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A74890">
        <w:rPr>
          <w:rFonts w:ascii="Consolas" w:hAnsi="Consolas" w:cstheme="minorHAnsi"/>
          <w:b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A74890">
        <w:rPr>
          <w:rFonts w:ascii="Consolas" w:hAnsi="Consolas" w:cstheme="minorHAnsi"/>
          <w:b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A748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</w:t>
      </w:r>
      <w:r w:rsidR="00A74890" w:rsidRPr="00957535">
        <w:rPr>
          <w:lang w:val="en-US"/>
        </w:rPr>
        <w:t>"</w:t>
      </w:r>
      <w:r w:rsidR="0032452C" w:rsidRPr="00A74890">
        <w:rPr>
          <w:rFonts w:ascii="Consolas" w:hAnsi="Consolas" w:cstheme="minorHAnsi"/>
          <w:b/>
          <w:sz w:val="22"/>
          <w:lang w:val="en-US"/>
        </w:rPr>
        <w:t>.</w:t>
      </w:r>
      <w:r w:rsidR="00A74890" w:rsidRPr="00957535">
        <w:rPr>
          <w:lang w:val="en-US"/>
        </w:rPr>
        <w:t>"</w:t>
      </w:r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14:paraId="6C47AE2B" w14:textId="77777777"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14:paraId="14F1976B" w14:textId="77777777"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which</w:t>
      </w:r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215E59">
        <w:rPr>
          <w:rFonts w:ascii="Consolas" w:hAnsi="Consolas" w:cstheme="minorHAnsi"/>
          <w:b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int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215E59">
        <w:rPr>
          <w:rFonts w:ascii="Consolas" w:hAnsi="Consolas" w:cstheme="minorHAnsi"/>
          <w:b/>
          <w:sz w:val="22"/>
          <w:lang w:val="en-US"/>
        </w:rPr>
        <w:t>string</w:t>
      </w:r>
      <w:r w:rsidR="00215E59" w:rsidRPr="00215E59">
        <w:rPr>
          <w:rFonts w:cstheme="minorHAnsi"/>
          <w:szCs w:val="24"/>
          <w:lang w:val="en-US"/>
        </w:rPr>
        <w:t>,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14:paraId="134A97A6" w14:textId="77777777"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proofErr w:type="gram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14:paraId="2FA8827D" w14:textId="77777777"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14:paraId="6EA2BE50" w14:textId="77777777"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215E59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215E59">
        <w:rPr>
          <w:rFonts w:cstheme="minorHAnsi"/>
          <w:szCs w:val="24"/>
          <w:lang w:val="en-US"/>
        </w:rPr>
        <w:t>s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14:paraId="746BF926" w14:textId="77777777" w:rsidR="00D92D30" w:rsidRDefault="00EB003E" w:rsidP="00B33A35">
      <w:pPr>
        <w:pStyle w:val="Heading2"/>
        <w:numPr>
          <w:ilvl w:val="0"/>
          <w:numId w:val="3"/>
        </w:numPr>
        <w:ind w:left="378"/>
      </w:pPr>
      <w:bookmarkStart w:id="5" w:name="_Toc510908147"/>
      <w:r>
        <w:rPr>
          <w:lang w:val="en-US"/>
        </w:rPr>
        <w:t>Aggregate function template</w:t>
      </w:r>
      <w:bookmarkEnd w:id="5"/>
    </w:p>
    <w:p w14:paraId="6D420AD5" w14:textId="77777777"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14:paraId="19A67A1A" w14:textId="77777777"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proofErr w:type="gram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22A70081" w14:textId="77777777" w:rsidR="00516C9F" w:rsidRPr="007E646F" w:rsidRDefault="007E646F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1C4718">
        <w:rPr>
          <w:rFonts w:ascii="Consolas" w:hAnsi="Consolas" w:cstheme="minorHAnsi"/>
          <w:b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BD5AC8" w:rsidRPr="001C4718">
        <w:rPr>
          <w:rFonts w:ascii="Consolas" w:hAnsi="Consolas" w:cstheme="minorHAnsi"/>
          <w:b/>
          <w:sz w:val="22"/>
          <w:lang w:val="en-US"/>
        </w:rPr>
        <w:t>di:Amoun</w:t>
      </w:r>
      <w:r w:rsidR="00BD5AC8" w:rsidRPr="001C4718">
        <w:rPr>
          <w:rFonts w:cstheme="minorHAnsi"/>
          <w:b/>
          <w:szCs w:val="24"/>
          <w:lang w:val="en-US"/>
        </w:rPr>
        <w:t>t</w:t>
      </w:r>
      <w:proofErr w:type="spellEnd"/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</w:t>
      </w:r>
      <w:r w:rsidR="001C4718" w:rsidRPr="00957535">
        <w:rPr>
          <w:lang w:val="en-US"/>
        </w:rPr>
        <w:t>"</w:t>
      </w:r>
      <w:r w:rsidRPr="001C4718">
        <w:rPr>
          <w:rFonts w:ascii="Consolas" w:hAnsi="Consolas" w:cstheme="minorHAnsi"/>
          <w:b/>
          <w:sz w:val="22"/>
          <w:lang w:val="en-US"/>
        </w:rPr>
        <w:t>.</w:t>
      </w:r>
      <w:r w:rsidR="001C4718" w:rsidRPr="00957535">
        <w:rPr>
          <w:lang w:val="en-US"/>
        </w:rPr>
        <w:t>"</w:t>
      </w:r>
      <w:r w:rsidR="00BD5AC8" w:rsidRPr="007E646F">
        <w:rPr>
          <w:rFonts w:cstheme="minorHAnsi"/>
          <w:szCs w:val="24"/>
          <w:lang w:val="en-US"/>
        </w:rPr>
        <w:t>.</w:t>
      </w:r>
    </w:p>
    <w:p w14:paraId="7BCB0C28" w14:textId="77777777"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Avg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7A7D56">
        <w:rPr>
          <w:rFonts w:ascii="Consolas" w:hAnsi="Consolas" w:cstheme="minorHAnsi"/>
          <w:b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 xml:space="preserve">In this case you should specify the function </w:t>
      </w:r>
      <w:r w:rsidRPr="007A7D56">
        <w:rPr>
          <w:rFonts w:ascii="Consolas" w:hAnsi="Consolas" w:cstheme="minorHAnsi"/>
          <w:b/>
          <w:sz w:val="22"/>
          <w:lang w:val="en-US"/>
        </w:rPr>
        <w:t>Custom</w:t>
      </w:r>
      <w:r w:rsidRPr="006244B8">
        <w:rPr>
          <w:rFonts w:cstheme="minorHAnsi"/>
          <w:szCs w:val="24"/>
          <w:lang w:val="en-US"/>
        </w:rPr>
        <w:t xml:space="preserve">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DefaultReportGenerato</w:t>
      </w:r>
      <w:r w:rsidR="00F2659E" w:rsidRPr="007A7D56">
        <w:rPr>
          <w:rFonts w:ascii="Consolas" w:hAnsi="Consolas" w:cstheme="minorHAnsi"/>
          <w:b/>
          <w:sz w:val="22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14:paraId="379E5CAF" w14:textId="77777777"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51566CAE" w14:textId="77777777"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7A7D56">
        <w:rPr>
          <w:rFonts w:ascii="Consolas" w:hAnsi="Consolas" w:cstheme="minorHAnsi"/>
          <w:b/>
          <w:sz w:val="22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14:paraId="7B943782" w14:textId="77777777"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0123BC" wp14:editId="04C4CF6C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7070" w14:textId="77777777"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where</w:t>
      </w:r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D661F2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7A7D56">
        <w:rPr>
          <w:rFonts w:ascii="Consolas" w:hAnsi="Consolas" w:cstheme="minorHAnsi"/>
          <w:b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</w:t>
      </w:r>
      <w:r w:rsidR="007A7D56">
        <w:rPr>
          <w:rFonts w:cstheme="minorHAnsi"/>
          <w:color w:val="000000"/>
          <w:szCs w:val="24"/>
          <w:lang w:val="en-US"/>
        </w:rPr>
        <w:t xml:space="preserve"> the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C70870">
        <w:rPr>
          <w:rFonts w:cstheme="minorHAnsi"/>
          <w:color w:val="000000"/>
          <w:szCs w:val="24"/>
          <w:lang w:val="en-US"/>
        </w:rPr>
        <w:t xml:space="preserve">accumulated </w:t>
      </w:r>
      <w:proofErr w:type="gramStart"/>
      <w:r w:rsidRPr="00C70870">
        <w:rPr>
          <w:rFonts w:cstheme="minorHAnsi"/>
          <w:color w:val="000000"/>
          <w:szCs w:val="24"/>
          <w:lang w:val="en-US"/>
        </w:rPr>
        <w:t>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D63488">
        <w:rPr>
          <w:rFonts w:ascii="Consolas" w:hAnsi="Consolas" w:cstheme="minorHAnsi"/>
          <w:b/>
          <w:color w:val="000000"/>
          <w:sz w:val="22"/>
          <w:lang w:val="en-US"/>
        </w:rPr>
        <w:t>TItem</w:t>
      </w:r>
      <w:proofErr w:type="spellEnd"/>
      <w:proofErr w:type="gram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D63488">
        <w:rPr>
          <w:rFonts w:ascii="Consolas" w:hAnsi="Consolas" w:cstheme="minorHAnsi"/>
          <w:b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D63488" w:rsidRPr="00957535">
        <w:rPr>
          <w:lang w:val="en-US"/>
        </w:rPr>
        <w:t>"</w:t>
      </w:r>
      <w:r w:rsidR="00B4159B" w:rsidRPr="00D63488">
        <w:rPr>
          <w:rFonts w:ascii="Consolas" w:hAnsi="Consolas" w:cstheme="minorHAnsi"/>
          <w:b/>
          <w:color w:val="000000"/>
          <w:sz w:val="22"/>
          <w:lang w:val="en-US"/>
        </w:rPr>
        <w:t>1</w:t>
      </w:r>
      <w:r w:rsidR="00D63488" w:rsidRPr="00957535">
        <w:rPr>
          <w:lang w:val="en-US"/>
        </w:rPr>
        <w:t>"</w:t>
      </w:r>
      <w:r w:rsidR="00B4159B" w:rsidRPr="00C70870">
        <w:rPr>
          <w:rFonts w:cstheme="minorHAnsi"/>
          <w:color w:val="000000"/>
          <w:szCs w:val="24"/>
          <w:lang w:val="en-US"/>
        </w:rPr>
        <w:t>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r w:rsidR="00145A2A">
        <w:rPr>
          <w:rFonts w:cstheme="minorHAnsi"/>
          <w:color w:val="000000"/>
          <w:szCs w:val="24"/>
          <w:lang w:val="en-US"/>
        </w:rPr>
        <w:t xml:space="preserve">on each iteration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proofErr w:type="gramStart"/>
      <w:r w:rsidR="0072272F">
        <w:rPr>
          <w:rFonts w:cstheme="minorHAnsi"/>
          <w:color w:val="000000"/>
          <w:szCs w:val="24"/>
          <w:lang w:val="en-US"/>
        </w:rPr>
        <w:t>receive</w:t>
      </w:r>
      <w:proofErr w:type="gramEnd"/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14:paraId="4440360E" w14:textId="77777777"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0D5619D6" wp14:editId="3B29D1AD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87DC" w14:textId="77777777"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14:paraId="6E76E3CD" w14:textId="77777777"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620E2A6E" w14:textId="77777777"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5F0635">
        <w:rPr>
          <w:rFonts w:ascii="Consolas" w:hAnsi="Consolas" w:cstheme="minorHAnsi"/>
          <w:b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5F0635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14:paraId="547E9AA5" w14:textId="77777777"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4E5DB6C2" wp14:editId="7C39134E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A03C" w14:textId="77777777"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5F0635">
        <w:rPr>
          <w:rFonts w:ascii="Consolas" w:hAnsi="Consolas" w:cstheme="minorHAnsi"/>
          <w:b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</w:t>
      </w:r>
      <w:r w:rsidR="005F0635">
        <w:rPr>
          <w:rFonts w:cstheme="minorHAnsi"/>
          <w:color w:val="000000"/>
          <w:szCs w:val="24"/>
          <w:lang w:val="en-US"/>
        </w:rPr>
        <w:t xml:space="preserve"> the</w:t>
      </w:r>
      <w:r w:rsidR="00740D69">
        <w:rPr>
          <w:rFonts w:cstheme="minorHAnsi"/>
          <w:color w:val="000000"/>
          <w:szCs w:val="24"/>
          <w:lang w:val="en-US"/>
        </w:rPr>
        <w:t xml:space="preserve">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5F0635">
        <w:rPr>
          <w:rFonts w:ascii="Consolas" w:hAnsi="Consolas" w:cstheme="minorHAnsi"/>
          <w:b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E174E6">
        <w:rPr>
          <w:rFonts w:ascii="Consolas" w:hAnsi="Consolas" w:cstheme="minorHAnsi"/>
          <w:b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14:paraId="44B2CDAD" w14:textId="77777777" w:rsidR="00B17342" w:rsidRPr="00E174E6" w:rsidRDefault="0050563A" w:rsidP="00400122">
      <w:pPr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4A68794" wp14:editId="73AC1680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4250" w14:textId="77777777"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14:paraId="1EC1B016" w14:textId="77777777"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078CF83D" w14:textId="77777777"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>the total</w:t>
      </w:r>
      <w:r w:rsidR="00E174E6">
        <w:rPr>
          <w:rFonts w:cstheme="minorHAnsi"/>
          <w:szCs w:val="24"/>
          <w:lang w:val="en-US"/>
        </w:rPr>
        <w:t>s</w:t>
      </w:r>
      <w:r>
        <w:rPr>
          <w:rFonts w:cstheme="minorHAnsi"/>
          <w:szCs w:val="24"/>
          <w:lang w:val="en-US"/>
        </w:rPr>
        <w:t xml:space="preserve">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14:paraId="461BF122" w14:textId="77777777" w:rsidR="00203BF0" w:rsidRDefault="00C510DC" w:rsidP="00203BF0">
      <w:pPr>
        <w:pStyle w:val="Heading2"/>
        <w:numPr>
          <w:ilvl w:val="0"/>
          <w:numId w:val="3"/>
        </w:numPr>
        <w:ind w:left="378"/>
      </w:pPr>
      <w:bookmarkStart w:id="6" w:name="_Toc510908148"/>
      <w:r>
        <w:rPr>
          <w:lang w:val="en-US"/>
        </w:rPr>
        <w:t>System variable template</w:t>
      </w:r>
      <w:bookmarkEnd w:id="6"/>
    </w:p>
    <w:p w14:paraId="38FE8F4D" w14:textId="77777777"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14:paraId="18CC50AC" w14:textId="77777777"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proofErr w:type="gram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14:paraId="713F85D6" w14:textId="77777777" w:rsidR="00DF6638" w:rsidRPr="004F7463" w:rsidRDefault="008B5E9C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14:paraId="2CFE5B27" w14:textId="77777777"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7C6C97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14:paraId="34FBBD1D" w14:textId="77777777"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t>SheetName</w:t>
      </w:r>
      <w:proofErr w:type="spellEnd"/>
      <w:r w:rsidR="006E1824" w:rsidRPr="00013C27">
        <w:rPr>
          <w:rFonts w:cstheme="minorHAnsi"/>
          <w:szCs w:val="24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D302CB">
        <w:rPr>
          <w:rFonts w:ascii="Consolas" w:hAnsi="Consolas" w:cstheme="minorHAnsi"/>
          <w:b/>
          <w:sz w:val="22"/>
          <w:lang w:val="en-US"/>
        </w:rPr>
        <w:t>s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14:paraId="3892C220" w14:textId="77777777"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7C6C97">
        <w:rPr>
          <w:rFonts w:ascii="Consolas" w:hAnsi="Consolas" w:cstheme="minorHAnsi"/>
          <w:b/>
          <w:sz w:val="22"/>
          <w:lang w:val="en-US"/>
        </w:rPr>
        <w:lastRenderedPageBreak/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r w:rsidR="003B2DE1" w:rsidRPr="007C6C97">
        <w:rPr>
          <w:rFonts w:ascii="Consolas" w:hAnsi="Consolas" w:cstheme="minorHAnsi"/>
          <w:b/>
          <w:sz w:val="22"/>
          <w:lang w:val="en-US"/>
        </w:rPr>
        <w:t>int</w:t>
      </w:r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14:paraId="712E0F21" w14:textId="77777777"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 xml:space="preserve">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="003C5B56" w:rsidRPr="00087477">
        <w:rPr>
          <w:rFonts w:cstheme="minorHAnsi"/>
          <w:szCs w:val="24"/>
          <w:lang w:val="en-US"/>
        </w:rPr>
        <w:t>.</w:t>
      </w:r>
    </w:p>
    <w:p w14:paraId="0F074619" w14:textId="77777777"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14:paraId="2518F025" w14:textId="77777777"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bookmarkStart w:id="7" w:name="_Toc510908149"/>
      <w:r>
        <w:rPr>
          <w:lang w:val="en-US"/>
        </w:rPr>
        <w:t>System function template</w:t>
      </w:r>
      <w:bookmarkEnd w:id="7"/>
    </w:p>
    <w:p w14:paraId="48C184B9" w14:textId="77777777"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14:paraId="430D7969" w14:textId="77777777"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sf:Format</w:t>
      </w:r>
      <w:proofErr w:type="spellEnd"/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14:paraId="76F78091" w14:textId="77777777" w:rsidR="0019537A" w:rsidRPr="00637C6D" w:rsidRDefault="00637E54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sf</w:t>
      </w:r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proofErr w:type="gramStart"/>
      <w:r w:rsidR="0019537A" w:rsidRPr="00CD55B1">
        <w:rPr>
          <w:rFonts w:ascii="Consolas" w:hAnsi="Consolas" w:cstheme="minorHAnsi"/>
          <w:b/>
          <w:sz w:val="22"/>
          <w:lang w:val="en-US"/>
        </w:rPr>
        <w:t>Format(</w:t>
      </w:r>
      <w:proofErr w:type="spellStart"/>
      <w:proofErr w:type="gramEnd"/>
      <w:r w:rsidR="0019537A" w:rsidRPr="00CD55B1">
        <w:rPr>
          <w:rFonts w:ascii="Consolas" w:hAnsi="Consolas" w:cstheme="minorHAnsi"/>
          <w:b/>
          <w:sz w:val="22"/>
          <w:lang w:val="en-US"/>
        </w:rPr>
        <w:t>p:value</w:t>
      </w:r>
      <w:proofErr w:type="spellEnd"/>
      <w:r w:rsidR="0019537A" w:rsidRPr="00CD55B1">
        <w:rPr>
          <w:rFonts w:ascii="Consolas" w:hAnsi="Consolas" w:cstheme="minorHAnsi"/>
          <w:b/>
          <w:sz w:val="22"/>
          <w:lang w:val="en-US"/>
        </w:rPr>
        <w:t xml:space="preserve">, 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C</w:t>
      </w:r>
      <w:r w:rsidR="00DC038F" w:rsidRPr="00CD55B1">
        <w:rPr>
          <w:rFonts w:ascii="Consolas" w:hAnsi="Consolas" w:cstheme="minorHAnsi"/>
          <w:b/>
          <w:sz w:val="22"/>
          <w:lang w:val="en-US"/>
        </w:rPr>
        <w:t>"</w:t>
      </w:r>
      <w:r w:rsidR="0019537A" w:rsidRPr="00CD55B1">
        <w:rPr>
          <w:rFonts w:ascii="Consolas" w:hAnsi="Consolas" w:cstheme="minorHAnsi"/>
          <w:b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="00CD55B1" w:rsidRPr="00C758D6">
        <w:rPr>
          <w:rFonts w:cstheme="minorHAnsi"/>
          <w:szCs w:val="24"/>
          <w:lang w:val="en-US"/>
        </w:rPr>
        <w:t xml:space="preserve">is the </w:t>
      </w:r>
      <w:r w:rsidR="00CD55B1">
        <w:rPr>
          <w:rFonts w:cstheme="minorHAnsi"/>
          <w:szCs w:val="24"/>
          <w:lang w:val="en-US"/>
        </w:rPr>
        <w:t>call of</w:t>
      </w:r>
      <w:r w:rsidR="0047652E">
        <w:rPr>
          <w:rFonts w:cstheme="minorHAnsi"/>
          <w:szCs w:val="24"/>
          <w:lang w:val="en-US"/>
        </w:rPr>
        <w:t xml:space="preserve"> that</w:t>
      </w:r>
      <w:r w:rsidR="00CD55B1">
        <w:rPr>
          <w:rFonts w:cstheme="minorHAnsi"/>
          <w:szCs w:val="24"/>
          <w:lang w:val="en-US"/>
        </w:rPr>
        <w:t xml:space="preserve"> </w:t>
      </w:r>
      <w:r w:rsidR="00145839">
        <w:rPr>
          <w:rFonts w:cstheme="minorHAnsi"/>
          <w:szCs w:val="24"/>
          <w:lang w:val="en-US"/>
        </w:rPr>
        <w:t>function</w:t>
      </w:r>
      <w:r w:rsidR="00CD55B1" w:rsidRPr="00C758D6">
        <w:rPr>
          <w:rFonts w:cstheme="minorHAnsi"/>
          <w:szCs w:val="24"/>
          <w:lang w:val="en-US"/>
        </w:rPr>
        <w:t xml:space="preserve"> itself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14:paraId="100C2933" w14:textId="77777777"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BE80F42" wp14:editId="009E1A0B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3A02" w14:textId="77777777"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</w:t>
      </w:r>
      <w:r w:rsidR="007A41E1">
        <w:rPr>
          <w:rFonts w:cstheme="minorHAnsi"/>
          <w:szCs w:val="24"/>
          <w:lang w:val="en-US"/>
        </w:rPr>
        <w:t>he value from the dictionary by</w:t>
      </w:r>
      <w:r w:rsidR="00D85A60">
        <w:rPr>
          <w:rFonts w:cstheme="minorHAnsi"/>
          <w:szCs w:val="24"/>
          <w:lang w:val="en-US"/>
        </w:rPr>
        <w:t xml:space="preserve"> </w:t>
      </w:r>
      <w:r w:rsidRPr="006444C0">
        <w:rPr>
          <w:rFonts w:cstheme="minorHAnsi"/>
          <w:szCs w:val="24"/>
          <w:lang w:val="en-US"/>
        </w:rPr>
        <w:t>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BA56C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</w:t>
      </w:r>
      <w:r w:rsidR="00BA56C0">
        <w:rPr>
          <w:rFonts w:cstheme="minorHAnsi"/>
          <w:color w:val="000000"/>
          <w:szCs w:val="24"/>
          <w:lang w:val="en-US"/>
        </w:rPr>
        <w:t>these</w:t>
      </w:r>
      <w:r w:rsidRPr="006444C0">
        <w:rPr>
          <w:rFonts w:cstheme="minorHAnsi"/>
          <w:color w:val="000000"/>
          <w:szCs w:val="24"/>
          <w:lang w:val="en-US"/>
        </w:rPr>
        <w:t xml:space="preserve"> parameters is </w:t>
      </w:r>
      <w:r w:rsidRPr="00BA56C0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</w:t>
      </w:r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key</w:t>
      </w:r>
      <w:r w:rsidRPr="006444C0">
        <w:rPr>
          <w:rFonts w:cstheme="minorHAnsi"/>
          <w:color w:val="000000"/>
          <w:szCs w:val="24"/>
          <w:lang w:val="en-US"/>
        </w:rPr>
        <w:t xml:space="preserve"> is not present in the dictionary</w:t>
      </w:r>
      <w:r w:rsidR="008A0FEF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14:paraId="20DF2636" w14:textId="77777777"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C59BAEA" wp14:editId="29646F36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A409" w14:textId="77777777"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r w:rsidRPr="00BD3C3D">
        <w:rPr>
          <w:rFonts w:cstheme="minorHAnsi"/>
          <w:szCs w:val="24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</w:rPr>
        <w:t>null</w:t>
      </w:r>
      <w:r w:rsidRPr="00BD3C3D">
        <w:rPr>
          <w:rFonts w:cstheme="minorHAnsi"/>
          <w:szCs w:val="24"/>
        </w:rPr>
        <w:t>.</w:t>
      </w:r>
    </w:p>
    <w:p w14:paraId="71A6AC82" w14:textId="77777777"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D0B4582" wp14:editId="04764C5F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CC2" w14:textId="77777777"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8A0FEF">
        <w:rPr>
          <w:rFonts w:ascii="Consolas" w:hAnsi="Consolas" w:cstheme="minorHAnsi"/>
          <w:b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8A0FEF">
        <w:rPr>
          <w:rFonts w:ascii="Consolas" w:hAnsi="Consolas" w:cstheme="minorHAnsi"/>
          <w:b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8A0FEF">
        <w:rPr>
          <w:rFonts w:ascii="Consolas" w:hAnsi="Consolas" w:cstheme="minorHAnsi"/>
          <w:b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14:paraId="6105B6BF" w14:textId="77777777"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95C7835" wp14:editId="7B7C5CB9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709" w14:textId="77777777"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8A0FEF">
        <w:rPr>
          <w:rFonts w:ascii="Consolas" w:hAnsi="Consolas" w:cstheme="minorHAnsi"/>
          <w:b/>
          <w:color w:val="000000"/>
          <w:sz w:val="22"/>
          <w:lang w:val="en-US"/>
        </w:rPr>
        <w:t>GetByIndex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8A0FEF">
        <w:rPr>
          <w:rFonts w:ascii="Consolas" w:hAnsi="Consolas" w:cstheme="minorHAnsi"/>
          <w:b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14:paraId="5254E274" w14:textId="77777777"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CFE0C62" wp14:editId="692DEA15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6258" w14:textId="77777777"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8A0FEF">
        <w:rPr>
          <w:rFonts w:ascii="Consolas" w:hAnsi="Consolas" w:cstheme="minorHAnsi"/>
          <w:b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8A0FEF">
        <w:rPr>
          <w:rFonts w:ascii="Consolas" w:hAnsi="Consolas" w:cstheme="minorHAnsi"/>
          <w:b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8A0FEF">
        <w:rPr>
          <w:rFonts w:cstheme="minorHAnsi"/>
          <w:szCs w:val="24"/>
          <w:lang w:val="en-US"/>
        </w:rPr>
        <w:t>,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14:paraId="61499A84" w14:textId="77777777" w:rsidR="007278FA" w:rsidRPr="008A0FEF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r w:rsidRPr="008A0FEF">
        <w:rPr>
          <w:rFonts w:ascii="Consolas" w:hAnsi="Consolas" w:cstheme="minorHAnsi"/>
          <w:b/>
          <w:sz w:val="22"/>
          <w:lang w:val="en-US"/>
        </w:rPr>
        <w:t>IFormatProvider</w:t>
      </w:r>
      <w:proofErr w:type="spellEnd"/>
      <w:r w:rsidR="00A46807" w:rsidRPr="00A46807">
        <w:rPr>
          <w:rFonts w:cstheme="minorHAnsi"/>
          <w:szCs w:val="24"/>
          <w:lang w:val="en-US"/>
        </w:rPr>
        <w:t>.</w:t>
      </w:r>
      <w:r w:rsidRPr="008A0FEF">
        <w:rPr>
          <w:rFonts w:cstheme="minorHAnsi"/>
          <w:szCs w:val="24"/>
          <w:lang w:val="en-US"/>
        </w:rPr>
        <w:t xml:space="preserve"> </w:t>
      </w:r>
      <w:r w:rsidR="00A46807">
        <w:rPr>
          <w:rFonts w:cstheme="minorHAnsi"/>
          <w:szCs w:val="24"/>
          <w:lang w:val="en-US"/>
        </w:rPr>
        <w:t>This type is</w:t>
      </w:r>
      <w:r w:rsidR="00E970C5" w:rsidRPr="008A0FEF">
        <w:rPr>
          <w:rFonts w:cstheme="minorHAnsi"/>
          <w:szCs w:val="24"/>
          <w:lang w:val="en-US"/>
        </w:rPr>
        <w:t xml:space="preserve"> </w:t>
      </w:r>
      <w:r w:rsidR="00A62750" w:rsidRPr="008A0FEF">
        <w:rPr>
          <w:rFonts w:cstheme="minorHAnsi"/>
          <w:szCs w:val="24"/>
          <w:lang w:val="en-US"/>
        </w:rPr>
        <w:t>applies as is</w:t>
      </w:r>
      <w:r w:rsidR="00EC4FEC" w:rsidRPr="008A0FEF">
        <w:rPr>
          <w:rFonts w:cstheme="minorHAnsi"/>
          <w:szCs w:val="24"/>
          <w:lang w:val="en-US"/>
        </w:rPr>
        <w:t>.</w:t>
      </w:r>
    </w:p>
    <w:p w14:paraId="5FB99DE8" w14:textId="77777777" w:rsidR="007278FA" w:rsidRPr="00C10DB8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lastRenderedPageBreak/>
        <w:t>string</w:t>
      </w:r>
      <w:r w:rsidR="00903466" w:rsidRPr="00A46807">
        <w:rPr>
          <w:rFonts w:cstheme="minorHAnsi"/>
          <w:szCs w:val="24"/>
          <w:lang w:val="en-US"/>
        </w:rPr>
        <w:t>.</w:t>
      </w:r>
      <w:r w:rsidRPr="00A62750">
        <w:rPr>
          <w:rFonts w:cstheme="minorHAnsi"/>
          <w:szCs w:val="24"/>
          <w:lang w:val="en-US"/>
        </w:rPr>
        <w:t xml:space="preserve"> </w:t>
      </w:r>
      <w:r w:rsidR="00903466">
        <w:rPr>
          <w:rFonts w:cstheme="minorHAnsi"/>
          <w:szCs w:val="24"/>
          <w:lang w:val="en-US"/>
        </w:rPr>
        <w:t>In this case,</w:t>
      </w:r>
      <w:r w:rsidR="00A62750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 xml:space="preserve">the culture </w:t>
      </w:r>
      <w:r w:rsidR="00BF105E">
        <w:rPr>
          <w:rFonts w:cstheme="minorHAnsi"/>
          <w:szCs w:val="24"/>
          <w:lang w:val="en-US"/>
        </w:rPr>
        <w:t>name</w:t>
      </w:r>
      <w:r w:rsidR="00BF105E" w:rsidRPr="00BF105E">
        <w:rPr>
          <w:rFonts w:cstheme="minorHAnsi"/>
          <w:szCs w:val="24"/>
          <w:lang w:val="en-US"/>
        </w:rPr>
        <w:t xml:space="preserve"> must be passed as a parameter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en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en</w:t>
      </w:r>
      <w:proofErr w:type="spellEnd"/>
      <w:r w:rsidRPr="00956C6A">
        <w:rPr>
          <w:rFonts w:ascii="Consolas" w:hAnsi="Consolas" w:cstheme="minorHAnsi"/>
          <w:b/>
          <w:sz w:val="22"/>
          <w:lang w:val="en-US"/>
        </w:rPr>
        <w:t>-US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956C6A">
        <w:rPr>
          <w:rFonts w:ascii="Consolas" w:hAnsi="Consolas" w:cstheme="minorHAnsi"/>
          <w:b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="00956C6A" w:rsidRPr="00956C6A">
        <w:rPr>
          <w:rFonts w:cstheme="minorHAnsi"/>
          <w:szCs w:val="24"/>
          <w:lang w:val="en-US"/>
        </w:rPr>
        <w:t>,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956C6A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956C6A">
        <w:rPr>
          <w:rFonts w:ascii="Consolas" w:hAnsi="Consolas" w:cs="Consolas"/>
          <w:b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6EEBB2F5" w14:textId="77777777" w:rsidR="00CA3103" w:rsidRPr="006365F5" w:rsidRDefault="007278FA" w:rsidP="00BF105E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r w:rsidRPr="00956C6A">
        <w:rPr>
          <w:rFonts w:ascii="Consolas" w:hAnsi="Consolas" w:cstheme="minorHAnsi"/>
          <w:b/>
          <w:sz w:val="22"/>
          <w:lang w:val="en-US"/>
        </w:rPr>
        <w:t>int</w:t>
      </w:r>
      <w:r w:rsidR="00DC4859" w:rsidRPr="00A46807">
        <w:rPr>
          <w:rFonts w:cstheme="minorHAnsi"/>
          <w:szCs w:val="24"/>
          <w:lang w:val="en-US"/>
        </w:rPr>
        <w:t>.</w:t>
      </w:r>
      <w:r w:rsidRPr="00A50F49">
        <w:rPr>
          <w:rFonts w:cstheme="minorHAnsi"/>
          <w:szCs w:val="24"/>
          <w:lang w:val="en-US"/>
        </w:rPr>
        <w:t xml:space="preserve"> </w:t>
      </w:r>
      <w:r w:rsidR="00DC4859">
        <w:rPr>
          <w:rFonts w:cstheme="minorHAnsi"/>
          <w:szCs w:val="24"/>
          <w:lang w:val="en-US"/>
        </w:rPr>
        <w:t>In this case,</w:t>
      </w:r>
      <w:r w:rsidR="00DC4859" w:rsidRPr="00A62750">
        <w:rPr>
          <w:rFonts w:cstheme="minorHAnsi"/>
          <w:szCs w:val="24"/>
          <w:lang w:val="en-US"/>
        </w:rPr>
        <w:t xml:space="preserve"> </w:t>
      </w:r>
      <w:r w:rsidR="00BF105E" w:rsidRPr="00BF105E">
        <w:rPr>
          <w:rFonts w:cstheme="minorHAnsi"/>
          <w:szCs w:val="24"/>
          <w:lang w:val="en-US"/>
        </w:rPr>
        <w:t>the culture code must be passed as a parameter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956C6A">
        <w:rPr>
          <w:rFonts w:ascii="Consolas" w:hAnsi="Consolas" w:cstheme="minorHAnsi"/>
          <w:b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</w:t>
      </w:r>
      <w:r w:rsidR="00956C6A">
        <w:rPr>
          <w:rFonts w:cstheme="minorHAnsi"/>
          <w:szCs w:val="24"/>
          <w:lang w:val="en-US"/>
        </w:rPr>
        <w:t>of</w:t>
      </w:r>
      <w:r w:rsid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en</w:t>
      </w:r>
      <w:r w:rsidR="00EC4FEC" w:rsidRPr="00956C6A">
        <w:rPr>
          <w:rFonts w:cstheme="minorHAnsi"/>
          <w:szCs w:val="24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ascii="Consolas" w:hAnsi="Consolas" w:cstheme="minorHAnsi"/>
          <w:b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956C6A">
        <w:rPr>
          <w:rFonts w:cstheme="minorHAnsi"/>
          <w:szCs w:val="24"/>
          <w:lang w:val="en-US"/>
        </w:rPr>
        <w:t>of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956C6A">
        <w:rPr>
          <w:rFonts w:cstheme="minorHAnsi"/>
          <w:szCs w:val="24"/>
          <w:lang w:val="en-US"/>
        </w:rPr>
        <w:t>"</w:t>
      </w:r>
      <w:proofErr w:type="spellStart"/>
      <w:r w:rsidR="00EC4FEC" w:rsidRPr="00956C6A">
        <w:rPr>
          <w:rFonts w:ascii="Consolas" w:hAnsi="Consolas" w:cstheme="minorHAnsi"/>
          <w:b/>
          <w:sz w:val="22"/>
          <w:lang w:val="en-US"/>
        </w:rPr>
        <w:t>ru</w:t>
      </w:r>
      <w:proofErr w:type="spellEnd"/>
      <w:r w:rsidR="00EC4FEC" w:rsidRPr="00956C6A">
        <w:rPr>
          <w:rFonts w:ascii="Consolas" w:hAnsi="Consolas" w:cstheme="minorHAnsi"/>
          <w:b/>
          <w:sz w:val="22"/>
          <w:lang w:val="en-US"/>
        </w:rPr>
        <w:t>-RU</w:t>
      </w:r>
      <w:r w:rsidR="00EC4FEC" w:rsidRPr="00956C6A">
        <w:rPr>
          <w:rFonts w:cstheme="minorHAnsi"/>
          <w:szCs w:val="24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874195">
        <w:rPr>
          <w:rFonts w:ascii="Consolas" w:hAnsi="Consolas" w:cstheme="minorHAnsi"/>
          <w:b/>
          <w:sz w:val="22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874195">
        <w:rPr>
          <w:rFonts w:ascii="Consolas" w:hAnsi="Consolas" w:cstheme="minorHAnsi"/>
          <w:b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It is worth noting that when passing the culture code directly from </w:t>
      </w:r>
      <w:r w:rsidR="006365F5" w:rsidRPr="00874195">
        <w:rPr>
          <w:rFonts w:cstheme="minorHAnsi"/>
          <w:color w:val="000000"/>
          <w:sz w:val="22"/>
          <w:lang w:val="en-US"/>
        </w:rPr>
        <w:t>Excel</w:t>
      </w:r>
      <w:r w:rsidR="006365F5" w:rsidRPr="006365F5">
        <w:rPr>
          <w:rFonts w:cstheme="minorHAnsi"/>
          <w:color w:val="000000"/>
          <w:szCs w:val="24"/>
          <w:lang w:val="en-US"/>
        </w:rPr>
        <w:t>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874195">
        <w:rPr>
          <w:rFonts w:ascii="Consolas" w:hAnsi="Consolas" w:cstheme="minorHAnsi"/>
          <w:b/>
          <w:color w:val="000000"/>
          <w:sz w:val="22"/>
          <w:lang w:val="en-US"/>
        </w:rPr>
        <w:t>int</w:t>
      </w:r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14:paraId="633D4D80" w14:textId="77777777" w:rsidR="007278FA" w:rsidRPr="00874195" w:rsidRDefault="00C70706" w:rsidP="00CA3103">
      <w:pPr>
        <w:pStyle w:val="ListParagraph"/>
        <w:jc w:val="center"/>
        <w:rPr>
          <w:rFonts w:cstheme="minorHAnsi"/>
          <w:sz w:val="28"/>
          <w:szCs w:val="28"/>
          <w:lang w:val="en-US"/>
        </w:rPr>
      </w:pPr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sf:Format</w:t>
      </w:r>
      <w:proofErr w:type="spellEnd"/>
      <w:proofErr w:type="gram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(</w:t>
      </w:r>
      <w:proofErr w:type="spellStart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p:value</w:t>
      </w:r>
      <w:proofErr w:type="spellEnd"/>
      <w:r w:rsidRPr="00874195">
        <w:rPr>
          <w:rFonts w:ascii="Consolas" w:hAnsi="Consolas" w:cstheme="minorHAnsi"/>
          <w:color w:val="000000"/>
          <w:sz w:val="28"/>
          <w:szCs w:val="28"/>
          <w:lang w:val="en-US"/>
        </w:rPr>
        <w:t>, "C", [int]1033)}</w:t>
      </w:r>
    </w:p>
    <w:p w14:paraId="41D301F0" w14:textId="77777777"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 xml:space="preserve">. This functionality will be described in a separate </w:t>
      </w:r>
      <w:r w:rsidR="000575D2">
        <w:rPr>
          <w:rFonts w:cstheme="minorHAnsi"/>
          <w:szCs w:val="24"/>
          <w:lang w:val="en-US"/>
        </w:rPr>
        <w:t>c</w:t>
      </w:r>
      <w:r w:rsidRPr="006B2B1D">
        <w:rPr>
          <w:rFonts w:cstheme="minorHAnsi"/>
          <w:szCs w:val="24"/>
          <w:lang w:val="en-US"/>
        </w:rPr>
        <w:t>hapter</w:t>
      </w:r>
      <w:r w:rsidRPr="00087477">
        <w:rPr>
          <w:rFonts w:cstheme="minorHAnsi"/>
          <w:szCs w:val="24"/>
          <w:lang w:val="en-US"/>
        </w:rPr>
        <w:t>.</w:t>
      </w:r>
    </w:p>
    <w:p w14:paraId="56FE373E" w14:textId="77777777"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14:paraId="719A244E" w14:textId="77777777"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bookmarkStart w:id="8" w:name="_Toc510908150"/>
      <w:r>
        <w:rPr>
          <w:lang w:val="en-US"/>
        </w:rPr>
        <w:t>Horizontal page break template</w:t>
      </w:r>
      <w:bookmarkEnd w:id="8"/>
    </w:p>
    <w:p w14:paraId="416FBBEC" w14:textId="77777777"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14:paraId="768922AD" w14:textId="77777777"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14:paraId="06042DCE" w14:textId="77777777" w:rsidR="005C5189" w:rsidRPr="009D2C7F" w:rsidRDefault="009D2C7F" w:rsidP="00916CB6">
      <w:pPr>
        <w:spacing w:after="0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</w:t>
      </w:r>
      <w:r w:rsidR="00ED2F65">
        <w:rPr>
          <w:rFonts w:cstheme="minorHAnsi"/>
          <w:szCs w:val="24"/>
          <w:lang w:val="en-US"/>
        </w:rPr>
        <w:t xml:space="preserve"> is</w:t>
      </w:r>
      <w:r w:rsidRPr="009D2C7F">
        <w:rPr>
          <w:rFonts w:cstheme="minorHAnsi"/>
          <w:szCs w:val="24"/>
          <w:lang w:val="en-US"/>
        </w:rPr>
        <w:t xml:space="preserve">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14:paraId="695DDB20" w14:textId="77777777"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bookmarkStart w:id="9" w:name="_Toc510908151"/>
      <w:r>
        <w:rPr>
          <w:lang w:val="en-US"/>
        </w:rPr>
        <w:t>Vertical page break template</w:t>
      </w:r>
      <w:bookmarkEnd w:id="9"/>
    </w:p>
    <w:p w14:paraId="50AC49AB" w14:textId="77777777"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14:paraId="7C93064D" w14:textId="77777777"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14:paraId="2F65A85E" w14:textId="77777777"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14:paraId="69F8E34E" w14:textId="77777777"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  <w:lang w:val="en-US"/>
        </w:rPr>
      </w:pPr>
      <w:r>
        <w:rPr>
          <w:lang w:val="en-US"/>
        </w:rPr>
        <w:br w:type="page"/>
      </w:r>
    </w:p>
    <w:p w14:paraId="0C351A48" w14:textId="77777777" w:rsidR="008F0E47" w:rsidRPr="00C26F1C" w:rsidRDefault="00561909" w:rsidP="008F0E47">
      <w:pPr>
        <w:pStyle w:val="Heading1"/>
        <w:rPr>
          <w:lang w:val="en-US"/>
        </w:rPr>
      </w:pPr>
      <w:bookmarkStart w:id="10" w:name="_Toc510908152"/>
      <w:r>
        <w:rPr>
          <w:lang w:val="en-US"/>
        </w:rPr>
        <w:lastRenderedPageBreak/>
        <w:t>Panels</w:t>
      </w:r>
      <w:bookmarkEnd w:id="10"/>
    </w:p>
    <w:p w14:paraId="6C3DE1B1" w14:textId="77777777"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>with</w:t>
      </w:r>
      <w:r w:rsidR="006350D2">
        <w:rPr>
          <w:lang w:val="en-US"/>
        </w:rPr>
        <w:t xml:space="preserve"> the</w:t>
      </w:r>
      <w:r w:rsid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350D2">
        <w:rPr>
          <w:rFonts w:ascii="Consolas" w:hAnsi="Consolas"/>
          <w:b/>
          <w:sz w:val="22"/>
          <w:lang w:val="en-US"/>
        </w:rPr>
        <w:t>s_Sample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 w:rsidRPr="006350D2">
        <w:rPr>
          <w:rFonts w:ascii="Consolas" w:hAnsi="Consolas"/>
          <w:b/>
          <w:sz w:val="22"/>
          <w:lang w:val="en-US"/>
        </w:rPr>
        <w:t>B2, C3</w:t>
      </w:r>
      <w:r w:rsidR="00FF520C" w:rsidRPr="007317B5">
        <w:rPr>
          <w:rFonts w:ascii="Consolas" w:hAnsi="Consolas"/>
          <w:sz w:val="22"/>
          <w:lang w:val="en-US"/>
        </w:rPr>
        <w:t>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14:paraId="1D084395" w14:textId="77777777"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7A29C8" wp14:editId="66A1A4B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5D67" w14:textId="77777777"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9F55BD">
        <w:rPr>
          <w:rFonts w:ascii="Consolas" w:hAnsi="Consolas"/>
          <w:b/>
          <w:sz w:val="22"/>
          <w:lang w:val="en-US"/>
        </w:rPr>
        <w:t>&lt;prefix&gt;_&lt;name&gt;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prefix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9F55BD">
        <w:rPr>
          <w:rFonts w:ascii="Consolas" w:hAnsi="Consolas" w:cstheme="minorHAnsi"/>
          <w:b/>
          <w:sz w:val="22"/>
          <w:lang w:val="en-US"/>
        </w:rPr>
        <w:t>&lt;</w:t>
      </w:r>
      <w:r w:rsidR="00165DE6" w:rsidRPr="009F55BD">
        <w:rPr>
          <w:rFonts w:ascii="Consolas" w:hAnsi="Consolas"/>
          <w:b/>
          <w:sz w:val="22"/>
          <w:lang w:val="en-US"/>
        </w:rPr>
        <w:t>name</w:t>
      </w:r>
      <w:r w:rsidR="00336142" w:rsidRPr="009F55BD">
        <w:rPr>
          <w:rFonts w:ascii="Consolas" w:hAnsi="Consolas"/>
          <w:b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>Which prefixes have different types of panels will be described below</w:t>
      </w:r>
      <w:r w:rsidR="00165DE6" w:rsidRPr="00860B4D">
        <w:rPr>
          <w:rFonts w:cstheme="minorHAnsi"/>
          <w:szCs w:val="24"/>
          <w:lang w:val="en-US"/>
        </w:rPr>
        <w:t>.</w:t>
      </w:r>
    </w:p>
    <w:p w14:paraId="0BAD340E" w14:textId="77777777" w:rsidR="00D066D0" w:rsidRPr="00DF4FA4" w:rsidRDefault="009F55B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N</w:t>
      </w:r>
      <w:r w:rsidR="00251D19">
        <w:rPr>
          <w:rFonts w:cstheme="minorHAnsi"/>
          <w:szCs w:val="24"/>
          <w:lang w:val="en-US"/>
        </w:rPr>
        <w:t>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 w:rsidR="00251D19"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</w:t>
      </w:r>
      <w:r w:rsidR="002839CD">
        <w:rPr>
          <w:lang w:val="en-US"/>
        </w:rPr>
        <w:t xml:space="preserve">the </w:t>
      </w:r>
      <w:r w:rsidR="00DF4FA4">
        <w:rPr>
          <w:lang w:val="en-US"/>
        </w:rPr>
        <w:t>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9F55BD">
        <w:rPr>
          <w:rFonts w:ascii="Consolas" w:hAnsi="Consolas"/>
          <w:b/>
          <w:sz w:val="22"/>
          <w:lang w:val="en-US"/>
        </w:rPr>
        <w:t>s_Sampl</w:t>
      </w:r>
      <w:r w:rsidR="00D064DD" w:rsidRPr="007A46B6">
        <w:rPr>
          <w:rFonts w:ascii="Consolas" w:hAnsi="Consolas"/>
          <w:b/>
          <w:sz w:val="22"/>
          <w:lang w:val="en-US"/>
        </w:rPr>
        <w:t>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B2, C3;</w:t>
      </w:r>
      <w:r w:rsidR="00EC346D" w:rsidRPr="007A46B6">
        <w:rPr>
          <w:rFonts w:ascii="Consolas" w:hAnsi="Consolas" w:cstheme="minorHAnsi"/>
          <w:sz w:val="22"/>
          <w:lang w:val="en-US"/>
        </w:rPr>
        <w:t xml:space="preserve"> </w:t>
      </w:r>
      <w:r w:rsidR="00A70D81" w:rsidRPr="007A46B6">
        <w:rPr>
          <w:rFonts w:ascii="Consolas" w:hAnsi="Consolas" w:cstheme="minorHAnsi"/>
          <w:b/>
          <w:sz w:val="22"/>
          <w:lang w:val="en-US"/>
        </w:rPr>
        <w:t>D</w:t>
      </w:r>
      <w:r w:rsidR="00EC346D" w:rsidRPr="007A46B6">
        <w:rPr>
          <w:rFonts w:ascii="Consolas" w:hAnsi="Consolas" w:cstheme="minorHAnsi"/>
          <w:b/>
          <w:sz w:val="22"/>
          <w:lang w:val="en-US"/>
        </w:rPr>
        <w:t>5, E5</w:t>
      </w:r>
      <w:r w:rsidR="00EC346D" w:rsidRPr="00DF4FA4">
        <w:rPr>
          <w:rFonts w:cstheme="minorHAnsi"/>
          <w:szCs w:val="24"/>
          <w:lang w:val="en-US"/>
        </w:rPr>
        <w:t>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14:paraId="0EB2A553" w14:textId="77777777"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 wp14:anchorId="6237D545" wp14:editId="12FD9009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2961" w14:textId="77777777"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160C00">
        <w:rPr>
          <w:rFonts w:ascii="Consolas" w:hAnsi="Consolas" w:cstheme="minorHAnsi"/>
          <w:b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160C00">
        <w:rPr>
          <w:rFonts w:cstheme="minorHAnsi"/>
          <w:szCs w:val="24"/>
          <w:lang w:val="en-US"/>
        </w:rPr>
        <w:t xml:space="preserve"> only the first range of cells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 xml:space="preserve">d </w:t>
      </w:r>
      <w:r w:rsidRPr="00827B03">
        <w:rPr>
          <w:rFonts w:cstheme="minorHAnsi"/>
          <w:szCs w:val="24"/>
          <w:lang w:val="en-US"/>
        </w:rPr>
        <w:t>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14:paraId="3AA97256" w14:textId="77777777"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14:paraId="11943013" w14:textId="77777777"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 wp14:anchorId="248B6630" wp14:editId="12DC0CC4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12C7" w14:textId="77777777"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 xml:space="preserve">The property name and value are separated by the </w:t>
      </w:r>
      <w:r w:rsidR="002C1F2A" w:rsidRPr="007144CD">
        <w:rPr>
          <w:lang w:val="en-US"/>
        </w:rPr>
        <w:t>"</w:t>
      </w:r>
      <w:r w:rsidR="00B328FE" w:rsidRPr="002C1F2A">
        <w:rPr>
          <w:rFonts w:ascii="Consolas" w:hAnsi="Consolas" w:cstheme="minorHAnsi"/>
          <w:b/>
          <w:sz w:val="22"/>
          <w:lang w:val="en-US"/>
        </w:rPr>
        <w:t>=</w:t>
      </w:r>
      <w:r w:rsidR="002C1F2A" w:rsidRPr="007144CD">
        <w:rPr>
          <w:lang w:val="en-US"/>
        </w:rPr>
        <w:t>"</w:t>
      </w:r>
      <w:r w:rsidR="00B328FE" w:rsidRPr="00B328FE">
        <w:rPr>
          <w:rFonts w:cstheme="minorHAnsi"/>
          <w:szCs w:val="24"/>
          <w:lang w:val="en-US"/>
        </w:rPr>
        <w:t xml:space="preserve">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</w:t>
      </w:r>
      <w:r w:rsidR="001D5856">
        <w:rPr>
          <w:rFonts w:cstheme="minorHAnsi"/>
          <w:szCs w:val="24"/>
          <w:lang w:val="en-US"/>
        </w:rPr>
        <w:t xml:space="preserve">iscussed in more detail in the </w:t>
      </w:r>
      <w:r w:rsidR="001D5856" w:rsidRPr="001D5856">
        <w:rPr>
          <w:rFonts w:cstheme="minorHAnsi"/>
          <w:szCs w:val="24"/>
          <w:lang w:val="en-US"/>
        </w:rPr>
        <w:t>appropriate</w:t>
      </w:r>
      <w:r w:rsidR="00B328FE" w:rsidRPr="00B328FE">
        <w:rPr>
          <w:rFonts w:cstheme="minorHAnsi"/>
          <w:szCs w:val="24"/>
          <w:lang w:val="en-US"/>
        </w:rPr>
        <w:t xml:space="preserve"> chapters</w:t>
      </w:r>
      <w:r w:rsidR="002F0E68" w:rsidRPr="00400C51">
        <w:rPr>
          <w:rFonts w:cstheme="minorHAnsi"/>
          <w:szCs w:val="24"/>
          <w:lang w:val="en-US"/>
        </w:rPr>
        <w:t>.</w:t>
      </w:r>
    </w:p>
    <w:p w14:paraId="46AE603E" w14:textId="77777777" w:rsidR="005134ED" w:rsidRPr="003916A0" w:rsidRDefault="000C6C6B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</w:t>
      </w:r>
      <w:r w:rsidR="00C45A7F">
        <w:rPr>
          <w:rFonts w:cstheme="minorHAnsi"/>
          <w:szCs w:val="24"/>
          <w:lang w:val="en-US"/>
        </w:rPr>
        <w:t>anels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can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be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nested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inside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each</w:t>
      </w:r>
      <w:r w:rsidR="00C45A7F" w:rsidRPr="006F675F">
        <w:rPr>
          <w:rFonts w:cstheme="minorHAnsi"/>
          <w:szCs w:val="24"/>
          <w:lang w:val="en-US"/>
        </w:rPr>
        <w:t xml:space="preserve"> </w:t>
      </w:r>
      <w:r w:rsidR="00C45A7F"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9D53A8">
        <w:rPr>
          <w:rFonts w:cstheme="minorHAnsi"/>
          <w:szCs w:val="24"/>
          <w:lang w:val="en-US"/>
        </w:rPr>
        <w:t>,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9D53A8">
        <w:rPr>
          <w:rFonts w:ascii="Consolas" w:hAnsi="Consolas" w:cstheme="minorHAnsi"/>
          <w:b/>
          <w:sz w:val="22"/>
          <w:lang w:val="en-US"/>
        </w:rPr>
        <w:t>ParentPanel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14:paraId="2AAEFF6B" w14:textId="77777777"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on the sheet</w:t>
      </w:r>
      <w:r w:rsidR="009D53A8">
        <w:rPr>
          <w:rFonts w:cstheme="minorHAnsi"/>
          <w:szCs w:val="24"/>
          <w:lang w:val="en-US"/>
        </w:rPr>
        <w:t xml:space="preserve"> </w:t>
      </w:r>
      <w:r w:rsidR="009D53A8" w:rsidRPr="00C26F1C">
        <w:rPr>
          <w:rFonts w:cstheme="minorHAnsi"/>
          <w:szCs w:val="24"/>
          <w:lang w:val="en-US"/>
        </w:rPr>
        <w:t>directly</w:t>
      </w:r>
      <w:r w:rsidRPr="00C26F1C">
        <w:rPr>
          <w:rFonts w:cstheme="minorHAnsi"/>
          <w:szCs w:val="24"/>
          <w:lang w:val="en-US"/>
        </w:rPr>
        <w:t>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14:paraId="16897DFF" w14:textId="77777777" w:rsidR="006B39EB" w:rsidRDefault="007D3FC3" w:rsidP="006B39EB">
      <w:pPr>
        <w:pStyle w:val="Heading2"/>
        <w:numPr>
          <w:ilvl w:val="0"/>
          <w:numId w:val="8"/>
        </w:numPr>
        <w:ind w:left="378"/>
      </w:pPr>
      <w:bookmarkStart w:id="11" w:name="_Toc510908153"/>
      <w:r>
        <w:rPr>
          <w:lang w:val="en-US"/>
        </w:rPr>
        <w:t>Simple panel</w:t>
      </w:r>
      <w:bookmarkEnd w:id="11"/>
    </w:p>
    <w:p w14:paraId="33B3561C" w14:textId="77777777"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14:paraId="01FB4C0A" w14:textId="77777777"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14:paraId="20A0C346" w14:textId="77777777" w:rsidR="006B39EB" w:rsidRPr="00577B5A" w:rsidRDefault="008110E0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025FC1">
        <w:rPr>
          <w:rFonts w:ascii="Consolas" w:hAnsi="Consolas" w:cstheme="minorHAnsi"/>
          <w:b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is </w:t>
      </w:r>
      <w:r w:rsidR="00E452AC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D67AA3">
        <w:rPr>
          <w:rFonts w:ascii="Consolas" w:hAnsi="Consolas" w:cstheme="minorHAnsi"/>
          <w:b/>
          <w:sz w:val="22"/>
          <w:lang w:val="en-US"/>
        </w:rPr>
        <w:t>s_ReportHeader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r w:rsidR="00577B5A" w:rsidRPr="00577B5A">
        <w:rPr>
          <w:rFonts w:cstheme="minorHAnsi"/>
          <w:szCs w:val="24"/>
        </w:rPr>
        <w:t>The following properties are relevant for this panel</w:t>
      </w:r>
      <w:r w:rsidR="000503FA" w:rsidRPr="00577B5A">
        <w:rPr>
          <w:rFonts w:cstheme="minorHAnsi"/>
          <w:szCs w:val="24"/>
          <w:lang w:val="en-US"/>
        </w:rPr>
        <w:t>:</w:t>
      </w:r>
    </w:p>
    <w:p w14:paraId="52700B47" w14:textId="77777777"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D67AA3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r w:rsidRPr="00D67AA3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>By default, all panels have the same priority of "</w:t>
      </w:r>
      <w:r w:rsidR="005506A0" w:rsidRPr="001A21B7">
        <w:rPr>
          <w:rFonts w:ascii="Consolas" w:hAnsi="Consolas" w:cstheme="minorHAnsi"/>
          <w:b/>
          <w:color w:val="000000"/>
          <w:sz w:val="22"/>
          <w:lang w:val="en-US"/>
        </w:rPr>
        <w:t>0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14:paraId="2F6D9223" w14:textId="77777777"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1A21B7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1A21B7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63219A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 w:rsidR="00E341E3" w:rsidRPr="00E341E3">
        <w:rPr>
          <w:rFonts w:cstheme="minorHAnsi"/>
          <w:color w:val="000000"/>
          <w:szCs w:val="24"/>
        </w:rPr>
        <w:t>The signature of this method should look as follows</w:t>
      </w:r>
      <w:r w:rsidRPr="00E341E3">
        <w:rPr>
          <w:rFonts w:cstheme="minorHAnsi"/>
          <w:color w:val="000000"/>
          <w:szCs w:val="24"/>
          <w:lang w:val="en-US"/>
        </w:rPr>
        <w:t>:</w:t>
      </w:r>
    </w:p>
    <w:p w14:paraId="198C1F69" w14:textId="77777777"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EE28011" wp14:editId="7257BCE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8B1" w14:textId="77777777"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theme="minorHAnsi"/>
          <w:b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63219A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14:paraId="50C324F5" w14:textId="77777777"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63219A">
        <w:rPr>
          <w:rFonts w:ascii="Consolas" w:hAnsi="Consolas" w:cs="Consolas"/>
          <w:b/>
          <w:color w:val="000000"/>
          <w:sz w:val="22"/>
          <w:lang w:val="en-US"/>
        </w:rPr>
        <w:lastRenderedPageBreak/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14:paraId="696DAFDB" w14:textId="77777777"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63219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r w:rsidR="00080E1F" w:rsidRPr="0063219A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="0063219A">
        <w:rPr>
          <w:rFonts w:cstheme="minorHAnsi"/>
          <w:color w:val="000000"/>
          <w:szCs w:val="24"/>
          <w:lang w:val="en-US"/>
        </w:rPr>
        <w:t>) 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14:paraId="30005122" w14:textId="77777777"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7F167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F16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E37A4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</w:p>
    <w:p w14:paraId="17354066" w14:textId="77777777"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AF5E020" wp14:editId="35A4041E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419F" w14:textId="77777777"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E40909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E40909" w:rsidRPr="00E40909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E40909" w:rsidRPr="00741D42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E40909">
        <w:rPr>
          <w:rFonts w:ascii="Consolas" w:hAnsi="Consolas" w:cs="Consolas"/>
          <w:b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14:paraId="65867648" w14:textId="77777777"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 w:rsidRPr="00E40909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E40909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</w:t>
      </w:r>
      <w:r w:rsidR="00E40909">
        <w:rPr>
          <w:rFonts w:cstheme="minorHAnsi"/>
          <w:color w:val="000000"/>
          <w:szCs w:val="24"/>
          <w:lang w:val="en-US"/>
        </w:rPr>
        <w:t xml:space="preserve">is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14:paraId="72749C5E" w14:textId="77777777"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2C11C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 w:rsidRPr="002C11C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 xml:space="preserve">)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2C11CF">
        <w:rPr>
          <w:rFonts w:cstheme="minorHAnsi"/>
          <w:color w:val="000000"/>
          <w:szCs w:val="24"/>
          <w:lang w:val="en-US"/>
        </w:rPr>
        <w:t>,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14:paraId="7E9FB7C8" w14:textId="77777777"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14:paraId="505A7AC0" w14:textId="77777777" w:rsidR="00773F8C" w:rsidRDefault="003F0188" w:rsidP="00A4594B">
      <w:pPr>
        <w:pStyle w:val="Heading2"/>
        <w:numPr>
          <w:ilvl w:val="0"/>
          <w:numId w:val="8"/>
        </w:numPr>
        <w:ind w:left="378"/>
      </w:pPr>
      <w:bookmarkStart w:id="12" w:name="_Toc510908154"/>
      <w:r>
        <w:rPr>
          <w:lang w:val="en-US"/>
        </w:rPr>
        <w:t>Data panel</w:t>
      </w:r>
      <w:bookmarkEnd w:id="12"/>
    </w:p>
    <w:p w14:paraId="3A2404C5" w14:textId="77777777"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14:paraId="12D7DE6C" w14:textId="77777777"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14:paraId="7E7C9B70" w14:textId="77777777" w:rsidR="00A45A24" w:rsidRPr="00D304CD" w:rsidRDefault="00225DB9" w:rsidP="00A45A24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D242E9">
        <w:rPr>
          <w:rFonts w:ascii="Consolas" w:hAnsi="Consolas" w:cstheme="minorHAnsi"/>
          <w:b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 xml:space="preserve">is </w:t>
      </w:r>
      <w:r w:rsidR="00D242E9">
        <w:rPr>
          <w:rFonts w:cstheme="minorHAnsi"/>
          <w:szCs w:val="24"/>
          <w:lang w:val="en-US"/>
        </w:rPr>
        <w:t>the</w:t>
      </w:r>
      <w:r w:rsidR="00B77040">
        <w:rPr>
          <w:rFonts w:cstheme="minorHAnsi"/>
          <w:szCs w:val="24"/>
          <w:lang w:val="en-US"/>
        </w:rPr>
        <w:t xml:space="preserve">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 w:rsidRPr="00A71E58">
        <w:rPr>
          <w:rFonts w:ascii="Consolas" w:hAnsi="Consolas" w:cstheme="minorHAnsi"/>
          <w:b/>
          <w:sz w:val="22"/>
          <w:lang w:val="en-US"/>
        </w:rPr>
        <w:t>d_ReportData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452729" w:rsidRPr="00A71E58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proofErr w:type="gramEnd"/>
      <w:r w:rsidR="00452729" w:rsidRPr="00A71E58">
        <w:rPr>
          <w:rFonts w:ascii="Consolas" w:hAnsi="Consolas" w:cstheme="minorHAnsi"/>
          <w:b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A71E58">
        <w:rPr>
          <w:rFonts w:ascii="Consolas" w:hAnsi="Consolas" w:cstheme="minorHAnsi"/>
          <w:b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</w:t>
      </w:r>
      <w:r w:rsidR="000575D2">
        <w:rPr>
          <w:rFonts w:cstheme="minorHAnsi"/>
          <w:szCs w:val="24"/>
          <w:lang w:val="en-US"/>
        </w:rPr>
        <w:t>c</w:t>
      </w:r>
      <w:r w:rsidR="00A81F23" w:rsidRPr="00A81F23">
        <w:rPr>
          <w:rFonts w:cstheme="minorHAnsi"/>
          <w:szCs w:val="24"/>
          <w:lang w:val="en-US"/>
        </w:rPr>
        <w:t>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A71E58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A71E58">
        <w:rPr>
          <w:rFonts w:ascii="Consolas" w:hAnsi="Consolas" w:cstheme="minorHAnsi"/>
          <w:b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14:paraId="0D641F76" w14:textId="77777777"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A71E58">
        <w:rPr>
          <w:rFonts w:ascii="Consolas" w:hAnsi="Consolas" w:cstheme="minorHAnsi"/>
          <w:b/>
          <w:sz w:val="22"/>
          <w:lang w:val="en-US"/>
        </w:rPr>
        <w:lastRenderedPageBreak/>
        <w:t>DataTable</w:t>
      </w:r>
      <w:proofErr w:type="spellEnd"/>
      <w:r w:rsidR="00A71E58">
        <w:rPr>
          <w:rFonts w:cstheme="minorHAnsi"/>
          <w:szCs w:val="24"/>
          <w:lang w:val="en-US"/>
        </w:rPr>
        <w:t>.</w:t>
      </w:r>
      <w:r w:rsidRPr="009024B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9024B5" w:rsidRPr="009024B5">
        <w:rPr>
          <w:lang w:val="en-US"/>
        </w:rPr>
        <w:t xml:space="preserve">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A71E58">
        <w:rPr>
          <w:b/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14:paraId="5517AA70" w14:textId="77777777"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9A4745" w:rsidRPr="009A4745">
        <w:rPr>
          <w:lang w:val="en-US"/>
        </w:rPr>
        <w:t xml:space="preserve">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EF4FDA">
        <w:rPr>
          <w:b/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EF4FDA">
        <w:rPr>
          <w:b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14:paraId="07F269DA" w14:textId="77777777"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A71E58">
        <w:rPr>
          <w:rFonts w:cstheme="minorHAnsi"/>
          <w:szCs w:val="24"/>
          <w:lang w:val="en-US"/>
        </w:rPr>
        <w:t>. T</w:t>
      </w:r>
      <w:r w:rsidR="001F0C58" w:rsidRPr="001F0C58">
        <w:rPr>
          <w:lang w:val="en-US"/>
        </w:rPr>
        <w:t xml:space="preserve">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EF4FDA">
        <w:rPr>
          <w:rFonts w:ascii="Consolas" w:hAnsi="Consolas"/>
          <w:b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 w:rsidRPr="00EF4FDA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 w:rsidRPr="00EF4FDA">
        <w:rPr>
          <w:rFonts w:ascii="Consolas" w:hAnsi="Consolas" w:cstheme="minorHAnsi"/>
          <w:b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14:paraId="79D37788" w14:textId="77777777"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03EBA3A" wp14:editId="317B4047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841B" w14:textId="77777777"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EF4FDA">
        <w:rPr>
          <w:rFonts w:cstheme="minorHAnsi"/>
          <w:szCs w:val="24"/>
          <w:lang w:val="en-US"/>
        </w:rPr>
        <w:t>SQL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14:paraId="75E1E8A1" w14:textId="77777777"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, TValue&gt;</w:t>
      </w:r>
      <w:r w:rsidR="00A71E58">
        <w:rPr>
          <w:rFonts w:cstheme="minorHAnsi"/>
          <w:szCs w:val="24"/>
          <w:lang w:val="en-US"/>
        </w:rPr>
        <w:t>.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BF12BE" w:rsidRPr="009A4745">
        <w:rPr>
          <w:lang w:val="en-US"/>
        </w:rPr>
        <w:t xml:space="preserve">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C26290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BF12BE" w:rsidRPr="00C26290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BF12BE" w:rsidRPr="00C26290">
        <w:rPr>
          <w:rFonts w:ascii="Consolas" w:hAnsi="Consolas" w:cstheme="minorHAnsi"/>
          <w:b/>
          <w:sz w:val="22"/>
          <w:lang w:val="en-US"/>
        </w:rPr>
        <w:t>, TValue&gt;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C26290">
        <w:rPr>
          <w:rFonts w:ascii="Consolas" w:hAnsi="Consolas" w:cstheme="minorHAnsi"/>
          <w:b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277748">
        <w:rPr>
          <w:rFonts w:cstheme="minorHAnsi"/>
          <w:szCs w:val="24"/>
          <w:lang w:val="en-US"/>
        </w:rPr>
        <w:t xml:space="preserve"> the</w:t>
      </w:r>
      <w:r w:rsidR="00D616A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D616A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14:paraId="76A66D1C" w14:textId="77777777"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C26290">
        <w:rPr>
          <w:rFonts w:ascii="Consolas" w:hAnsi="Consolas" w:cstheme="minorHAnsi"/>
          <w:b/>
          <w:sz w:val="22"/>
          <w:lang w:val="en-US"/>
        </w:rPr>
        <w:t>&lt;string, TValue&gt;&gt;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Pr="00724E02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724E02" w:rsidRPr="009A4745">
        <w:rPr>
          <w:lang w:val="en-US"/>
        </w:rPr>
        <w:t xml:space="preserve">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a </w:t>
      </w:r>
      <w:proofErr w:type="spellStart"/>
      <w:r w:rsidR="00724E02" w:rsidRPr="00C26290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="00724E02" w:rsidRPr="00C26290">
        <w:rPr>
          <w:rFonts w:ascii="Consolas" w:hAnsi="Consolas" w:cstheme="minorHAnsi"/>
          <w:b/>
          <w:sz w:val="22"/>
          <w:lang w:val="en-US"/>
        </w:rPr>
        <w:t>&lt;string, TValue&gt;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14:paraId="69B4B87D" w14:textId="77777777"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C26290">
        <w:rPr>
          <w:rFonts w:ascii="Consolas" w:hAnsi="Consolas" w:cstheme="minorHAnsi"/>
          <w:b/>
          <w:sz w:val="22"/>
          <w:lang w:val="en-US"/>
        </w:rPr>
        <w:t>I</w:t>
      </w:r>
      <w:r w:rsidR="00754638" w:rsidRPr="00C26290">
        <w:rPr>
          <w:rFonts w:ascii="Consolas" w:hAnsi="Consolas" w:cstheme="minorHAnsi"/>
          <w:b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C26290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4638" w:rsidRPr="00C26290">
        <w:rPr>
          <w:rFonts w:ascii="Consolas" w:hAnsi="Consolas" w:cstheme="minorHAnsi"/>
          <w:b/>
          <w:sz w:val="22"/>
          <w:lang w:val="en-US"/>
        </w:rPr>
        <w:t>&lt;T&gt;</w:t>
      </w:r>
      <w:r w:rsidR="00A71E58">
        <w:rPr>
          <w:rFonts w:ascii="Consolas" w:hAnsi="Consolas" w:cstheme="minorHAnsi"/>
          <w:sz w:val="22"/>
          <w:lang w:val="en-US"/>
        </w:rPr>
        <w:t>.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A71E58">
        <w:rPr>
          <w:rFonts w:cstheme="minorHAnsi"/>
          <w:szCs w:val="24"/>
          <w:lang w:val="en-US"/>
        </w:rPr>
        <w:t>T</w:t>
      </w:r>
      <w:r w:rsidR="00530010" w:rsidRPr="00207B45">
        <w:rPr>
          <w:rFonts w:cstheme="minorHAnsi"/>
          <w:szCs w:val="24"/>
          <w:lang w:val="en-US"/>
        </w:rPr>
        <w:t xml:space="preserve">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C26290">
        <w:rPr>
          <w:rFonts w:cstheme="minorHAnsi"/>
          <w:szCs w:val="24"/>
          <w:lang w:val="en-US"/>
        </w:rPr>
        <w:t xml:space="preserve"> the</w:t>
      </w:r>
      <w:r w:rsidR="00530010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530010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14:paraId="55169436" w14:textId="77777777"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="008D0A83">
        <w:rPr>
          <w:rFonts w:cstheme="minorHAnsi"/>
          <w:szCs w:val="24"/>
          <w:lang w:val="en-US"/>
        </w:rPr>
        <w:t>.</w:t>
      </w:r>
      <w:r w:rsidRPr="00E0549D">
        <w:rPr>
          <w:rFonts w:cstheme="minorHAnsi"/>
          <w:szCs w:val="24"/>
          <w:lang w:val="en-US"/>
        </w:rPr>
        <w:t xml:space="preserve"> </w:t>
      </w:r>
      <w:r w:rsidR="008D0A83">
        <w:rPr>
          <w:rFonts w:cstheme="minorHAnsi"/>
          <w:szCs w:val="24"/>
          <w:lang w:val="en-US"/>
        </w:rPr>
        <w:t>T</w:t>
      </w:r>
      <w:r>
        <w:rPr>
          <w:rFonts w:cstheme="minorHAnsi"/>
          <w:szCs w:val="24"/>
          <w:lang w:val="en-US"/>
        </w:rPr>
        <w:t>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8D0A83">
        <w:rPr>
          <w:rFonts w:cstheme="minorHAnsi"/>
          <w:szCs w:val="24"/>
          <w:lang w:val="en-US"/>
        </w:rPr>
        <w:t xml:space="preserve"> the</w:t>
      </w:r>
      <w:r w:rsidR="00207B45" w:rsidRPr="00BF12BE">
        <w:rPr>
          <w:rFonts w:cstheme="minorHAnsi"/>
          <w:szCs w:val="24"/>
          <w:lang w:val="en-US"/>
        </w:rPr>
        <w:t xml:space="preserve"> </w:t>
      </w:r>
      <w:r w:rsidR="002C1F2A" w:rsidRPr="007144CD">
        <w:rPr>
          <w:lang w:val="en-US"/>
        </w:rPr>
        <w:t>"</w:t>
      </w:r>
      <w:r w:rsidR="00207B45" w:rsidRPr="002C1F2A">
        <w:rPr>
          <w:rFonts w:ascii="Consolas" w:hAnsi="Consolas" w:cstheme="minorHAnsi"/>
          <w:b/>
          <w:sz w:val="22"/>
          <w:lang w:val="en-US"/>
        </w:rPr>
        <w:t>.</w:t>
      </w:r>
      <w:r w:rsidR="002C1F2A" w:rsidRPr="007144CD">
        <w:rPr>
          <w:lang w:val="en-US"/>
        </w:rPr>
        <w:t>"</w:t>
      </w:r>
      <w:r w:rsidR="00A60E5C" w:rsidRPr="00E0549D">
        <w:rPr>
          <w:rFonts w:cstheme="minorHAnsi"/>
          <w:szCs w:val="24"/>
          <w:lang w:val="en-US"/>
        </w:rPr>
        <w:t>).</w:t>
      </w:r>
    </w:p>
    <w:p w14:paraId="5E40BEAC" w14:textId="77777777"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14:paraId="74DFAB44" w14:textId="77777777" w:rsidR="00A45A24" w:rsidRPr="00351979" w:rsidRDefault="00ED6BE1" w:rsidP="0008188D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r w:rsidR="00577852" w:rsidRPr="002A48C8">
        <w:rPr>
          <w:lang w:val="en-US"/>
        </w:rPr>
        <w:t xml:space="preserve">,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14:paraId="43BA474A" w14:textId="77777777"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605DAB59" wp14:editId="04836115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B7D3" w14:textId="77777777" w:rsidR="00121B8D" w:rsidRPr="00AA6E75" w:rsidRDefault="006475F2" w:rsidP="000818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08188D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14:paraId="2C92009B" w14:textId="77777777" w:rsidR="0042196A" w:rsidRDefault="0042196A" w:rsidP="0008188D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301DBF" wp14:editId="33F20E4A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E03CF" w14:textId="77777777" w:rsidR="00005497" w:rsidRPr="004F372B" w:rsidRDefault="00A96251" w:rsidP="0008188D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proofErr w:type="gramStart"/>
      <w:r w:rsidR="004F372B" w:rsidRPr="0008188D">
        <w:rPr>
          <w:rFonts w:ascii="Consolas" w:hAnsi="Consolas" w:cstheme="minorHAnsi"/>
          <w:b/>
          <w:sz w:val="22"/>
          <w:lang w:val="en-US"/>
        </w:rPr>
        <w:t>di:</w:t>
      </w:r>
      <w:r w:rsidRPr="0008188D">
        <w:rPr>
          <w:rFonts w:ascii="Consolas" w:hAnsi="Consolas" w:cstheme="minorHAnsi"/>
          <w:b/>
          <w:sz w:val="22"/>
          <w:lang w:val="en-US"/>
        </w:rPr>
        <w:t>P</w:t>
      </w:r>
      <w:r w:rsidR="004F372B" w:rsidRPr="0008188D">
        <w:rPr>
          <w:rFonts w:ascii="Consolas" w:hAnsi="Consolas" w:cstheme="minorHAnsi"/>
          <w:b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14:paraId="185523AC" w14:textId="77777777" w:rsidR="003F74FD" w:rsidRPr="00F37BC4" w:rsidRDefault="00F37BC4" w:rsidP="0008188D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14:paraId="1546408C" w14:textId="77777777"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1B07EB" wp14:editId="700BB6CF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424" w14:textId="77777777"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proofErr w:type="gramStart"/>
      <w:r w:rsidRPr="0008188D">
        <w:rPr>
          <w:rFonts w:ascii="Consolas" w:hAnsi="Consolas"/>
          <w:b/>
          <w:sz w:val="22"/>
          <w:lang w:val="en-US"/>
        </w:rPr>
        <w:t>di:Category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14:paraId="4AD6A548" w14:textId="77777777"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08188D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r w:rsidRPr="0008188D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875FBF">
        <w:rPr>
          <w:rFonts w:cstheme="minorHAnsi"/>
          <w:color w:val="000000"/>
          <w:szCs w:val="24"/>
          <w:lang w:val="en-US"/>
        </w:rPr>
        <w:t>)</w:t>
      </w:r>
      <w:r w:rsidR="0008188D">
        <w:rPr>
          <w:rFonts w:cstheme="minorHAnsi"/>
          <w:color w:val="000000"/>
          <w:szCs w:val="24"/>
          <w:lang w:val="en-US"/>
        </w:rPr>
        <w:t>.</w:t>
      </w:r>
      <w:r w:rsidRPr="00875FBF">
        <w:rPr>
          <w:rFonts w:cstheme="minorHAnsi"/>
          <w:color w:val="000000"/>
          <w:szCs w:val="24"/>
          <w:lang w:val="en-US"/>
        </w:rPr>
        <w:t xml:space="preserve"> </w:t>
      </w:r>
      <w:r w:rsidR="0008188D">
        <w:rPr>
          <w:rFonts w:cstheme="minorHAnsi"/>
          <w:color w:val="000000"/>
          <w:szCs w:val="24"/>
          <w:lang w:val="en-US"/>
        </w:rPr>
        <w:t>I</w:t>
      </w:r>
      <w:r w:rsidR="007A2608">
        <w:rPr>
          <w:rFonts w:cstheme="minorHAnsi"/>
          <w:color w:val="000000"/>
          <w:szCs w:val="24"/>
          <w:lang w:val="en-US"/>
        </w:rPr>
        <w:t>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14:paraId="278F8A95" w14:textId="77777777"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FC0F6E">
        <w:rPr>
          <w:rFonts w:ascii="Consolas" w:hAnsi="Consolas"/>
          <w:b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allows you to set the panel type to one of two values: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FC0F6E">
        <w:rPr>
          <w:rFonts w:ascii="Consolas" w:hAnsi="Consolas" w:cstheme="minorHAnsi"/>
          <w:b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14:paraId="48C43E49" w14:textId="77777777"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 w:rsidRPr="00FC0F6E">
        <w:rPr>
          <w:rFonts w:ascii="Consolas" w:hAnsi="Consolas"/>
          <w:b/>
          <w:sz w:val="22"/>
          <w:lang w:val="en-US"/>
        </w:rPr>
        <w:t>ShifType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FC0F6E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 xml:space="preserve">)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FC0F6E">
        <w:rPr>
          <w:rFonts w:ascii="Consolas" w:hAnsi="Consolas"/>
          <w:b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FC0F6E">
        <w:rPr>
          <w:rFonts w:ascii="Consolas" w:hAnsi="Consolas"/>
          <w:b/>
          <w:sz w:val="22"/>
          <w:lang w:val="en-US"/>
        </w:rPr>
        <w:t>Row</w:t>
      </w:r>
      <w:r w:rsidR="00026FF3" w:rsidRPr="00026FF3">
        <w:rPr>
          <w:lang w:val="en-US"/>
        </w:rPr>
        <w:t xml:space="preserve"> and </w:t>
      </w:r>
      <w:proofErr w:type="spellStart"/>
      <w:r w:rsidR="00026FF3" w:rsidRPr="00FC0F6E">
        <w:rPr>
          <w:rFonts w:ascii="Consolas" w:hAnsi="Consolas"/>
          <w:b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FC0F6E">
        <w:rPr>
          <w:rFonts w:cstheme="minorHAnsi"/>
          <w:color w:val="000000"/>
          <w:szCs w:val="24"/>
          <w:lang w:val="en-US"/>
        </w:rPr>
        <w:t xml:space="preserve"> the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FC0F6E">
        <w:rPr>
          <w:rFonts w:ascii="Consolas" w:hAnsi="Consolas"/>
          <w:b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For example, </w:t>
      </w:r>
      <w:r w:rsidR="002E573D" w:rsidRPr="002E573D">
        <w:rPr>
          <w:rFonts w:cstheme="minorHAnsi"/>
          <w:color w:val="000000"/>
          <w:szCs w:val="24"/>
          <w:lang w:val="en-US"/>
        </w:rPr>
        <w:lastRenderedPageBreak/>
        <w:t>suppose you have the vertical data panel with coordinates (</w:t>
      </w:r>
      <w:r w:rsidR="002E573D" w:rsidRPr="008A2324">
        <w:rPr>
          <w:rFonts w:ascii="Consolas" w:hAnsi="Consolas" w:cstheme="minorHAnsi"/>
          <w:b/>
          <w:color w:val="000000"/>
          <w:sz w:val="22"/>
          <w:lang w:val="en-US"/>
        </w:rPr>
        <w:t>B2, C2</w:t>
      </w:r>
      <w:r w:rsidR="002E573D" w:rsidRPr="002E573D">
        <w:rPr>
          <w:rFonts w:cstheme="minorHAnsi"/>
          <w:color w:val="000000"/>
          <w:szCs w:val="24"/>
          <w:lang w:val="en-US"/>
        </w:rPr>
        <w:t>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14:paraId="2B964D4A" w14:textId="77777777"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0C710762" wp14:editId="6734E888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065" w14:textId="77777777"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8A2324">
        <w:rPr>
          <w:rFonts w:ascii="Consolas" w:hAnsi="Consolas"/>
          <w:b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</w:t>
      </w:r>
      <w:r w:rsidRPr="008A2324">
        <w:rPr>
          <w:rFonts w:ascii="Consolas" w:hAnsi="Consolas" w:cstheme="minorHAnsi"/>
          <w:b/>
          <w:sz w:val="22"/>
          <w:lang w:val="en-US"/>
        </w:rPr>
        <w:t>Bottom Text</w:t>
      </w:r>
      <w:r w:rsidRPr="00E756D4">
        <w:rPr>
          <w:rFonts w:cstheme="minorHAnsi"/>
          <w:szCs w:val="24"/>
          <w:lang w:val="en-US"/>
        </w:rPr>
        <w:t>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</w:t>
      </w:r>
      <w:r w:rsidRPr="008A2324">
        <w:rPr>
          <w:rFonts w:ascii="Consolas" w:hAnsi="Consolas" w:cstheme="minorHAnsi"/>
          <w:b/>
          <w:sz w:val="22"/>
          <w:lang w:val="en-US"/>
        </w:rPr>
        <w:t>Right text</w:t>
      </w:r>
      <w:r w:rsidRPr="00E756D4">
        <w:rPr>
          <w:rFonts w:cstheme="minorHAnsi"/>
          <w:szCs w:val="24"/>
          <w:lang w:val="en-US"/>
        </w:rPr>
        <w:t>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14:paraId="1F8A9B98" w14:textId="77777777"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C99081" wp14:editId="16B9A2AC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D516" w14:textId="77777777"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8A2324">
        <w:rPr>
          <w:rFonts w:cstheme="minorHAnsi"/>
          <w:color w:val="000000"/>
          <w:szCs w:val="24"/>
          <w:lang w:val="en-US"/>
        </w:rPr>
        <w:t xml:space="preserve"> the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 w:rsidRPr="008A2324">
        <w:rPr>
          <w:rFonts w:ascii="Consolas" w:hAnsi="Consolas"/>
          <w:b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14:paraId="7A1E6FAD" w14:textId="77777777"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AA2530F" wp14:editId="70595797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302" w14:textId="77777777"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="00295F3B">
        <w:rPr>
          <w:rFonts w:cstheme="minorHAnsi"/>
          <w:color w:val="000000"/>
          <w:szCs w:val="24"/>
          <w:lang w:val="en-US"/>
        </w:rPr>
        <w:t xml:space="preserve"> the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14:paraId="6844DAF8" w14:textId="77777777"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E822056" wp14:editId="511F4D0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570D" w14:textId="77777777"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295F3B">
        <w:rPr>
          <w:rFonts w:ascii="Consolas" w:hAnsi="Consolas" w:cstheme="minorHAnsi"/>
          <w:b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14:paraId="46C56A55" w14:textId="400DEC48" w:rsidR="001C5F8E" w:rsidRPr="00352924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295F3B">
        <w:rPr>
          <w:rFonts w:ascii="Consolas" w:hAnsi="Consolas" w:cstheme="minorHAnsi"/>
          <w:b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295F3B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allow</w:t>
      </w:r>
      <w:r w:rsidR="00295F3B">
        <w:rPr>
          <w:rFonts w:cstheme="minorHAnsi"/>
          <w:szCs w:val="24"/>
          <w:lang w:val="en-US"/>
        </w:rPr>
        <w:t>s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lastRenderedPageBreak/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 xml:space="preserve">You can list several numbers of columns or rows, separated by a comma, for example: </w:t>
      </w:r>
      <w:r w:rsidR="00403C10" w:rsidRPr="000D6423">
        <w:rPr>
          <w:rFonts w:ascii="Consolas" w:hAnsi="Consolas" w:cstheme="minorHAnsi"/>
          <w:b/>
          <w:sz w:val="22"/>
          <w:lang w:val="en-US"/>
        </w:rPr>
        <w:t>2,4</w:t>
      </w:r>
      <w:r w:rsidR="00403C10" w:rsidRPr="00403C10">
        <w:rPr>
          <w:rFonts w:cstheme="minorHAnsi"/>
          <w:szCs w:val="24"/>
          <w:lang w:val="en-US"/>
        </w:rPr>
        <w:t>.</w:t>
      </w:r>
    </w:p>
    <w:p w14:paraId="712E51C2" w14:textId="5CCC5BF4" w:rsidR="00352924" w:rsidRPr="00403C10" w:rsidRDefault="00352924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352924">
        <w:rPr>
          <w:rFonts w:ascii="Consolas" w:hAnsi="Consolas" w:cstheme="minorHAnsi"/>
          <w:b/>
          <w:sz w:val="22"/>
          <w:lang w:val="en-US"/>
        </w:rPr>
        <w:t>GroupBlank</w:t>
      </w:r>
      <w:r w:rsidR="0095458F">
        <w:rPr>
          <w:rFonts w:ascii="Consolas" w:hAnsi="Consolas" w:cstheme="minorHAnsi"/>
          <w:b/>
          <w:sz w:val="22"/>
          <w:lang w:val="en-US"/>
        </w:rPr>
        <w:t>Cells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Pr="00B1606F">
        <w:rPr>
          <w:rFonts w:cstheme="minorHAnsi"/>
          <w:color w:val="000000"/>
          <w:szCs w:val="24"/>
          <w:lang w:val="en-US"/>
        </w:rPr>
        <w:t>(</w:t>
      </w:r>
      <w:r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B1606F">
        <w:rPr>
          <w:rFonts w:cstheme="minorHAnsi"/>
          <w:color w:val="000000"/>
          <w:szCs w:val="24"/>
          <w:lang w:val="en-US"/>
        </w:rPr>
        <w:t xml:space="preserve">) </w:t>
      </w:r>
      <w:r w:rsidR="00AB6885">
        <w:rPr>
          <w:rFonts w:cstheme="minorHAnsi"/>
          <w:color w:val="000000"/>
          <w:szCs w:val="24"/>
          <w:lang w:val="en-US"/>
        </w:rPr>
        <w:t xml:space="preserve">specifies if blank cells should be merged or not while grouping cells (the </w:t>
      </w:r>
      <w:proofErr w:type="spellStart"/>
      <w:r w:rsidR="00AB6885" w:rsidRPr="00AB6885">
        <w:rPr>
          <w:rFonts w:cstheme="minorHAnsi"/>
          <w:b/>
          <w:bCs/>
          <w:color w:val="000000"/>
          <w:szCs w:val="24"/>
          <w:lang w:val="en-US"/>
        </w:rPr>
        <w:t>GroupBy</w:t>
      </w:r>
      <w:proofErr w:type="spellEnd"/>
      <w:r w:rsidR="00AB6885">
        <w:rPr>
          <w:rFonts w:cstheme="minorHAnsi"/>
          <w:color w:val="000000"/>
          <w:szCs w:val="24"/>
          <w:lang w:val="en-US"/>
        </w:rPr>
        <w:t xml:space="preserve"> property)</w:t>
      </w:r>
      <w:r w:rsidRPr="00B1606F">
        <w:rPr>
          <w:rFonts w:cstheme="minorHAnsi"/>
          <w:szCs w:val="24"/>
          <w:lang w:val="en-US"/>
        </w:rPr>
        <w:t>.</w:t>
      </w:r>
      <w:r w:rsidR="00AB6885">
        <w:rPr>
          <w:rFonts w:cstheme="minorHAnsi"/>
          <w:szCs w:val="24"/>
          <w:lang w:val="en-US"/>
        </w:rPr>
        <w:t xml:space="preserve"> Default value is </w:t>
      </w:r>
      <w:r w:rsidR="00AB6885" w:rsidRPr="00AB6885">
        <w:rPr>
          <w:rFonts w:cstheme="minorHAnsi"/>
          <w:b/>
          <w:bCs/>
          <w:szCs w:val="24"/>
          <w:lang w:val="en-US"/>
        </w:rPr>
        <w:t>true</w:t>
      </w:r>
      <w:r w:rsidR="00AB6885">
        <w:rPr>
          <w:rFonts w:cstheme="minorHAnsi"/>
          <w:szCs w:val="24"/>
          <w:lang w:val="en-US"/>
        </w:rPr>
        <w:t>.</w:t>
      </w:r>
    </w:p>
    <w:p w14:paraId="1E8D2C34" w14:textId="77777777"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8C64EA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8C64E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</w:t>
      </w:r>
      <w:r w:rsidR="008C64EA">
        <w:rPr>
          <w:rFonts w:cstheme="minorHAnsi"/>
          <w:color w:val="000000"/>
          <w:szCs w:val="24"/>
          <w:lang w:val="en-US"/>
        </w:rPr>
        <w:t>. I</w:t>
      </w:r>
      <w:r w:rsidR="00D665B6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14:paraId="28E57AE5" w14:textId="77777777"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8DB9BFA" wp14:editId="5BFB9EC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58EB" w14:textId="77777777"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BF2534">
        <w:rPr>
          <w:rFonts w:ascii="Consolas" w:hAnsi="Consolas" w:cs="Consolas"/>
          <w:b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BF2534">
        <w:rPr>
          <w:rFonts w:ascii="Consolas" w:hAnsi="Consolas" w:cstheme="minorHAnsi"/>
          <w:b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 w:rsidR="00BF2534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14:paraId="0367EBEB" w14:textId="77777777"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1C4AC5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1C4AC5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1C4AC5">
        <w:rPr>
          <w:rFonts w:cstheme="minorHAnsi"/>
          <w:color w:val="000000"/>
          <w:szCs w:val="24"/>
          <w:lang w:val="en-US"/>
        </w:rPr>
        <w:t>.</w:t>
      </w:r>
      <w:r w:rsidRPr="00F02A88">
        <w:rPr>
          <w:rFonts w:cstheme="minorHAnsi"/>
          <w:color w:val="000000"/>
          <w:szCs w:val="24"/>
          <w:lang w:val="en-US"/>
        </w:rPr>
        <w:t xml:space="preserve"> </w:t>
      </w:r>
      <w:r w:rsidR="001C4AC5">
        <w:rPr>
          <w:rFonts w:cstheme="minorHAnsi"/>
          <w:color w:val="000000"/>
          <w:szCs w:val="24"/>
          <w:lang w:val="en-US"/>
        </w:rPr>
        <w:t>I</w:t>
      </w:r>
      <w:r w:rsidR="00F02A88">
        <w:rPr>
          <w:rFonts w:cstheme="minorHAnsi"/>
          <w:color w:val="000000"/>
          <w:szCs w:val="24"/>
          <w:lang w:val="en-US"/>
        </w:rPr>
        <w:t xml:space="preserve">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14:paraId="44D240DB" w14:textId="77777777"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06699E" wp14:editId="140EB6E1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B06" w14:textId="77777777"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F02215">
        <w:rPr>
          <w:rFonts w:ascii="Consolas" w:hAnsi="Consolas" w:cs="Consolas"/>
          <w:b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 w:rsidR="00F02215"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215">
        <w:rPr>
          <w:rFonts w:ascii="Consolas" w:hAnsi="Consolas" w:cstheme="minorHAnsi"/>
          <w:b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14:paraId="445B1A60" w14:textId="77777777"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30EBD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330EBD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 xml:space="preserve">)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330EB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E341E3">
        <w:rPr>
          <w:rFonts w:cstheme="minorHAnsi"/>
          <w:color w:val="000000"/>
          <w:szCs w:val="24"/>
        </w:rPr>
        <w:t>The signature of this method should look as follows</w:t>
      </w:r>
      <w:r w:rsidR="006F6D6E">
        <w:rPr>
          <w:rFonts w:cstheme="minorHAnsi"/>
          <w:color w:val="000000"/>
          <w:szCs w:val="24"/>
        </w:rPr>
        <w:t>:</w:t>
      </w:r>
    </w:p>
    <w:p w14:paraId="760F9C81" w14:textId="77777777"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138A9F79" wp14:editId="48148E3E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394" w14:textId="77777777"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330EBD">
        <w:rPr>
          <w:rFonts w:ascii="Consolas" w:hAnsi="Consolas" w:cs="Consolas"/>
          <w:b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 w:rsidRPr="00CE3642">
        <w:rPr>
          <w:rFonts w:cstheme="minorHAnsi"/>
          <w:b/>
          <w:color w:val="000000"/>
          <w:szCs w:val="24"/>
          <w:lang w:val="en-US"/>
        </w:rPr>
        <w:t>DataItem</w:t>
      </w:r>
      <w:r w:rsidRPr="00CE3642">
        <w:rPr>
          <w:rFonts w:ascii="Consolas" w:hAnsi="Consolas" w:cs="Consolas"/>
          <w:b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14:paraId="5CD45233" w14:textId="77777777"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CE3642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CE3642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CE3642">
        <w:rPr>
          <w:rFonts w:cstheme="minorHAnsi"/>
          <w:color w:val="000000"/>
          <w:szCs w:val="24"/>
          <w:lang w:val="en-US"/>
        </w:rPr>
        <w:t xml:space="preserve">is </w:t>
      </w:r>
      <w:r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14:paraId="58625BC6" w14:textId="77777777"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E17B6F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r w:rsidRPr="00E17B6F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E17B6F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14:paraId="50678E53" w14:textId="77777777"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AC77CA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AC77CA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AC77CA">
        <w:rPr>
          <w:rFonts w:cstheme="minorHAnsi"/>
          <w:color w:val="000000"/>
          <w:szCs w:val="24"/>
          <w:lang w:val="en-US"/>
        </w:rPr>
        <w:t>is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14:paraId="2FCBE65D" w14:textId="77777777"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5A4CE5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5A4CE5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AC1261">
        <w:rPr>
          <w:rFonts w:ascii="Consolas" w:hAnsi="Consolas" w:cstheme="minorHAnsi"/>
          <w:b/>
          <w:sz w:val="22"/>
          <w:lang w:val="en-US"/>
        </w:rPr>
        <w:lastRenderedPageBreak/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2F69CC" w:rsidRPr="00E341E3">
        <w:rPr>
          <w:rFonts w:cstheme="minorHAnsi"/>
          <w:color w:val="000000"/>
          <w:szCs w:val="24"/>
        </w:rPr>
        <w:t>The signature of this method should look as follows</w:t>
      </w:r>
      <w:r w:rsidR="0059256D">
        <w:rPr>
          <w:rFonts w:cstheme="minorHAnsi"/>
          <w:color w:val="000000"/>
          <w:szCs w:val="24"/>
        </w:rPr>
        <w:t>:</w:t>
      </w:r>
    </w:p>
    <w:p w14:paraId="3C5139F4" w14:textId="77777777"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7A1BD95" wp14:editId="72F2EDE5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A03" w14:textId="77777777"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AfterRenderDataItem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AC1261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 w:rsidRPr="00AC126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AC1261">
        <w:rPr>
          <w:rFonts w:ascii="Consolas" w:hAnsi="Consolas" w:cs="Consolas"/>
          <w:b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14:paraId="2AD7ACCC" w14:textId="77777777"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 w:rsidRPr="00AC126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C126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="00AC1261">
        <w:rPr>
          <w:rFonts w:cstheme="minorHAnsi"/>
          <w:color w:val="000000"/>
          <w:szCs w:val="24"/>
          <w:lang w:val="en-US"/>
        </w:rPr>
        <w:t>is</w:t>
      </w:r>
      <w:r w:rsidRPr="00A24EC1">
        <w:rPr>
          <w:rFonts w:cstheme="minorHAnsi"/>
          <w:color w:val="000000"/>
          <w:szCs w:val="24"/>
          <w:lang w:val="en-US"/>
        </w:rPr>
        <w:t xml:space="preserve">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14:paraId="2F0CE16E" w14:textId="77777777"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022615">
        <w:rPr>
          <w:rFonts w:ascii="Consolas" w:hAnsi="Consolas" w:cstheme="minorHAnsi"/>
          <w:b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022615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</w:t>
      </w:r>
      <w:r w:rsidR="00022615">
        <w:rPr>
          <w:rFonts w:cstheme="minorHAnsi"/>
          <w:color w:val="000000"/>
          <w:szCs w:val="24"/>
          <w:lang w:val="en-US"/>
        </w:rPr>
        <w:t>is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14:paraId="1C311234" w14:textId="77777777"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CF0F73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CF0F73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ShiftType</w:t>
      </w:r>
      <w:proofErr w:type="spellEnd"/>
      <w:r w:rsidR="00737E15" w:rsidRPr="003F5953">
        <w:rPr>
          <w:rFonts w:ascii="Consolas" w:hAnsi="Consolas" w:cstheme="minorHAnsi"/>
          <w:b/>
          <w:color w:val="000000"/>
          <w:sz w:val="22"/>
          <w:lang w:val="en-US"/>
        </w:rPr>
        <w:t>=Row</w:t>
      </w:r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14:paraId="2194152E" w14:textId="77777777"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14:paraId="48FD59B5" w14:textId="77777777"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C9D5231" wp14:editId="6A670022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3FFC" w14:textId="77777777" w:rsidR="00F07C60" w:rsidRPr="008114A7" w:rsidRDefault="00D81C25" w:rsidP="00F07C60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At the same time</w:t>
      </w:r>
      <w:r w:rsidR="003F5953">
        <w:rPr>
          <w:rFonts w:cstheme="minorHAnsi"/>
          <w:color w:val="000000"/>
          <w:szCs w:val="24"/>
          <w:lang w:val="en-US"/>
        </w:rPr>
        <w:t>,</w:t>
      </w:r>
      <w:r>
        <w:rPr>
          <w:rFonts w:cstheme="minorHAnsi"/>
          <w:color w:val="000000"/>
          <w:szCs w:val="24"/>
          <w:lang w:val="en-US"/>
        </w:rPr>
        <w:t xml:space="preserve">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r w:rsidR="006032A6" w:rsidRPr="008114A7">
        <w:rPr>
          <w:rFonts w:cstheme="minorHAnsi"/>
          <w:color w:val="000000"/>
          <w:szCs w:val="24"/>
          <w:lang w:val="en-US"/>
        </w:rPr>
        <w:t>The result may look something like this</w:t>
      </w:r>
      <w:r w:rsidR="003F443A" w:rsidRPr="008114A7">
        <w:rPr>
          <w:rFonts w:cstheme="minorHAnsi"/>
          <w:color w:val="000000"/>
          <w:szCs w:val="24"/>
          <w:lang w:val="en-US"/>
        </w:rPr>
        <w:t>:</w:t>
      </w:r>
    </w:p>
    <w:p w14:paraId="260E681C" w14:textId="77777777"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7D0C92" wp14:editId="3457E5F3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D18B" w14:textId="77777777"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14:paraId="13BF6D08" w14:textId="77777777"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14:paraId="31C693D7" w14:textId="77777777"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2B1D7BDD" wp14:editId="252585EF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60F8" w14:textId="77777777"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situation.</w:t>
      </w:r>
    </w:p>
    <w:p w14:paraId="03EED6F9" w14:textId="77777777"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14:paraId="7CB9CFDE" w14:textId="77777777"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B8FE197" wp14:editId="49CE276F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6770" w14:textId="77777777"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8114A7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14:paraId="63553430" w14:textId="77777777"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proofErr w:type="gram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14:paraId="56C0030E" w14:textId="77777777"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EC4F7B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14:paraId="1F422653" w14:textId="77777777"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F4069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</w:t>
      </w:r>
      <w:r w:rsidR="00FB44B4" w:rsidRPr="00FB44B4">
        <w:rPr>
          <w:rFonts w:cstheme="minorHAnsi"/>
          <w:color w:val="000000"/>
          <w:szCs w:val="24"/>
          <w:lang w:val="en-US"/>
        </w:rPr>
        <w:lastRenderedPageBreak/>
        <w:t>child panels are not needed</w:t>
      </w:r>
      <w:r w:rsidR="003F4069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</w:t>
      </w:r>
      <w:r w:rsidR="003F4069">
        <w:rPr>
          <w:rFonts w:cstheme="minorHAnsi"/>
          <w:color w:val="000000"/>
          <w:szCs w:val="24"/>
          <w:lang w:val="en-US"/>
        </w:rPr>
        <w:t>T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14:paraId="47C509C1" w14:textId="77777777" w:rsidR="00443F39" w:rsidRPr="003F4069" w:rsidRDefault="00646D24" w:rsidP="001A6D16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4CBB567" wp14:editId="15FAEF5C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1584" w14:textId="77777777"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>Here</w:t>
      </w:r>
      <w:r w:rsidR="008A4FE0">
        <w:rPr>
          <w:rFonts w:cstheme="minorHAnsi"/>
          <w:color w:val="000000"/>
          <w:szCs w:val="24"/>
          <w:lang w:val="en-US"/>
        </w:rPr>
        <w:t>,</w:t>
      </w:r>
      <w:r w:rsidRPr="00FC045C">
        <w:rPr>
          <w:rFonts w:cstheme="minorHAnsi"/>
          <w:color w:val="000000"/>
          <w:szCs w:val="24"/>
          <w:lang w:val="en-US"/>
        </w:rPr>
        <w:t xml:space="preserve"> it is specified that grouping should occur on the first column, that is, in our case on the </w:t>
      </w:r>
      <w:r w:rsidR="00F21C7B" w:rsidRPr="00D80A15">
        <w:rPr>
          <w:rFonts w:ascii="Consolas" w:hAnsi="Consolas" w:cstheme="minorHAnsi"/>
          <w:b/>
          <w:color w:val="000000"/>
          <w:sz w:val="22"/>
        </w:rPr>
        <w:t>С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14:paraId="368A5214" w14:textId="77777777"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56BD6613" wp14:editId="3B01D5F2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9D1C" w14:textId="77777777"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D80A15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="00D80A15">
        <w:rPr>
          <w:rFonts w:cstheme="minorHAnsi"/>
          <w:color w:val="000000"/>
          <w:szCs w:val="24"/>
          <w:lang w:val="en-US"/>
        </w:rPr>
        <w:t xml:space="preserve"> –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14:paraId="68471ED3" w14:textId="77777777" w:rsidR="00686966" w:rsidRDefault="00F60060" w:rsidP="00303B56">
      <w:pPr>
        <w:pStyle w:val="Heading2"/>
        <w:numPr>
          <w:ilvl w:val="0"/>
          <w:numId w:val="8"/>
        </w:numPr>
        <w:ind w:left="378"/>
      </w:pPr>
      <w:bookmarkStart w:id="13" w:name="_Toc510908155"/>
      <w:r>
        <w:rPr>
          <w:lang w:val="en-US"/>
        </w:rPr>
        <w:t>Totals panel</w:t>
      </w:r>
      <w:bookmarkEnd w:id="13"/>
    </w:p>
    <w:p w14:paraId="0B7674F9" w14:textId="77777777"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14:paraId="5A7232A5" w14:textId="77777777"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14:paraId="6A0DDB00" w14:textId="77777777" w:rsidR="00686966" w:rsidRPr="00515CDB" w:rsidRDefault="007279D7" w:rsidP="008E05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D80A15">
        <w:rPr>
          <w:rFonts w:cstheme="minorHAnsi"/>
          <w:b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D80A15">
        <w:rPr>
          <w:rFonts w:ascii="Consolas" w:hAnsi="Consolas" w:cstheme="minorHAnsi"/>
          <w:b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D80A15">
        <w:rPr>
          <w:rFonts w:cstheme="minorHAnsi"/>
          <w:szCs w:val="24"/>
          <w:lang w:val="en-US"/>
        </w:rPr>
        <w:t>is the</w:t>
      </w:r>
      <w:r w:rsidR="00AD2FA1">
        <w:rPr>
          <w:rFonts w:cstheme="minorHAnsi"/>
          <w:szCs w:val="24"/>
          <w:lang w:val="en-US"/>
        </w:rPr>
        <w:t xml:space="preserve">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 w:rsidRPr="001A6F21">
        <w:rPr>
          <w:rFonts w:ascii="Consolas" w:hAnsi="Consolas" w:cstheme="minorHAnsi"/>
          <w:b/>
          <w:sz w:val="22"/>
          <w:lang w:val="en-US"/>
        </w:rPr>
        <w:t>t_ReportTotals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8B5E51">
        <w:rPr>
          <w:rFonts w:ascii="Consolas" w:hAnsi="Consolas" w:cstheme="minorHAnsi"/>
          <w:b/>
          <w:sz w:val="22"/>
          <w:lang w:val="en-US"/>
        </w:rPr>
        <w:t>{Sum(</w:t>
      </w:r>
      <w:proofErr w:type="spellStart"/>
      <w:proofErr w:type="gramStart"/>
      <w:r w:rsidR="008E05D0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proofErr w:type="gramEnd"/>
      <w:r w:rsidR="008E05D0" w:rsidRPr="008B5E51">
        <w:rPr>
          <w:rFonts w:ascii="Consolas" w:hAnsi="Consolas" w:cstheme="minorHAnsi"/>
          <w:b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8B5E51">
        <w:rPr>
          <w:rFonts w:ascii="Consolas" w:hAnsi="Consolas" w:cstheme="minorHAnsi"/>
          <w:b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B5E51">
        <w:rPr>
          <w:rFonts w:ascii="Consolas" w:hAnsi="Consolas" w:cstheme="minorHAnsi"/>
          <w:b/>
          <w:sz w:val="22"/>
          <w:lang w:val="en-US"/>
        </w:rPr>
        <w:t>di:Field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 xml:space="preserve">The aggregate function template itself is described in more </w:t>
      </w:r>
      <w:r w:rsidR="000575D2">
        <w:rPr>
          <w:rFonts w:cstheme="minorHAnsi"/>
          <w:szCs w:val="24"/>
          <w:lang w:val="en-US"/>
        </w:rPr>
        <w:t>detail in the corresponding c</w:t>
      </w:r>
      <w:r w:rsidR="00855A6F" w:rsidRPr="00855A6F">
        <w:rPr>
          <w:rFonts w:cstheme="minorHAnsi"/>
          <w:szCs w:val="24"/>
          <w:lang w:val="en-US"/>
        </w:rPr>
        <w:t>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8B5E51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14:paraId="309780E4" w14:textId="77777777"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84346B">
        <w:rPr>
          <w:rFonts w:ascii="Consolas" w:hAnsi="Consolas" w:cstheme="minorHAnsi"/>
          <w:b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14:paraId="3F388844" w14:textId="77777777"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14:paraId="76D05F95" w14:textId="77777777"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84346B">
        <w:rPr>
          <w:rFonts w:ascii="Consolas" w:hAnsi="Consolas"/>
          <w:b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>)</w:t>
      </w:r>
      <w:r w:rsidR="0084346B">
        <w:rPr>
          <w:lang w:val="en-US"/>
        </w:rPr>
        <w:t>.</w:t>
      </w:r>
      <w:r w:rsidR="00C54BD6" w:rsidRPr="00BC7B03">
        <w:rPr>
          <w:lang w:val="en-US"/>
        </w:rPr>
        <w:t xml:space="preserve"> </w:t>
      </w:r>
      <w:r w:rsidR="0084346B">
        <w:rPr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14:paraId="32EFD0E3" w14:textId="77777777"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14:paraId="352D74C0" w14:textId="77777777"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14:paraId="2BE4ACE3" w14:textId="77777777"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14:paraId="7EC950B6" w14:textId="77777777"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642C3C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642C3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4D7190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4D7190">
        <w:rPr>
          <w:rFonts w:cstheme="minorHAnsi"/>
          <w:color w:val="000000"/>
          <w:szCs w:val="24"/>
          <w:lang w:val="en-US"/>
        </w:rPr>
        <w:t>I</w:t>
      </w:r>
      <w:r w:rsidR="00BC7B03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14:paraId="0C2A4491" w14:textId="77777777" w:rsidR="00DF0767" w:rsidRDefault="002C365C" w:rsidP="00DF0767">
      <w:pPr>
        <w:pStyle w:val="Heading2"/>
        <w:numPr>
          <w:ilvl w:val="0"/>
          <w:numId w:val="8"/>
        </w:numPr>
        <w:ind w:left="378"/>
      </w:pPr>
      <w:bookmarkStart w:id="14" w:name="_Toc510908156"/>
      <w:r>
        <w:rPr>
          <w:lang w:val="en-US"/>
        </w:rPr>
        <w:t>Dynamic panel</w:t>
      </w:r>
      <w:bookmarkEnd w:id="14"/>
    </w:p>
    <w:p w14:paraId="4C951843" w14:textId="77777777"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14:paraId="0ED094EA" w14:textId="77777777"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14:paraId="72ED8EED" w14:textId="77777777" w:rsidR="00637515" w:rsidRPr="00021476" w:rsidRDefault="00021476" w:rsidP="00637515">
      <w:pPr>
        <w:rPr>
          <w:lang w:val="en-US"/>
        </w:rPr>
      </w:pPr>
      <w:r>
        <w:rPr>
          <w:rFonts w:cstheme="minorHAnsi"/>
          <w:szCs w:val="24"/>
          <w:lang w:val="en-US"/>
        </w:rPr>
        <w:t>where</w:t>
      </w:r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EF30C4">
        <w:rPr>
          <w:rFonts w:ascii="Consolas" w:hAnsi="Consolas" w:cstheme="minorHAnsi"/>
          <w:b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EF30C4">
        <w:rPr>
          <w:rFonts w:ascii="Consolas" w:hAnsi="Consolas" w:cstheme="minorHAnsi"/>
          <w:b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dyn_ReportData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14:paraId="1E910399" w14:textId="77777777"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14:paraId="3C43D4D5" w14:textId="77777777"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50798618" wp14:editId="611A371C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B777" w14:textId="77777777"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EF30C4">
        <w:rPr>
          <w:rFonts w:ascii="Consolas" w:hAnsi="Consolas" w:cstheme="minorHAnsi"/>
          <w:b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14:paraId="2DB2F9AB" w14:textId="77777777"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EF30C4">
        <w:rPr>
          <w:rFonts w:ascii="Consolas" w:hAnsi="Consolas" w:cstheme="minorHAnsi"/>
          <w:b/>
          <w:color w:val="000000"/>
          <w:sz w:val="22"/>
          <w:lang w:val="en-US"/>
        </w:rPr>
        <w:t>{Headers}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</w:t>
      </w:r>
      <w:r w:rsidR="006372EB" w:rsidRPr="00EF30C4">
        <w:rPr>
          <w:rFonts w:cstheme="minorHAnsi"/>
          <w:b/>
          <w:color w:val="000000"/>
          <w:szCs w:val="24"/>
          <w:lang w:val="en-US"/>
        </w:rPr>
        <w:t>{Headers}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14:paraId="4620D9C1" w14:textId="77777777"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F30C4">
        <w:rPr>
          <w:rFonts w:ascii="Consolas" w:hAnsi="Consolas" w:cstheme="minorHAnsi"/>
          <w:b/>
          <w:sz w:val="22"/>
          <w:lang w:val="en-US"/>
        </w:rPr>
        <w:t>DataTable</w:t>
      </w:r>
      <w:proofErr w:type="spellEnd"/>
      <w:r w:rsidR="00EF30C4" w:rsidRPr="00545FD5">
        <w:rPr>
          <w:lang w:val="en-US"/>
        </w:rPr>
        <w:t>.</w:t>
      </w:r>
      <w:r w:rsidRPr="00745A4C">
        <w:rPr>
          <w:rFonts w:cstheme="minorHAnsi"/>
          <w:szCs w:val="24"/>
          <w:lang w:val="en-US"/>
        </w:rPr>
        <w:t xml:space="preserve"> </w:t>
      </w:r>
      <w:r w:rsidR="00EF30C4">
        <w:rPr>
          <w:rFonts w:cstheme="minorHAnsi"/>
          <w:szCs w:val="24"/>
          <w:lang w:val="en-US"/>
        </w:rPr>
        <w:t>C</w:t>
      </w:r>
      <w:r w:rsidR="00745A4C" w:rsidRPr="00745A4C">
        <w:rPr>
          <w:rFonts w:cstheme="minorHAnsi"/>
          <w:szCs w:val="24"/>
          <w:lang w:val="en-US"/>
        </w:rPr>
        <w:t xml:space="preserve">olumn names are taken from the </w:t>
      </w:r>
      <w:r w:rsidR="00745A4C" w:rsidRPr="00EF30C4">
        <w:rPr>
          <w:rFonts w:ascii="Consolas" w:hAnsi="Consolas" w:cstheme="minorHAnsi"/>
          <w:b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, column names are taken from the </w:t>
      </w:r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F30C4">
        <w:rPr>
          <w:rFonts w:ascii="Consolas" w:hAnsi="Consolas" w:cstheme="minorHAnsi"/>
          <w:b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EF30C4">
        <w:rPr>
          <w:rFonts w:ascii="Consolas" w:hAnsi="Consolas" w:cstheme="minorHAnsi"/>
          <w:b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14:paraId="754EA9A3" w14:textId="77777777"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A43A19">
        <w:rPr>
          <w:rFonts w:ascii="Consolas" w:hAnsi="Consolas" w:cstheme="minorHAnsi"/>
          <w:b/>
          <w:sz w:val="22"/>
          <w:lang w:val="en-US"/>
        </w:rPr>
        <w:t>DataSet</w:t>
      </w:r>
      <w:proofErr w:type="spellEnd"/>
      <w:r w:rsidR="00EF30C4" w:rsidRPr="00545FD5">
        <w:rPr>
          <w:lang w:val="en-US"/>
        </w:rPr>
        <w:t>.</w:t>
      </w:r>
      <w:r w:rsidRPr="00545FD5">
        <w:rPr>
          <w:lang w:val="en-US"/>
        </w:rPr>
        <w:t xml:space="preserve"> </w:t>
      </w:r>
      <w:r w:rsidR="00EF30C4">
        <w:rPr>
          <w:lang w:val="en-US"/>
        </w:rPr>
        <w:t>It is s</w:t>
      </w:r>
      <w:r w:rsidR="00545FD5" w:rsidRPr="00545FD5">
        <w:rPr>
          <w:lang w:val="en-US"/>
        </w:rPr>
        <w:t xml:space="preserve">imilar to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A43A19">
        <w:rPr>
          <w:rFonts w:ascii="Consolas" w:hAnsi="Consolas"/>
          <w:b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14:paraId="65CEBAF6" w14:textId="77777777"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lastRenderedPageBreak/>
        <w:t>IDataReader</w:t>
      </w:r>
      <w:proofErr w:type="spellEnd"/>
      <w:r w:rsidR="007C30C9" w:rsidRPr="00545FD5">
        <w:rPr>
          <w:lang w:val="en-US"/>
        </w:rPr>
        <w:t>.</w:t>
      </w:r>
      <w:r w:rsidRPr="004D4152">
        <w:rPr>
          <w:lang w:val="en-US"/>
        </w:rPr>
        <w:t xml:space="preserve"> </w:t>
      </w:r>
      <w:r w:rsidR="007C30C9">
        <w:rPr>
          <w:lang w:val="en-US"/>
        </w:rPr>
        <w:t>C</w:t>
      </w:r>
      <w:r w:rsidR="004D4152" w:rsidRPr="004D4152">
        <w:rPr>
          <w:lang w:val="en-US"/>
        </w:rPr>
        <w:t xml:space="preserve">olumn names are the names of the columns returned by the SQL query. The type of columns is determined from the metadata table for the </w:t>
      </w:r>
      <w:proofErr w:type="spellStart"/>
      <w:r w:rsidR="004D4152" w:rsidRPr="001509F1">
        <w:rPr>
          <w:rFonts w:ascii="Consolas" w:hAnsi="Consolas" w:cstheme="minorHAnsi"/>
          <w:b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14:paraId="46E76D2C" w14:textId="77777777"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1509F1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Pr="001509F1">
        <w:rPr>
          <w:rFonts w:ascii="Consolas" w:hAnsi="Consolas" w:cstheme="minorHAnsi"/>
          <w:b/>
          <w:sz w:val="22"/>
          <w:lang w:val="en-US"/>
        </w:rPr>
        <w:t>, TValue&gt;</w:t>
      </w:r>
      <w:r w:rsidR="007C30C9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7C30C9">
        <w:rPr>
          <w:rFonts w:cstheme="minorHAnsi"/>
          <w:szCs w:val="24"/>
          <w:lang w:val="en-US"/>
        </w:rPr>
        <w:t>T</w:t>
      </w:r>
      <w:r w:rsidR="0055436F" w:rsidRPr="0055436F">
        <w:rPr>
          <w:rFonts w:cstheme="minorHAnsi"/>
          <w:szCs w:val="24"/>
          <w:lang w:val="en-US"/>
        </w:rPr>
        <w:t xml:space="preserve">he names of columns </w:t>
      </w:r>
      <w:r w:rsidR="001509F1">
        <w:rPr>
          <w:rFonts w:cstheme="minorHAnsi"/>
          <w:szCs w:val="24"/>
          <w:lang w:val="en-US"/>
        </w:rPr>
        <w:t>are</w:t>
      </w:r>
      <w:r w:rsidR="0055436F" w:rsidRPr="0055436F">
        <w:rPr>
          <w:rFonts w:cstheme="minorHAnsi"/>
          <w:szCs w:val="24"/>
          <w:lang w:val="en-US"/>
        </w:rPr>
        <w:t xml:space="preserve"> always the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03EFA">
        <w:rPr>
          <w:rFonts w:ascii="Consolas" w:hAnsi="Consolas" w:cstheme="minorHAnsi"/>
          <w:b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8E5C2E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14:paraId="375409DA" w14:textId="77777777"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Pr="008E5C2E">
        <w:rPr>
          <w:rFonts w:ascii="Consolas" w:hAnsi="Consolas" w:cstheme="minorHAnsi"/>
          <w:b/>
          <w:sz w:val="22"/>
          <w:lang w:val="en-US"/>
        </w:rPr>
        <w:t>IDictionary</w:t>
      </w:r>
      <w:proofErr w:type="spellEnd"/>
      <w:r w:rsidRPr="008E5C2E">
        <w:rPr>
          <w:rFonts w:ascii="Consolas" w:hAnsi="Consolas" w:cstheme="minorHAnsi"/>
          <w:b/>
          <w:sz w:val="22"/>
          <w:lang w:val="en-US"/>
        </w:rPr>
        <w:t>&lt;string, TValue&gt;&gt;</w:t>
      </w:r>
      <w:r w:rsidR="00300C5C" w:rsidRPr="00545FD5">
        <w:rPr>
          <w:lang w:val="en-US"/>
        </w:rPr>
        <w:t>.</w:t>
      </w:r>
      <w:r w:rsidRPr="0055436F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="0055436F">
        <w:rPr>
          <w:rFonts w:cstheme="minorHAnsi"/>
          <w:szCs w:val="24"/>
          <w:lang w:val="en-US"/>
        </w:rPr>
        <w:t xml:space="preserve">he names of columns are the dictionary keys. The type of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r w:rsidR="0055436F" w:rsidRPr="008E5C2E">
        <w:rPr>
          <w:rFonts w:ascii="Consolas" w:hAnsi="Consolas" w:cstheme="minorHAnsi"/>
          <w:b/>
          <w:sz w:val="22"/>
          <w:lang w:val="en-US"/>
        </w:rPr>
        <w:t>TValue</w:t>
      </w:r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14:paraId="2E0AB402" w14:textId="77777777"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300C5C" w:rsidRPr="00545FD5">
        <w:rPr>
          <w:lang w:val="en-US"/>
        </w:rPr>
        <w:t>.</w:t>
      </w:r>
      <w:r w:rsidR="00752717" w:rsidRPr="00666DE2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B</w:t>
      </w:r>
      <w:r w:rsidR="00666DE2" w:rsidRPr="00666DE2">
        <w:rPr>
          <w:rFonts w:cstheme="minorHAnsi"/>
          <w:szCs w:val="24"/>
          <w:lang w:val="en-US"/>
        </w:rPr>
        <w:t>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Decimal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r w:rsidR="00666DE2" w:rsidRPr="00E77998">
        <w:rPr>
          <w:rFonts w:ascii="Consolas" w:hAnsi="Consolas" w:cstheme="minorHAnsi"/>
          <w:b/>
          <w:sz w:val="22"/>
          <w:lang w:val="en-US"/>
        </w:rPr>
        <w:t>String</w:t>
      </w:r>
      <w:r w:rsidR="00666DE2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E77998">
        <w:rPr>
          <w:rFonts w:ascii="Consolas" w:hAnsi="Consolas" w:cstheme="minorHAnsi"/>
          <w:b/>
          <w:sz w:val="22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14:paraId="6BA872F6" w14:textId="77777777"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300C5C">
        <w:rPr>
          <w:rFonts w:cstheme="minorHAnsi"/>
          <w:szCs w:val="24"/>
          <w:lang w:val="en-US"/>
        </w:rPr>
        <w:t>.</w:t>
      </w:r>
      <w:r w:rsidR="00BD27CB" w:rsidRPr="0020004B">
        <w:rPr>
          <w:rFonts w:cstheme="minorHAnsi"/>
          <w:szCs w:val="24"/>
          <w:lang w:val="en-US"/>
        </w:rPr>
        <w:t xml:space="preserve"> </w:t>
      </w:r>
      <w:r w:rsidR="00300C5C">
        <w:rPr>
          <w:rFonts w:cstheme="minorHAnsi"/>
          <w:szCs w:val="24"/>
          <w:lang w:val="en-US"/>
        </w:rPr>
        <w:t>T</w:t>
      </w:r>
      <w:r w:rsidRPr="0020004B">
        <w:rPr>
          <w:rFonts w:cstheme="minorHAnsi"/>
          <w:szCs w:val="24"/>
          <w:lang w:val="en-US"/>
        </w:rPr>
        <w:t xml:space="preserve">he same as for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14:paraId="384F3716" w14:textId="77777777"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77998">
        <w:rPr>
          <w:rFonts w:cstheme="minorHAnsi"/>
          <w:b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IEnumerable</w:t>
      </w:r>
      <w:proofErr w:type="spellEnd"/>
      <w:r w:rsidRPr="00E77998">
        <w:rPr>
          <w:rFonts w:ascii="Consolas" w:hAnsi="Consolas" w:cstheme="minorHAnsi"/>
          <w:b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14:paraId="52011A3D" w14:textId="77777777"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77998">
        <w:rPr>
          <w:rFonts w:ascii="Consolas" w:hAnsi="Consolas" w:cstheme="minorHAnsi"/>
          <w:b/>
          <w:sz w:val="22"/>
          <w:lang w:val="en-US"/>
        </w:rPr>
        <w:t>NoExcelColumn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E03C6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A</w:t>
      </w:r>
      <w:r w:rsidR="00E03C6D" w:rsidRPr="00E03C6D">
        <w:rPr>
          <w:rFonts w:cstheme="minorHAnsi"/>
          <w:szCs w:val="24"/>
          <w:lang w:val="en-US"/>
        </w:rPr>
        <w:t xml:space="preserve">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14:paraId="0F58686F" w14:textId="77777777"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F56F70">
        <w:rPr>
          <w:rFonts w:ascii="Consolas" w:hAnsi="Consolas" w:cstheme="minorHAnsi"/>
          <w:b/>
          <w:sz w:val="22"/>
          <w:lang w:val="en-US"/>
        </w:rPr>
        <w:t>ExcelColumn</w:t>
      </w:r>
      <w:proofErr w:type="spellEnd"/>
      <w:r w:rsidR="00805B03">
        <w:rPr>
          <w:rFonts w:cstheme="minorHAnsi"/>
          <w:szCs w:val="24"/>
          <w:lang w:val="en-US"/>
        </w:rPr>
        <w:t>.</w:t>
      </w:r>
      <w:r w:rsidRPr="001C1D3D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C1D3D" w:rsidRPr="001C1D3D">
        <w:rPr>
          <w:rFonts w:cstheme="minorHAnsi"/>
          <w:szCs w:val="24"/>
          <w:lang w:val="en-US"/>
        </w:rPr>
        <w:t>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14:paraId="4DAB2EBC" w14:textId="77777777"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1E79A1">
        <w:rPr>
          <w:rFonts w:ascii="Consolas" w:hAnsi="Consolas" w:cstheme="minorHAnsi"/>
          <w:b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Pr="008F6932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B</w:t>
      </w:r>
      <w:r w:rsidR="008F6932" w:rsidRPr="008F6932">
        <w:rPr>
          <w:lang w:val="en-US"/>
        </w:rPr>
        <w:t xml:space="preserve">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14:paraId="3B2CB5EB" w14:textId="77777777"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E79A1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1E79A1">
        <w:rPr>
          <w:rFonts w:ascii="Consolas" w:hAnsi="Consolas" w:cstheme="minorHAnsi"/>
          <w:b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="00805B03" w:rsidRPr="00805B03">
        <w:rPr>
          <w:rFonts w:cstheme="minorHAnsi"/>
          <w:szCs w:val="24"/>
          <w:lang w:val="en-US"/>
        </w:rPr>
        <w:t xml:space="preserve">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1E79A1">
        <w:rPr>
          <w:rFonts w:ascii="Consolas" w:hAnsi="Consolas" w:cstheme="minorHAnsi"/>
          <w:b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1E79A1">
        <w:rPr>
          <w:rFonts w:ascii="Consolas" w:hAnsi="Consolas" w:cstheme="minorHAnsi"/>
          <w:b/>
          <w:sz w:val="22"/>
          <w:lang w:val="en-US"/>
        </w:rPr>
        <w:t>#,0.00</w:t>
      </w:r>
      <w:r w:rsidR="001E79A1">
        <w:rPr>
          <w:rFonts w:cstheme="minorHAnsi"/>
          <w:szCs w:val="24"/>
          <w:lang w:val="en-US"/>
        </w:rPr>
        <w:t>.</w:t>
      </w:r>
    </w:p>
    <w:p w14:paraId="3D4BC71F" w14:textId="77777777"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r w:rsidR="007F2EE3" w:rsidRPr="00B9705E">
        <w:rPr>
          <w:rFonts w:ascii="Consolas" w:hAnsi="Consolas" w:cstheme="minorHAnsi"/>
          <w:b/>
          <w:sz w:val="22"/>
          <w:lang w:val="en-US"/>
        </w:rPr>
        <w:t>bool</w:t>
      </w:r>
      <w:r w:rsidR="007F2EE3" w:rsidRPr="0016054F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>.</w:t>
      </w:r>
      <w:r w:rsidR="007F2EE3" w:rsidRPr="0016054F">
        <w:rPr>
          <w:rFonts w:cstheme="minorHAnsi"/>
          <w:szCs w:val="24"/>
          <w:lang w:val="en-US"/>
        </w:rPr>
        <w:t xml:space="preserve"> </w:t>
      </w:r>
      <w:r w:rsidR="00805B03">
        <w:rPr>
          <w:rFonts w:cstheme="minorHAnsi"/>
          <w:szCs w:val="24"/>
          <w:lang w:val="en-US"/>
        </w:rPr>
        <w:t>T</w:t>
      </w:r>
      <w:r w:rsidR="0016054F" w:rsidRPr="0016054F">
        <w:rPr>
          <w:rFonts w:cstheme="minorHAnsi"/>
          <w:szCs w:val="24"/>
          <w:lang w:val="en-US"/>
        </w:rPr>
        <w:t>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B9705E">
        <w:rPr>
          <w:rFonts w:ascii="Consolas" w:hAnsi="Consolas" w:cstheme="minorHAnsi"/>
          <w:b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14:paraId="1F22C66E" w14:textId="77777777"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B9705E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B9705E">
        <w:rPr>
          <w:rFonts w:ascii="Consolas" w:hAnsi="Consolas"/>
          <w:b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B9705E">
        <w:rPr>
          <w:rFonts w:ascii="Consolas" w:hAnsi="Consolas"/>
          <w:b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B9705E">
        <w:rPr>
          <w:rFonts w:ascii="Consolas" w:hAnsi="Consolas"/>
          <w:b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14:paraId="14233F75" w14:textId="77777777"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bool</w:t>
      </w:r>
      <w:r w:rsidR="006B51F8" w:rsidRPr="007B3F49">
        <w:rPr>
          <w:rFonts w:cstheme="minorHAnsi"/>
          <w:szCs w:val="24"/>
          <w:lang w:val="en-US"/>
        </w:rPr>
        <w:t xml:space="preserve">)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B9705E">
        <w:rPr>
          <w:rFonts w:ascii="Consolas" w:hAnsi="Consolas" w:cstheme="minorHAnsi"/>
          <w:b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B9705E">
        <w:rPr>
          <w:rFonts w:ascii="Consolas" w:hAnsi="Consolas" w:cstheme="minorHAnsi"/>
          <w:b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14:paraId="274628A6" w14:textId="77777777"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lastRenderedPageBreak/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r w:rsidR="006B51F8" w:rsidRPr="00B9705E">
        <w:rPr>
          <w:rFonts w:ascii="Consolas" w:hAnsi="Consolas" w:cstheme="minorHAnsi"/>
          <w:b/>
          <w:sz w:val="22"/>
          <w:lang w:val="en-US"/>
        </w:rPr>
        <w:t>int</w:t>
      </w:r>
      <w:r w:rsidR="006B51F8" w:rsidRPr="00765197">
        <w:rPr>
          <w:rFonts w:cstheme="minorHAnsi"/>
          <w:szCs w:val="24"/>
          <w:lang w:val="en-US"/>
        </w:rPr>
        <w:t xml:space="preserve">)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14:paraId="4992242C" w14:textId="77777777"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bool</w:t>
      </w:r>
      <w:r w:rsidRPr="00D87F07">
        <w:rPr>
          <w:rFonts w:cstheme="minorHAnsi"/>
          <w:szCs w:val="24"/>
          <w:lang w:val="en-US"/>
        </w:rPr>
        <w:t>)</w:t>
      </w:r>
      <w:r w:rsidR="00805B03">
        <w:rPr>
          <w:rFonts w:cstheme="minorHAnsi"/>
          <w:szCs w:val="24"/>
          <w:lang w:val="en-US"/>
        </w:rPr>
        <w:t xml:space="preserve">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14:paraId="06828AD9" w14:textId="77777777"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9705E">
        <w:rPr>
          <w:rFonts w:ascii="Consolas" w:hAnsi="Consolas" w:cstheme="minorHAnsi"/>
          <w:b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r w:rsidRPr="00B9705E">
        <w:rPr>
          <w:rFonts w:ascii="Consolas" w:hAnsi="Consolas" w:cstheme="minorHAnsi"/>
          <w:b/>
          <w:sz w:val="22"/>
          <w:lang w:val="en-US"/>
        </w:rPr>
        <w:t>int</w:t>
      </w:r>
      <w:r w:rsidRPr="00BC0CA0">
        <w:rPr>
          <w:rFonts w:cstheme="minorHAnsi"/>
          <w:szCs w:val="24"/>
          <w:lang w:val="en-US"/>
        </w:rPr>
        <w:t xml:space="preserve">)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9705E">
        <w:rPr>
          <w:rFonts w:ascii="Consolas" w:hAnsi="Consolas" w:cstheme="minorHAnsi"/>
          <w:b/>
          <w:sz w:val="22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14:paraId="591558A8" w14:textId="77777777"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B9705E">
        <w:rPr>
          <w:rFonts w:ascii="Consolas" w:hAnsi="Consolas" w:cstheme="minorHAnsi"/>
          <w:b/>
          <w:sz w:val="22"/>
          <w:lang w:val="en-US"/>
        </w:rPr>
        <w:t>{</w:t>
      </w:r>
      <w:proofErr w:type="gramStart"/>
      <w:r w:rsidRPr="00B9705E">
        <w:rPr>
          <w:rFonts w:ascii="Consolas" w:hAnsi="Consolas" w:cstheme="minorHAnsi"/>
          <w:b/>
          <w:sz w:val="22"/>
          <w:lang w:val="en-US"/>
        </w:rPr>
        <w:t>Numbers(</w:t>
      </w:r>
      <w:proofErr w:type="gramEnd"/>
      <w:r w:rsidRPr="00B9705E">
        <w:rPr>
          <w:rFonts w:ascii="Consolas" w:hAnsi="Consolas" w:cstheme="minorHAnsi"/>
          <w:b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14:paraId="22F71D38" w14:textId="77777777"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B9705E">
        <w:rPr>
          <w:rFonts w:ascii="Consolas" w:hAnsi="Consolas" w:cstheme="minorHAnsi"/>
          <w:b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B9705E">
        <w:rPr>
          <w:rFonts w:ascii="Consolas" w:hAnsi="Consolas" w:cstheme="minorHAnsi"/>
          <w:b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14:paraId="7D28AE4E" w14:textId="77777777"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9705E">
        <w:rPr>
          <w:rFonts w:ascii="Consolas" w:hAnsi="Consolas" w:cstheme="minorHAnsi"/>
          <w:b/>
          <w:sz w:val="22"/>
          <w:lang w:val="en-US"/>
        </w:rPr>
        <w:t>{Totals}</w:t>
      </w:r>
      <w:r w:rsidRPr="00BF04E1">
        <w:rPr>
          <w:rFonts w:cstheme="minorHAnsi"/>
          <w:szCs w:val="24"/>
          <w:lang w:val="en-US"/>
        </w:rPr>
        <w:t xml:space="preserve"> template is used to display totals. By default, totals are counted only for the </w:t>
      </w:r>
      <w:r w:rsidRPr="00B9705E">
        <w:rPr>
          <w:rFonts w:ascii="Consolas" w:hAnsi="Consolas" w:cstheme="minorHAnsi"/>
          <w:b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B9705E">
        <w:rPr>
          <w:rFonts w:ascii="Consolas" w:hAnsi="Consolas" w:cstheme="minorHAnsi"/>
          <w:b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B9705E">
        <w:rPr>
          <w:rFonts w:ascii="Consolas" w:hAnsi="Consolas" w:cstheme="minorHAnsi"/>
          <w:b/>
          <w:sz w:val="22"/>
          <w:lang w:val="en-US"/>
        </w:rPr>
        <w:t>Aggregate</w:t>
      </w:r>
      <w:r w:rsidR="00F16DC4" w:rsidRPr="00B9705E">
        <w:rPr>
          <w:rFonts w:ascii="Consolas" w:hAnsi="Consolas" w:cstheme="minorHAnsi"/>
          <w:b/>
          <w:sz w:val="22"/>
          <w:lang w:val="en-US"/>
        </w:rPr>
        <w:t>F</w:t>
      </w:r>
      <w:r w:rsidRPr="00B9705E">
        <w:rPr>
          <w:rFonts w:ascii="Consolas" w:hAnsi="Consolas" w:cstheme="minorHAnsi"/>
          <w:b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B9705E">
        <w:rPr>
          <w:rFonts w:ascii="Consolas" w:hAnsi="Consolas" w:cstheme="minorHAnsi"/>
          <w:b/>
          <w:sz w:val="22"/>
          <w:lang w:val="en-US"/>
        </w:rPr>
        <w:t>Excel</w:t>
      </w:r>
      <w:r w:rsidRPr="00B9705E">
        <w:rPr>
          <w:rFonts w:ascii="Consolas" w:hAnsi="Consolas" w:cstheme="minorHAnsi"/>
          <w:b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 xml:space="preserve">These functions will be described in more detail </w:t>
      </w:r>
      <w:r w:rsidR="00B9705E">
        <w:rPr>
          <w:rFonts w:cstheme="minorHAnsi"/>
          <w:szCs w:val="24"/>
          <w:lang w:val="en-US"/>
        </w:rPr>
        <w:t>below in this chapter</w:t>
      </w:r>
      <w:r w:rsidR="00BC740F">
        <w:rPr>
          <w:rFonts w:cstheme="minorHAnsi"/>
          <w:szCs w:val="24"/>
          <w:lang w:val="en-US"/>
        </w:rPr>
        <w:t>.</w:t>
      </w:r>
    </w:p>
    <w:p w14:paraId="1CB3D2AF" w14:textId="77777777"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14:paraId="39A6503A" w14:textId="77777777"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14:paraId="3C6093F1" w14:textId="77777777"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14:paraId="60185A58" w14:textId="77777777"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9705E">
        <w:rPr>
          <w:rFonts w:ascii="Consolas" w:hAnsi="Consolas"/>
          <w:b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>)</w:t>
      </w:r>
      <w:r w:rsidR="00735FD0">
        <w:rPr>
          <w:lang w:val="en-US"/>
        </w:rPr>
        <w:t>.</w:t>
      </w:r>
      <w:r w:rsidRPr="00BC7B03">
        <w:rPr>
          <w:lang w:val="en-US"/>
        </w:rPr>
        <w:t xml:space="preserve"> </w:t>
      </w:r>
      <w:r w:rsidR="00735FD0">
        <w:rPr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14:paraId="214EBAFC" w14:textId="77777777"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573B7">
        <w:rPr>
          <w:rFonts w:ascii="Consolas" w:hAnsi="Consolas" w:cs="Consolas"/>
          <w:b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F573B7">
        <w:rPr>
          <w:rFonts w:ascii="Consolas" w:hAnsi="Consolas" w:cs="Consolas"/>
          <w:b/>
          <w:color w:val="000000"/>
          <w:sz w:val="22"/>
          <w:lang w:val="en-US"/>
        </w:rPr>
        <w:t>int</w:t>
      </w:r>
      <w:r w:rsidRPr="00BC7B03">
        <w:rPr>
          <w:rFonts w:cstheme="minorHAnsi"/>
          <w:color w:val="000000"/>
          <w:szCs w:val="24"/>
          <w:lang w:val="en-US"/>
        </w:rPr>
        <w:t>)</w:t>
      </w:r>
      <w:r w:rsidR="00F573B7">
        <w:rPr>
          <w:rFonts w:cstheme="minorHAnsi"/>
          <w:color w:val="000000"/>
          <w:szCs w:val="24"/>
          <w:lang w:val="en-US"/>
        </w:rPr>
        <w:t>.</w:t>
      </w:r>
      <w:r w:rsidRPr="00BC7B03">
        <w:rPr>
          <w:rFonts w:cstheme="minorHAnsi"/>
          <w:color w:val="000000"/>
          <w:szCs w:val="24"/>
          <w:lang w:val="en-US"/>
        </w:rPr>
        <w:t xml:space="preserve"> </w:t>
      </w:r>
      <w:r w:rsidR="00F573B7">
        <w:rPr>
          <w:rFonts w:cstheme="minorHAnsi"/>
          <w:color w:val="000000"/>
          <w:szCs w:val="24"/>
          <w:lang w:val="en-US"/>
        </w:rPr>
        <w:t>I</w:t>
      </w:r>
      <w:r>
        <w:rPr>
          <w:rFonts w:cstheme="minorHAnsi"/>
          <w:color w:val="000000"/>
          <w:szCs w:val="24"/>
          <w:lang w:val="en-US"/>
        </w:rPr>
        <w:t>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14:paraId="6468274B" w14:textId="77777777"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593731">
        <w:rPr>
          <w:rFonts w:ascii="Consolas" w:hAnsi="Consolas"/>
          <w:b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593731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593731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593731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14:paraId="0AB8489C" w14:textId="77777777"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1271F">
        <w:rPr>
          <w:rFonts w:ascii="Consolas" w:hAnsi="Consolas"/>
          <w:b/>
          <w:sz w:val="22"/>
          <w:lang w:val="en-US"/>
        </w:rPr>
        <w:t>ShifType</w:t>
      </w:r>
      <w:proofErr w:type="spellEnd"/>
      <w:r w:rsidRPr="00E1271F">
        <w:rPr>
          <w:rFonts w:cstheme="minorHAnsi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 w:rsidRPr="00E1271F">
        <w:rPr>
          <w:rFonts w:ascii="Consolas" w:hAnsi="Consolas" w:cs="Consolas"/>
          <w:b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>)</w:t>
      </w:r>
      <w:r w:rsidR="00E1271F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E1271F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14:paraId="5AC62C69" w14:textId="77777777"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F82FD8">
        <w:rPr>
          <w:rFonts w:ascii="Consolas" w:hAnsi="Consolas" w:cstheme="minorHAnsi"/>
          <w:b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F82FD8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234A36">
        <w:rPr>
          <w:rFonts w:cstheme="minorHAnsi"/>
          <w:color w:val="000000"/>
          <w:szCs w:val="24"/>
          <w:lang w:val="en-US"/>
        </w:rPr>
        <w:t xml:space="preserve"> </w:t>
      </w:r>
      <w:r w:rsidR="00F82FD8">
        <w:rPr>
          <w:rFonts w:cstheme="minorHAnsi"/>
          <w:color w:val="000000"/>
          <w:szCs w:val="24"/>
          <w:lang w:val="en-US"/>
        </w:rPr>
        <w:t>I</w:t>
      </w:r>
      <w:r w:rsidR="00234A36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14:paraId="7FA2AAA2" w14:textId="77777777"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14780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914780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>)</w:t>
      </w:r>
      <w:r w:rsidR="00914780">
        <w:rPr>
          <w:rFonts w:cstheme="minorHAnsi"/>
          <w:color w:val="000000"/>
          <w:szCs w:val="24"/>
          <w:lang w:val="en-US"/>
        </w:rPr>
        <w:t>.</w:t>
      </w:r>
      <w:r w:rsidRPr="006E5CDA">
        <w:rPr>
          <w:rFonts w:cstheme="minorHAnsi"/>
          <w:color w:val="000000"/>
          <w:szCs w:val="24"/>
          <w:lang w:val="en-US"/>
        </w:rPr>
        <w:t xml:space="preserve"> </w:t>
      </w:r>
      <w:r w:rsidR="00914780">
        <w:rPr>
          <w:rFonts w:cstheme="minorHAnsi"/>
          <w:color w:val="000000"/>
          <w:szCs w:val="24"/>
          <w:lang w:val="en-US"/>
        </w:rPr>
        <w:t>I</w:t>
      </w:r>
      <w:r w:rsidR="006E5CDA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14:paraId="1E78F7AC" w14:textId="77777777"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E4F1C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9E4F1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>)</w:t>
      </w:r>
      <w:r w:rsidR="009E4F1C">
        <w:rPr>
          <w:rFonts w:cstheme="minorHAnsi"/>
          <w:color w:val="000000"/>
          <w:szCs w:val="24"/>
          <w:lang w:val="en-US"/>
        </w:rPr>
        <w:t>.</w:t>
      </w:r>
      <w:r w:rsidRPr="007D27B7">
        <w:rPr>
          <w:rFonts w:cstheme="minorHAnsi"/>
          <w:color w:val="000000"/>
          <w:szCs w:val="24"/>
          <w:lang w:val="en-US"/>
        </w:rPr>
        <w:t xml:space="preserve"> </w:t>
      </w:r>
      <w:r w:rsidR="009E4F1C">
        <w:rPr>
          <w:rFonts w:cstheme="minorHAnsi"/>
          <w:color w:val="000000"/>
          <w:szCs w:val="24"/>
          <w:lang w:val="en-US"/>
        </w:rPr>
        <w:t>I</w:t>
      </w:r>
      <w:r w:rsidR="007D27B7">
        <w:rPr>
          <w:rFonts w:cstheme="minorHAnsi"/>
          <w:color w:val="000000"/>
          <w:szCs w:val="24"/>
          <w:lang w:val="en-US"/>
        </w:rPr>
        <w:t>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14:paraId="21C24DD7" w14:textId="77777777"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D62C7C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D62C7C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 xml:space="preserve">)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BF4151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14:paraId="3630E81B" w14:textId="77777777"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5C118B2" wp14:editId="1BDD313E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13BA" w14:textId="77777777"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r>
        <w:rPr>
          <w:rFonts w:cstheme="minorHAnsi"/>
          <w:color w:val="000000"/>
          <w:szCs w:val="24"/>
          <w:lang w:val="en-US"/>
        </w:rPr>
        <w:t>where</w:t>
      </w:r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14:paraId="2E1277BA" w14:textId="77777777"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BF4151">
        <w:rPr>
          <w:rFonts w:ascii="Consolas" w:hAnsi="Consolas" w:cs="Consolas"/>
          <w:b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F4151">
        <w:rPr>
          <w:rFonts w:ascii="Consolas" w:hAnsi="Consolas" w:cs="Consolas"/>
          <w:b/>
          <w:color w:val="000000"/>
          <w:sz w:val="22"/>
          <w:lang w:val="en-US"/>
        </w:rPr>
        <w:t>ClosedXML.Excel.IXLRange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BF4151">
        <w:rPr>
          <w:rFonts w:cstheme="minorHAnsi"/>
          <w:color w:val="000000"/>
          <w:szCs w:val="24"/>
          <w:lang w:val="en-US"/>
        </w:rPr>
        <w:t>is</w:t>
      </w:r>
      <w:r w:rsidRPr="001A130A">
        <w:rPr>
          <w:rFonts w:cstheme="minorHAnsi"/>
          <w:color w:val="000000"/>
          <w:szCs w:val="24"/>
          <w:lang w:val="en-US"/>
        </w:rPr>
        <w:t xml:space="preserve">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14:paraId="1587D40B" w14:textId="77777777"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D207C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r w:rsidRPr="001D207C">
        <w:rPr>
          <w:rFonts w:ascii="Consolas" w:hAnsi="Consolas" w:cstheme="minorHAnsi"/>
          <w:b/>
          <w:color w:val="000000"/>
          <w:sz w:val="22"/>
          <w:lang w:val="en-US"/>
        </w:rPr>
        <w:t>bool</w:t>
      </w:r>
      <w:r w:rsidRPr="001A130A">
        <w:rPr>
          <w:rFonts w:cstheme="minorHAnsi"/>
          <w:color w:val="000000"/>
          <w:szCs w:val="24"/>
          <w:lang w:val="en-US"/>
        </w:rPr>
        <w:t xml:space="preserve">) </w:t>
      </w:r>
      <w:r w:rsidR="001D207C">
        <w:rPr>
          <w:rFonts w:cstheme="minorHAnsi"/>
          <w:color w:val="000000"/>
          <w:szCs w:val="24"/>
          <w:lang w:val="en-US"/>
        </w:rPr>
        <w:t xml:space="preserve">is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14:paraId="16DE69B0" w14:textId="77777777"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0D3E82">
        <w:rPr>
          <w:rFonts w:ascii="Consolas" w:hAnsi="Consolas" w:cstheme="minorHAnsi"/>
          <w:b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 w:rsidRPr="000D3E82">
        <w:rPr>
          <w:rFonts w:ascii="Consolas" w:hAnsi="Consolas" w:cs="Consolas"/>
          <w:b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</w:t>
      </w:r>
      <w:r w:rsidR="000D3E82">
        <w:rPr>
          <w:rFonts w:cstheme="minorHAnsi"/>
          <w:color w:val="000000"/>
          <w:szCs w:val="24"/>
          <w:lang w:val="en-US"/>
        </w:rPr>
        <w:t>is the</w:t>
      </w:r>
      <w:r w:rsidRPr="00F3661F">
        <w:rPr>
          <w:rFonts w:cstheme="minorHAnsi"/>
          <w:color w:val="000000"/>
          <w:szCs w:val="24"/>
          <w:lang w:val="en-US"/>
        </w:rPr>
        <w:t xml:space="preserve">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14:paraId="6D89478C" w14:textId="77777777" w:rsidR="00183BD7" w:rsidRPr="006F05D0" w:rsidRDefault="00183BD7" w:rsidP="003E3A4A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IList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Pr="003E3A4A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are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14:paraId="468AB20E" w14:textId="77777777" w:rsidR="00183BD7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14:paraId="51DDA803" w14:textId="77777777"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14:paraId="3F836EA1" w14:textId="77777777" w:rsidR="00DB39F6" w:rsidRPr="000B4FA7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r w:rsidRPr="003E3A4A">
        <w:rPr>
          <w:rFonts w:ascii="Consolas" w:hAnsi="Consolas" w:cs="Consolas"/>
          <w:b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double?</w:t>
      </w:r>
      <w:r w:rsidRPr="000B4FA7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14:paraId="3037F3C6" w14:textId="77777777"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A131AD">
        <w:rPr>
          <w:rFonts w:cstheme="minorHAnsi"/>
          <w:color w:val="000000"/>
          <w:szCs w:val="24"/>
          <w:lang w:val="en-US"/>
        </w:rPr>
        <w:t xml:space="preserve">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14:paraId="6D8FD23C" w14:textId="77777777" w:rsidR="00DB39F6" w:rsidRPr="00A131AD" w:rsidRDefault="00DB39F6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AggregateFunction</w:t>
      </w:r>
      <w:proofErr w:type="spellEnd"/>
      <w:r w:rsidR="003E3A4A">
        <w:rPr>
          <w:rFonts w:cstheme="minorHAnsi"/>
          <w:color w:val="000000"/>
          <w:szCs w:val="24"/>
          <w:lang w:val="en-US"/>
        </w:rPr>
        <w:t>) is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14:paraId="418149CC" w14:textId="77777777" w:rsidR="00BA4E2C" w:rsidRPr="009A285C" w:rsidRDefault="00BA4E2C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14:paraId="17F8F6A5" w14:textId="77777777" w:rsidR="0061690E" w:rsidRPr="009A285C" w:rsidRDefault="00C03991" w:rsidP="003E3A4A">
      <w:pPr>
        <w:pStyle w:val="ListParagraph"/>
        <w:numPr>
          <w:ilvl w:val="0"/>
          <w:numId w:val="25"/>
        </w:numPr>
        <w:ind w:left="1985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bool</w:t>
      </w:r>
      <w:r w:rsidRPr="009A285C">
        <w:rPr>
          <w:rFonts w:cstheme="minorHAnsi"/>
          <w:color w:val="000000"/>
          <w:szCs w:val="24"/>
          <w:lang w:val="en-US"/>
        </w:rPr>
        <w:t xml:space="preserve">) </w:t>
      </w:r>
      <w:r w:rsidR="003E3A4A">
        <w:rPr>
          <w:rFonts w:cstheme="minorHAnsi"/>
          <w:color w:val="000000"/>
          <w:szCs w:val="24"/>
          <w:lang w:val="en-US"/>
        </w:rPr>
        <w:t>is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14:paraId="451AE21F" w14:textId="77777777"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14:paraId="3361925C" w14:textId="77777777"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lastRenderedPageBreak/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CD110D" w:rsidRPr="00E341E3">
        <w:rPr>
          <w:rFonts w:cstheme="minorHAnsi"/>
          <w:color w:val="000000"/>
          <w:szCs w:val="24"/>
        </w:rPr>
        <w:t>The signature of this method should look as follows</w:t>
      </w:r>
      <w:r w:rsidRPr="00714697">
        <w:rPr>
          <w:rFonts w:cstheme="minorHAnsi"/>
          <w:color w:val="000000"/>
          <w:szCs w:val="24"/>
        </w:rPr>
        <w:t>:</w:t>
      </w:r>
    </w:p>
    <w:p w14:paraId="413897C2" w14:textId="77777777"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FB6E36E" wp14:editId="763FA682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BA21" w14:textId="77777777"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 w:val="22"/>
          <w:lang w:val="en-US"/>
        </w:rPr>
        <w:t>where</w:t>
      </w:r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DataSourceDynamicPanelEventArgs</w:t>
      </w:r>
      <w:proofErr w:type="spellEnd"/>
      <w:r w:rsidR="003E3A4A" w:rsidRPr="003E3A4A"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3E3A4A">
        <w:rPr>
          <w:rFonts w:ascii="Consolas" w:hAnsi="Consolas" w:cs="Consolas"/>
          <w:b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3E3A4A">
        <w:rPr>
          <w:rFonts w:ascii="Consolas" w:hAnsi="Consolas" w:cstheme="minorHAnsi"/>
          <w:b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14:paraId="564B56DC" w14:textId="77777777"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 xml:space="preserve">)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14:paraId="23500BB8" w14:textId="77777777"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14:paraId="50DE447F" w14:textId="77777777"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 data templates rendering.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3E3A4A">
        <w:rPr>
          <w:rFonts w:ascii="Consolas" w:hAnsi="Consolas" w:cstheme="minorHAnsi"/>
          <w:b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3E3A4A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14:paraId="79F68DE1" w14:textId="77777777"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 w:rsidRPr="003E3A4A">
        <w:rPr>
          <w:rFonts w:ascii="Consolas" w:hAnsi="Consolas" w:cs="Consolas"/>
          <w:b/>
          <w:color w:val="000000"/>
          <w:sz w:val="22"/>
          <w:lang w:val="en-US"/>
        </w:rPr>
        <w:t>AfterDataTemplatesRenderMethodName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 xml:space="preserve">similar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 w:rsidRPr="003E3A4A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3E3A4A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14:paraId="02ADF777" w14:textId="77777777"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1B0874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14:paraId="66FB341E" w14:textId="77777777"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1B0874">
        <w:rPr>
          <w:rFonts w:ascii="Consolas" w:hAnsi="Consolas" w:cstheme="minorHAnsi"/>
          <w:b/>
          <w:color w:val="000000"/>
          <w:sz w:val="22"/>
          <w:lang w:val="en-US"/>
        </w:rPr>
        <w:t>After</w:t>
      </w:r>
      <w:r w:rsidR="00370B95" w:rsidRPr="001B0874">
        <w:rPr>
          <w:rFonts w:ascii="Consolas" w:hAnsi="Consolas" w:cs="Consolas"/>
          <w:b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14:paraId="4E0B6354" w14:textId="77777777"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14:paraId="25EE64BC" w14:textId="77777777"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BB5899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</w:t>
      </w:r>
      <w:r w:rsidR="001B0874">
        <w:rPr>
          <w:rFonts w:cstheme="minorHAnsi"/>
          <w:color w:val="000000"/>
          <w:szCs w:val="24"/>
          <w:lang w:val="en-US"/>
        </w:rPr>
        <w:t>.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14:paraId="459B4442" w14:textId="77777777"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lastRenderedPageBreak/>
        <w:t>Before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 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1B0874">
        <w:rPr>
          <w:rFonts w:ascii="Consolas" w:hAnsi="Consolas" w:cstheme="minorHAnsi"/>
          <w:b/>
          <w:color w:val="000000"/>
          <w:sz w:val="22"/>
          <w:lang w:val="en-US"/>
        </w:rPr>
        <w:t>{Totals}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14:paraId="70966826" w14:textId="77777777"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="0099467A" w:rsidRPr="001B0874">
        <w:rPr>
          <w:rFonts w:ascii="Consolas" w:hAnsi="Consolas" w:cs="Consolas"/>
          <w:b/>
          <w:color w:val="000000"/>
          <w:sz w:val="22"/>
          <w:lang w:val="en-US"/>
        </w:rPr>
        <w:t>Totals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 w:rsidRPr="001B0874">
        <w:rPr>
          <w:rFonts w:ascii="Consolas" w:hAnsi="Consolas" w:cs="Consolas"/>
          <w:b/>
          <w:color w:val="000000"/>
          <w:sz w:val="22"/>
          <w:lang w:val="en-US"/>
        </w:rPr>
        <w:t>After</w:t>
      </w:r>
      <w:r w:rsidRPr="001B0874">
        <w:rPr>
          <w:rFonts w:ascii="Consolas" w:hAnsi="Consolas" w:cs="Consolas"/>
          <w:b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14:paraId="55266148" w14:textId="77777777"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1B0874">
        <w:rPr>
          <w:rFonts w:ascii="Consolas" w:hAnsi="Consolas" w:cs="Consolas"/>
          <w:b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1B0874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>before totals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96628F">
        <w:rPr>
          <w:rFonts w:ascii="Consolas" w:hAnsi="Consolas" w:cs="Consolas"/>
          <w:b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14:paraId="3C6EDB27" w14:textId="77777777"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6628F">
        <w:rPr>
          <w:rFonts w:ascii="Consolas" w:hAnsi="Consolas" w:cs="Consolas"/>
          <w:b/>
          <w:color w:val="000000"/>
          <w:sz w:val="22"/>
          <w:lang w:val="en-US"/>
        </w:rPr>
        <w:t>AfterTotalsRenderMethodName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 xml:space="preserve">after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 w:rsidRPr="0096628F">
        <w:rPr>
          <w:rFonts w:ascii="Consolas" w:hAnsi="Consolas" w:cs="Consolas"/>
          <w:b/>
          <w:color w:val="000000"/>
          <w:sz w:val="22"/>
          <w:lang w:val="en-US"/>
        </w:rPr>
        <w:t>AfterRenderMethodName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14:paraId="03DA3266" w14:textId="77777777"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96628F">
        <w:rPr>
          <w:rFonts w:ascii="Consolas" w:hAnsi="Consolas" w:cstheme="minorHAnsi"/>
          <w:b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96628F">
        <w:rPr>
          <w:rFonts w:ascii="Consolas" w:hAnsi="Consolas" w:cs="Consolas"/>
          <w:b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</w:t>
      </w:r>
      <w:r w:rsidR="0096628F">
        <w:rPr>
          <w:rFonts w:cstheme="minorHAnsi"/>
          <w:color w:val="000000"/>
          <w:szCs w:val="24"/>
          <w:lang w:val="en-US"/>
        </w:rPr>
        <w:t>.</w:t>
      </w:r>
      <w:r w:rsidRPr="000110FF">
        <w:rPr>
          <w:rFonts w:cstheme="minorHAnsi"/>
          <w:color w:val="000000"/>
          <w:szCs w:val="24"/>
          <w:lang w:val="en-US"/>
        </w:rPr>
        <w:t xml:space="preserve"> </w:t>
      </w:r>
      <w:r w:rsidR="0096628F">
        <w:rPr>
          <w:rFonts w:cstheme="minorHAnsi"/>
          <w:color w:val="000000"/>
          <w:szCs w:val="24"/>
          <w:lang w:val="en-US"/>
        </w:rPr>
        <w:t>T</w:t>
      </w:r>
      <w:r w:rsidR="000110FF">
        <w:rPr>
          <w:rFonts w:cstheme="minorHAnsi"/>
          <w:color w:val="000000"/>
          <w:szCs w:val="24"/>
          <w:lang w:val="en-US"/>
        </w:rPr>
        <w:t>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14:paraId="64CC349D" w14:textId="77777777"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14:paraId="090B68C5" w14:textId="77777777"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2C587A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14:paraId="15BEF91A" w14:textId="77777777" w:rsidR="006F5406" w:rsidRDefault="006F5406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A672260" w14:textId="77777777" w:rsidR="009E0197" w:rsidRPr="006F5406" w:rsidRDefault="00A9531C" w:rsidP="006F5406">
      <w:pPr>
        <w:pStyle w:val="Heading1"/>
        <w:rPr>
          <w:lang w:val="en-US"/>
        </w:rPr>
      </w:pPr>
      <w:bookmarkStart w:id="15" w:name="_Toc510908157"/>
      <w:r>
        <w:rPr>
          <w:lang w:val="en-US"/>
        </w:rPr>
        <w:lastRenderedPageBreak/>
        <w:t>Connection and extension</w:t>
      </w:r>
      <w:bookmarkEnd w:id="15"/>
    </w:p>
    <w:p w14:paraId="419EA51A" w14:textId="77777777"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D4423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D4423C">
        <w:rPr>
          <w:rFonts w:ascii="Consolas" w:hAnsi="Consolas" w:cstheme="minorHAnsi"/>
          <w:b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D4423C">
        <w:rPr>
          <w:rFonts w:ascii="Consolas" w:hAnsi="Consolas" w:cstheme="minorHAnsi"/>
          <w:b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14:paraId="7E30A351" w14:textId="77777777"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2E3C83C" wp14:editId="778554C6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6891" w14:textId="77777777" w:rsidR="00714697" w:rsidRPr="00A3090A" w:rsidRDefault="008E0178" w:rsidP="00594E51">
      <w:pPr>
        <w:rPr>
          <w:lang w:val="en-US"/>
        </w:rPr>
      </w:pPr>
      <w:r w:rsidRPr="008E0178">
        <w:rPr>
          <w:rFonts w:cstheme="minorHAnsi"/>
          <w:szCs w:val="24"/>
          <w:lang w:val="en-US"/>
        </w:rPr>
        <w:t>where</w:t>
      </w:r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D4423C">
        <w:rPr>
          <w:rFonts w:ascii="Consolas" w:hAnsi="Consolas" w:cstheme="minorHAnsi"/>
          <w:b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D4423C">
        <w:rPr>
          <w:rFonts w:cstheme="minorHAnsi"/>
          <w:szCs w:val="24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D4423C">
        <w:rPr>
          <w:rFonts w:ascii="Consolas" w:hAnsi="Consolas"/>
          <w:b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proofErr w:type="gramStart"/>
      <w:r w:rsidRPr="008E0178">
        <w:rPr>
          <w:lang w:val="en-US"/>
        </w:rPr>
        <w:t>is</w:t>
      </w:r>
      <w:proofErr w:type="gramEnd"/>
      <w:r w:rsidRPr="008E0178">
        <w:rPr>
          <w:lang w:val="en-US"/>
        </w:rPr>
        <w:t xml:space="preserve">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D4423C">
        <w:rPr>
          <w:rFonts w:ascii="Consolas" w:hAnsi="Consolas"/>
          <w:b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14:paraId="4A164C2E" w14:textId="77777777"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14:paraId="547561D1" w14:textId="77777777"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D4423C">
        <w:rPr>
          <w:rFonts w:cstheme="minorHAnsi"/>
          <w:color w:val="000000"/>
          <w:szCs w:val="24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4423C">
        <w:rPr>
          <w:rFonts w:ascii="Consolas" w:hAnsi="Consolas" w:cstheme="minorHAnsi"/>
          <w:b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D4423C">
        <w:rPr>
          <w:rFonts w:ascii="Consolas" w:hAnsi="Consolas" w:cs="Consolas"/>
          <w:b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D4423C">
        <w:rPr>
          <w:rFonts w:cstheme="minorHAnsi"/>
          <w:color w:val="000000"/>
          <w:szCs w:val="24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D4423C">
        <w:rPr>
          <w:rFonts w:ascii="Consolas" w:hAnsi="Consolas" w:cstheme="minorHAnsi"/>
          <w:b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14:paraId="3636785A" w14:textId="77777777"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EventHandler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Pr="00D4423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Workshee</w:t>
      </w:r>
      <w:r w:rsidR="00F86C21" w:rsidRPr="00D4423C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D4423C">
        <w:rPr>
          <w:rFonts w:ascii="Consolas" w:hAnsi="Consolas" w:cstheme="minorHAnsi"/>
          <w:b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14:paraId="62B3DDF9" w14:textId="77777777"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D4423C">
        <w:rPr>
          <w:rFonts w:ascii="Consolas" w:hAnsi="Consolas" w:cs="Consolas"/>
          <w:b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D4423C">
        <w:rPr>
          <w:rFonts w:cstheme="minorHAnsi"/>
          <w:b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14:paraId="29578C06" w14:textId="77777777"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D4423C">
        <w:rPr>
          <w:rFonts w:ascii="Consolas" w:hAnsi="Consolas"/>
          <w:b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14:paraId="1EA3919B" w14:textId="77777777" w:rsidR="006F00A6" w:rsidRPr="006F00A6" w:rsidRDefault="004C2AFB" w:rsidP="006F00A6">
      <w:pPr>
        <w:pStyle w:val="Heading2"/>
        <w:numPr>
          <w:ilvl w:val="1"/>
          <w:numId w:val="8"/>
        </w:numPr>
        <w:ind w:left="392"/>
        <w:rPr>
          <w:lang w:val="en-US"/>
        </w:rPr>
      </w:pPr>
      <w:bookmarkStart w:id="16" w:name="_Toc510908158"/>
      <w:r>
        <w:rPr>
          <w:lang w:val="en-US"/>
        </w:rPr>
        <w:t>E</w:t>
      </w:r>
      <w:r w:rsidR="00382FB8" w:rsidRPr="00382FB8">
        <w:rPr>
          <w:lang w:val="en-US"/>
        </w:rPr>
        <w:t>xtension of system functions</w:t>
      </w:r>
      <w:bookmarkEnd w:id="16"/>
    </w:p>
    <w:p w14:paraId="0415AF78" w14:textId="77777777" w:rsidR="00F07F44" w:rsidRPr="006F00A6" w:rsidRDefault="009E5087" w:rsidP="006F00A6">
      <w:pPr>
        <w:rPr>
          <w:rFonts w:cstheme="minorHAnsi"/>
          <w:szCs w:val="24"/>
          <w:lang w:val="en-US"/>
        </w:rPr>
      </w:pPr>
      <w:r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6F00A6">
        <w:rPr>
          <w:rFonts w:cstheme="minorHAnsi"/>
          <w:szCs w:val="24"/>
          <w:lang w:val="en-US"/>
        </w:rPr>
        <w:t xml:space="preserve"> class has </w:t>
      </w:r>
      <w:r w:rsidR="00237930" w:rsidRPr="006F00A6">
        <w:rPr>
          <w:rFonts w:cstheme="minorHAnsi"/>
          <w:szCs w:val="24"/>
          <w:lang w:val="en-US"/>
        </w:rPr>
        <w:t>the</w:t>
      </w:r>
      <w:r w:rsidRPr="006F00A6">
        <w:rPr>
          <w:rFonts w:cstheme="minorHAnsi"/>
          <w:szCs w:val="24"/>
          <w:lang w:val="en-US"/>
        </w:rPr>
        <w:t xml:space="preserve"> property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Pr="006F00A6">
        <w:rPr>
          <w:rFonts w:cstheme="minorHAnsi"/>
          <w:szCs w:val="24"/>
          <w:lang w:val="en-US"/>
        </w:rPr>
        <w:t xml:space="preserve"> of type </w:t>
      </w:r>
      <w:proofErr w:type="spellStart"/>
      <w:r w:rsidRPr="006F00A6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Pr="006F00A6">
        <w:rPr>
          <w:rFonts w:cstheme="minorHAnsi"/>
          <w:szCs w:val="24"/>
          <w:lang w:val="en-US"/>
        </w:rPr>
        <w:t>.</w:t>
      </w:r>
      <w:r w:rsidR="00094E7A" w:rsidRPr="006F00A6">
        <w:rPr>
          <w:rFonts w:cstheme="minorHAnsi"/>
          <w:szCs w:val="24"/>
          <w:lang w:val="en-US"/>
        </w:rPr>
        <w:t xml:space="preserve"> By default, this property is set to</w:t>
      </w:r>
      <w:r w:rsidR="00604693" w:rsidRPr="006F00A6">
        <w:rPr>
          <w:rFonts w:cstheme="minorHAnsi"/>
          <w:szCs w:val="24"/>
          <w:lang w:val="en-US"/>
        </w:rPr>
        <w:t xml:space="preserve"> an instance of the</w:t>
      </w:r>
      <w:r w:rsidR="00094E7A" w:rsidRPr="006F00A6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type. To extend system functions you must create a class inherited from the class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</w:t>
      </w:r>
      <w:proofErr w:type="spellEnd"/>
      <w:r w:rsidR="009E5514" w:rsidRPr="006F00A6">
        <w:rPr>
          <w:rFonts w:cstheme="minorHAnsi"/>
          <w:szCs w:val="24"/>
          <w:lang w:val="en-US"/>
        </w:rPr>
        <w:t>,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>define your custom system functions in it</w:t>
      </w:r>
      <w:r w:rsidR="00E05C13" w:rsidRPr="006F00A6">
        <w:rPr>
          <w:rFonts w:cstheme="minorHAnsi"/>
          <w:szCs w:val="24"/>
          <w:lang w:val="en-US"/>
        </w:rPr>
        <w:t>,</w:t>
      </w:r>
      <w:r w:rsidR="00094E7A" w:rsidRPr="006F00A6">
        <w:rPr>
          <w:rFonts w:cstheme="minorHAnsi"/>
          <w:szCs w:val="24"/>
          <w:lang w:val="en-US"/>
        </w:rPr>
        <w:t xml:space="preserve"> and then assign the type of that class to</w:t>
      </w:r>
      <w:r w:rsidR="00E05C13" w:rsidRPr="006F00A6">
        <w:rPr>
          <w:rFonts w:cstheme="minorHAnsi"/>
          <w:szCs w:val="24"/>
          <w:lang w:val="en-US"/>
        </w:rPr>
        <w:t xml:space="preserve"> </w:t>
      </w:r>
      <w:r w:rsidR="00094E7A" w:rsidRPr="006F00A6">
        <w:rPr>
          <w:rFonts w:cstheme="minorHAnsi"/>
          <w:szCs w:val="24"/>
          <w:lang w:val="en-US"/>
        </w:rPr>
        <w:t xml:space="preserve">the </w:t>
      </w:r>
      <w:proofErr w:type="spellStart"/>
      <w:r w:rsidR="00094E7A" w:rsidRPr="006F00A6">
        <w:rPr>
          <w:rFonts w:ascii="Consolas" w:hAnsi="Consolas" w:cstheme="minorHAnsi"/>
          <w:b/>
          <w:sz w:val="22"/>
          <w:lang w:val="en-US"/>
        </w:rPr>
        <w:t>SystemFunctionsType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6F00A6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094E7A" w:rsidRPr="006F00A6">
        <w:rPr>
          <w:rFonts w:cstheme="minorHAnsi"/>
          <w:szCs w:val="24"/>
          <w:lang w:val="en-US"/>
        </w:rPr>
        <w:t xml:space="preserve"> object</w:t>
      </w:r>
      <w:r w:rsidR="009E5514" w:rsidRPr="006F00A6">
        <w:rPr>
          <w:rFonts w:cstheme="minorHAnsi"/>
          <w:szCs w:val="24"/>
          <w:lang w:val="en-US"/>
        </w:rPr>
        <w:t>.</w:t>
      </w:r>
    </w:p>
    <w:p w14:paraId="4EF93EFF" w14:textId="77777777" w:rsidR="00CD1C7C" w:rsidRPr="00CD1C7C" w:rsidRDefault="004C2AFB" w:rsidP="00CD1C7C">
      <w:pPr>
        <w:pStyle w:val="Heading2"/>
        <w:numPr>
          <w:ilvl w:val="1"/>
          <w:numId w:val="8"/>
        </w:numPr>
        <w:ind w:left="378"/>
        <w:rPr>
          <w:lang w:val="en-US"/>
        </w:rPr>
      </w:pPr>
      <w:bookmarkStart w:id="17" w:name="_Toc510908159"/>
      <w:r>
        <w:rPr>
          <w:lang w:val="en-US"/>
        </w:rPr>
        <w:t>E</w:t>
      </w:r>
      <w:r w:rsidR="00BB5EDF" w:rsidRPr="00382FB8">
        <w:rPr>
          <w:lang w:val="en-US"/>
        </w:rPr>
        <w:t xml:space="preserve">xtension of system </w:t>
      </w:r>
      <w:r w:rsidR="00BB5EDF">
        <w:rPr>
          <w:lang w:val="en-US"/>
        </w:rPr>
        <w:t>variables</w:t>
      </w:r>
      <w:bookmarkEnd w:id="17"/>
    </w:p>
    <w:p w14:paraId="4AF2A383" w14:textId="77777777" w:rsidR="00426FED" w:rsidRPr="00CD1C7C" w:rsidRDefault="00682921" w:rsidP="00CD1C7C">
      <w:pPr>
        <w:rPr>
          <w:rFonts w:cstheme="minorHAnsi"/>
          <w:szCs w:val="24"/>
          <w:lang w:val="en-US"/>
        </w:rPr>
      </w:pPr>
      <w:r w:rsidRPr="00CD1C7C">
        <w:rPr>
          <w:rFonts w:cstheme="minorHAnsi"/>
          <w:szCs w:val="24"/>
          <w:lang w:val="en-US"/>
        </w:rPr>
        <w:t xml:space="preserve">The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CD1C7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Pr="00CD1C7C">
        <w:rPr>
          <w:rFonts w:cstheme="minorHAnsi"/>
          <w:szCs w:val="24"/>
          <w:lang w:val="en-US"/>
        </w:rPr>
        <w:t xml:space="preserve"> of type </w:t>
      </w:r>
      <w:proofErr w:type="spellStart"/>
      <w:r w:rsidRPr="00CD1C7C">
        <w:rPr>
          <w:rFonts w:ascii="Consolas" w:hAnsi="Consolas" w:cstheme="minorHAnsi"/>
          <w:b/>
          <w:sz w:val="22"/>
          <w:lang w:val="en-US"/>
        </w:rPr>
        <w:t>SystemVariableProvider</w:t>
      </w:r>
      <w:proofErr w:type="spellEnd"/>
      <w:r w:rsidR="00426FED" w:rsidRPr="00CD1C7C">
        <w:rPr>
          <w:rFonts w:cstheme="minorHAnsi"/>
          <w:color w:val="000000"/>
          <w:szCs w:val="24"/>
          <w:lang w:val="en-US"/>
        </w:rPr>
        <w:t>.</w:t>
      </w:r>
      <w:r w:rsidR="00604693" w:rsidRPr="00CD1C7C">
        <w:rPr>
          <w:rFonts w:cstheme="minorHAnsi"/>
          <w:color w:val="000000"/>
          <w:szCs w:val="24"/>
          <w:lang w:val="en-US"/>
        </w:rPr>
        <w:t xml:space="preserve"> By default, this property is set to an instance of the </w:t>
      </w:r>
      <w:proofErr w:type="spellStart"/>
      <w:r w:rsidR="00604693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604693" w:rsidRPr="00CD1C7C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 w:rsidRPr="00CD1C7C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CD1C7C">
        <w:rPr>
          <w:rFonts w:cstheme="minorHAnsi"/>
          <w:szCs w:val="24"/>
          <w:lang w:val="en-US"/>
        </w:rPr>
        <w:t xml:space="preserve">To extend system variables you must create a class inherited from the class </w:t>
      </w:r>
      <w:proofErr w:type="spellStart"/>
      <w:r w:rsidR="00104D9F" w:rsidRPr="00CD1C7C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, define your </w:t>
      </w:r>
      <w:r w:rsidR="00104D9F" w:rsidRPr="00CD1C7C">
        <w:rPr>
          <w:rFonts w:cstheme="minorHAnsi"/>
          <w:szCs w:val="24"/>
          <w:lang w:val="en-US"/>
        </w:rPr>
        <w:lastRenderedPageBreak/>
        <w:t xml:space="preserve">custom system </w:t>
      </w:r>
      <w:r w:rsidR="00AA0C31" w:rsidRPr="00CD1C7C">
        <w:rPr>
          <w:rFonts w:cstheme="minorHAnsi"/>
          <w:szCs w:val="24"/>
          <w:lang w:val="en-US"/>
        </w:rPr>
        <w:t>variables</w:t>
      </w:r>
      <w:r w:rsidR="00104D9F" w:rsidRPr="00CD1C7C">
        <w:rPr>
          <w:rFonts w:cstheme="minorHAnsi"/>
          <w:szCs w:val="24"/>
          <w:lang w:val="en-US"/>
        </w:rPr>
        <w:t xml:space="preserve"> in it, and then assign the type of that class to the </w:t>
      </w:r>
      <w:proofErr w:type="spellStart"/>
      <w:r w:rsidR="00AA0C31" w:rsidRPr="00CD1C7C">
        <w:rPr>
          <w:rFonts w:ascii="Consolas" w:hAnsi="Consolas" w:cstheme="minorHAnsi"/>
          <w:b/>
          <w:color w:val="000000"/>
          <w:sz w:val="22"/>
          <w:lang w:val="en-US"/>
        </w:rPr>
        <w:t>SystemVariableProvider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CD1C7C">
        <w:rPr>
          <w:rFonts w:ascii="Consolas" w:hAnsi="Consolas" w:cstheme="minorHAnsi"/>
          <w:b/>
          <w:szCs w:val="24"/>
          <w:lang w:val="en-US"/>
        </w:rPr>
        <w:t>DefaultReportGenerator</w:t>
      </w:r>
      <w:proofErr w:type="spellEnd"/>
      <w:r w:rsidR="00104D9F" w:rsidRPr="00CD1C7C">
        <w:rPr>
          <w:rFonts w:cstheme="minorHAnsi"/>
          <w:szCs w:val="24"/>
          <w:lang w:val="en-US"/>
        </w:rPr>
        <w:t xml:space="preserve"> object</w:t>
      </w:r>
      <w:r w:rsidR="00426FED" w:rsidRPr="00CD1C7C">
        <w:rPr>
          <w:rFonts w:cstheme="minorHAnsi"/>
          <w:szCs w:val="24"/>
          <w:lang w:val="en-US"/>
        </w:rPr>
        <w:t>.</w:t>
      </w:r>
    </w:p>
    <w:p w14:paraId="5977C17D" w14:textId="77777777" w:rsidR="004C2AFB" w:rsidRPr="004C2AFB" w:rsidRDefault="004C2AFB" w:rsidP="004C2AFB">
      <w:pPr>
        <w:pStyle w:val="Heading2"/>
        <w:numPr>
          <w:ilvl w:val="1"/>
          <w:numId w:val="8"/>
        </w:numPr>
        <w:ind w:left="392"/>
        <w:rPr>
          <w:sz w:val="24"/>
          <w:szCs w:val="24"/>
          <w:lang w:val="en-US"/>
        </w:rPr>
      </w:pPr>
      <w:bookmarkStart w:id="18" w:name="_Toc510908160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22468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222468" w:rsidRPr="0039130D">
        <w:rPr>
          <w:rFonts w:ascii="Consolas" w:hAnsi="Consolas"/>
          <w:sz w:val="24"/>
          <w:szCs w:val="24"/>
          <w:lang w:val="en-US"/>
        </w:rPr>
        <w:t>TypeProvider</w:t>
      </w:r>
      <w:bookmarkEnd w:id="18"/>
      <w:proofErr w:type="spellEnd"/>
    </w:p>
    <w:p w14:paraId="6246BDA3" w14:textId="77777777" w:rsidR="00CF6240" w:rsidRPr="004C2AFB" w:rsidRDefault="0090368E" w:rsidP="004C2AFB">
      <w:pPr>
        <w:rPr>
          <w:rFonts w:cstheme="minorHAnsi"/>
          <w:szCs w:val="24"/>
          <w:lang w:val="en-US"/>
        </w:rPr>
      </w:pPr>
      <w:r w:rsidRPr="004C2AFB">
        <w:rPr>
          <w:rFonts w:cstheme="minorHAnsi"/>
          <w:szCs w:val="24"/>
          <w:lang w:val="en-US"/>
        </w:rPr>
        <w:t xml:space="preserve">The </w:t>
      </w:r>
      <w:proofErr w:type="spellStart"/>
      <w:r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4C2AFB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4C2AFB">
        <w:rPr>
          <w:rFonts w:cstheme="minorHAnsi"/>
          <w:szCs w:val="24"/>
          <w:lang w:val="en-US"/>
        </w:rPr>
        <w:t xml:space="preserve"> of type </w:t>
      </w:r>
      <w:proofErr w:type="spellStart"/>
      <w:r w:rsidRPr="004C2AFB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4C2AFB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63C77" w:rsidRPr="004C2AFB">
        <w:rPr>
          <w:rFonts w:cstheme="minorHAnsi"/>
          <w:color w:val="000000"/>
          <w:szCs w:val="24"/>
          <w:lang w:val="en-US"/>
        </w:rPr>
        <w:t>.</w:t>
      </w:r>
      <w:r w:rsidR="00D75FD4" w:rsidRPr="004C2AFB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4C2AFB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D75FD4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D75FD4" w:rsidRPr="004C2AFB">
        <w:rPr>
          <w:rFonts w:cstheme="minorHAnsi"/>
          <w:szCs w:val="24"/>
          <w:lang w:val="en-US"/>
        </w:rPr>
        <w:t xml:space="preserve"> type.</w:t>
      </w:r>
      <w:r w:rsidR="00EB3A05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EB3A05" w:rsidRPr="004C2AFB">
        <w:rPr>
          <w:rFonts w:ascii="Consolas" w:hAnsi="Consolas" w:cstheme="minorHAnsi"/>
          <w:b/>
          <w:sz w:val="22"/>
          <w:lang w:val="en-US"/>
        </w:rPr>
        <w:t>ITypeProvider</w:t>
      </w:r>
      <w:proofErr w:type="spellEnd"/>
      <w:r w:rsidR="00EB3A05" w:rsidRPr="004C2AFB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4C2AFB">
        <w:rPr>
          <w:rFonts w:cstheme="minorHAnsi"/>
          <w:szCs w:val="24"/>
          <w:lang w:val="en-US"/>
        </w:rPr>
        <w:t>.</w:t>
      </w:r>
      <w:r w:rsidR="00220E50" w:rsidRPr="004C2AFB">
        <w:rPr>
          <w:rFonts w:cstheme="minorHAnsi"/>
          <w:szCs w:val="24"/>
          <w:lang w:val="en-US"/>
        </w:rPr>
        <w:t xml:space="preserve"> If the type is not specified in the template, for example,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p:Name</w:t>
      </w:r>
      <w:proofErr w:type="spellEnd"/>
      <w:r w:rsidR="00220E50" w:rsidRPr="004C2AFB">
        <w:rPr>
          <w:rFonts w:ascii="Consolas" w:hAnsi="Consolas" w:cstheme="minorHAnsi"/>
          <w:b/>
          <w:sz w:val="22"/>
          <w:lang w:val="en-US"/>
        </w:rPr>
        <w:t>}</w:t>
      </w:r>
      <w:r w:rsidR="00220E50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</w:t>
      </w:r>
      <w:r w:rsidR="00220E50" w:rsidRPr="004C2AFB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returns the</w:t>
      </w:r>
      <w:r w:rsidR="004202E9" w:rsidRPr="004C2AFB">
        <w:rPr>
          <w:rFonts w:cstheme="minorHAnsi"/>
          <w:szCs w:val="24"/>
          <w:lang w:val="en-US"/>
        </w:rPr>
        <w:t xml:space="preserve"> type of an</w:t>
      </w:r>
      <w:r w:rsidR="00220E50" w:rsidRPr="004C2AFB">
        <w:rPr>
          <w:rFonts w:cstheme="minorHAnsi"/>
          <w:szCs w:val="24"/>
          <w:lang w:val="en-US"/>
        </w:rPr>
        <w:t xml:space="preserve"> instance passed in the constructor of the </w:t>
      </w:r>
      <w:proofErr w:type="spellStart"/>
      <w:r w:rsidR="00220E50" w:rsidRPr="004C2AFB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="00220E50" w:rsidRPr="004C2AFB">
        <w:rPr>
          <w:rFonts w:cstheme="minorHAnsi"/>
          <w:szCs w:val="24"/>
          <w:lang w:val="en-US"/>
        </w:rPr>
        <w:t xml:space="preserve"> class, that is, the property </w:t>
      </w:r>
      <w:r w:rsidR="00220E50" w:rsidRPr="004C2AFB">
        <w:rPr>
          <w:rFonts w:ascii="Consolas" w:hAnsi="Consolas" w:cstheme="minorHAnsi"/>
          <w:b/>
          <w:sz w:val="22"/>
          <w:lang w:val="en-US"/>
        </w:rPr>
        <w:t>Name</w:t>
      </w:r>
      <w:r w:rsidR="00220E50" w:rsidRPr="004C2AFB">
        <w:rPr>
          <w:rFonts w:cstheme="minorHAnsi"/>
          <w:szCs w:val="24"/>
          <w:lang w:val="en-US"/>
        </w:rPr>
        <w:t xml:space="preserve"> will be searched in this type</w:t>
      </w:r>
      <w:r w:rsidR="00AC693E" w:rsidRPr="004C2AFB">
        <w:rPr>
          <w:rFonts w:cstheme="minorHAnsi"/>
          <w:szCs w:val="24"/>
          <w:lang w:val="en-US"/>
        </w:rPr>
        <w:t>.</w:t>
      </w:r>
      <w:r w:rsidR="00F73B7F" w:rsidRPr="004C2AFB">
        <w:rPr>
          <w:rFonts w:cstheme="minorHAnsi"/>
          <w:szCs w:val="24"/>
          <w:lang w:val="en-US"/>
        </w:rPr>
        <w:t xml:space="preserve"> If the type is specified explicitly, for example,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F73B7F" w:rsidRPr="004C2AFB">
        <w:rPr>
          <w:rFonts w:ascii="Consolas" w:hAnsi="Consolas" w:cstheme="minorHAnsi"/>
          <w:b/>
          <w:sz w:val="22"/>
          <w:lang w:val="en-US"/>
        </w:rPr>
        <w:t>p:Company</w:t>
      </w:r>
      <w:proofErr w:type="gramEnd"/>
      <w:r w:rsidR="00F73B7F" w:rsidRPr="004C2AFB">
        <w:rPr>
          <w:rFonts w:ascii="Consolas" w:hAnsi="Consolas" w:cstheme="minorHAnsi"/>
          <w:b/>
          <w:sz w:val="22"/>
          <w:lang w:val="en-US"/>
        </w:rPr>
        <w:t>:Name</w:t>
      </w:r>
      <w:proofErr w:type="spellEnd"/>
      <w:r w:rsidR="00F73B7F" w:rsidRPr="004C2AFB">
        <w:rPr>
          <w:rFonts w:ascii="Consolas" w:hAnsi="Consolas" w:cstheme="minorHAnsi"/>
          <w:b/>
          <w:sz w:val="22"/>
          <w:lang w:val="en-US"/>
        </w:rPr>
        <w:t>}</w:t>
      </w:r>
      <w:r w:rsidR="00F73B7F" w:rsidRPr="004C2AFB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4C2AF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F73B7F" w:rsidRPr="004C2AFB">
        <w:rPr>
          <w:rFonts w:cstheme="minorHAnsi"/>
          <w:szCs w:val="24"/>
          <w:lang w:val="en-US"/>
        </w:rPr>
        <w:t xml:space="preserve"> will look for the </w:t>
      </w:r>
      <w:r w:rsidR="00F73B7F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F73B7F" w:rsidRPr="004C2AFB">
        <w:rPr>
          <w:rFonts w:cstheme="minorHAnsi"/>
          <w:szCs w:val="24"/>
          <w:lang w:val="en-US"/>
        </w:rPr>
        <w:t xml:space="preserve"> type in the executable assembly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4C2AFB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4C2AFB">
        <w:rPr>
          <w:rFonts w:cstheme="minorHAnsi"/>
          <w:color w:val="000000"/>
          <w:szCs w:val="24"/>
          <w:lang w:val="en-US"/>
        </w:rPr>
        <w:t>.</w:t>
      </w:r>
      <w:r w:rsidR="00AA5B77" w:rsidRPr="004C2AFB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A5B77" w:rsidRPr="004C2AFB">
        <w:rPr>
          <w:rFonts w:cstheme="minorHAnsi"/>
          <w:color w:val="000000"/>
          <w:szCs w:val="24"/>
          <w:lang w:val="en-US"/>
        </w:rPr>
        <w:t>for example</w:t>
      </w:r>
      <w:r w:rsidR="00AC693E" w:rsidRPr="004C2AFB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{</w:t>
      </w:r>
      <w:proofErr w:type="spellStart"/>
      <w:proofErr w:type="gramStart"/>
      <w:r w:rsidR="00AC693E" w:rsidRPr="004C2AFB">
        <w:rPr>
          <w:rFonts w:ascii="Consolas" w:hAnsi="Consolas" w:cstheme="minorHAnsi"/>
          <w:b/>
          <w:sz w:val="22"/>
          <w:lang w:val="en-US"/>
        </w:rPr>
        <w:t>p:Reports</w:t>
      </w:r>
      <w:r w:rsidR="00E44A73" w:rsidRPr="004C2AFB">
        <w:rPr>
          <w:rFonts w:ascii="Consolas" w:hAnsi="Consolas" w:cstheme="minorHAnsi"/>
          <w:b/>
          <w:sz w:val="22"/>
          <w:lang w:val="en-US"/>
        </w:rPr>
        <w:t>.Common</w:t>
      </w:r>
      <w:proofErr w:type="gramEnd"/>
      <w:r w:rsidR="00020723" w:rsidRPr="004C2AFB">
        <w:rPr>
          <w:rFonts w:ascii="Consolas" w:hAnsi="Consolas" w:cstheme="minorHAnsi"/>
          <w:b/>
          <w:sz w:val="22"/>
          <w:lang w:val="en-US"/>
        </w:rPr>
        <w:t>:</w:t>
      </w:r>
      <w:r w:rsidR="00AC693E" w:rsidRPr="004C2AFB">
        <w:rPr>
          <w:rFonts w:ascii="Consolas" w:hAnsi="Consolas" w:cstheme="minorHAnsi"/>
          <w:b/>
          <w:sz w:val="22"/>
          <w:lang w:val="en-US"/>
        </w:rPr>
        <w:t>Company:Name</w:t>
      </w:r>
      <w:proofErr w:type="spellEnd"/>
      <w:r w:rsidR="00AC693E" w:rsidRPr="004C2AFB">
        <w:rPr>
          <w:rFonts w:ascii="Consolas" w:hAnsi="Consolas" w:cstheme="minorHAnsi"/>
          <w:b/>
          <w:sz w:val="22"/>
          <w:lang w:val="en-US"/>
        </w:rPr>
        <w:t>}</w:t>
      </w:r>
      <w:r w:rsidR="003D2A17" w:rsidRPr="004C2AFB">
        <w:rPr>
          <w:rFonts w:cstheme="minorHAnsi"/>
          <w:szCs w:val="24"/>
          <w:lang w:val="en-US"/>
        </w:rPr>
        <w:t>.</w:t>
      </w:r>
      <w:r w:rsidR="00AA5B77" w:rsidRPr="004C2AFB">
        <w:rPr>
          <w:rFonts w:cstheme="minorHAnsi"/>
          <w:szCs w:val="24"/>
          <w:lang w:val="en-US"/>
        </w:rPr>
        <w:t xml:space="preserve"> </w:t>
      </w:r>
      <w:r w:rsidR="003D2A17" w:rsidRPr="004C2AFB">
        <w:rPr>
          <w:rFonts w:cstheme="minorHAnsi"/>
          <w:szCs w:val="24"/>
          <w:lang w:val="en-US"/>
        </w:rPr>
        <w:t>I</w:t>
      </w:r>
      <w:r w:rsidR="00AA5B77" w:rsidRPr="004C2AFB">
        <w:rPr>
          <w:rFonts w:cstheme="minorHAnsi"/>
          <w:szCs w:val="24"/>
          <w:lang w:val="en-US"/>
        </w:rPr>
        <w:t xml:space="preserve">n this case, the type </w:t>
      </w:r>
      <w:r w:rsidR="00AA5B77" w:rsidRPr="004C2AFB">
        <w:rPr>
          <w:rFonts w:ascii="Consolas" w:hAnsi="Consolas" w:cstheme="minorHAnsi"/>
          <w:b/>
          <w:sz w:val="22"/>
          <w:lang w:val="en-US"/>
        </w:rPr>
        <w:t>Company</w:t>
      </w:r>
      <w:r w:rsidR="00AA5B77" w:rsidRPr="004C2AFB">
        <w:rPr>
          <w:rFonts w:cstheme="minorHAnsi"/>
          <w:szCs w:val="24"/>
          <w:lang w:val="en-US"/>
        </w:rPr>
        <w:t xml:space="preserve"> will be searched </w:t>
      </w:r>
      <w:r w:rsidR="00CE2868" w:rsidRPr="004C2AFB">
        <w:rPr>
          <w:rFonts w:cstheme="minorHAnsi"/>
          <w:szCs w:val="24"/>
          <w:lang w:val="en-US"/>
        </w:rPr>
        <w:t>taking into account</w:t>
      </w:r>
      <w:r w:rsidR="00AA5B77" w:rsidRPr="004C2AFB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4C2AFB">
        <w:rPr>
          <w:rFonts w:ascii="Consolas" w:hAnsi="Consolas" w:cstheme="minorHAnsi"/>
          <w:b/>
          <w:sz w:val="22"/>
          <w:lang w:val="en-US"/>
        </w:rPr>
        <w:t>Reports.Common</w:t>
      </w:r>
      <w:proofErr w:type="spellEnd"/>
      <w:r w:rsidR="00CE2868" w:rsidRPr="004C2AFB">
        <w:rPr>
          <w:rFonts w:cstheme="minorHAnsi"/>
          <w:szCs w:val="24"/>
          <w:lang w:val="en-US"/>
        </w:rPr>
        <w:t xml:space="preserve"> namespace.</w:t>
      </w:r>
      <w:r w:rsidR="00BA0245" w:rsidRPr="004C2AFB">
        <w:rPr>
          <w:rFonts w:cstheme="minorHAnsi"/>
          <w:szCs w:val="24"/>
          <w:lang w:val="en-US"/>
        </w:rPr>
        <w:t xml:space="preserve"> </w:t>
      </w:r>
      <w:r w:rsidR="001D12AF" w:rsidRPr="004C2AF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4C2AFB">
        <w:rPr>
          <w:rFonts w:cstheme="minorHAnsi"/>
          <w:szCs w:val="24"/>
          <w:lang w:val="en-US"/>
        </w:rPr>
        <w:t>.</w:t>
      </w:r>
    </w:p>
    <w:p w14:paraId="4EE5FF44" w14:textId="77777777" w:rsidR="009E5514" w:rsidRPr="00EA5098" w:rsidRDefault="007A591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By default, all types are searched in the executable assembly, but you can change this behavior. The constructor of </w:t>
      </w:r>
      <w:r w:rsidRPr="00EA5098">
        <w:rPr>
          <w:rFonts w:cstheme="minorHAnsi"/>
          <w:szCs w:val="24"/>
          <w:lang w:val="en-US"/>
        </w:rPr>
        <w:t>class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C259A" w:rsidRPr="00EA5098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BA0245" w:rsidRPr="00EA5098">
        <w:rPr>
          <w:rFonts w:cstheme="minorHAnsi"/>
          <w:color w:val="000000"/>
          <w:szCs w:val="24"/>
          <w:lang w:val="en-US"/>
        </w:rPr>
        <w:t>:</w:t>
      </w:r>
    </w:p>
    <w:p w14:paraId="687EA081" w14:textId="77777777" w:rsidR="00BA0245" w:rsidRPr="00BF54D6" w:rsidRDefault="00BA0245" w:rsidP="00EA5098">
      <w:pPr>
        <w:pStyle w:val="ListParagraph"/>
        <w:numPr>
          <w:ilvl w:val="0"/>
          <w:numId w:val="29"/>
        </w:numPr>
        <w:ind w:left="709"/>
        <w:rPr>
          <w:rFonts w:cstheme="minorHAnsi"/>
          <w:sz w:val="22"/>
          <w:lang w:val="en-US"/>
        </w:rPr>
      </w:pPr>
      <w:r w:rsidRPr="00A220D0">
        <w:rPr>
          <w:rFonts w:ascii="Consolas" w:hAnsi="Consolas" w:cs="Consolas"/>
          <w:b/>
          <w:color w:val="000000"/>
          <w:sz w:val="22"/>
          <w:lang w:val="en-US"/>
        </w:rPr>
        <w:t>assemblies</w:t>
      </w:r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ICollection</w:t>
      </w:r>
      <w:proofErr w:type="spellEnd"/>
      <w:r w:rsidRPr="00A220D0">
        <w:rPr>
          <w:rFonts w:ascii="Consolas" w:hAnsi="Consolas" w:cs="Consolas"/>
          <w:b/>
          <w:color w:val="000000"/>
          <w:sz w:val="22"/>
          <w:lang w:val="en-US"/>
        </w:rPr>
        <w:t>&lt;Assembly&gt;</w:t>
      </w:r>
      <w:r w:rsidRPr="00BF54D6">
        <w:rPr>
          <w:rFonts w:cstheme="minorHAnsi"/>
          <w:color w:val="000000"/>
          <w:szCs w:val="24"/>
          <w:lang w:val="en-US"/>
        </w:rPr>
        <w:t xml:space="preserve">)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A220D0">
        <w:rPr>
          <w:rFonts w:ascii="Consolas" w:hAnsi="Consolas"/>
          <w:b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A220D0">
        <w:rPr>
          <w:rFonts w:ascii="Consolas" w:hAnsi="Consolas"/>
          <w:b/>
          <w:sz w:val="22"/>
          <w:lang w:val="en-US"/>
        </w:rPr>
        <w:t>null</w:t>
      </w:r>
      <w:r w:rsidR="00BB21E7">
        <w:rPr>
          <w:lang w:val="en-US"/>
        </w:rPr>
        <w:t>.</w:t>
      </w:r>
    </w:p>
    <w:p w14:paraId="5CE055AB" w14:textId="77777777" w:rsidR="00BA0245" w:rsidRPr="00274E54" w:rsidRDefault="00BA0245" w:rsidP="00EA5098">
      <w:pPr>
        <w:pStyle w:val="ListParagraph"/>
        <w:numPr>
          <w:ilvl w:val="0"/>
          <w:numId w:val="29"/>
        </w:numPr>
        <w:spacing w:after="0"/>
        <w:ind w:left="709"/>
        <w:rPr>
          <w:rFonts w:cstheme="minorHAnsi"/>
          <w:sz w:val="22"/>
          <w:lang w:val="en-US"/>
        </w:rPr>
      </w:pPr>
      <w:proofErr w:type="spellStart"/>
      <w:r w:rsidRPr="00A220D0">
        <w:rPr>
          <w:rFonts w:ascii="Consolas" w:hAnsi="Consolas" w:cs="Consolas"/>
          <w:b/>
          <w:color w:val="000000"/>
          <w:sz w:val="22"/>
          <w:lang w:val="en-US"/>
        </w:rPr>
        <w:t>defaultType</w:t>
      </w:r>
      <w:proofErr w:type="spell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 w:rsidRPr="00A220D0">
        <w:rPr>
          <w:rFonts w:ascii="Consolas" w:hAnsi="Consolas" w:cs="Consolas"/>
          <w:b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A220D0">
        <w:rPr>
          <w:rFonts w:cstheme="minorHAnsi"/>
          <w:color w:val="000000"/>
          <w:szCs w:val="24"/>
          <w:lang w:val="en-US"/>
        </w:rPr>
        <w:t>.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A220D0">
        <w:rPr>
          <w:rFonts w:cstheme="minorHAnsi"/>
          <w:color w:val="000000"/>
          <w:szCs w:val="24"/>
          <w:lang w:val="en-US"/>
        </w:rPr>
        <w:t>T</w:t>
      </w:r>
      <w:r w:rsidR="00274E54" w:rsidRPr="00274E54">
        <w:rPr>
          <w:rFonts w:cstheme="minorHAnsi"/>
          <w:color w:val="000000"/>
          <w:szCs w:val="24"/>
          <w:lang w:val="en-US"/>
        </w:rPr>
        <w:t>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14:paraId="2543750A" w14:textId="77777777" w:rsidR="00AE6FAC" w:rsidRPr="00EE663D" w:rsidRDefault="00F70A32" w:rsidP="00EA5098">
      <w:pPr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91B5F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291B5F">
        <w:rPr>
          <w:rFonts w:ascii="Consolas" w:hAnsi="Consolas" w:cstheme="minorHAnsi"/>
          <w:b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291B5F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EE663D" w:rsidRPr="00291B5F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14:paraId="27EDB409" w14:textId="77777777" w:rsidR="00244C9C" w:rsidRDefault="00846D14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51122BDD" wp14:editId="41299879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87F9" w14:textId="77777777" w:rsidR="00714697" w:rsidRPr="00944BF6" w:rsidRDefault="00944BF6" w:rsidP="00EA509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</w:p>
    <w:p w14:paraId="2C0D38F8" w14:textId="77777777"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19" w:name="_Toc510908161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>
        <w:rPr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A5435F" w:rsidRPr="0039130D">
        <w:rPr>
          <w:rFonts w:ascii="Consolas" w:hAnsi="Consolas"/>
          <w:sz w:val="24"/>
          <w:szCs w:val="24"/>
          <w:lang w:val="en-US"/>
        </w:rPr>
        <w:t>InstanceProvider</w:t>
      </w:r>
      <w:bookmarkEnd w:id="19"/>
      <w:proofErr w:type="spellEnd"/>
    </w:p>
    <w:p w14:paraId="124F4FF3" w14:textId="77777777" w:rsidR="00F02679" w:rsidRPr="00EA5098" w:rsidRDefault="00987D42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InstanceProvide</w:t>
      </w:r>
      <w:r w:rsidR="00C31F6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="00C31F6E" w:rsidRPr="00EA5098">
        <w:rPr>
          <w:rFonts w:ascii="Consolas" w:hAnsi="Consolas" w:cstheme="minorHAnsi"/>
          <w:b/>
          <w:color w:val="000000"/>
          <w:sz w:val="22"/>
          <w:lang w:val="en-US"/>
        </w:rPr>
        <w:t>IInstance</w:t>
      </w:r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.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C31F6E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290954" w:rsidRPr="00EA5098">
        <w:rPr>
          <w:rFonts w:cstheme="minorHAnsi"/>
          <w:color w:val="000000"/>
          <w:szCs w:val="24"/>
          <w:lang w:val="en-US"/>
        </w:rPr>
        <w:t>.</w:t>
      </w:r>
      <w:r w:rsidR="000A7875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E21E6"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="00290954" w:rsidRPr="00EA5098">
        <w:rPr>
          <w:rFonts w:ascii="Consolas" w:hAnsi="Consolas" w:cstheme="minorHAnsi"/>
          <w:b/>
          <w:sz w:val="22"/>
          <w:lang w:val="en-US"/>
        </w:rPr>
        <w:t>I</w:t>
      </w:r>
      <w:r w:rsidR="0097172D" w:rsidRPr="00EA5098">
        <w:rPr>
          <w:rFonts w:ascii="Consolas" w:hAnsi="Consolas" w:cstheme="minorHAnsi"/>
          <w:b/>
          <w:sz w:val="22"/>
          <w:lang w:val="en-US"/>
        </w:rPr>
        <w:t>Instance</w:t>
      </w:r>
      <w:r w:rsidR="00290954" w:rsidRPr="00EA5098">
        <w:rPr>
          <w:rFonts w:ascii="Consolas" w:hAnsi="Consolas" w:cstheme="minorHAnsi"/>
          <w:b/>
          <w:sz w:val="22"/>
          <w:lang w:val="en-US"/>
        </w:rPr>
        <w:t>Provider</w:t>
      </w:r>
      <w:proofErr w:type="spellEnd"/>
      <w:r w:rsidR="002E21E6" w:rsidRPr="00EA5098">
        <w:rPr>
          <w:rFonts w:cstheme="minorHAnsi"/>
          <w:szCs w:val="24"/>
          <w:lang w:val="en-US"/>
        </w:rPr>
        <w:t xml:space="preserve"> interface provides instances for types specified in the templates</w:t>
      </w:r>
      <w:r w:rsidR="00290954" w:rsidRPr="00EA5098">
        <w:rPr>
          <w:rFonts w:cstheme="minorHAnsi"/>
          <w:szCs w:val="24"/>
          <w:lang w:val="en-US"/>
        </w:rPr>
        <w:t>.</w:t>
      </w:r>
      <w:r w:rsidR="00CE10FF" w:rsidRPr="00EA5098">
        <w:rPr>
          <w:rFonts w:cstheme="minorHAnsi"/>
          <w:szCs w:val="24"/>
          <w:lang w:val="en-US"/>
        </w:rPr>
        <w:t xml:space="preserve"> </w:t>
      </w:r>
      <w:r w:rsidR="002E21E6" w:rsidRPr="00EA5098">
        <w:rPr>
          <w:rFonts w:cstheme="minorHAnsi"/>
          <w:szCs w:val="24"/>
          <w:lang w:val="en-US"/>
        </w:rPr>
        <w:t xml:space="preserve">The type </w:t>
      </w:r>
      <w:proofErr w:type="spellStart"/>
      <w:r w:rsidR="00CE10FF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2E21E6" w:rsidRPr="00EA5098">
        <w:rPr>
          <w:rFonts w:cstheme="minorHAnsi"/>
          <w:color w:val="000000"/>
          <w:szCs w:val="24"/>
          <w:lang w:val="en-US"/>
        </w:rPr>
        <w:t xml:space="preserve"> has a single constructor parameter</w:t>
      </w:r>
      <w:r w:rsidR="00E32544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2A748F" w:rsidRPr="00EA5098">
        <w:rPr>
          <w:rFonts w:cstheme="minorHAnsi"/>
          <w:color w:val="000000"/>
          <w:szCs w:val="24"/>
          <w:lang w:val="en-US"/>
        </w:rPr>
        <w:t xml:space="preserve">in which </w:t>
      </w:r>
      <w:r w:rsidR="00E32544" w:rsidRPr="00EA5098">
        <w:rPr>
          <w:rFonts w:cstheme="minorHAnsi"/>
          <w:color w:val="000000"/>
          <w:szCs w:val="24"/>
          <w:lang w:val="en-US"/>
        </w:rPr>
        <w:t>you can pass an instance of an object that will be returned if the type is not explicitly specified in the template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A370BE" w:rsidRPr="00EA5098">
        <w:rPr>
          <w:rFonts w:cstheme="minorHAnsi"/>
          <w:color w:val="000000"/>
          <w:szCs w:val="24"/>
          <w:lang w:val="en-US"/>
        </w:rPr>
        <w:t xml:space="preserve"> When an instance of the </w:t>
      </w:r>
      <w:proofErr w:type="spellStart"/>
      <w:r w:rsidR="008501D4" w:rsidRPr="00EA5098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A370BE"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370BE" w:rsidRPr="00EA5098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2567A9" w:rsidRPr="00EA5098">
        <w:rPr>
          <w:rFonts w:cstheme="minorHAnsi"/>
          <w:szCs w:val="24"/>
          <w:lang w:val="en-US"/>
        </w:rPr>
        <w:t>.</w:t>
      </w:r>
      <w:r w:rsidR="004911DF" w:rsidRPr="00EA5098">
        <w:rPr>
          <w:rFonts w:cstheme="minorHAnsi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Therefore,</w:t>
      </w:r>
      <w:r w:rsidR="00CE10FF" w:rsidRPr="00EA5098">
        <w:rPr>
          <w:rFonts w:cstheme="minorHAnsi"/>
          <w:color w:val="000000"/>
          <w:szCs w:val="24"/>
          <w:lang w:val="en-US"/>
        </w:rPr>
        <w:t xml:space="preserve"> </w:t>
      </w:r>
      <w:r w:rsidR="004911DF" w:rsidRPr="00EA5098">
        <w:rPr>
          <w:rFonts w:cstheme="minorHAnsi"/>
          <w:color w:val="000000"/>
          <w:szCs w:val="24"/>
          <w:lang w:val="en-US"/>
        </w:rPr>
        <w:t>when the type is not specified explicitly in the template, all properties, methods, etc. are called on the report object</w:t>
      </w:r>
      <w:r w:rsidR="00CE10FF" w:rsidRPr="00EA5098">
        <w:rPr>
          <w:rFonts w:cstheme="minorHAnsi"/>
          <w:color w:val="000000"/>
          <w:szCs w:val="24"/>
          <w:lang w:val="en-US"/>
        </w:rPr>
        <w:t>.</w:t>
      </w:r>
      <w:r w:rsidR="002412C6" w:rsidRPr="00EA5098">
        <w:rPr>
          <w:rFonts w:cstheme="minorHAnsi"/>
          <w:color w:val="000000"/>
          <w:szCs w:val="24"/>
          <w:lang w:val="en-US"/>
        </w:rPr>
        <w:t xml:space="preserve"> Note that in order to </w:t>
      </w:r>
      <w:proofErr w:type="spellStart"/>
      <w:r w:rsidR="002412C6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2412C6" w:rsidRPr="00EA5098">
        <w:rPr>
          <w:rFonts w:cstheme="minorHAnsi"/>
          <w:color w:val="000000"/>
          <w:szCs w:val="24"/>
          <w:lang w:val="en-US"/>
        </w:rPr>
        <w:t xml:space="preserve"> could create an instance of an object, the type must have a default constructor</w:t>
      </w:r>
      <w:r w:rsidR="005D4839" w:rsidRPr="00EA5098">
        <w:rPr>
          <w:rFonts w:cstheme="minorHAnsi"/>
          <w:color w:val="000000"/>
          <w:szCs w:val="24"/>
          <w:lang w:val="en-US"/>
        </w:rPr>
        <w:t>.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All objects supplied by the </w:t>
      </w:r>
      <w:proofErr w:type="spellStart"/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DefaultInstanceProvider</w:t>
      </w:r>
      <w:proofErr w:type="spellEnd"/>
      <w:r w:rsidR="00590EBB" w:rsidRPr="00EA5098">
        <w:rPr>
          <w:rFonts w:cstheme="minorHAnsi"/>
          <w:color w:val="000000"/>
          <w:szCs w:val="24"/>
          <w:lang w:val="en-US"/>
        </w:rPr>
        <w:t xml:space="preserve"> class are </w:t>
      </w:r>
      <w:r w:rsidR="00590EBB" w:rsidRPr="00EA5098">
        <w:rPr>
          <w:rFonts w:ascii="Consolas" w:hAnsi="Consolas" w:cstheme="minorHAnsi"/>
          <w:b/>
          <w:color w:val="000000"/>
          <w:sz w:val="22"/>
          <w:lang w:val="en-US"/>
        </w:rPr>
        <w:t>Singleton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objects, that is, if multiple templates specify the same type, all references to instance members of </w:t>
      </w:r>
      <w:r w:rsidR="00127026" w:rsidRPr="00EA5098">
        <w:rPr>
          <w:rFonts w:cstheme="minorHAnsi"/>
          <w:color w:val="000000"/>
          <w:szCs w:val="24"/>
          <w:lang w:val="en-US"/>
        </w:rPr>
        <w:t>t</w:t>
      </w:r>
      <w:r w:rsidR="00590EBB" w:rsidRPr="00EA5098">
        <w:rPr>
          <w:rFonts w:cstheme="minorHAnsi"/>
          <w:color w:val="000000"/>
          <w:szCs w:val="24"/>
          <w:lang w:val="en-US"/>
        </w:rPr>
        <w:t>hat type will occur on the object created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at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the first</w:t>
      </w:r>
      <w:r w:rsidR="00127026" w:rsidRPr="00EA5098">
        <w:rPr>
          <w:rFonts w:cstheme="minorHAnsi"/>
          <w:color w:val="000000"/>
          <w:szCs w:val="24"/>
          <w:lang w:val="en-US"/>
        </w:rPr>
        <w:t xml:space="preserve"> access</w:t>
      </w:r>
      <w:r w:rsidR="00590EBB" w:rsidRPr="00EA5098">
        <w:rPr>
          <w:rFonts w:cstheme="minorHAnsi"/>
          <w:color w:val="000000"/>
          <w:szCs w:val="24"/>
          <w:lang w:val="en-US"/>
        </w:rPr>
        <w:t xml:space="preserve"> time</w:t>
      </w:r>
      <w:r w:rsidR="00270133" w:rsidRPr="00EA5098">
        <w:rPr>
          <w:rFonts w:cstheme="minorHAnsi"/>
          <w:color w:val="000000"/>
          <w:szCs w:val="24"/>
          <w:lang w:val="en-US"/>
        </w:rPr>
        <w:t>.</w:t>
      </w:r>
    </w:p>
    <w:p w14:paraId="07BAC631" w14:textId="77777777" w:rsidR="00B03653" w:rsidRDefault="00600646" w:rsidP="00EA5098">
      <w:pPr>
        <w:rPr>
          <w:rFonts w:cstheme="minorHAnsi"/>
          <w:color w:val="000000"/>
          <w:szCs w:val="24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73C81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InstanceProvider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Pr="00F70A32">
        <w:rPr>
          <w:rFonts w:cstheme="minorHAnsi"/>
          <w:color w:val="000000"/>
          <w:szCs w:val="24"/>
          <w:lang w:val="en-US"/>
        </w:rPr>
        <w:t>.</w:t>
      </w:r>
      <w:r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>
        <w:rPr>
          <w:rFonts w:cstheme="minorHAnsi"/>
          <w:color w:val="000000"/>
          <w:szCs w:val="24"/>
          <w:lang w:val="en-US"/>
        </w:rPr>
        <w:t>ecessary constructor parameters</w:t>
      </w:r>
      <w:r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Pr="00F73C81">
        <w:rPr>
          <w:rFonts w:ascii="Consolas" w:hAnsi="Consolas" w:cs="Consolas"/>
          <w:b/>
          <w:color w:val="000000"/>
          <w:sz w:val="22"/>
          <w:lang w:val="en-US"/>
        </w:rPr>
        <w:t>DefaultInstanceProvider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73C81">
        <w:rPr>
          <w:rFonts w:ascii="Consolas" w:hAnsi="Consolas" w:cstheme="minorHAnsi"/>
          <w:b/>
          <w:sz w:val="22"/>
          <w:lang w:val="en-US"/>
        </w:rPr>
        <w:t>IInstanceProvide</w:t>
      </w:r>
      <w:r w:rsidRPr="00AC693E">
        <w:rPr>
          <w:rFonts w:ascii="Consolas" w:hAnsi="Consolas" w:cstheme="minorHAnsi"/>
          <w:sz w:val="22"/>
          <w:lang w:val="en-US"/>
        </w:rPr>
        <w:t>r</w:t>
      </w:r>
      <w:proofErr w:type="spellEnd"/>
      <w:r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E663D">
        <w:rPr>
          <w:rFonts w:cstheme="minorHAnsi"/>
          <w:szCs w:val="24"/>
          <w:lang w:val="en-US"/>
        </w:rPr>
        <w:t xml:space="preserve"> </w:t>
      </w:r>
      <w:r w:rsidRPr="00944BF6">
        <w:rPr>
          <w:rFonts w:cstheme="minorHAnsi"/>
          <w:szCs w:val="24"/>
          <w:lang w:val="en-US"/>
        </w:rPr>
        <w:t xml:space="preserve">This interface has </w:t>
      </w:r>
      <w:r>
        <w:rPr>
          <w:rFonts w:cstheme="minorHAnsi"/>
          <w:szCs w:val="24"/>
          <w:lang w:val="en-US"/>
        </w:rPr>
        <w:t>two</w:t>
      </w:r>
      <w:r w:rsidRPr="00944BF6">
        <w:rPr>
          <w:rFonts w:cstheme="minorHAnsi"/>
          <w:szCs w:val="24"/>
          <w:lang w:val="en-US"/>
        </w:rPr>
        <w:t xml:space="preserve"> method</w:t>
      </w:r>
      <w:r>
        <w:rPr>
          <w:rFonts w:cstheme="minorHAnsi"/>
          <w:szCs w:val="24"/>
          <w:lang w:val="en-US"/>
        </w:rPr>
        <w:t>s</w:t>
      </w:r>
      <w:r w:rsidRPr="00944BF6">
        <w:rPr>
          <w:rFonts w:cstheme="minorHAnsi"/>
          <w:szCs w:val="24"/>
          <w:lang w:val="en-US"/>
        </w:rPr>
        <w:t xml:space="preserve"> with the following signature</w:t>
      </w:r>
      <w:r w:rsidR="00B03653">
        <w:rPr>
          <w:rFonts w:cstheme="minorHAnsi"/>
          <w:color w:val="000000"/>
          <w:szCs w:val="24"/>
        </w:rPr>
        <w:t>:</w:t>
      </w:r>
    </w:p>
    <w:p w14:paraId="23520006" w14:textId="77777777" w:rsidR="00B03653" w:rsidRDefault="00F241B5" w:rsidP="00EA5098">
      <w:pPr>
        <w:spacing w:after="0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3CB35F7" wp14:editId="55E24708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9ED4" w14:textId="77777777" w:rsidR="00B03653" w:rsidRPr="00EA5098" w:rsidRDefault="00C22B8B" w:rsidP="00EA5098">
      <w:pPr>
        <w:rPr>
          <w:lang w:val="en-US"/>
        </w:rPr>
      </w:pPr>
      <w:r w:rsidRPr="00EA5098">
        <w:rPr>
          <w:rFonts w:cstheme="minorHAnsi"/>
          <w:szCs w:val="24"/>
          <w:lang w:val="en-US"/>
        </w:rPr>
        <w:t xml:space="preserve">Both methods must return an instance of the specified type. The second method is simply a </w:t>
      </w:r>
      <w:r w:rsidR="00AE22BF" w:rsidRPr="00EA5098">
        <w:rPr>
          <w:rFonts w:cstheme="minorHAnsi"/>
          <w:szCs w:val="24"/>
          <w:lang w:val="en-US"/>
        </w:rPr>
        <w:t>generic</w:t>
      </w:r>
      <w:r w:rsidRPr="00EA5098">
        <w:rPr>
          <w:rFonts w:cstheme="minorHAnsi"/>
          <w:szCs w:val="24"/>
          <w:lang w:val="en-US"/>
        </w:rPr>
        <w:t xml:space="preserve"> version of the first</w:t>
      </w:r>
      <w:r w:rsidR="00AE22BF" w:rsidRPr="00EA5098">
        <w:rPr>
          <w:rFonts w:cstheme="minorHAnsi"/>
          <w:szCs w:val="24"/>
          <w:lang w:val="en-US"/>
        </w:rPr>
        <w:t xml:space="preserve"> one</w:t>
      </w:r>
      <w:r w:rsidRPr="00EA5098">
        <w:rPr>
          <w:rFonts w:cstheme="minorHAnsi"/>
          <w:szCs w:val="24"/>
          <w:lang w:val="en-US"/>
        </w:rPr>
        <w:t>. For example, you can replace the default implementation with an implementation that will retrieve instances of objects through an</w:t>
      </w:r>
      <w:r w:rsidR="00AE22BF" w:rsidRPr="00EA5098">
        <w:rPr>
          <w:rFonts w:cstheme="minorHAnsi"/>
          <w:szCs w:val="24"/>
          <w:lang w:val="en-US"/>
        </w:rPr>
        <w:t>y</w:t>
      </w:r>
      <w:r w:rsidRPr="00EA5098">
        <w:rPr>
          <w:rFonts w:cstheme="minorHAnsi"/>
          <w:szCs w:val="24"/>
          <w:lang w:val="en-US"/>
        </w:rPr>
        <w:t xml:space="preserve"> IoC</w:t>
      </w:r>
      <w:r w:rsidR="00F73C81" w:rsidRPr="00EA5098">
        <w:rPr>
          <w:rFonts w:cstheme="minorHAnsi"/>
          <w:szCs w:val="24"/>
          <w:lang w:val="en-US"/>
        </w:rPr>
        <w:t>-</w:t>
      </w:r>
      <w:r w:rsidR="00AE22BF" w:rsidRPr="00EA5098">
        <w:rPr>
          <w:rFonts w:cstheme="minorHAnsi"/>
          <w:szCs w:val="24"/>
          <w:lang w:val="en-US"/>
        </w:rPr>
        <w:t>container</w:t>
      </w:r>
      <w:r w:rsidR="00836D6B" w:rsidRPr="00EA5098">
        <w:rPr>
          <w:lang w:val="en-US"/>
        </w:rPr>
        <w:t>.</w:t>
      </w:r>
    </w:p>
    <w:p w14:paraId="39F4EAC8" w14:textId="77777777" w:rsidR="00EA5098" w:rsidRPr="00EA5098" w:rsidRDefault="00EA5098" w:rsidP="00EA5098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0" w:name="_Toc510908162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107D4C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7D18D6" w:rsidRPr="0039130D">
        <w:rPr>
          <w:rFonts w:ascii="Consolas" w:hAnsi="Consolas"/>
          <w:sz w:val="24"/>
          <w:szCs w:val="24"/>
          <w:lang w:val="en-US"/>
        </w:rPr>
        <w:t>PropertyValueProvider</w:t>
      </w:r>
      <w:bookmarkEnd w:id="20"/>
      <w:proofErr w:type="spellEnd"/>
    </w:p>
    <w:p w14:paraId="03DFC43D" w14:textId="77777777" w:rsidR="003D6E09" w:rsidRPr="00EA5098" w:rsidRDefault="004B17C5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of type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Pr="00EA5098">
        <w:rPr>
          <w:rFonts w:cstheme="minorHAnsi"/>
          <w:color w:val="000000"/>
          <w:szCs w:val="24"/>
          <w:lang w:val="en-US"/>
        </w:rPr>
        <w:t xml:space="preserve"> </w:t>
      </w:r>
      <w:r w:rsidRPr="00EA5098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type</w:t>
      </w:r>
      <w:r w:rsidR="0046062F" w:rsidRPr="00EA5098">
        <w:rPr>
          <w:rFonts w:cstheme="minorHAnsi"/>
          <w:color w:val="000000"/>
          <w:szCs w:val="24"/>
          <w:lang w:val="en-US"/>
        </w:rPr>
        <w:t>.</w:t>
      </w:r>
      <w:r w:rsidR="008512ED" w:rsidRPr="00EA5098">
        <w:rPr>
          <w:rFonts w:cstheme="minorHAnsi"/>
          <w:color w:val="000000"/>
          <w:szCs w:val="24"/>
          <w:lang w:val="en-US"/>
        </w:rPr>
        <w:t xml:space="preserve"> The</w:t>
      </w:r>
      <w:r w:rsidR="0046062F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973001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="008512ED" w:rsidRPr="00EA5098">
        <w:rPr>
          <w:rFonts w:cstheme="minorHAnsi"/>
          <w:color w:val="000000"/>
          <w:lang w:val="en-US"/>
        </w:rPr>
        <w:t xml:space="preserve"> provides values for property template</w:t>
      </w:r>
      <w:r w:rsidR="0046062F" w:rsidRPr="00EA5098">
        <w:rPr>
          <w:rFonts w:cstheme="minorHAnsi"/>
          <w:szCs w:val="24"/>
          <w:lang w:val="en-US"/>
        </w:rPr>
        <w:t>.</w:t>
      </w:r>
      <w:r w:rsidR="00061C94" w:rsidRPr="00EA5098">
        <w:rPr>
          <w:rFonts w:cstheme="minorHAnsi"/>
          <w:szCs w:val="24"/>
          <w:lang w:val="en-US"/>
        </w:rPr>
        <w:t xml:space="preserve"> 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The constructor of </w:t>
      </w:r>
      <w:r w:rsidR="00015E5E" w:rsidRPr="00EA5098">
        <w:rPr>
          <w:rFonts w:cstheme="minorHAnsi"/>
          <w:szCs w:val="24"/>
          <w:lang w:val="en-US"/>
        </w:rPr>
        <w:t>class</w:t>
      </w:r>
      <w:r w:rsidR="00015E5E" w:rsidRPr="00EA50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15E5E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</w:t>
      </w:r>
      <w:r w:rsidR="00015E5E" w:rsidRPr="00EA5098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015E5E" w:rsidRPr="00EA5098">
        <w:rPr>
          <w:rFonts w:cstheme="minorHAnsi"/>
          <w:color w:val="000000"/>
          <w:szCs w:val="24"/>
          <w:lang w:val="en-US"/>
        </w:rPr>
        <w:t xml:space="preserve"> has two parameters</w:t>
      </w:r>
      <w:r w:rsidR="003D6E09" w:rsidRPr="00EA5098">
        <w:rPr>
          <w:rFonts w:cstheme="minorHAnsi"/>
          <w:color w:val="000000"/>
          <w:szCs w:val="24"/>
          <w:lang w:val="en-US"/>
        </w:rPr>
        <w:t>:</w:t>
      </w:r>
    </w:p>
    <w:p w14:paraId="3A7819DF" w14:textId="77777777" w:rsidR="003D6E09" w:rsidRPr="001574B3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ITypeProvider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1574B3">
        <w:rPr>
          <w:rFonts w:cstheme="minorHAnsi"/>
          <w:color w:val="000000"/>
          <w:szCs w:val="24"/>
          <w:lang w:val="en-US"/>
        </w:rPr>
        <w:t>is</w:t>
      </w:r>
      <w:r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an instance of an object that will </w:t>
      </w:r>
      <w:r w:rsidR="001574B3">
        <w:rPr>
          <w:rFonts w:cstheme="minorHAnsi"/>
          <w:color w:val="000000"/>
          <w:szCs w:val="24"/>
          <w:lang w:val="en-US"/>
        </w:rPr>
        <w:t>provide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the types specified in the template</w:t>
      </w:r>
      <w:r w:rsidR="001574B3">
        <w:rPr>
          <w:rFonts w:cstheme="minorHAnsi"/>
          <w:color w:val="000000"/>
          <w:szCs w:val="24"/>
          <w:lang w:val="en-US"/>
        </w:rPr>
        <w:t>s.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1574B3">
        <w:rPr>
          <w:rFonts w:cstheme="minorHAnsi"/>
          <w:color w:val="000000"/>
          <w:szCs w:val="24"/>
          <w:lang w:val="en-US"/>
        </w:rPr>
        <w:t>I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1574B3">
        <w:rPr>
          <w:rFonts w:cstheme="minorHAnsi"/>
          <w:color w:val="000000"/>
          <w:szCs w:val="24"/>
          <w:lang w:val="en-US"/>
        </w:rPr>
        <w:t xml:space="preserve"> t</w:t>
      </w:r>
      <w:r w:rsidR="001574B3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574B3" w:rsidRPr="00A17148">
        <w:rPr>
          <w:rFonts w:ascii="Consolas" w:hAnsi="Consolas" w:cstheme="minorHAnsi"/>
          <w:b/>
          <w:color w:val="000000"/>
          <w:sz w:val="22"/>
          <w:lang w:val="en-US"/>
        </w:rPr>
        <w:t>TypeProvider</w:t>
      </w:r>
      <w:proofErr w:type="spellEnd"/>
      <w:r w:rsidR="001574B3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1574B3">
        <w:rPr>
          <w:rFonts w:cstheme="minorHAnsi"/>
          <w:szCs w:val="24"/>
          <w:lang w:val="en-US"/>
        </w:rPr>
        <w:t>.</w:t>
      </w:r>
    </w:p>
    <w:p w14:paraId="2C856551" w14:textId="77777777" w:rsidR="003D6E09" w:rsidRPr="00FF7DB0" w:rsidRDefault="003D6E09" w:rsidP="00EA5098">
      <w:pPr>
        <w:pStyle w:val="ListParagraph"/>
        <w:numPr>
          <w:ilvl w:val="0"/>
          <w:numId w:val="30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lastRenderedPageBreak/>
        <w:t>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17148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1574B3">
        <w:rPr>
          <w:rFonts w:cstheme="minorHAnsi"/>
          <w:color w:val="000000"/>
          <w:szCs w:val="24"/>
          <w:lang w:val="en-US"/>
        </w:rPr>
        <w:t xml:space="preserve">) </w:t>
      </w:r>
      <w:r w:rsidR="00FF7DB0">
        <w:rPr>
          <w:rFonts w:cstheme="minorHAnsi"/>
          <w:color w:val="000000"/>
          <w:szCs w:val="24"/>
          <w:lang w:val="en-US"/>
        </w:rPr>
        <w:t>is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an instance of an object that will </w:t>
      </w:r>
      <w:r w:rsidR="00FF7DB0">
        <w:rPr>
          <w:rFonts w:cstheme="minorHAnsi"/>
          <w:color w:val="000000"/>
          <w:szCs w:val="24"/>
          <w:lang w:val="en-US"/>
        </w:rPr>
        <w:t>provide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the</w:t>
      </w:r>
      <w:r w:rsidR="001E6F53">
        <w:rPr>
          <w:rFonts w:cstheme="minorHAnsi"/>
          <w:color w:val="000000"/>
          <w:szCs w:val="24"/>
          <w:lang w:val="en-US"/>
        </w:rPr>
        <w:t xml:space="preserve"> instances of types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specified in the template</w:t>
      </w:r>
      <w:r w:rsidR="00FF7DB0">
        <w:rPr>
          <w:rFonts w:cstheme="minorHAnsi"/>
          <w:color w:val="000000"/>
          <w:szCs w:val="24"/>
          <w:lang w:val="en-US"/>
        </w:rPr>
        <w:t>s.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 </w:t>
      </w:r>
      <w:r w:rsidR="00FF7DB0">
        <w:rPr>
          <w:rFonts w:cstheme="minorHAnsi"/>
          <w:color w:val="000000"/>
          <w:szCs w:val="24"/>
          <w:lang w:val="en-US"/>
        </w:rPr>
        <w:t>I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FF7DB0" w:rsidRPr="00A1714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class</w:t>
      </w:r>
      <w:r w:rsidR="00FF7DB0">
        <w:rPr>
          <w:rFonts w:cstheme="minorHAnsi"/>
          <w:color w:val="000000"/>
          <w:szCs w:val="24"/>
          <w:lang w:val="en-US"/>
        </w:rPr>
        <w:t xml:space="preserve"> t</w:t>
      </w:r>
      <w:r w:rsidR="00FF7DB0" w:rsidRPr="001574B3">
        <w:rPr>
          <w:rFonts w:cstheme="minorHAnsi"/>
          <w:color w:val="000000"/>
          <w:szCs w:val="24"/>
          <w:lang w:val="en-US"/>
        </w:rPr>
        <w:t xml:space="preserve">his parameter is set to the value of the </w:t>
      </w:r>
      <w:proofErr w:type="spellStart"/>
      <w:r w:rsidR="001E6F53" w:rsidRPr="00A17148">
        <w:rPr>
          <w:rFonts w:ascii="Consolas" w:hAnsi="Consolas" w:cstheme="minorHAnsi"/>
          <w:b/>
          <w:sz w:val="22"/>
          <w:lang w:val="en-US"/>
        </w:rPr>
        <w:t>InstanceProvider</w:t>
      </w:r>
      <w:proofErr w:type="spellEnd"/>
      <w:r w:rsidR="00FF7DB0" w:rsidRPr="001574B3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FF7DB0">
        <w:rPr>
          <w:rFonts w:cstheme="minorHAnsi"/>
          <w:szCs w:val="24"/>
          <w:lang w:val="en-US"/>
        </w:rPr>
        <w:t>.</w:t>
      </w:r>
    </w:p>
    <w:p w14:paraId="148C9E15" w14:textId="77777777" w:rsidR="00C557AE" w:rsidRPr="00EA5098" w:rsidRDefault="004447EC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implementation supports accessing</w:t>
      </w:r>
      <w:r w:rsidR="003F1F54" w:rsidRPr="00EA5098">
        <w:rPr>
          <w:rFonts w:cstheme="minorHAnsi"/>
          <w:color w:val="000000"/>
          <w:szCs w:val="24"/>
          <w:lang w:val="en-US"/>
        </w:rPr>
        <w:t xml:space="preserve"> to</w:t>
      </w:r>
      <w:r w:rsidRPr="00EA5098">
        <w:rPr>
          <w:rFonts w:cstheme="minorHAnsi"/>
          <w:color w:val="000000"/>
          <w:szCs w:val="24"/>
          <w:lang w:val="en-US"/>
        </w:rPr>
        <w:t xml:space="preserve"> public fields and properties both static and instance. It is also possible to </w:t>
      </w:r>
      <w:r w:rsidR="002209B0" w:rsidRPr="00EA5098">
        <w:rPr>
          <w:rFonts w:cstheme="minorHAnsi"/>
          <w:color w:val="000000"/>
          <w:szCs w:val="24"/>
          <w:lang w:val="en-US"/>
        </w:rPr>
        <w:t>combine</w:t>
      </w:r>
      <w:r w:rsidRPr="00EA5098">
        <w:rPr>
          <w:rFonts w:cstheme="minorHAnsi"/>
          <w:color w:val="000000"/>
          <w:szCs w:val="24"/>
          <w:lang w:val="en-US"/>
        </w:rPr>
        <w:t xml:space="preserve"> fields and properties through</w:t>
      </w:r>
      <w:r w:rsidR="002209B0" w:rsidRPr="00EA5098">
        <w:rPr>
          <w:rFonts w:cstheme="minorHAnsi"/>
          <w:color w:val="000000"/>
          <w:szCs w:val="24"/>
          <w:lang w:val="en-US"/>
        </w:rPr>
        <w:t xml:space="preserve"> the</w:t>
      </w:r>
      <w:r w:rsidRPr="00EA5098">
        <w:rPr>
          <w:rFonts w:cstheme="minorHAnsi"/>
          <w:color w:val="000000"/>
          <w:szCs w:val="24"/>
          <w:lang w:val="en-US"/>
        </w:rPr>
        <w:t xml:space="preserve"> "</w:t>
      </w:r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2209B0" w:rsidRPr="00EA5098">
        <w:rPr>
          <w:rFonts w:cstheme="minorHAnsi"/>
          <w:color w:val="000000"/>
          <w:szCs w:val="24"/>
          <w:lang w:val="en-US"/>
        </w:rPr>
        <w:t>".</w:t>
      </w:r>
    </w:p>
    <w:p w14:paraId="7199544F" w14:textId="77777777" w:rsidR="00D702E4" w:rsidRPr="00EA5098" w:rsidRDefault="005A0129" w:rsidP="00EA5098">
      <w:pPr>
        <w:rPr>
          <w:rFonts w:cstheme="minorHAnsi"/>
          <w:color w:val="000000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EA509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EA5098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szCs w:val="24"/>
          <w:lang w:val="en-US"/>
        </w:rPr>
        <w:t xml:space="preserve"> property to return the desired implementation</w:t>
      </w:r>
      <w:r w:rsidRPr="00EA5098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EE25E0" w:rsidRPr="00EA5098">
        <w:rPr>
          <w:rFonts w:ascii="Consolas" w:hAnsi="Consolas" w:cs="Consolas"/>
          <w:b/>
          <w:color w:val="000000"/>
          <w:sz w:val="22"/>
          <w:lang w:val="en-US"/>
        </w:rPr>
        <w:t>DefaultPropertyValueProvider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74A0D" w:rsidRPr="00EA5098">
        <w:rPr>
          <w:rFonts w:ascii="Consolas" w:hAnsi="Consolas" w:cstheme="minorHAnsi"/>
          <w:b/>
          <w:color w:val="000000"/>
          <w:sz w:val="22"/>
          <w:lang w:val="en-US"/>
        </w:rPr>
        <w:t>I</w:t>
      </w:r>
      <w:r w:rsidR="00574A0D" w:rsidRPr="00EA5098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EA5098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EA5098">
        <w:rPr>
          <w:rFonts w:cstheme="minorHAnsi"/>
          <w:szCs w:val="24"/>
          <w:lang w:val="en-US"/>
        </w:rPr>
        <w:t xml:space="preserve"> </w:t>
      </w:r>
      <w:r w:rsidR="00A00C6A" w:rsidRPr="00EA5098">
        <w:rPr>
          <w:rFonts w:cstheme="minorHAnsi"/>
          <w:szCs w:val="24"/>
          <w:lang w:val="en-US"/>
        </w:rPr>
        <w:t>This interface has a single method with the following signature</w:t>
      </w:r>
      <w:r w:rsidR="00D702E4" w:rsidRPr="00EA5098">
        <w:rPr>
          <w:rFonts w:cstheme="minorHAnsi"/>
          <w:color w:val="000000"/>
          <w:szCs w:val="24"/>
          <w:lang w:val="en-US"/>
        </w:rPr>
        <w:t>:</w:t>
      </w:r>
    </w:p>
    <w:p w14:paraId="22443BE2" w14:textId="77777777" w:rsidR="00A76FF2" w:rsidRPr="00EA5098" w:rsidRDefault="00A76FF2" w:rsidP="00EA5098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4CBD2F3" wp14:editId="7A689455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1735" w14:textId="77777777" w:rsidR="00A324A6" w:rsidRPr="00EA5098" w:rsidRDefault="007A2669" w:rsidP="00EA5098">
      <w:pPr>
        <w:rPr>
          <w:rFonts w:cstheme="minorHAnsi"/>
          <w:szCs w:val="24"/>
          <w:lang w:val="en-US"/>
        </w:rPr>
      </w:pPr>
      <w:r w:rsidRPr="00EA5098">
        <w:rPr>
          <w:rFonts w:cstheme="minorHAnsi"/>
          <w:szCs w:val="24"/>
          <w:lang w:val="en-US"/>
        </w:rPr>
        <w:t>This method accepts a property template and must return the value of this property based on this template.</w:t>
      </w:r>
    </w:p>
    <w:p w14:paraId="34191862" w14:textId="77777777" w:rsidR="00FC4EAD" w:rsidRPr="00FC4EAD" w:rsidRDefault="00FC4EAD" w:rsidP="00C01410">
      <w:pPr>
        <w:pStyle w:val="Heading2"/>
        <w:numPr>
          <w:ilvl w:val="0"/>
          <w:numId w:val="36"/>
        </w:numPr>
        <w:ind w:left="378"/>
        <w:rPr>
          <w:sz w:val="24"/>
          <w:szCs w:val="24"/>
          <w:lang w:val="en-US"/>
        </w:rPr>
      </w:pPr>
      <w:bookmarkStart w:id="21" w:name="_Toc510908163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260829" w:rsidRPr="00A17148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E1085B" w:rsidRPr="0039130D">
        <w:rPr>
          <w:rFonts w:ascii="Consolas" w:hAnsi="Consolas"/>
          <w:sz w:val="24"/>
          <w:szCs w:val="24"/>
          <w:lang w:val="en-US"/>
        </w:rPr>
        <w:t>MethodCallValueProvider</w:t>
      </w:r>
      <w:bookmarkEnd w:id="21"/>
      <w:proofErr w:type="spellEnd"/>
    </w:p>
    <w:p w14:paraId="41C9300F" w14:textId="77777777" w:rsidR="00A324A6" w:rsidRPr="00FC4EAD" w:rsidRDefault="007E05B2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EE176E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EE176E" w:rsidRPr="00FC4EAD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EE176E"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="00EE176E" w:rsidRPr="00FC4EAD">
        <w:rPr>
          <w:rFonts w:cstheme="minorHAnsi"/>
          <w:szCs w:val="24"/>
          <w:lang w:val="en-US"/>
        </w:rPr>
        <w:t xml:space="preserve"> type</w:t>
      </w:r>
      <w:r w:rsidR="00A324A6" w:rsidRPr="00FC4EAD">
        <w:rPr>
          <w:rFonts w:cstheme="minorHAnsi"/>
          <w:color w:val="000000"/>
          <w:szCs w:val="24"/>
          <w:lang w:val="en-US"/>
        </w:rPr>
        <w:t>.</w:t>
      </w:r>
      <w:r w:rsidR="00627E44" w:rsidRPr="00FC4EAD">
        <w:rPr>
          <w:rFonts w:cstheme="minorHAnsi"/>
          <w:color w:val="000000"/>
          <w:szCs w:val="24"/>
          <w:lang w:val="en-US"/>
        </w:rPr>
        <w:t xml:space="preserve"> The</w:t>
      </w:r>
      <w:r w:rsidR="00A324A6" w:rsidRPr="00FC4EAD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="00627E44" w:rsidRPr="00FC4EAD">
        <w:rPr>
          <w:rFonts w:cstheme="minorHAnsi"/>
          <w:color w:val="000000"/>
          <w:szCs w:val="24"/>
          <w:lang w:val="en-US"/>
        </w:rPr>
        <w:t xml:space="preserve"> interface</w:t>
      </w:r>
      <w:r w:rsidR="00A324A6" w:rsidRPr="00FC4EAD">
        <w:rPr>
          <w:rFonts w:cstheme="minorHAnsi"/>
          <w:szCs w:val="24"/>
          <w:lang w:val="en-US"/>
        </w:rPr>
        <w:t xml:space="preserve"> </w:t>
      </w:r>
      <w:r w:rsidR="00627E44" w:rsidRPr="00FC4EAD">
        <w:rPr>
          <w:rFonts w:cstheme="minorHAnsi"/>
          <w:szCs w:val="24"/>
          <w:lang w:val="en-US"/>
        </w:rPr>
        <w:t>provides values for method call templates</w:t>
      </w:r>
      <w:r w:rsidR="00A324A6" w:rsidRPr="00FC4EAD">
        <w:rPr>
          <w:rFonts w:cstheme="minorHAnsi"/>
          <w:szCs w:val="24"/>
          <w:lang w:val="en-US"/>
        </w:rPr>
        <w:t>.</w:t>
      </w:r>
      <w:r w:rsidR="00102B9B" w:rsidRPr="00FC4EAD">
        <w:rPr>
          <w:rFonts w:cstheme="minorHAnsi"/>
          <w:szCs w:val="24"/>
          <w:lang w:val="en-US"/>
        </w:rPr>
        <w:t xml:space="preserve">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DefaultMethodCallValueProvider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 accepts the same arguments as the </w:t>
      </w:r>
      <w:proofErr w:type="spellStart"/>
      <w:r w:rsidR="00102B9B" w:rsidRPr="00FC4EAD">
        <w:rPr>
          <w:rFonts w:ascii="Consolas" w:hAnsi="Consolas" w:cstheme="minorHAnsi"/>
          <w:b/>
          <w:sz w:val="22"/>
          <w:lang w:val="en-US"/>
        </w:rPr>
        <w:t>DefaultPropertyValueProvider</w:t>
      </w:r>
      <w:proofErr w:type="spellEnd"/>
      <w:r w:rsidR="00102B9B" w:rsidRPr="00FC4EAD">
        <w:rPr>
          <w:rFonts w:cstheme="minorHAnsi"/>
          <w:szCs w:val="24"/>
          <w:lang w:val="en-US"/>
        </w:rPr>
        <w:t xml:space="preserve"> constructor</w:t>
      </w:r>
      <w:r w:rsidR="008C2898" w:rsidRPr="00FC4EAD">
        <w:rPr>
          <w:rFonts w:cstheme="minorHAnsi"/>
          <w:color w:val="000000"/>
          <w:szCs w:val="24"/>
          <w:lang w:val="en-US"/>
        </w:rPr>
        <w:t>.</w:t>
      </w:r>
    </w:p>
    <w:p w14:paraId="5E457BBA" w14:textId="77777777" w:rsidR="001258E5" w:rsidRPr="00FC4EAD" w:rsidRDefault="003357C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color w:val="000000"/>
          <w:szCs w:val="24"/>
          <w:lang w:val="en-US"/>
        </w:rPr>
        <w:t xml:space="preserve">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implementation supports calling both static and instance public methods</w:t>
      </w:r>
      <w:r w:rsidR="001258E5" w:rsidRPr="00FC4EAD">
        <w:rPr>
          <w:rFonts w:cstheme="minorHAnsi"/>
          <w:color w:val="000000"/>
          <w:szCs w:val="24"/>
          <w:lang w:val="en-US"/>
        </w:rPr>
        <w:t>.</w:t>
      </w:r>
      <w:r w:rsidR="007D1E4A" w:rsidRPr="00FC4EAD">
        <w:rPr>
          <w:rFonts w:cstheme="minorHAnsi"/>
          <w:color w:val="000000"/>
          <w:szCs w:val="24"/>
          <w:lang w:val="en-US"/>
        </w:rPr>
        <w:t xml:space="preserve"> </w:t>
      </w:r>
      <w:r w:rsidR="007D1E4A" w:rsidRPr="00FC4EAD">
        <w:rPr>
          <w:rFonts w:cstheme="minorHAnsi"/>
          <w:lang w:val="en-US"/>
        </w:rPr>
        <w:t>You can pass to the method as many parameters as you want</w:t>
      </w:r>
      <w:r w:rsidR="007D1E4A" w:rsidRPr="00FC4EAD">
        <w:rPr>
          <w:rFonts w:cstheme="minorHAnsi"/>
          <w:szCs w:val="24"/>
          <w:lang w:val="en-US"/>
        </w:rPr>
        <w:t xml:space="preserve">, and those parameters can be either static data hard-coded in the template (strings, numbers, </w:t>
      </w:r>
      <w:proofErr w:type="spellStart"/>
      <w:r w:rsidR="007D1E4A" w:rsidRPr="00FC4EAD">
        <w:rPr>
          <w:rFonts w:cstheme="minorHAnsi"/>
          <w:szCs w:val="24"/>
          <w:lang w:val="en-US"/>
        </w:rPr>
        <w:t>etc</w:t>
      </w:r>
      <w:proofErr w:type="spellEnd"/>
      <w:r w:rsidR="007D1E4A" w:rsidRPr="00FC4EAD">
        <w:rPr>
          <w:rFonts w:cstheme="minorHAnsi"/>
          <w:szCs w:val="24"/>
          <w:lang w:val="en-US"/>
        </w:rPr>
        <w:t>) or almost any type of templates including calls of other methods (nesting of methods invocation is not limited).</w:t>
      </w:r>
      <w:r w:rsidR="001258E5" w:rsidRPr="00FC4EAD">
        <w:rPr>
          <w:rFonts w:cstheme="minorHAnsi"/>
          <w:szCs w:val="24"/>
          <w:lang w:val="en-US"/>
        </w:rPr>
        <w:t xml:space="preserve"> </w:t>
      </w:r>
      <w:r w:rsidR="007D1E4A" w:rsidRPr="00FC4EAD">
        <w:rPr>
          <w:rFonts w:cstheme="minorHAnsi"/>
          <w:szCs w:val="24"/>
          <w:lang w:val="en-US"/>
        </w:rPr>
        <w:t>Methods with variable number of arguments (</w:t>
      </w:r>
      <w:r w:rsidR="007D1E4A" w:rsidRPr="00FC4EAD">
        <w:rPr>
          <w:rFonts w:ascii="Consolas" w:hAnsi="Consolas" w:cstheme="minorHAnsi"/>
          <w:b/>
          <w:sz w:val="22"/>
          <w:lang w:val="en-US"/>
        </w:rPr>
        <w:t>params</w:t>
      </w:r>
      <w:r w:rsidR="007D1E4A" w:rsidRPr="00FC4EAD">
        <w:rPr>
          <w:rFonts w:cstheme="minorHAnsi"/>
          <w:szCs w:val="24"/>
          <w:lang w:val="en-US"/>
        </w:rPr>
        <w:t>) are not supported</w:t>
      </w:r>
      <w:r w:rsidR="001258E5" w:rsidRPr="00FC4EAD">
        <w:rPr>
          <w:rFonts w:cstheme="minorHAnsi"/>
          <w:szCs w:val="24"/>
          <w:lang w:val="en-US"/>
        </w:rPr>
        <w:t>.</w:t>
      </w:r>
      <w:r w:rsidR="00FE3759" w:rsidRPr="00FC4EAD">
        <w:rPr>
          <w:rFonts w:cstheme="minorHAnsi"/>
          <w:szCs w:val="24"/>
          <w:lang w:val="en-US"/>
        </w:rPr>
        <w:t xml:space="preserve"> Methods overloading is partially supported. Sometimes you have to explicitly specify static parameter types so that the overloaded method is determined correctly</w:t>
      </w:r>
      <w:r w:rsidR="001258E5" w:rsidRPr="00FC4EAD">
        <w:rPr>
          <w:rFonts w:cstheme="minorHAnsi"/>
          <w:szCs w:val="24"/>
          <w:lang w:val="en-US"/>
        </w:rPr>
        <w:t>.</w:t>
      </w:r>
      <w:r w:rsidR="0042613F" w:rsidRPr="00FC4EAD">
        <w:rPr>
          <w:rFonts w:cstheme="minorHAnsi"/>
          <w:szCs w:val="24"/>
          <w:lang w:val="en-US"/>
        </w:rPr>
        <w:t xml:space="preserve"> </w:t>
      </w:r>
      <w:r w:rsidR="00FE3759" w:rsidRPr="00FC4EAD">
        <w:rPr>
          <w:rFonts w:cstheme="minorHAnsi"/>
          <w:szCs w:val="24"/>
          <w:lang w:val="en-US"/>
        </w:rPr>
        <w:t>If the overloaded method cannot be uniquely determined, the corresponding exception is thrown</w:t>
      </w:r>
      <w:r w:rsidR="0042613F" w:rsidRPr="00FC4EAD">
        <w:rPr>
          <w:rFonts w:cstheme="minorHAnsi"/>
          <w:szCs w:val="24"/>
          <w:lang w:val="en-US"/>
        </w:rPr>
        <w:t>.</w:t>
      </w:r>
    </w:p>
    <w:p w14:paraId="2AA864F7" w14:textId="77777777" w:rsidR="005F36A2" w:rsidRPr="00FC4EAD" w:rsidRDefault="0018312A" w:rsidP="00FC4EAD">
      <w:pPr>
        <w:rPr>
          <w:rFonts w:cstheme="minorHAnsi"/>
          <w:color w:val="000000"/>
          <w:szCs w:val="24"/>
        </w:rPr>
      </w:pPr>
      <w:r w:rsidRPr="00FC4EAD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FC4EAD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C4EAD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FC4EAD">
        <w:rPr>
          <w:rFonts w:cstheme="minorHAnsi"/>
          <w:szCs w:val="24"/>
          <w:lang w:val="en-US"/>
        </w:rPr>
        <w:t xml:space="preserve"> property to return the desired implementation</w:t>
      </w:r>
      <w:r w:rsidRPr="00FC4EAD">
        <w:rPr>
          <w:rFonts w:cstheme="minorHAnsi"/>
          <w:color w:val="000000"/>
          <w:szCs w:val="24"/>
          <w:lang w:val="en-US"/>
        </w:rPr>
        <w:t xml:space="preserve">. This implementation can be an instance of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created with the </w:t>
      </w:r>
      <w:r w:rsidRPr="00FC4EAD">
        <w:rPr>
          <w:rFonts w:cstheme="minorHAnsi"/>
          <w:color w:val="000000"/>
          <w:szCs w:val="24"/>
          <w:lang w:val="en-US"/>
        </w:rPr>
        <w:lastRenderedPageBreak/>
        <w:t xml:space="preserve">necessary constructor parameters or you can extend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DefaultMethodCallValueProvider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FC4EAD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FC4EAD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FC4EAD">
        <w:rPr>
          <w:rFonts w:cstheme="minorHAnsi"/>
          <w:szCs w:val="24"/>
          <w:lang w:val="en-US"/>
        </w:rPr>
        <w:t xml:space="preserve"> This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interface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has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two</w:t>
      </w:r>
      <w:r w:rsidRPr="00FC4EAD">
        <w:rPr>
          <w:rFonts w:cstheme="minorHAnsi"/>
          <w:szCs w:val="24"/>
        </w:rPr>
        <w:t xml:space="preserve"> </w:t>
      </w:r>
      <w:r w:rsidRPr="00FC4EAD">
        <w:rPr>
          <w:rFonts w:cstheme="minorHAnsi"/>
          <w:szCs w:val="24"/>
          <w:lang w:val="en-US"/>
        </w:rPr>
        <w:t>methods</w:t>
      </w:r>
      <w:r w:rsidR="0044117D" w:rsidRPr="00FC4EAD">
        <w:rPr>
          <w:rFonts w:cstheme="minorHAnsi"/>
          <w:color w:val="000000"/>
          <w:szCs w:val="24"/>
        </w:rPr>
        <w:t>:</w:t>
      </w:r>
    </w:p>
    <w:p w14:paraId="19361BC5" w14:textId="77777777" w:rsidR="005F36A2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90F7BD7" wp14:editId="020E9D6F">
            <wp:extent cx="6460066" cy="14053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90" cy="14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0558" w14:textId="77777777" w:rsidR="005F36A2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 accepts a method call template, a template processor (described below), and a data item if the template is in a data context. </w:t>
      </w:r>
      <w:r w:rsidR="00923869">
        <w:rPr>
          <w:rFonts w:cstheme="minorHAnsi"/>
          <w:szCs w:val="24"/>
          <w:lang w:val="en-US"/>
        </w:rPr>
        <w:t>It r</w:t>
      </w:r>
      <w:r w:rsidRPr="00FC4EAD">
        <w:rPr>
          <w:rFonts w:cstheme="minorHAnsi"/>
          <w:szCs w:val="24"/>
          <w:lang w:val="en-US"/>
        </w:rPr>
        <w:t>eturns the result of a method call</w:t>
      </w:r>
      <w:r w:rsidR="0044117D" w:rsidRPr="00FC4EAD">
        <w:rPr>
          <w:rFonts w:cstheme="minorHAnsi"/>
          <w:szCs w:val="24"/>
          <w:lang w:val="en-US"/>
        </w:rPr>
        <w:t>.</w:t>
      </w:r>
    </w:p>
    <w:p w14:paraId="1FDDE453" w14:textId="77777777" w:rsidR="00A324A6" w:rsidRPr="00FC4EAD" w:rsidRDefault="0044117D" w:rsidP="00FC4EAD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5BA52E4" wp14:editId="580AA4B5">
            <wp:extent cx="6578600" cy="13547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82" cy="1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1873" w14:textId="77777777" w:rsidR="0044117D" w:rsidRPr="00FC4EAD" w:rsidRDefault="004D3967" w:rsidP="00FC4EAD">
      <w:pPr>
        <w:rPr>
          <w:rFonts w:cstheme="minorHAnsi"/>
          <w:szCs w:val="24"/>
          <w:lang w:val="en-US"/>
        </w:rPr>
      </w:pPr>
      <w:r w:rsidRPr="00FC4EAD">
        <w:rPr>
          <w:rFonts w:cstheme="minorHAnsi"/>
          <w:szCs w:val="24"/>
          <w:lang w:val="en-US"/>
        </w:rPr>
        <w:t xml:space="preserve">This method, unlike the previous one, takes another parameter </w:t>
      </w:r>
      <w:proofErr w:type="spellStart"/>
      <w:r w:rsidRPr="00FC4EAD">
        <w:rPr>
          <w:rFonts w:ascii="Consolas" w:hAnsi="Consolas" w:cstheme="minorHAnsi"/>
          <w:b/>
          <w:sz w:val="22"/>
          <w:lang w:val="en-US"/>
        </w:rPr>
        <w:t>concreteType</w:t>
      </w:r>
      <w:proofErr w:type="spellEnd"/>
      <w:r w:rsidRPr="00FC4EAD">
        <w:rPr>
          <w:rFonts w:cstheme="minorHAnsi"/>
          <w:szCs w:val="24"/>
          <w:lang w:val="en-US"/>
        </w:rPr>
        <w:t xml:space="preserve"> of type </w:t>
      </w:r>
      <w:proofErr w:type="spellStart"/>
      <w:r w:rsidR="0044117D" w:rsidRPr="00FC4EAD">
        <w:rPr>
          <w:rFonts w:ascii="Consolas" w:hAnsi="Consolas" w:cstheme="minorHAnsi"/>
          <w:b/>
          <w:sz w:val="22"/>
          <w:lang w:val="en-US"/>
        </w:rPr>
        <w:t>Type</w:t>
      </w:r>
      <w:proofErr w:type="spellEnd"/>
      <w:r w:rsidR="0044117D" w:rsidRPr="00FC4EAD">
        <w:rPr>
          <w:rFonts w:cstheme="minorHAnsi"/>
          <w:szCs w:val="24"/>
          <w:lang w:val="en-US"/>
        </w:rPr>
        <w:t>.</w:t>
      </w:r>
      <w:r w:rsidR="00F362E2" w:rsidRPr="00FC4EAD">
        <w:rPr>
          <w:rFonts w:cstheme="minorHAnsi"/>
          <w:szCs w:val="24"/>
          <w:lang w:val="en-US"/>
        </w:rPr>
        <w:t xml:space="preserve"> In this case, the type in which methods are searched is specified explicitly, otherwise it is completely similar to the above.</w:t>
      </w:r>
    </w:p>
    <w:p w14:paraId="25EFB484" w14:textId="77777777" w:rsidR="00BC54CF" w:rsidRPr="00BC54CF" w:rsidRDefault="00BC54CF" w:rsidP="00BC54CF">
      <w:pPr>
        <w:pStyle w:val="Heading2"/>
        <w:numPr>
          <w:ilvl w:val="0"/>
          <w:numId w:val="36"/>
        </w:numPr>
        <w:ind w:left="406"/>
        <w:rPr>
          <w:rFonts w:cstheme="minorHAnsi"/>
          <w:sz w:val="24"/>
          <w:szCs w:val="24"/>
          <w:lang w:val="en-US"/>
        </w:rPr>
      </w:pPr>
      <w:bookmarkStart w:id="22" w:name="_Toc510908164"/>
      <w:r>
        <w:rPr>
          <w:lang w:val="en-US"/>
        </w:rPr>
        <w:t>E</w:t>
      </w:r>
      <w:r w:rsidRPr="00382FB8">
        <w:rPr>
          <w:lang w:val="en-US"/>
        </w:rPr>
        <w:t>xtension of</w:t>
      </w:r>
      <w:r w:rsidR="004A0CB0" w:rsidRPr="00A17148">
        <w:rPr>
          <w:rFonts w:cstheme="minorHAnsi"/>
          <w:szCs w:val="24"/>
          <w:lang w:val="en-US"/>
        </w:rPr>
        <w:t xml:space="preserve"> </w:t>
      </w:r>
      <w:proofErr w:type="spellStart"/>
      <w:r w:rsidR="004A256C" w:rsidRPr="0039130D">
        <w:rPr>
          <w:rFonts w:ascii="Consolas" w:hAnsi="Consolas"/>
          <w:sz w:val="24"/>
          <w:szCs w:val="24"/>
          <w:lang w:val="en-US"/>
        </w:rPr>
        <w:t>Default</w:t>
      </w:r>
      <w:r w:rsidRPr="0039130D">
        <w:rPr>
          <w:rFonts w:ascii="Consolas" w:hAnsi="Consolas"/>
          <w:sz w:val="24"/>
          <w:szCs w:val="24"/>
          <w:lang w:val="en-US"/>
        </w:rPr>
        <w:t>DataItemValueProvider</w:t>
      </w:r>
      <w:bookmarkEnd w:id="22"/>
      <w:proofErr w:type="spellEnd"/>
    </w:p>
    <w:p w14:paraId="77ED0364" w14:textId="77777777" w:rsidR="00B21D94" w:rsidRPr="00BC54CF" w:rsidRDefault="00A427B1" w:rsidP="00BC54CF">
      <w:pPr>
        <w:rPr>
          <w:rFonts w:cstheme="minorHAnsi"/>
          <w:szCs w:val="24"/>
          <w:lang w:val="en-US"/>
        </w:rPr>
      </w:pPr>
      <w:r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Pr="00BC54CF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BC54CF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BC54CF">
        <w:rPr>
          <w:rFonts w:cstheme="minorHAnsi"/>
          <w:szCs w:val="24"/>
          <w:lang w:val="en-US"/>
        </w:rPr>
        <w:t xml:space="preserve"> of type 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color w:val="000000"/>
          <w:szCs w:val="24"/>
          <w:lang w:val="en-US"/>
        </w:rPr>
        <w:t>.</w:t>
      </w:r>
      <w:r w:rsidR="00591A18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591A18" w:rsidRPr="00BC54CF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591A18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591A18" w:rsidRPr="00BC54CF">
        <w:rPr>
          <w:rFonts w:cstheme="minorHAnsi"/>
          <w:szCs w:val="24"/>
          <w:lang w:val="en-US"/>
        </w:rPr>
        <w:t xml:space="preserve"> type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. </w:t>
      </w:r>
      <w:r w:rsidR="00A439A0" w:rsidRPr="00BC54CF">
        <w:rPr>
          <w:rFonts w:cstheme="minorHAnsi"/>
          <w:color w:val="000000"/>
          <w:szCs w:val="24"/>
          <w:lang w:val="en-US"/>
        </w:rPr>
        <w:t>The</w:t>
      </w:r>
      <w:r w:rsidR="00402540" w:rsidRPr="00BC54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="00402540" w:rsidRPr="00BC54CF">
        <w:rPr>
          <w:rFonts w:cstheme="minorHAnsi"/>
          <w:szCs w:val="24"/>
          <w:lang w:val="en-US"/>
        </w:rPr>
        <w:t xml:space="preserve"> </w:t>
      </w:r>
      <w:r w:rsidR="00A439A0" w:rsidRPr="00BC54CF">
        <w:rPr>
          <w:rFonts w:cstheme="minorHAnsi"/>
          <w:szCs w:val="24"/>
          <w:lang w:val="en-US"/>
        </w:rPr>
        <w:t>provides values for data item templates</w:t>
      </w:r>
      <w:r w:rsidR="00402540" w:rsidRPr="00BC54CF">
        <w:rPr>
          <w:rFonts w:cstheme="minorHAnsi"/>
          <w:szCs w:val="24"/>
          <w:lang w:val="en-US"/>
        </w:rPr>
        <w:t>.</w:t>
      </w:r>
      <w:r w:rsidR="000D35AF" w:rsidRPr="00BC54CF">
        <w:rPr>
          <w:rFonts w:cstheme="minorHAnsi"/>
          <w:szCs w:val="24"/>
          <w:lang w:val="en-US"/>
        </w:rPr>
        <w:t xml:space="preserve"> </w:t>
      </w:r>
      <w:r w:rsidR="009D6CE7" w:rsidRPr="00BC54CF">
        <w:rPr>
          <w:rFonts w:cstheme="minorHAnsi"/>
          <w:szCs w:val="24"/>
          <w:lang w:val="en-US"/>
        </w:rPr>
        <w:t xml:space="preserve">The </w:t>
      </w:r>
      <w:proofErr w:type="spellStart"/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HierarchicalDataIte</w:t>
      </w:r>
      <w:r w:rsidR="000D35AF" w:rsidRPr="00BC54CF">
        <w:rPr>
          <w:rFonts w:ascii="Consolas" w:hAnsi="Consolas" w:cstheme="minorHAnsi"/>
          <w:b/>
          <w:color w:val="000000"/>
          <w:sz w:val="22"/>
          <w:lang w:val="en-US"/>
        </w:rPr>
        <w:t>m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E47CE" w:rsidRPr="00BC54CF">
        <w:rPr>
          <w:rFonts w:cstheme="minorHAnsi"/>
          <w:color w:val="000000"/>
          <w:szCs w:val="24"/>
          <w:lang w:val="en-US"/>
        </w:rPr>
        <w:t>class is a hierarchical data item</w:t>
      </w:r>
      <w:r w:rsidR="000D35AF" w:rsidRPr="00BC54CF">
        <w:rPr>
          <w:rFonts w:cstheme="minorHAnsi"/>
          <w:szCs w:val="24"/>
          <w:lang w:val="en-US"/>
        </w:rPr>
        <w:t>.</w:t>
      </w:r>
      <w:r w:rsidR="00402540" w:rsidRPr="00BC54CF">
        <w:rPr>
          <w:rFonts w:cstheme="minorHAnsi"/>
          <w:szCs w:val="24"/>
          <w:lang w:val="en-US"/>
        </w:rPr>
        <w:t xml:space="preserve">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0D35AF" w:rsidRPr="00BC54CF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0D35AF" w:rsidRPr="00BC54CF">
        <w:rPr>
          <w:rFonts w:cstheme="minorHAnsi"/>
          <w:color w:val="000000"/>
          <w:szCs w:val="24"/>
          <w:lang w:val="en-US"/>
        </w:rPr>
        <w:t xml:space="preserve"> </w:t>
      </w:r>
      <w:r w:rsidR="00070251" w:rsidRPr="00BC54CF">
        <w:rPr>
          <w:rFonts w:cstheme="minorHAnsi"/>
          <w:color w:val="000000"/>
          <w:szCs w:val="24"/>
          <w:lang w:val="en-US"/>
        </w:rPr>
        <w:t>does not accept any parameters in the constructor</w:t>
      </w:r>
      <w:r w:rsidR="00EA35B6" w:rsidRPr="00BC54CF">
        <w:rPr>
          <w:rFonts w:cstheme="minorHAnsi"/>
          <w:color w:val="000000"/>
          <w:szCs w:val="24"/>
          <w:lang w:val="en-US"/>
        </w:rPr>
        <w:t>.</w:t>
      </w:r>
    </w:p>
    <w:p w14:paraId="5AA8128E" w14:textId="77777777" w:rsidR="00B21D94" w:rsidRPr="003D014C" w:rsidRDefault="004A1D49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implementation of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="00B21D94"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lang w:val="en-US"/>
        </w:rPr>
        <w:t xml:space="preserve"> supports rendering of various data items </w:t>
      </w:r>
      <w:r w:rsidR="009E3DF4" w:rsidRPr="003D014C">
        <w:rPr>
          <w:rFonts w:cstheme="minorHAnsi"/>
          <w:color w:val="000000"/>
          <w:szCs w:val="24"/>
          <w:lang w:val="en-US"/>
        </w:rPr>
        <w:t>(</w:t>
      </w:r>
      <w:proofErr w:type="spellStart"/>
      <w:r w:rsidR="009E3DF4" w:rsidRPr="003D014C">
        <w:rPr>
          <w:rFonts w:ascii="Consolas" w:hAnsi="Consolas" w:cstheme="minorHAnsi"/>
          <w:b/>
          <w:color w:val="000000"/>
          <w:sz w:val="22"/>
          <w:lang w:val="en-US"/>
        </w:rPr>
        <w:t>DataRow</w:t>
      </w:r>
      <w:proofErr w:type="spellEnd"/>
      <w:r w:rsidR="009E3DF4" w:rsidRPr="003D014C">
        <w:rPr>
          <w:rFonts w:cstheme="minorHAnsi"/>
          <w:color w:val="000000"/>
          <w:szCs w:val="24"/>
          <w:lang w:val="en-US"/>
        </w:rPr>
        <w:t>,</w:t>
      </w:r>
      <w:r w:rsidR="00807BF1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07BF1" w:rsidRPr="003D014C">
        <w:rPr>
          <w:rFonts w:ascii="Consolas" w:hAnsi="Consolas" w:cs="Consolas"/>
          <w:b/>
          <w:color w:val="000000"/>
          <w:sz w:val="22"/>
          <w:lang w:val="en-US"/>
        </w:rPr>
        <w:t>KeyValuePair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&lt;</w:t>
      </w:r>
      <w:proofErr w:type="spellStart"/>
      <w:r w:rsidR="00807BF1" w:rsidRPr="003D014C">
        <w:rPr>
          <w:rFonts w:ascii="Consolas" w:hAnsi="Consolas" w:cstheme="minorHAnsi"/>
          <w:b/>
          <w:sz w:val="22"/>
          <w:lang w:val="en-US"/>
        </w:rPr>
        <w:t>TKey</w:t>
      </w:r>
      <w:proofErr w:type="spellEnd"/>
      <w:r w:rsidR="00807BF1" w:rsidRPr="003D014C">
        <w:rPr>
          <w:rFonts w:ascii="Consolas" w:hAnsi="Consolas" w:cstheme="minorHAnsi"/>
          <w:b/>
          <w:sz w:val="22"/>
          <w:lang w:val="en-US"/>
        </w:rPr>
        <w:t>, TValue&gt;</w:t>
      </w:r>
      <w:r w:rsidR="00807BF1" w:rsidRPr="003D014C">
        <w:rPr>
          <w:rFonts w:cstheme="minorHAnsi"/>
          <w:szCs w:val="24"/>
          <w:lang w:val="en-US"/>
        </w:rPr>
        <w:t>,</w:t>
      </w:r>
      <w:r w:rsidR="009E3DF4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cstheme="minorHAnsi"/>
          <w:color w:val="000000"/>
          <w:szCs w:val="24"/>
          <w:lang w:val="en-US"/>
        </w:rPr>
        <w:t>object of any type</w:t>
      </w:r>
      <w:r w:rsidR="00A17148" w:rsidRPr="003D014C">
        <w:rPr>
          <w:rFonts w:cstheme="minorHAnsi"/>
          <w:color w:val="000000"/>
          <w:szCs w:val="24"/>
          <w:lang w:val="en-US"/>
        </w:rPr>
        <w:t>,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etc.</w:t>
      </w:r>
      <w:r w:rsidR="009E3DF4" w:rsidRPr="003D014C">
        <w:rPr>
          <w:rFonts w:cstheme="minorHAnsi"/>
          <w:color w:val="000000"/>
          <w:szCs w:val="24"/>
          <w:lang w:val="en-US"/>
        </w:rPr>
        <w:t>).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When accessing a data item you can combine fields and properties through the "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.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". Data hierarchy is also supported </w:t>
      </w:r>
      <w:r w:rsidR="007201B9" w:rsidRPr="003D014C">
        <w:rPr>
          <w:rFonts w:cstheme="minorHAnsi"/>
          <w:color w:val="000000"/>
          <w:szCs w:val="24"/>
          <w:lang w:val="en-US"/>
        </w:rPr>
        <w:t>through the</w:t>
      </w:r>
      <w:r w:rsidR="00F070C2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F070C2" w:rsidRPr="003D014C">
        <w:rPr>
          <w:rFonts w:ascii="Consolas" w:hAnsi="Consolas" w:cstheme="minorHAnsi"/>
          <w:b/>
          <w:color w:val="000000"/>
          <w:sz w:val="22"/>
          <w:lang w:val="en-US"/>
        </w:rPr>
        <w:t>parent</w:t>
      </w:r>
      <w:r w:rsidR="00DB0562" w:rsidRPr="003D014C">
        <w:rPr>
          <w:rFonts w:cstheme="minorHAnsi"/>
          <w:color w:val="000000"/>
          <w:szCs w:val="24"/>
          <w:lang w:val="en-US"/>
        </w:rPr>
        <w:t xml:space="preserve"> pointer</w:t>
      </w:r>
      <w:r w:rsidR="00833737" w:rsidRPr="003D014C">
        <w:rPr>
          <w:rFonts w:cstheme="minorHAnsi"/>
          <w:color w:val="000000"/>
          <w:szCs w:val="24"/>
          <w:lang w:val="en-US"/>
        </w:rPr>
        <w:t>.</w:t>
      </w:r>
    </w:p>
    <w:p w14:paraId="7CDCBBE8" w14:textId="77777777" w:rsidR="00AD13E4" w:rsidRPr="004A256C" w:rsidRDefault="00331362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In this implementation you can extend the </w:t>
      </w:r>
      <w:proofErr w:type="spellStart"/>
      <w:r w:rsidR="004A256C">
        <w:rPr>
          <w:rFonts w:ascii="Consolas" w:hAnsi="Consolas" w:cs="Consolas"/>
          <w:b/>
          <w:color w:val="000000"/>
          <w:sz w:val="22"/>
          <w:lang w:val="en-US"/>
        </w:rPr>
        <w:t>Default</w:t>
      </w:r>
      <w:r w:rsidRPr="003D014C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IGenericDataItemValueProvider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&lt;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HierarchicalDataItem</w:t>
      </w:r>
      <w:proofErr w:type="spellEnd"/>
      <w:r w:rsidRPr="003D014C">
        <w:rPr>
          <w:rFonts w:ascii="Consolas" w:hAnsi="Consolas" w:cs="Consolas"/>
          <w:b/>
          <w:color w:val="000000"/>
          <w:sz w:val="22"/>
          <w:lang w:val="en-US"/>
        </w:rPr>
        <w:t>&gt;</w:t>
      </w:r>
      <w:r w:rsidRPr="003D014C">
        <w:rPr>
          <w:rFonts w:cstheme="minorHAnsi"/>
          <w:color w:val="000000"/>
          <w:szCs w:val="24"/>
          <w:lang w:val="en-US"/>
        </w:rPr>
        <w:t xml:space="preserve"> interface from scratch.</w:t>
      </w:r>
      <w:r w:rsidRPr="003D014C">
        <w:rPr>
          <w:rFonts w:cstheme="minorHAnsi"/>
          <w:szCs w:val="24"/>
          <w:lang w:val="en-US"/>
        </w:rPr>
        <w:t xml:space="preserve"> This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interface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has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two</w:t>
      </w:r>
      <w:r w:rsidRPr="004A256C">
        <w:rPr>
          <w:rFonts w:cstheme="minorHAnsi"/>
          <w:szCs w:val="24"/>
          <w:lang w:val="en-US"/>
        </w:rPr>
        <w:t xml:space="preserve"> </w:t>
      </w:r>
      <w:r w:rsidRPr="003D014C">
        <w:rPr>
          <w:rFonts w:cstheme="minorHAnsi"/>
          <w:szCs w:val="24"/>
          <w:lang w:val="en-US"/>
        </w:rPr>
        <w:t>methods</w:t>
      </w:r>
      <w:r w:rsidR="00AD13E4" w:rsidRPr="004A256C">
        <w:rPr>
          <w:rFonts w:cstheme="minorHAnsi"/>
          <w:color w:val="000000"/>
          <w:szCs w:val="24"/>
          <w:lang w:val="en-US"/>
        </w:rPr>
        <w:t>:</w:t>
      </w:r>
    </w:p>
    <w:p w14:paraId="3B21A9D2" w14:textId="77777777" w:rsidR="00AD13E4" w:rsidRPr="003D014C" w:rsidRDefault="0035534D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B5DA736" wp14:editId="42E489A6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E8E" w14:textId="77777777" w:rsidR="00AD13E4" w:rsidRPr="003D014C" w:rsidRDefault="00F7405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This method accepts the data item template and the data item itself. </w:t>
      </w:r>
      <w:r w:rsidR="00E51F35" w:rsidRPr="003D014C">
        <w:rPr>
          <w:rFonts w:cstheme="minorHAnsi"/>
          <w:szCs w:val="24"/>
          <w:lang w:val="en-US"/>
        </w:rPr>
        <w:t>It r</w:t>
      </w:r>
      <w:r w:rsidRPr="003D014C">
        <w:rPr>
          <w:rFonts w:cstheme="minorHAnsi"/>
          <w:szCs w:val="24"/>
          <w:lang w:val="en-US"/>
        </w:rPr>
        <w:t xml:space="preserve">eturns </w:t>
      </w:r>
      <w:r w:rsidR="008607CD" w:rsidRPr="003D014C">
        <w:rPr>
          <w:rFonts w:cstheme="minorHAnsi"/>
          <w:szCs w:val="24"/>
          <w:lang w:val="en-US"/>
        </w:rPr>
        <w:t>the</w:t>
      </w:r>
      <w:r w:rsidRPr="003D014C">
        <w:rPr>
          <w:rFonts w:cstheme="minorHAnsi"/>
          <w:szCs w:val="24"/>
          <w:lang w:val="en-US"/>
        </w:rPr>
        <w:t xml:space="preserve"> value from that data item according to the template.</w:t>
      </w:r>
    </w:p>
    <w:p w14:paraId="68DB6914" w14:textId="77777777" w:rsidR="00AD13E4" w:rsidRPr="003D014C" w:rsidRDefault="00DB1E74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548186A3" wp14:editId="0816F32F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06A6" w14:textId="77777777" w:rsidR="00402540" w:rsidRPr="003D014C" w:rsidRDefault="005D6281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is the generic version of the first method.</w:t>
      </w:r>
    </w:p>
    <w:p w14:paraId="731AD4BC" w14:textId="77777777" w:rsidR="003D014C" w:rsidRPr="003D014C" w:rsidRDefault="003D014C" w:rsidP="003D014C">
      <w:pPr>
        <w:pStyle w:val="Heading2"/>
        <w:numPr>
          <w:ilvl w:val="0"/>
          <w:numId w:val="36"/>
        </w:numPr>
        <w:ind w:left="392"/>
        <w:rPr>
          <w:sz w:val="24"/>
          <w:szCs w:val="24"/>
          <w:lang w:val="en-US"/>
        </w:rPr>
      </w:pPr>
      <w:bookmarkStart w:id="23" w:name="_Toc510908165"/>
      <w:r>
        <w:rPr>
          <w:lang w:val="en-US"/>
        </w:rPr>
        <w:lastRenderedPageBreak/>
        <w:t>E</w:t>
      </w:r>
      <w:r w:rsidRPr="00382FB8">
        <w:rPr>
          <w:lang w:val="en-US"/>
        </w:rPr>
        <w:t>xtension of</w:t>
      </w:r>
      <w:r w:rsidR="00FC07CF" w:rsidRPr="00B67495">
        <w:rPr>
          <w:szCs w:val="24"/>
          <w:lang w:val="en-US"/>
        </w:rPr>
        <w:t xml:space="preserve"> </w:t>
      </w:r>
      <w:proofErr w:type="spellStart"/>
      <w:r w:rsidRPr="0039130D">
        <w:rPr>
          <w:rFonts w:ascii="Consolas" w:hAnsi="Consolas"/>
          <w:sz w:val="24"/>
          <w:szCs w:val="24"/>
          <w:lang w:val="en-US"/>
        </w:rPr>
        <w:t>Default</w:t>
      </w:r>
      <w:r w:rsidR="00FC07CF" w:rsidRPr="0039130D">
        <w:rPr>
          <w:rFonts w:ascii="Consolas" w:hAnsi="Consolas"/>
          <w:sz w:val="24"/>
          <w:szCs w:val="24"/>
          <w:lang w:val="en-US"/>
        </w:rPr>
        <w:t>TemplateProcessor</w:t>
      </w:r>
      <w:bookmarkEnd w:id="23"/>
      <w:proofErr w:type="spellEnd"/>
    </w:p>
    <w:p w14:paraId="6760269B" w14:textId="77777777" w:rsidR="00193099" w:rsidRPr="003D014C" w:rsidRDefault="004464F2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</w:t>
      </w:r>
      <w:r w:rsidRPr="003D014C">
        <w:rPr>
          <w:rFonts w:cstheme="minorHAnsi"/>
          <w:szCs w:val="24"/>
          <w:lang w:val="en-US"/>
        </w:rPr>
        <w:t>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color w:val="000000"/>
          <w:szCs w:val="24"/>
          <w:lang w:val="en-US"/>
        </w:rPr>
        <w:t>.</w:t>
      </w:r>
      <w:r w:rsidR="009174C5" w:rsidRPr="003D014C">
        <w:rPr>
          <w:rFonts w:cstheme="minorHAnsi"/>
          <w:color w:val="000000"/>
          <w:szCs w:val="24"/>
          <w:lang w:val="en-US"/>
        </w:rPr>
        <w:t xml:space="preserve"> </w:t>
      </w:r>
      <w:r w:rsidR="009174C5" w:rsidRPr="003D014C">
        <w:rPr>
          <w:rFonts w:cstheme="minorHAnsi"/>
          <w:szCs w:val="24"/>
          <w:lang w:val="en-US"/>
        </w:rPr>
        <w:t xml:space="preserve">By default, this property is set to an instance of the </w:t>
      </w:r>
      <w:proofErr w:type="spellStart"/>
      <w:r w:rsidR="009174C5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74C5" w:rsidRPr="003D014C">
        <w:rPr>
          <w:rFonts w:cstheme="minorHAnsi"/>
          <w:szCs w:val="24"/>
          <w:lang w:val="en-US"/>
        </w:rPr>
        <w:t xml:space="preserve"> type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366D3D" w:rsidRPr="003D014C">
        <w:rPr>
          <w:rFonts w:cstheme="minorHAnsi"/>
          <w:color w:val="000000"/>
          <w:szCs w:val="24"/>
          <w:lang w:val="en-US"/>
        </w:rPr>
        <w:t>The</w:t>
      </w:r>
      <w:r w:rsidR="00193099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93099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193099" w:rsidRPr="003D014C">
        <w:rPr>
          <w:rFonts w:cstheme="minorHAnsi"/>
          <w:szCs w:val="24"/>
          <w:lang w:val="en-US"/>
        </w:rPr>
        <w:t xml:space="preserve"> </w:t>
      </w:r>
      <w:r w:rsidR="00366D3D" w:rsidRPr="003D014C">
        <w:rPr>
          <w:rFonts w:cstheme="minorHAnsi"/>
          <w:szCs w:val="24"/>
          <w:lang w:val="en-US"/>
        </w:rPr>
        <w:t>interface is responsible for parsing and processing all templates</w:t>
      </w:r>
      <w:r w:rsidR="00193099" w:rsidRPr="003D014C">
        <w:rPr>
          <w:rFonts w:cstheme="minorHAnsi"/>
          <w:szCs w:val="24"/>
          <w:lang w:val="en-US"/>
        </w:rPr>
        <w:t>.</w:t>
      </w:r>
      <w:r w:rsidR="0021714D" w:rsidRPr="003D014C">
        <w:rPr>
          <w:rFonts w:cstheme="minorHAnsi"/>
          <w:szCs w:val="24"/>
          <w:lang w:val="en-US"/>
        </w:rPr>
        <w:t xml:space="preserve"> 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The constructor of </w:t>
      </w:r>
      <w:r w:rsidR="0021714D" w:rsidRPr="003D014C">
        <w:rPr>
          <w:rFonts w:cstheme="minorHAnsi"/>
          <w:szCs w:val="24"/>
          <w:lang w:val="en-US"/>
        </w:rPr>
        <w:t>class</w:t>
      </w:r>
      <w:r w:rsidR="0021714D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1714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has </w:t>
      </w:r>
      <w:proofErr w:type="spellStart"/>
      <w:r w:rsidR="0021714D" w:rsidRPr="003D014C">
        <w:rPr>
          <w:rFonts w:cstheme="minorHAnsi"/>
          <w:color w:val="000000"/>
          <w:szCs w:val="24"/>
          <w:lang w:val="en-US"/>
        </w:rPr>
        <w:t>folowing</w:t>
      </w:r>
      <w:proofErr w:type="spellEnd"/>
      <w:r w:rsidR="0021714D" w:rsidRPr="003D014C">
        <w:rPr>
          <w:rFonts w:cstheme="minorHAnsi"/>
          <w:color w:val="000000"/>
          <w:szCs w:val="24"/>
          <w:lang w:val="en-US"/>
        </w:rPr>
        <w:t xml:space="preserve"> parameters:</w:t>
      </w:r>
    </w:p>
    <w:p w14:paraId="6EB60151" w14:textId="77777777" w:rsidR="00E90CC6" w:rsidRPr="0021714D" w:rsidRDefault="00E90CC6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propertyValueProvider</w:t>
      </w:r>
      <w:proofErr w:type="spellEnd"/>
      <w:r w:rsidRPr="0021714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="00B67495">
        <w:rPr>
          <w:rFonts w:cstheme="minorHAnsi"/>
          <w:color w:val="000000"/>
          <w:szCs w:val="24"/>
          <w:lang w:val="en-US"/>
        </w:rPr>
        <w:t>) is</w:t>
      </w:r>
      <w:r w:rsidRPr="0021714D">
        <w:rPr>
          <w:rFonts w:cstheme="minorHAnsi"/>
          <w:color w:val="000000"/>
          <w:szCs w:val="24"/>
          <w:lang w:val="en-US"/>
        </w:rPr>
        <w:t xml:space="preserve"> 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DC5282">
        <w:rPr>
          <w:rFonts w:cstheme="minorHAnsi"/>
          <w:color w:val="000000"/>
          <w:szCs w:val="24"/>
          <w:lang w:val="en-US"/>
        </w:rPr>
        <w:t>provides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values for property templates</w:t>
      </w:r>
      <w:r w:rsidR="00DC5282">
        <w:rPr>
          <w:rFonts w:cstheme="minorHAnsi"/>
          <w:color w:val="000000"/>
          <w:szCs w:val="24"/>
          <w:lang w:val="en-US"/>
        </w:rPr>
        <w:t>.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</w:t>
      </w:r>
      <w:r w:rsidR="00DC5282">
        <w:rPr>
          <w:rFonts w:cstheme="minorHAnsi"/>
          <w:color w:val="000000"/>
          <w:szCs w:val="24"/>
          <w:lang w:val="en-US"/>
        </w:rPr>
        <w:t>I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DC5282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DC5282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DC5282" w:rsidRPr="00B67495">
        <w:rPr>
          <w:rFonts w:cstheme="minorHAnsi"/>
          <w:b/>
          <w:color w:val="000000"/>
          <w:szCs w:val="24"/>
          <w:lang w:val="en-US"/>
        </w:rPr>
        <w:t>PropertyValueProvider</w:t>
      </w:r>
      <w:proofErr w:type="spellEnd"/>
      <w:r w:rsidR="00DC5282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DC5282">
        <w:rPr>
          <w:rFonts w:cstheme="minorHAnsi"/>
          <w:color w:val="000000"/>
          <w:szCs w:val="24"/>
          <w:lang w:val="en-US"/>
        </w:rPr>
        <w:t>.</w:t>
      </w:r>
    </w:p>
    <w:p w14:paraId="575D67AD" w14:textId="77777777" w:rsidR="00E90CC6" w:rsidRPr="008A24A4" w:rsidRDefault="0000188A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E90CC6"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A12228">
        <w:rPr>
          <w:rFonts w:cstheme="minorHAnsi"/>
          <w:color w:val="000000"/>
          <w:szCs w:val="24"/>
          <w:lang w:val="en-US"/>
        </w:rPr>
        <w:t>provides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A12228" w:rsidRPr="00A12228">
        <w:rPr>
          <w:rFonts w:cstheme="minorHAnsi"/>
          <w:color w:val="000000"/>
          <w:szCs w:val="24"/>
          <w:lang w:val="en-US"/>
        </w:rPr>
        <w:t xml:space="preserve"> system variables</w:t>
      </w:r>
      <w:r w:rsidR="00A12228">
        <w:rPr>
          <w:rFonts w:cstheme="minorHAnsi"/>
          <w:color w:val="000000"/>
          <w:szCs w:val="24"/>
          <w:lang w:val="en-US"/>
        </w:rPr>
        <w:t>.</w:t>
      </w:r>
      <w:r w:rsidR="00E90CC6" w:rsidRPr="008A24A4">
        <w:rPr>
          <w:rFonts w:cstheme="minorHAnsi"/>
          <w:color w:val="000000"/>
          <w:szCs w:val="24"/>
          <w:lang w:val="en-US"/>
        </w:rPr>
        <w:t xml:space="preserve"> </w:t>
      </w:r>
      <w:r w:rsidR="00A12228">
        <w:rPr>
          <w:rFonts w:cstheme="minorHAnsi"/>
          <w:color w:val="000000"/>
          <w:szCs w:val="24"/>
          <w:lang w:val="en-US"/>
        </w:rPr>
        <w:t>I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12228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A12228">
        <w:rPr>
          <w:rFonts w:cstheme="minorHAnsi"/>
          <w:color w:val="000000"/>
          <w:szCs w:val="24"/>
          <w:lang w:val="en-US"/>
        </w:rPr>
        <w:t xml:space="preserve"> set to</w:t>
      </w:r>
      <w:r w:rsidR="00A12228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A12228" w:rsidRPr="00B67495">
        <w:rPr>
          <w:rFonts w:ascii="Consolas" w:hAnsi="Consolas" w:cs="Consolas"/>
          <w:b/>
          <w:color w:val="000000"/>
          <w:sz w:val="22"/>
          <w:lang w:val="en-US"/>
        </w:rPr>
        <w:t>SystemVariableProvider</w:t>
      </w:r>
      <w:proofErr w:type="spellEnd"/>
      <w:r w:rsidR="00A12228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A12228" w:rsidRPr="00E975CD">
        <w:rPr>
          <w:rFonts w:cstheme="minorHAnsi"/>
          <w:szCs w:val="24"/>
          <w:lang w:val="en-US"/>
        </w:rPr>
        <w:t>.</w:t>
      </w:r>
    </w:p>
    <w:p w14:paraId="355F3D60" w14:textId="77777777" w:rsidR="003B284E" w:rsidRPr="008A24A4" w:rsidRDefault="003B284E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8A24A4">
        <w:rPr>
          <w:rFonts w:cstheme="minorHAnsi"/>
          <w:color w:val="000000"/>
          <w:szCs w:val="24"/>
          <w:lang w:val="en-US"/>
        </w:rPr>
        <w:t xml:space="preserve">)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="00F26188">
        <w:rPr>
          <w:rFonts w:cstheme="minorHAnsi"/>
          <w:color w:val="000000"/>
          <w:szCs w:val="24"/>
          <w:lang w:val="en-US"/>
        </w:rPr>
        <w:t xml:space="preserve"> 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F26188">
        <w:rPr>
          <w:rFonts w:cstheme="minorHAnsi"/>
          <w:color w:val="000000"/>
          <w:szCs w:val="24"/>
          <w:lang w:val="en-US"/>
        </w:rPr>
        <w:t>provides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values </w:t>
      </w:r>
      <w:r w:rsidR="00F26188">
        <w:rPr>
          <w:rFonts w:cstheme="minorHAnsi"/>
          <w:color w:val="000000"/>
          <w:szCs w:val="24"/>
          <w:lang w:val="en-US"/>
        </w:rPr>
        <w:t>for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method call</w:t>
      </w:r>
      <w:r w:rsidR="00F26188" w:rsidRPr="00A12228">
        <w:rPr>
          <w:rFonts w:cstheme="minorHAnsi"/>
          <w:color w:val="000000"/>
          <w:szCs w:val="24"/>
          <w:lang w:val="en-US"/>
        </w:rPr>
        <w:t xml:space="preserve"> </w:t>
      </w:r>
      <w:r w:rsidR="00F26188">
        <w:rPr>
          <w:rFonts w:cstheme="minorHAnsi"/>
          <w:color w:val="000000"/>
          <w:szCs w:val="24"/>
          <w:lang w:val="en-US"/>
        </w:rPr>
        <w:t>templates.</w:t>
      </w:r>
      <w:r w:rsidR="00907D5B">
        <w:rPr>
          <w:rFonts w:cstheme="minorHAnsi"/>
          <w:color w:val="000000"/>
          <w:szCs w:val="24"/>
          <w:lang w:val="en-US"/>
        </w:rPr>
        <w:t xml:space="preserve">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B67495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B67495">
        <w:rPr>
          <w:rFonts w:ascii="Consolas" w:hAnsi="Consolas" w:cs="Consolas"/>
          <w:b/>
          <w:color w:val="000000"/>
          <w:sz w:val="22"/>
          <w:lang w:val="en-US"/>
        </w:rPr>
        <w:t>MethodCallValueProvider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="00907D5B" w:rsidRPr="00907D5B">
        <w:rPr>
          <w:rFonts w:cstheme="minorHAnsi"/>
          <w:szCs w:val="24"/>
          <w:lang w:val="en-US"/>
        </w:rPr>
        <w:t>.</w:t>
      </w:r>
    </w:p>
    <w:p w14:paraId="21C26A70" w14:textId="77777777" w:rsidR="002F47B9" w:rsidRPr="008A24A4" w:rsidRDefault="002F47B9" w:rsidP="003D014C">
      <w:pPr>
        <w:pStyle w:val="ListParagraph"/>
        <w:numPr>
          <w:ilvl w:val="0"/>
          <w:numId w:val="31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67495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Pr="00907D5B">
        <w:rPr>
          <w:rFonts w:cstheme="minorHAnsi"/>
          <w:color w:val="000000"/>
          <w:szCs w:val="24"/>
          <w:lang w:val="en-US"/>
        </w:rPr>
        <w:t xml:space="preserve"> </w:t>
      </w:r>
      <w:r w:rsidRPr="008A24A4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&lt;</w:t>
      </w:r>
      <w:proofErr w:type="spellStart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B67495">
        <w:rPr>
          <w:rFonts w:ascii="Consolas" w:hAnsi="Consolas" w:cs="Consolas"/>
          <w:b/>
          <w:color w:val="000000"/>
          <w:sz w:val="20"/>
          <w:szCs w:val="20"/>
          <w:lang w:val="en-US"/>
        </w:rPr>
        <w:t>&gt;</w:t>
      </w:r>
      <w:r w:rsidRPr="008A24A4">
        <w:rPr>
          <w:rFonts w:cstheme="minorHAnsi"/>
          <w:color w:val="000000"/>
          <w:sz w:val="20"/>
          <w:szCs w:val="20"/>
          <w:lang w:val="en-US"/>
        </w:rPr>
        <w:t>)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B67495">
        <w:rPr>
          <w:rFonts w:cstheme="minorHAnsi"/>
          <w:color w:val="000000"/>
          <w:szCs w:val="24"/>
          <w:lang w:val="en-US"/>
        </w:rPr>
        <w:t>is</w:t>
      </w:r>
      <w:r w:rsidRPr="008A24A4">
        <w:rPr>
          <w:rFonts w:cstheme="minorHAnsi"/>
          <w:color w:val="000000"/>
          <w:szCs w:val="24"/>
          <w:lang w:val="en-US"/>
        </w:rPr>
        <w:t xml:space="preserve"> 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an instance of an object that </w:t>
      </w:r>
      <w:r w:rsidR="00907D5B">
        <w:rPr>
          <w:rFonts w:cstheme="minorHAnsi"/>
          <w:color w:val="000000"/>
          <w:szCs w:val="24"/>
          <w:lang w:val="en-US"/>
        </w:rPr>
        <w:t>provides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values for </w:t>
      </w:r>
      <w:r w:rsidR="00907D5B">
        <w:rPr>
          <w:rFonts w:cstheme="minorHAnsi"/>
          <w:color w:val="000000"/>
          <w:szCs w:val="24"/>
          <w:lang w:val="en-US"/>
        </w:rPr>
        <w:t>data item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templates</w:t>
      </w:r>
      <w:r w:rsidR="00907D5B">
        <w:rPr>
          <w:rFonts w:cstheme="minorHAnsi"/>
          <w:color w:val="000000"/>
          <w:szCs w:val="24"/>
          <w:lang w:val="en-US"/>
        </w:rPr>
        <w:t>. I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07D5B" w:rsidRPr="0021194A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class this parameter is</w:t>
      </w:r>
      <w:r w:rsidR="00907D5B">
        <w:rPr>
          <w:rFonts w:cstheme="minorHAnsi"/>
          <w:color w:val="000000"/>
          <w:szCs w:val="24"/>
          <w:lang w:val="en-US"/>
        </w:rPr>
        <w:t xml:space="preserve"> set to</w:t>
      </w:r>
      <w:r w:rsidR="00907D5B" w:rsidRPr="00DC5282">
        <w:rPr>
          <w:rFonts w:cstheme="minorHAnsi"/>
          <w:color w:val="000000"/>
          <w:szCs w:val="24"/>
          <w:lang w:val="en-US"/>
        </w:rPr>
        <w:t xml:space="preserve"> the value of the </w:t>
      </w:r>
      <w:proofErr w:type="spellStart"/>
      <w:r w:rsidR="00907D5B" w:rsidRPr="0021194A">
        <w:rPr>
          <w:rFonts w:ascii="Consolas" w:hAnsi="Consolas" w:cs="Consolas"/>
          <w:b/>
          <w:color w:val="000000"/>
          <w:sz w:val="22"/>
          <w:lang w:val="en-US"/>
        </w:rPr>
        <w:t>DataItemValueProvider</w:t>
      </w:r>
      <w:proofErr w:type="spellEnd"/>
      <w:r w:rsidR="00907D5B" w:rsidRPr="00DC5282">
        <w:rPr>
          <w:rFonts w:cstheme="minorHAnsi"/>
          <w:color w:val="000000"/>
          <w:szCs w:val="24"/>
          <w:lang w:val="en-US"/>
        </w:rPr>
        <w:t xml:space="preserve"> property described above</w:t>
      </w:r>
      <w:r w:rsidRPr="008A24A4">
        <w:rPr>
          <w:rFonts w:cstheme="minorHAnsi"/>
          <w:szCs w:val="24"/>
          <w:lang w:val="en-US"/>
        </w:rPr>
        <w:t>.</w:t>
      </w:r>
    </w:p>
    <w:p w14:paraId="3A7A0701" w14:textId="77777777" w:rsidR="00A765A6" w:rsidRPr="003D014C" w:rsidRDefault="008513CB" w:rsidP="003D014C">
      <w:pPr>
        <w:rPr>
          <w:rFonts w:cstheme="minorHAnsi"/>
          <w:color w:val="000000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D014C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TemplateProcessor</w:t>
      </w:r>
      <w:proofErr w:type="spellEnd"/>
      <w:r w:rsidRPr="003D014C">
        <w:rPr>
          <w:rFonts w:cstheme="minorHAnsi"/>
          <w:szCs w:val="24"/>
          <w:lang w:val="en-US"/>
        </w:rPr>
        <w:t xml:space="preserve"> property to return the desired implementation</w:t>
      </w:r>
      <w:r w:rsidRPr="003D014C">
        <w:rPr>
          <w:rFonts w:cstheme="minorHAnsi"/>
          <w:color w:val="000000"/>
          <w:szCs w:val="24"/>
          <w:lang w:val="en-US"/>
        </w:rPr>
        <w:t xml:space="preserve">. </w:t>
      </w:r>
      <w:r w:rsidR="005A025D" w:rsidRPr="003D014C">
        <w:rPr>
          <w:rFonts w:cstheme="minorHAnsi"/>
          <w:color w:val="000000"/>
          <w:szCs w:val="24"/>
          <w:lang w:val="en-US"/>
        </w:rPr>
        <w:t xml:space="preserve">This implementation can be an instance of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created with the necessary constructor parameters or you can extend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5A025D" w:rsidRPr="003D014C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5A025D" w:rsidRPr="003D014C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="00B4004E" w:rsidRPr="003D014C">
        <w:rPr>
          <w:rFonts w:cstheme="minorHAnsi"/>
          <w:color w:val="000000"/>
          <w:szCs w:val="24"/>
          <w:lang w:val="en-US"/>
        </w:rPr>
        <w:t xml:space="preserve"> interface from scratch</w:t>
      </w:r>
      <w:r w:rsidR="00A765A6" w:rsidRPr="003D014C">
        <w:rPr>
          <w:rFonts w:cstheme="minorHAnsi"/>
          <w:szCs w:val="24"/>
          <w:lang w:val="en-US"/>
        </w:rPr>
        <w:t xml:space="preserve">. </w:t>
      </w:r>
      <w:r w:rsidR="00B4004E" w:rsidRPr="003D014C">
        <w:rPr>
          <w:rFonts w:cstheme="minorHAnsi"/>
          <w:szCs w:val="24"/>
          <w:lang w:val="en-US"/>
        </w:rPr>
        <w:t>This interface has the following read-only properties</w:t>
      </w:r>
      <w:r w:rsidR="00A765A6" w:rsidRPr="003D014C">
        <w:rPr>
          <w:rFonts w:cstheme="minorHAnsi"/>
          <w:color w:val="000000"/>
          <w:szCs w:val="24"/>
          <w:lang w:val="en-US"/>
        </w:rPr>
        <w:t>:</w:t>
      </w:r>
    </w:p>
    <w:p w14:paraId="766B93AB" w14:textId="77777777" w:rsidR="00193099" w:rsidRPr="009143FF" w:rsidRDefault="006D07C1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LeftTemplateBorder</w:t>
      </w:r>
      <w:proofErr w:type="spellEnd"/>
      <w:r w:rsidRPr="009143FF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143FF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 w:rsidRPr="009143FF">
        <w:rPr>
          <w:rFonts w:cstheme="minorHAnsi"/>
          <w:color w:val="000000"/>
          <w:szCs w:val="24"/>
          <w:lang w:val="en-US"/>
        </w:rPr>
        <w:t>the left</w:t>
      </w:r>
      <w:r w:rsidR="006F0623">
        <w:rPr>
          <w:rFonts w:cstheme="minorHAnsi"/>
          <w:color w:val="000000"/>
          <w:szCs w:val="24"/>
          <w:lang w:val="en-US"/>
        </w:rPr>
        <w:t xml:space="preserve"> template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9143FF">
        <w:rPr>
          <w:rFonts w:cstheme="minorHAnsi"/>
          <w:color w:val="000000"/>
          <w:szCs w:val="24"/>
          <w:lang w:val="en-US"/>
        </w:rPr>
        <w:t>.</w:t>
      </w:r>
      <w:r w:rsidRPr="009143FF">
        <w:rPr>
          <w:rFonts w:cstheme="minorHAnsi"/>
          <w:color w:val="000000"/>
          <w:szCs w:val="24"/>
          <w:lang w:val="en-US"/>
        </w:rPr>
        <w:t xml:space="preserve"> </w:t>
      </w:r>
      <w:r w:rsidR="009143FF">
        <w:rPr>
          <w:rFonts w:cstheme="minorHAnsi"/>
          <w:color w:val="000000"/>
          <w:szCs w:val="24"/>
          <w:lang w:val="en-US"/>
        </w:rPr>
        <w:t xml:space="preserve">It </w:t>
      </w:r>
      <w:r w:rsidR="009143FF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143FF">
        <w:rPr>
          <w:rFonts w:cstheme="minorHAnsi"/>
          <w:color w:val="000000"/>
          <w:szCs w:val="24"/>
          <w:lang w:val="en-US"/>
        </w:rPr>
        <w:t xml:space="preserve">. </w:t>
      </w:r>
      <w:r w:rsidR="006F0623">
        <w:rPr>
          <w:rFonts w:cstheme="minorHAnsi"/>
          <w:color w:val="000000"/>
          <w:szCs w:val="24"/>
          <w:lang w:val="en-US"/>
        </w:rPr>
        <w:t>I</w:t>
      </w:r>
      <w:r w:rsidR="009143FF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143FF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143FF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9143FF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r w:rsidR="009143FF" w:rsidRPr="009143FF">
        <w:rPr>
          <w:rFonts w:cstheme="minorHAnsi"/>
          <w:color w:val="000000"/>
          <w:szCs w:val="24"/>
          <w:lang w:val="en-US"/>
        </w:rPr>
        <w:t>"</w:t>
      </w:r>
      <w:r w:rsidR="009143FF">
        <w:rPr>
          <w:rFonts w:cstheme="minorHAnsi"/>
          <w:color w:val="000000"/>
          <w:szCs w:val="24"/>
          <w:lang w:val="en-US"/>
        </w:rPr>
        <w:t>.</w:t>
      </w:r>
    </w:p>
    <w:p w14:paraId="180CECF4" w14:textId="77777777" w:rsidR="008F2A16" w:rsidRPr="00157B16" w:rsidRDefault="008F2A16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RightTemplateBorder</w:t>
      </w:r>
      <w:proofErr w:type="spellEnd"/>
      <w:r w:rsidRPr="006F062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6F062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6F0623">
        <w:rPr>
          <w:rFonts w:cstheme="minorHAnsi"/>
          <w:color w:val="000000"/>
          <w:szCs w:val="24"/>
          <w:lang w:val="en-US"/>
        </w:rPr>
        <w:t xml:space="preserve"> 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the </w:t>
      </w:r>
      <w:r w:rsidR="006F0623">
        <w:rPr>
          <w:rFonts w:cstheme="minorHAnsi"/>
          <w:color w:val="000000"/>
          <w:szCs w:val="24"/>
          <w:lang w:val="en-US"/>
        </w:rPr>
        <w:t>right template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border</w:t>
      </w:r>
      <w:r w:rsidR="006F0623">
        <w:rPr>
          <w:rFonts w:cstheme="minorHAnsi"/>
          <w:color w:val="000000"/>
          <w:szCs w:val="24"/>
          <w:lang w:val="en-US"/>
        </w:rPr>
        <w:t>.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 </w:t>
      </w:r>
      <w:r w:rsidR="006F0623">
        <w:rPr>
          <w:rFonts w:cstheme="minorHAnsi"/>
          <w:color w:val="000000"/>
          <w:szCs w:val="24"/>
          <w:lang w:val="en-US"/>
        </w:rPr>
        <w:t xml:space="preserve">It </w:t>
      </w:r>
      <w:r w:rsidR="006F062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6F0623">
        <w:rPr>
          <w:rFonts w:cstheme="minorHAnsi"/>
          <w:color w:val="000000"/>
          <w:szCs w:val="24"/>
          <w:lang w:val="en-US"/>
        </w:rPr>
        <w:t>. I</w:t>
      </w:r>
      <w:r w:rsidR="006F062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6F0623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6F0623" w:rsidRPr="009143FF">
        <w:rPr>
          <w:rFonts w:cstheme="minorHAnsi"/>
          <w:color w:val="000000"/>
          <w:szCs w:val="24"/>
          <w:lang w:val="en-US"/>
        </w:rPr>
        <w:t xml:space="preserve"> class this property has a value "</w:t>
      </w:r>
      <w:r w:rsidR="006F0623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6F0623" w:rsidRPr="009143FF">
        <w:rPr>
          <w:rFonts w:cstheme="minorHAnsi"/>
          <w:color w:val="000000"/>
          <w:szCs w:val="24"/>
          <w:lang w:val="en-US"/>
        </w:rPr>
        <w:t>"</w:t>
      </w:r>
      <w:r w:rsidR="00A82672">
        <w:rPr>
          <w:rFonts w:cstheme="minorHAnsi"/>
          <w:color w:val="000000"/>
          <w:szCs w:val="24"/>
          <w:lang w:val="en-US"/>
        </w:rPr>
        <w:t>.</w:t>
      </w:r>
    </w:p>
    <w:p w14:paraId="42EAFA6C" w14:textId="77777777" w:rsidR="00014E8F" w:rsidRPr="00A82672" w:rsidRDefault="00014E8F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MemberLabelSeparator</w:t>
      </w:r>
      <w:proofErr w:type="spellEnd"/>
      <w:r w:rsidRPr="00B814B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delimiter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that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separates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a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type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(</w:t>
      </w:r>
      <w:r w:rsidR="00A82672" w:rsidRPr="00A82672">
        <w:rPr>
          <w:rFonts w:cstheme="minorHAnsi"/>
          <w:color w:val="000000"/>
          <w:szCs w:val="24"/>
          <w:lang w:val="en-US"/>
        </w:rPr>
        <w:t>label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) </w:t>
      </w:r>
      <w:r w:rsidR="00A82672" w:rsidRPr="00A82672">
        <w:rPr>
          <w:rFonts w:cstheme="minorHAnsi"/>
          <w:color w:val="000000"/>
          <w:szCs w:val="24"/>
          <w:lang w:val="en-US"/>
        </w:rPr>
        <w:t>from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the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template</w:t>
      </w:r>
      <w:r w:rsidR="00A82672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itself</w:t>
      </w:r>
      <w:r w:rsidR="00A82672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 xml:space="preserve">It </w:t>
      </w:r>
      <w:r w:rsidR="00A82672" w:rsidRPr="009143FF">
        <w:rPr>
          <w:rFonts w:cstheme="minorHAnsi"/>
          <w:color w:val="000000"/>
          <w:szCs w:val="24"/>
          <w:lang w:val="en-US"/>
        </w:rPr>
        <w:t>cannot be null</w:t>
      </w:r>
      <w:r w:rsidR="00A82672">
        <w:rPr>
          <w:rFonts w:cstheme="minorHAnsi"/>
          <w:color w:val="000000"/>
          <w:szCs w:val="24"/>
          <w:lang w:val="en-US"/>
        </w:rPr>
        <w:t xml:space="preserve"> or an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 empty</w:t>
      </w:r>
      <w:r w:rsidR="00A82672">
        <w:rPr>
          <w:rFonts w:cstheme="minorHAnsi"/>
          <w:color w:val="000000"/>
          <w:szCs w:val="24"/>
          <w:lang w:val="en-US"/>
        </w:rPr>
        <w:t xml:space="preserve"> string.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I</w:t>
      </w:r>
      <w:r w:rsidR="00A8267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82672" w:rsidRPr="0021194A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82672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:</w:t>
      </w:r>
      <w:r w:rsidR="00A82672" w:rsidRPr="00A82672">
        <w:rPr>
          <w:rFonts w:cstheme="minorHAnsi"/>
          <w:color w:val="000000"/>
          <w:szCs w:val="24"/>
          <w:lang w:val="en-US"/>
        </w:rPr>
        <w:t>".</w:t>
      </w:r>
    </w:p>
    <w:p w14:paraId="4B95DA66" w14:textId="77777777" w:rsidR="006D07C1" w:rsidRPr="00A82672" w:rsidRDefault="00522C28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21194A">
        <w:rPr>
          <w:rFonts w:ascii="Consolas" w:hAnsi="Consolas" w:cs="Consolas"/>
          <w:b/>
          <w:color w:val="000000"/>
          <w:sz w:val="22"/>
          <w:lang w:val="en-US"/>
        </w:rPr>
        <w:t>PropertyMemberLabel</w:t>
      </w:r>
      <w:proofErr w:type="spellEnd"/>
      <w:r w:rsidRPr="00A82672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82672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82672">
        <w:rPr>
          <w:rFonts w:cstheme="minorHAnsi"/>
          <w:color w:val="000000"/>
          <w:szCs w:val="24"/>
          <w:lang w:val="en-US"/>
        </w:rPr>
        <w:t>the property template label.</w:t>
      </w:r>
      <w:r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 xml:space="preserve">It </w:t>
      </w:r>
      <w:r w:rsidR="00EA378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EA3785">
        <w:rPr>
          <w:rFonts w:cstheme="minorHAnsi"/>
          <w:color w:val="000000"/>
          <w:szCs w:val="24"/>
          <w:lang w:val="en-US"/>
        </w:rPr>
        <w:t>.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>
        <w:rPr>
          <w:rFonts w:cstheme="minorHAnsi"/>
          <w:color w:val="000000"/>
          <w:szCs w:val="24"/>
          <w:lang w:val="en-US"/>
        </w:rPr>
        <w:t>I</w:t>
      </w:r>
      <w:r w:rsidR="00EA378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EA378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EA378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536D2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536D23" w:rsidRPr="0021194A">
        <w:rPr>
          <w:rFonts w:ascii="Consolas" w:hAnsi="Consolas" w:cstheme="minorHAnsi"/>
          <w:b/>
          <w:color w:val="000000"/>
          <w:sz w:val="22"/>
          <w:lang w:val="en-US"/>
        </w:rPr>
        <w:t>p</w:t>
      </w:r>
      <w:r w:rsidR="00EA3785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14:paraId="4EE85ABD" w14:textId="77777777" w:rsidR="00536D23" w:rsidRPr="00A403CA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MethodCallMemberLabel</w:t>
      </w:r>
      <w:proofErr w:type="spellEnd"/>
      <w:r w:rsidRPr="00A403CA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403CA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the method call template label.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A403CA">
        <w:rPr>
          <w:rFonts w:cstheme="minorHAnsi"/>
          <w:color w:val="000000"/>
          <w:szCs w:val="24"/>
          <w:lang w:val="en-US"/>
        </w:rPr>
        <w:t>.</w:t>
      </w:r>
      <w:r w:rsidR="00A403CA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A403CA">
        <w:rPr>
          <w:rFonts w:cstheme="minorHAnsi"/>
          <w:color w:val="000000"/>
          <w:szCs w:val="24"/>
          <w:lang w:val="en-US"/>
        </w:rPr>
        <w:t>I</w:t>
      </w:r>
      <w:r w:rsidR="00A403CA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A403CA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A403CA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A403CA">
        <w:rPr>
          <w:rFonts w:cstheme="minorHAnsi"/>
          <w:color w:val="000000"/>
          <w:szCs w:val="24"/>
          <w:lang w:val="en-US"/>
        </w:rPr>
        <w:t xml:space="preserve"> 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m</w:t>
      </w:r>
      <w:r w:rsidR="00A403CA" w:rsidRPr="00A82672">
        <w:rPr>
          <w:rFonts w:cstheme="minorHAnsi"/>
          <w:color w:val="000000"/>
          <w:szCs w:val="24"/>
          <w:lang w:val="en-US"/>
        </w:rPr>
        <w:t>"</w:t>
      </w:r>
      <w:r w:rsidR="00A403CA">
        <w:rPr>
          <w:rFonts w:cstheme="minorHAnsi"/>
          <w:color w:val="000000"/>
          <w:szCs w:val="24"/>
          <w:lang w:val="en-US"/>
        </w:rPr>
        <w:t>.</w:t>
      </w:r>
    </w:p>
    <w:p w14:paraId="42EDDCC7" w14:textId="77777777" w:rsidR="00536D23" w:rsidRPr="00441BC4" w:rsidRDefault="00536D23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Pr="00441BC4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41BC4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the data item template label.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 xml:space="preserve">It </w:t>
      </w:r>
      <w:r w:rsidR="00441BC4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41BC4">
        <w:rPr>
          <w:rFonts w:cstheme="minorHAnsi"/>
          <w:color w:val="000000"/>
          <w:szCs w:val="24"/>
          <w:lang w:val="en-US"/>
        </w:rPr>
        <w:t>.</w:t>
      </w:r>
      <w:r w:rsidR="00441BC4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41BC4">
        <w:rPr>
          <w:rFonts w:cstheme="minorHAnsi"/>
          <w:color w:val="000000"/>
          <w:szCs w:val="24"/>
          <w:lang w:val="en-US"/>
        </w:rPr>
        <w:t>I</w:t>
      </w:r>
      <w:r w:rsidR="00441BC4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41BC4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41BC4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441BC4">
        <w:rPr>
          <w:rFonts w:cstheme="minorHAnsi"/>
          <w:color w:val="000000"/>
          <w:szCs w:val="24"/>
          <w:lang w:val="en-US"/>
        </w:rPr>
        <w:t xml:space="preserve"> 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1C3D84" w:rsidRPr="0021194A">
        <w:rPr>
          <w:rFonts w:ascii="Consolas" w:hAnsi="Consolas" w:cstheme="minorHAnsi"/>
          <w:b/>
          <w:color w:val="000000"/>
          <w:sz w:val="22"/>
          <w:lang w:val="en-US"/>
        </w:rPr>
        <w:t>di</w:t>
      </w:r>
      <w:r w:rsidR="00441BC4" w:rsidRPr="00A82672">
        <w:rPr>
          <w:rFonts w:cstheme="minorHAnsi"/>
          <w:color w:val="000000"/>
          <w:szCs w:val="24"/>
          <w:lang w:val="en-US"/>
        </w:rPr>
        <w:t>"</w:t>
      </w:r>
      <w:r w:rsidR="004F393D">
        <w:rPr>
          <w:rFonts w:cstheme="minorHAnsi"/>
          <w:color w:val="000000"/>
          <w:szCs w:val="24"/>
          <w:lang w:val="en-US"/>
        </w:rPr>
        <w:t>.</w:t>
      </w:r>
    </w:p>
    <w:p w14:paraId="3A3B8926" w14:textId="77777777"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SystemVariableMemberLabel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F393D">
        <w:rPr>
          <w:rFonts w:cstheme="minorHAnsi"/>
          <w:color w:val="000000"/>
          <w:szCs w:val="24"/>
          <w:lang w:val="en-US"/>
        </w:rPr>
        <w:t xml:space="preserve"> the system variable template label.</w:t>
      </w:r>
      <w:r w:rsidR="004F393D" w:rsidRPr="00A403CA">
        <w:rPr>
          <w:rFonts w:cstheme="minorHAnsi"/>
          <w:color w:val="000000"/>
          <w:szCs w:val="24"/>
          <w:lang w:val="en-US"/>
        </w:rPr>
        <w:t xml:space="preserve"> </w:t>
      </w:r>
      <w:r w:rsidR="00157B16">
        <w:rPr>
          <w:rFonts w:cstheme="minorHAnsi"/>
          <w:color w:val="000000"/>
          <w:szCs w:val="24"/>
          <w:lang w:val="en-US"/>
        </w:rPr>
        <w:t xml:space="preserve">It </w:t>
      </w:r>
      <w:r w:rsidR="00157B16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sv</w:t>
      </w:r>
      <w:proofErr w:type="spellEnd"/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14:paraId="19093BE4" w14:textId="77777777" w:rsidR="001C3D84" w:rsidRPr="004F393D" w:rsidRDefault="001C3D84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SystemFunctionMemberLabel</w:t>
      </w:r>
      <w:proofErr w:type="spellEnd"/>
      <w:r w:rsidRPr="004F393D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4F393D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9D289A">
        <w:rPr>
          <w:rFonts w:cstheme="minorHAnsi"/>
          <w:color w:val="000000"/>
          <w:szCs w:val="24"/>
          <w:lang w:val="en-US"/>
        </w:rPr>
        <w:t>the system function template label.</w:t>
      </w:r>
      <w:r w:rsidRPr="004F393D">
        <w:rPr>
          <w:rFonts w:cstheme="minorHAnsi"/>
          <w:color w:val="000000"/>
          <w:szCs w:val="24"/>
          <w:lang w:val="en-US"/>
        </w:rPr>
        <w:t xml:space="preserve"> </w:t>
      </w:r>
      <w:r w:rsidR="00F5379D">
        <w:rPr>
          <w:rFonts w:cstheme="minorHAnsi"/>
          <w:color w:val="000000"/>
          <w:szCs w:val="24"/>
          <w:lang w:val="en-US"/>
        </w:rPr>
        <w:t xml:space="preserve">It </w:t>
      </w:r>
      <w:r w:rsidR="00F5379D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4F393D">
        <w:rPr>
          <w:rFonts w:cstheme="minorHAnsi"/>
          <w:color w:val="000000"/>
          <w:szCs w:val="24"/>
          <w:lang w:val="en-US"/>
        </w:rPr>
        <w:t>.</w:t>
      </w:r>
      <w:r w:rsidR="004F393D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4F393D">
        <w:rPr>
          <w:rFonts w:cstheme="minorHAnsi"/>
          <w:color w:val="000000"/>
          <w:szCs w:val="24"/>
          <w:lang w:val="en-US"/>
        </w:rPr>
        <w:t>I</w:t>
      </w:r>
      <w:r w:rsidR="004F393D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4F393D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4F393D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="004F393D" w:rsidRPr="004F393D">
        <w:rPr>
          <w:rFonts w:cstheme="minorHAnsi"/>
          <w:color w:val="000000"/>
          <w:szCs w:val="24"/>
          <w:lang w:val="en-US"/>
        </w:rPr>
        <w:t xml:space="preserve"> "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sf</w:t>
      </w:r>
      <w:r w:rsidR="004F393D" w:rsidRPr="004F393D">
        <w:rPr>
          <w:rFonts w:cstheme="minorHAnsi"/>
          <w:color w:val="000000"/>
          <w:szCs w:val="24"/>
          <w:lang w:val="en-US"/>
        </w:rPr>
        <w:t>".</w:t>
      </w:r>
    </w:p>
    <w:p w14:paraId="124B5F71" w14:textId="77777777" w:rsidR="00B518EC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HorizontalPageBreakLabel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the horizontal page break template label.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 xml:space="preserve">It </w:t>
      </w:r>
      <w:r w:rsidR="009C3B7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C3B73">
        <w:rPr>
          <w:rFonts w:cstheme="minorHAnsi"/>
          <w:color w:val="000000"/>
          <w:szCs w:val="24"/>
          <w:lang w:val="en-US"/>
        </w:rPr>
        <w:t>.</w:t>
      </w:r>
      <w:r w:rsidR="009C3B73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9C3B73">
        <w:rPr>
          <w:rFonts w:cstheme="minorHAnsi"/>
          <w:color w:val="000000"/>
          <w:szCs w:val="24"/>
          <w:lang w:val="en-US"/>
        </w:rPr>
        <w:t>I</w:t>
      </w:r>
      <w:r w:rsidR="009C3B73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9C3B73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9C3B73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HorizPageBreak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14:paraId="70991BB5" w14:textId="77777777" w:rsidR="006761AB" w:rsidRPr="009C3B73" w:rsidRDefault="00B518EC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VerticalPageBreakLabel</w:t>
      </w:r>
      <w:proofErr w:type="spellEnd"/>
      <w:r w:rsidRPr="009C3B73">
        <w:rPr>
          <w:rFonts w:cstheme="minorHAnsi"/>
          <w:color w:val="000000"/>
          <w:szCs w:val="24"/>
          <w:lang w:val="en-US"/>
        </w:rPr>
        <w:t xml:space="preserve"> (</w:t>
      </w:r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9C3B7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the vertical page break template label.</w:t>
      </w:r>
      <w:r w:rsidR="00CD69F5" w:rsidRPr="009C3B73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 xml:space="preserve">It </w:t>
      </w:r>
      <w:r w:rsidR="00CD69F5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CD69F5">
        <w:rPr>
          <w:rFonts w:cstheme="minorHAnsi"/>
          <w:color w:val="000000"/>
          <w:szCs w:val="24"/>
          <w:lang w:val="en-US"/>
        </w:rPr>
        <w:t>.</w:t>
      </w:r>
      <w:r w:rsidR="00CD69F5" w:rsidRPr="00A82672">
        <w:rPr>
          <w:rFonts w:cstheme="minorHAnsi"/>
          <w:color w:val="000000"/>
          <w:szCs w:val="24"/>
          <w:lang w:val="en-US"/>
        </w:rPr>
        <w:t xml:space="preserve"> </w:t>
      </w:r>
      <w:r w:rsidR="00CD69F5">
        <w:rPr>
          <w:rFonts w:cstheme="minorHAnsi"/>
          <w:color w:val="000000"/>
          <w:szCs w:val="24"/>
          <w:lang w:val="en-US"/>
        </w:rPr>
        <w:t>I</w:t>
      </w:r>
      <w:r w:rsidR="00CD69F5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CD69F5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CD69F5" w:rsidRPr="009143FF">
        <w:rPr>
          <w:rFonts w:cstheme="minorHAnsi"/>
          <w:color w:val="000000"/>
          <w:szCs w:val="24"/>
          <w:lang w:val="en-US"/>
        </w:rPr>
        <w:t xml:space="preserve"> class this property has a value</w:t>
      </w:r>
      <w:r w:rsidRPr="009C3B73">
        <w:rPr>
          <w:rFonts w:cstheme="minorHAnsi"/>
          <w:color w:val="000000"/>
          <w:szCs w:val="24"/>
          <w:lang w:val="en-US"/>
        </w:rPr>
        <w:t xml:space="preserve"> </w:t>
      </w:r>
      <w:r w:rsidR="009C3B73" w:rsidRPr="004F393D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21194A">
        <w:rPr>
          <w:rFonts w:ascii="Consolas" w:hAnsi="Consolas" w:cstheme="minorHAnsi"/>
          <w:b/>
          <w:color w:val="000000"/>
          <w:sz w:val="22"/>
          <w:lang w:val="en-US"/>
        </w:rPr>
        <w:t>VertPageBreak</w:t>
      </w:r>
      <w:proofErr w:type="spellEnd"/>
      <w:r w:rsidR="009C3B73" w:rsidRPr="004F393D">
        <w:rPr>
          <w:rFonts w:cstheme="minorHAnsi"/>
          <w:color w:val="000000"/>
          <w:szCs w:val="24"/>
          <w:lang w:val="en-US"/>
        </w:rPr>
        <w:t>"</w:t>
      </w:r>
      <w:r w:rsidR="009C3B73">
        <w:rPr>
          <w:rFonts w:cstheme="minorHAnsi"/>
          <w:color w:val="000000"/>
          <w:szCs w:val="24"/>
          <w:lang w:val="en-US"/>
        </w:rPr>
        <w:t>.</w:t>
      </w:r>
    </w:p>
    <w:p w14:paraId="3CC8EEA8" w14:textId="77777777" w:rsidR="00EC3EE5" w:rsidRPr="001938A2" w:rsidRDefault="0020506B" w:rsidP="003D014C">
      <w:pPr>
        <w:pStyle w:val="ListParagraph"/>
        <w:numPr>
          <w:ilvl w:val="0"/>
          <w:numId w:val="32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DataItemSelfTemplate</w:t>
      </w:r>
      <w:proofErr w:type="spellEnd"/>
      <w:r w:rsidR="00EC3EE5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EC3EE5" w:rsidRPr="0021194A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EC3EE5" w:rsidRPr="00451753">
        <w:rPr>
          <w:rFonts w:cstheme="minorHAnsi"/>
          <w:color w:val="000000"/>
          <w:szCs w:val="24"/>
          <w:lang w:val="en-US"/>
        </w:rPr>
        <w:t xml:space="preserve">) </w:t>
      </w:r>
      <w:r w:rsidR="0021194A">
        <w:rPr>
          <w:rFonts w:cstheme="minorHAnsi"/>
          <w:color w:val="000000"/>
          <w:szCs w:val="24"/>
          <w:lang w:val="en-US"/>
        </w:rPr>
        <w:t>is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the </w:t>
      </w:r>
      <w:r w:rsidR="00451753">
        <w:rPr>
          <w:rFonts w:cstheme="minorHAnsi"/>
          <w:color w:val="000000"/>
          <w:szCs w:val="24"/>
          <w:lang w:val="en-US"/>
        </w:rPr>
        <w:t>template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is used to return the data item itself, </w:t>
      </w:r>
      <w:r w:rsidR="00451753">
        <w:rPr>
          <w:rFonts w:cstheme="minorHAnsi"/>
          <w:color w:val="000000"/>
          <w:szCs w:val="24"/>
          <w:lang w:val="en-US"/>
        </w:rPr>
        <w:t>but</w:t>
      </w:r>
      <w:r w:rsidR="00451753" w:rsidRPr="00451753">
        <w:rPr>
          <w:rFonts w:cstheme="minorHAnsi"/>
          <w:color w:val="000000"/>
          <w:szCs w:val="24"/>
          <w:lang w:val="en-US"/>
        </w:rPr>
        <w:t xml:space="preserve"> not any field or property from it</w:t>
      </w:r>
      <w:r w:rsidR="005C7CDD" w:rsidRPr="00451753">
        <w:rPr>
          <w:rFonts w:cstheme="minorHAnsi"/>
          <w:color w:val="000000"/>
          <w:szCs w:val="24"/>
          <w:lang w:val="en-US"/>
        </w:rPr>
        <w:t xml:space="preserve"> (</w:t>
      </w:r>
      <w:r w:rsidR="00451753">
        <w:rPr>
          <w:rFonts w:cstheme="minorHAnsi"/>
          <w:color w:val="000000"/>
          <w:szCs w:val="24"/>
          <w:lang w:val="en-US"/>
        </w:rPr>
        <w:t xml:space="preserve">it is useful </w:t>
      </w:r>
      <w:r w:rsidR="00451753" w:rsidRPr="001938A2">
        <w:rPr>
          <w:rFonts w:cstheme="minorHAnsi"/>
          <w:color w:val="000000"/>
          <w:szCs w:val="24"/>
          <w:lang w:val="en-US"/>
        </w:rPr>
        <w:t>when a data item has a simple type</w:t>
      </w:r>
      <w:r w:rsidR="005C7CDD" w:rsidRPr="00451753">
        <w:rPr>
          <w:rFonts w:cstheme="minorHAnsi"/>
          <w:color w:val="000000"/>
          <w:szCs w:val="24"/>
          <w:lang w:val="en-US"/>
        </w:rPr>
        <w:t>)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 xml:space="preserve">It </w:t>
      </w:r>
      <w:r w:rsidR="001938A2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1938A2">
        <w:rPr>
          <w:rFonts w:cstheme="minorHAnsi"/>
          <w:color w:val="000000"/>
          <w:szCs w:val="24"/>
          <w:lang w:val="en-US"/>
        </w:rPr>
        <w:t>.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I</w:t>
      </w:r>
      <w:r w:rsidR="001938A2" w:rsidRPr="009143FF">
        <w:rPr>
          <w:rFonts w:cstheme="minorHAnsi"/>
          <w:color w:val="000000"/>
          <w:szCs w:val="24"/>
          <w:lang w:val="en-US"/>
        </w:rPr>
        <w:t xml:space="preserve">n the </w:t>
      </w:r>
      <w:proofErr w:type="spellStart"/>
      <w:r w:rsidR="001938A2" w:rsidRPr="003752C8">
        <w:rPr>
          <w:rFonts w:ascii="Consolas" w:hAnsi="Consolas" w:cs="Consolas"/>
          <w:b/>
          <w:color w:val="000000"/>
          <w:sz w:val="22"/>
          <w:lang w:val="en-US"/>
        </w:rPr>
        <w:t>DefaultTemplateProcessor</w:t>
      </w:r>
      <w:proofErr w:type="spellEnd"/>
      <w:r w:rsidR="001938A2" w:rsidRPr="009143FF">
        <w:rPr>
          <w:rFonts w:cstheme="minorHAnsi"/>
          <w:color w:val="000000"/>
          <w:szCs w:val="24"/>
          <w:lang w:val="en-US"/>
        </w:rPr>
        <w:t xml:space="preserve"> class this property</w:t>
      </w:r>
      <w:r w:rsidR="001938A2">
        <w:rPr>
          <w:rFonts w:cstheme="minorHAnsi"/>
          <w:color w:val="000000"/>
          <w:szCs w:val="24"/>
          <w:lang w:val="en-US"/>
        </w:rPr>
        <w:t xml:space="preserve"> returns the value of</w:t>
      </w:r>
      <w:r w:rsidR="0026785C" w:rsidRPr="0045175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6785C" w:rsidRPr="003752C8">
        <w:rPr>
          <w:rFonts w:ascii="Consolas" w:hAnsi="Consolas" w:cs="Consolas"/>
          <w:b/>
          <w:color w:val="000000"/>
          <w:sz w:val="22"/>
          <w:lang w:val="en-US"/>
        </w:rPr>
        <w:t>DataItemMemberLabel</w:t>
      </w:r>
      <w:proofErr w:type="spellEnd"/>
      <w:r w:rsidR="001938A2">
        <w:rPr>
          <w:rFonts w:cstheme="minorHAnsi"/>
          <w:color w:val="000000"/>
          <w:szCs w:val="24"/>
          <w:lang w:val="en-US"/>
        </w:rPr>
        <w:t xml:space="preserve"> property mentioned above</w:t>
      </w:r>
      <w:r w:rsidR="00C42604">
        <w:rPr>
          <w:rFonts w:cstheme="minorHAnsi"/>
          <w:color w:val="000000"/>
          <w:szCs w:val="24"/>
          <w:lang w:val="en-US"/>
        </w:rPr>
        <w:t>.</w:t>
      </w:r>
      <w:r w:rsidR="001938A2">
        <w:rPr>
          <w:rFonts w:cstheme="minorHAnsi"/>
          <w:color w:val="000000"/>
          <w:szCs w:val="24"/>
          <w:lang w:val="en-US"/>
        </w:rPr>
        <w:t xml:space="preserve"> </w:t>
      </w:r>
      <w:r w:rsidR="00C42604">
        <w:rPr>
          <w:rFonts w:cstheme="minorHAnsi"/>
          <w:color w:val="000000"/>
          <w:szCs w:val="24"/>
          <w:lang w:val="en-US"/>
        </w:rPr>
        <w:t>T</w:t>
      </w:r>
      <w:r w:rsidR="001938A2">
        <w:rPr>
          <w:rFonts w:cstheme="minorHAnsi"/>
          <w:color w:val="000000"/>
          <w:szCs w:val="24"/>
          <w:lang w:val="en-US"/>
        </w:rPr>
        <w:t>herefore, by default,</w:t>
      </w:r>
      <w:r w:rsidR="00073E87" w:rsidRPr="00451753">
        <w:rPr>
          <w:rFonts w:cstheme="minorHAnsi"/>
          <w:color w:val="000000"/>
          <w:szCs w:val="24"/>
          <w:lang w:val="en-US"/>
        </w:rPr>
        <w:t xml:space="preserve"> </w:t>
      </w:r>
      <w:r w:rsidR="001938A2">
        <w:rPr>
          <w:rFonts w:cstheme="minorHAnsi"/>
          <w:color w:val="000000"/>
          <w:szCs w:val="24"/>
          <w:lang w:val="en-US"/>
        </w:rPr>
        <w:t>the template</w:t>
      </w:r>
      <w:r w:rsidR="001938A2" w:rsidRPr="001938A2">
        <w:rPr>
          <w:rFonts w:cstheme="minorHAnsi"/>
          <w:color w:val="000000"/>
          <w:szCs w:val="24"/>
          <w:lang w:val="en-US"/>
        </w:rPr>
        <w:t xml:space="preserve"> to return th</w:t>
      </w:r>
      <w:r w:rsidR="0071721E">
        <w:rPr>
          <w:rFonts w:cstheme="minorHAnsi"/>
          <w:color w:val="000000"/>
          <w:szCs w:val="24"/>
          <w:lang w:val="en-US"/>
        </w:rPr>
        <w:t>e data item itself looks like</w:t>
      </w:r>
      <w:r w:rsidR="00DD4895" w:rsidRPr="001938A2">
        <w:rPr>
          <w:rFonts w:cstheme="minorHAnsi"/>
          <w:color w:val="000000"/>
          <w:szCs w:val="24"/>
          <w:lang w:val="en-US"/>
        </w:rPr>
        <w:t xml:space="preserve"> </w:t>
      </w:r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{</w:t>
      </w:r>
      <w:proofErr w:type="spellStart"/>
      <w:proofErr w:type="gramStart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di:di</w:t>
      </w:r>
      <w:proofErr w:type="spellEnd"/>
      <w:proofErr w:type="gramEnd"/>
      <w:r w:rsidR="00DD4895" w:rsidRPr="0021194A">
        <w:rPr>
          <w:rFonts w:ascii="Consolas" w:hAnsi="Consolas" w:cstheme="minorHAnsi"/>
          <w:b/>
          <w:color w:val="000000"/>
          <w:sz w:val="22"/>
          <w:lang w:val="en-US"/>
        </w:rPr>
        <w:t>}</w:t>
      </w:r>
      <w:r w:rsidR="00EC3EE5" w:rsidRPr="001938A2">
        <w:rPr>
          <w:rFonts w:cstheme="minorHAnsi"/>
          <w:color w:val="000000"/>
          <w:szCs w:val="24"/>
          <w:lang w:val="en-US"/>
        </w:rPr>
        <w:t>.</w:t>
      </w:r>
    </w:p>
    <w:p w14:paraId="03787F46" w14:textId="77777777" w:rsidR="00B518EC" w:rsidRPr="003D014C" w:rsidRDefault="004A77CB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Also, this interface has a single method with the following signature</w:t>
      </w:r>
      <w:r w:rsidR="000A1C05" w:rsidRPr="003D014C">
        <w:rPr>
          <w:rFonts w:cstheme="minorHAnsi"/>
          <w:szCs w:val="24"/>
          <w:lang w:val="en-US"/>
        </w:rPr>
        <w:t>:</w:t>
      </w:r>
    </w:p>
    <w:p w14:paraId="40B7448C" w14:textId="77777777" w:rsidR="000A1C05" w:rsidRPr="003D014C" w:rsidRDefault="000A1C05" w:rsidP="003D014C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737C0EFD" wp14:editId="7957F399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777" w14:textId="77777777" w:rsidR="000A1C05" w:rsidRPr="003D014C" w:rsidRDefault="00037820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>This method accepts a template and a data item if the template is in a data context. It returns the value of the template</w:t>
      </w:r>
      <w:r w:rsidR="000A1C05" w:rsidRPr="003D014C">
        <w:rPr>
          <w:rFonts w:cstheme="minorHAnsi"/>
          <w:szCs w:val="24"/>
          <w:lang w:val="en-US"/>
        </w:rPr>
        <w:t>.</w:t>
      </w:r>
    </w:p>
    <w:p w14:paraId="526CEA71" w14:textId="77777777" w:rsidR="003D014C" w:rsidRPr="003D014C" w:rsidRDefault="0042161E" w:rsidP="00894F12">
      <w:pPr>
        <w:pStyle w:val="Heading2"/>
        <w:numPr>
          <w:ilvl w:val="0"/>
          <w:numId w:val="36"/>
        </w:numPr>
        <w:ind w:left="378"/>
        <w:rPr>
          <w:lang w:val="en-US"/>
        </w:rPr>
      </w:pPr>
      <w:bookmarkStart w:id="24" w:name="_Toc510908166"/>
      <w:r>
        <w:rPr>
          <w:lang w:val="en-US"/>
        </w:rPr>
        <w:t>Panels</w:t>
      </w:r>
      <w:r w:rsidRPr="00B814BA">
        <w:rPr>
          <w:lang w:val="en-US"/>
        </w:rPr>
        <w:t xml:space="preserve"> </w:t>
      </w:r>
      <w:r>
        <w:rPr>
          <w:lang w:val="en-US"/>
        </w:rPr>
        <w:t>parsing</w:t>
      </w:r>
      <w:r w:rsidRPr="00B814BA">
        <w:rPr>
          <w:lang w:val="en-US"/>
        </w:rPr>
        <w:t xml:space="preserve"> </w:t>
      </w:r>
      <w:r>
        <w:rPr>
          <w:lang w:val="en-US"/>
        </w:rPr>
        <w:t>settings</w:t>
      </w:r>
      <w:bookmarkEnd w:id="24"/>
    </w:p>
    <w:p w14:paraId="376AE591" w14:textId="77777777" w:rsidR="00251923" w:rsidRPr="003D014C" w:rsidRDefault="0042161E" w:rsidP="003D014C">
      <w:pPr>
        <w:rPr>
          <w:rFonts w:cstheme="minorHAnsi"/>
          <w:szCs w:val="24"/>
          <w:lang w:val="en-US"/>
        </w:rPr>
      </w:pPr>
      <w:r w:rsidRPr="003D014C">
        <w:rPr>
          <w:rFonts w:cstheme="minorHAnsi"/>
          <w:szCs w:val="24"/>
          <w:lang w:val="en-US"/>
        </w:rPr>
        <w:t xml:space="preserve">The </w:t>
      </w:r>
      <w:proofErr w:type="spellStart"/>
      <w:r w:rsidRPr="003D014C">
        <w:rPr>
          <w:rFonts w:ascii="Consolas" w:hAnsi="Consolas" w:cstheme="minorHAnsi"/>
          <w:b/>
          <w:sz w:val="22"/>
          <w:lang w:val="en-US"/>
        </w:rPr>
        <w:t>DefaultReportGenerator</w:t>
      </w:r>
      <w:proofErr w:type="spellEnd"/>
      <w:r w:rsidRPr="003D014C">
        <w:rPr>
          <w:rFonts w:cstheme="minorHAnsi"/>
          <w:szCs w:val="24"/>
          <w:lang w:val="en-US"/>
        </w:rPr>
        <w:t xml:space="preserve"> class has the property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3D014C">
        <w:rPr>
          <w:rFonts w:cstheme="minorHAnsi"/>
          <w:szCs w:val="24"/>
          <w:lang w:val="en-US"/>
        </w:rPr>
        <w:t xml:space="preserve"> of type </w:t>
      </w:r>
      <w:proofErr w:type="spellStart"/>
      <w:r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="00251923" w:rsidRPr="003D014C">
        <w:rPr>
          <w:rFonts w:cstheme="minorHAnsi"/>
          <w:color w:val="000000"/>
          <w:szCs w:val="24"/>
          <w:lang w:val="en-US"/>
        </w:rPr>
        <w:t xml:space="preserve">. </w:t>
      </w:r>
      <w:r w:rsidRPr="003D014C">
        <w:rPr>
          <w:rFonts w:cstheme="minorHAnsi"/>
          <w:color w:val="000000"/>
          <w:szCs w:val="24"/>
          <w:lang w:val="en-US"/>
        </w:rPr>
        <w:t>This class</w:t>
      </w:r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83504" w:rsidRPr="003D014C">
        <w:rPr>
          <w:rFonts w:ascii="Consolas" w:hAnsi="Consolas" w:cs="Consolas"/>
          <w:b/>
          <w:color w:val="000000"/>
          <w:sz w:val="22"/>
          <w:lang w:val="en-US"/>
        </w:rPr>
        <w:t>PanelParsingSetting</w:t>
      </w:r>
      <w:r w:rsidR="00683504" w:rsidRPr="003D014C">
        <w:rPr>
          <w:rFonts w:ascii="Consolas" w:hAnsi="Consolas" w:cs="Consolas"/>
          <w:color w:val="000000"/>
          <w:sz w:val="22"/>
          <w:lang w:val="en-US"/>
        </w:rPr>
        <w:t>s</w:t>
      </w:r>
      <w:proofErr w:type="spellEnd"/>
      <w:r w:rsidR="00683504" w:rsidRPr="003D014C">
        <w:rPr>
          <w:rFonts w:cstheme="minorHAnsi"/>
          <w:color w:val="000000"/>
          <w:szCs w:val="24"/>
          <w:lang w:val="en-US"/>
        </w:rPr>
        <w:t xml:space="preserve"> </w:t>
      </w:r>
      <w:r w:rsidRPr="003D014C">
        <w:rPr>
          <w:rFonts w:cstheme="minorHAnsi"/>
          <w:color w:val="000000"/>
          <w:szCs w:val="24"/>
          <w:lang w:val="en-US"/>
        </w:rPr>
        <w:t>has the following properties</w:t>
      </w:r>
      <w:r w:rsidR="00683504" w:rsidRPr="003D014C">
        <w:rPr>
          <w:rFonts w:cstheme="minorHAnsi"/>
          <w:color w:val="000000"/>
          <w:szCs w:val="24"/>
          <w:lang w:val="en-US"/>
        </w:rPr>
        <w:t>:</w:t>
      </w:r>
    </w:p>
    <w:p w14:paraId="1AF5B076" w14:textId="77777777" w:rsidR="000C5F64" w:rsidRPr="00053A10" w:rsidRDefault="000C5F64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PanelPrefixSeparator</w:t>
      </w:r>
      <w:proofErr w:type="spellEnd"/>
      <w:r w:rsidRPr="00053A10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053A10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053A10" w:rsidRPr="00053A10">
        <w:rPr>
          <w:rFonts w:cstheme="minorHAnsi"/>
          <w:color w:val="000000"/>
          <w:szCs w:val="24"/>
          <w:lang w:val="en-US"/>
        </w:rPr>
        <w:t xml:space="preserve">the delimiter between the </w:t>
      </w:r>
      <w:r w:rsidR="00D006DE">
        <w:rPr>
          <w:rFonts w:cstheme="minorHAnsi"/>
          <w:color w:val="000000"/>
          <w:szCs w:val="24"/>
          <w:lang w:val="en-US"/>
        </w:rPr>
        <w:t xml:space="preserve">panel type </w:t>
      </w:r>
      <w:r w:rsidR="00053A10" w:rsidRPr="00053A10">
        <w:rPr>
          <w:rFonts w:cstheme="minorHAnsi"/>
          <w:color w:val="000000"/>
          <w:szCs w:val="24"/>
          <w:lang w:val="en-US"/>
        </w:rPr>
        <w:t>prefix and the panel name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D006DE">
        <w:rPr>
          <w:rFonts w:cstheme="minorHAnsi"/>
          <w:color w:val="000000"/>
          <w:szCs w:val="24"/>
          <w:lang w:val="en-US"/>
        </w:rPr>
        <w:t xml:space="preserve">It </w:t>
      </w:r>
      <w:r w:rsidR="00D006DE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D006DE">
        <w:rPr>
          <w:rFonts w:cstheme="minorHAnsi"/>
          <w:color w:val="000000"/>
          <w:szCs w:val="24"/>
          <w:lang w:val="en-US"/>
        </w:rPr>
        <w:t>.</w:t>
      </w:r>
      <w:r w:rsidR="00875ED4">
        <w:rPr>
          <w:rFonts w:cstheme="minorHAnsi"/>
          <w:color w:val="000000"/>
          <w:szCs w:val="24"/>
          <w:lang w:val="en-US"/>
        </w:rPr>
        <w:t xml:space="preserve"> The</w:t>
      </w:r>
      <w:r w:rsidR="00D006D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D006DE">
        <w:rPr>
          <w:rFonts w:cstheme="minorHAnsi"/>
          <w:color w:val="000000"/>
          <w:szCs w:val="24"/>
          <w:lang w:val="en-US"/>
        </w:rPr>
        <w:t>efault value is</w:t>
      </w:r>
      <w:r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_</w:t>
      </w:r>
      <w:r w:rsidR="00E33B1C" w:rsidRPr="00053A10">
        <w:rPr>
          <w:rFonts w:cstheme="minorHAnsi"/>
          <w:color w:val="000000"/>
          <w:szCs w:val="24"/>
          <w:lang w:val="en-US"/>
        </w:rPr>
        <w:t>"</w:t>
      </w:r>
      <w:r w:rsidR="00194CC2" w:rsidRPr="00053A10">
        <w:rPr>
          <w:rFonts w:cstheme="minorHAnsi"/>
          <w:color w:val="000000"/>
          <w:szCs w:val="24"/>
          <w:lang w:val="en-US"/>
        </w:rPr>
        <w:t>.</w:t>
      </w:r>
    </w:p>
    <w:p w14:paraId="5E7F6EF7" w14:textId="77777777" w:rsidR="000C5F64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SimplePanelPrefix</w:t>
      </w:r>
      <w:proofErr w:type="spellEnd"/>
      <w:r w:rsidR="000C5F6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0C5F6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="000C5F6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2272F">
        <w:rPr>
          <w:rFonts w:cstheme="minorHAnsi"/>
          <w:color w:val="000000"/>
          <w:szCs w:val="24"/>
          <w:lang w:val="en-US"/>
        </w:rPr>
        <w:t>simple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14:paraId="59D0DA3D" w14:textId="77777777" w:rsidR="00B63FFC" w:rsidRPr="00AC6EB3" w:rsidRDefault="00B63FF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6B180F">
        <w:rPr>
          <w:rFonts w:cstheme="minorHAnsi"/>
          <w:color w:val="000000"/>
          <w:szCs w:val="24"/>
          <w:lang w:val="en-US"/>
        </w:rPr>
        <w:t>data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99730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14:paraId="3C512E34" w14:textId="77777777" w:rsidR="00CB2E11" w:rsidRPr="00AC6EB3" w:rsidRDefault="00CB2E11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lastRenderedPageBreak/>
        <w:t>DynamicDataSourcePanelPrefix</w:t>
      </w:r>
      <w:proofErr w:type="spellEnd"/>
      <w:r w:rsidRPr="00AC6EB3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dynamic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8531BE">
        <w:rPr>
          <w:rFonts w:cstheme="minorHAnsi"/>
          <w:color w:val="000000"/>
          <w:szCs w:val="24"/>
          <w:lang w:val="en-US"/>
        </w:rPr>
        <w:t>.</w:t>
      </w:r>
      <w:r w:rsidR="008531BE" w:rsidRPr="008531BE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8531BE">
        <w:rPr>
          <w:rFonts w:cstheme="minorHAnsi"/>
          <w:color w:val="000000"/>
          <w:szCs w:val="24"/>
          <w:lang w:val="en-US"/>
        </w:rPr>
        <w:t>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194CC2" w:rsidRPr="00AC6EB3">
        <w:rPr>
          <w:rFonts w:cstheme="minorHAnsi"/>
          <w:color w:val="000000"/>
          <w:szCs w:val="24"/>
          <w:lang w:val="en-US"/>
        </w:rPr>
        <w:t>"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</w:t>
      </w:r>
      <w:r w:rsidR="00C22C82" w:rsidRPr="003752C8">
        <w:rPr>
          <w:rFonts w:ascii="Consolas" w:hAnsi="Consolas" w:cstheme="minorHAnsi"/>
          <w:b/>
          <w:color w:val="000000"/>
          <w:sz w:val="22"/>
          <w:lang w:val="en-US"/>
        </w:rPr>
        <w:t>yn</w:t>
      </w:r>
      <w:proofErr w:type="spellEnd"/>
      <w:r w:rsidR="00194CC2" w:rsidRPr="00AC6EB3">
        <w:rPr>
          <w:rFonts w:cstheme="minorHAnsi"/>
          <w:color w:val="000000"/>
          <w:szCs w:val="24"/>
          <w:lang w:val="en-US"/>
        </w:rPr>
        <w:t>".</w:t>
      </w:r>
    </w:p>
    <w:p w14:paraId="116644C7" w14:textId="77777777" w:rsidR="00223CC4" w:rsidRPr="00AC6EB3" w:rsidRDefault="001D4B2C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TotalsPanelPrefix</w:t>
      </w:r>
      <w:proofErr w:type="spellEnd"/>
      <w:r w:rsidR="00223CC4" w:rsidRPr="00AC6EB3">
        <w:rPr>
          <w:rFonts w:cstheme="minorHAnsi"/>
          <w:color w:val="000000"/>
          <w:szCs w:val="24"/>
          <w:lang w:val="en-US"/>
        </w:rPr>
        <w:t xml:space="preserve"> (</w:t>
      </w:r>
      <w:r w:rsidR="00223CC4"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) </w:t>
      </w:r>
      <w:r w:rsidR="00C53D57">
        <w:rPr>
          <w:rFonts w:cstheme="minorHAnsi"/>
          <w:color w:val="000000"/>
          <w:szCs w:val="24"/>
          <w:lang w:val="en-US"/>
        </w:rPr>
        <w:t>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totals panel prefix</w:t>
      </w:r>
      <w:r w:rsidR="00AC6EB3">
        <w:rPr>
          <w:rFonts w:cstheme="minorHAnsi"/>
          <w:color w:val="000000"/>
          <w:szCs w:val="24"/>
          <w:lang w:val="en-US"/>
        </w:rPr>
        <w:t>.</w:t>
      </w:r>
      <w:r w:rsidR="00AC6EB3" w:rsidRPr="00053A10">
        <w:rPr>
          <w:rFonts w:cstheme="minorHAnsi"/>
          <w:color w:val="000000"/>
          <w:szCs w:val="24"/>
          <w:lang w:val="en-US"/>
        </w:rPr>
        <w:t xml:space="preserve">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875ED4">
        <w:rPr>
          <w:rFonts w:cstheme="minorHAnsi"/>
          <w:color w:val="000000"/>
          <w:szCs w:val="24"/>
          <w:lang w:val="en-US"/>
        </w:rPr>
        <w:t>The d</w:t>
      </w:r>
      <w:r w:rsidR="00997303">
        <w:rPr>
          <w:rFonts w:cstheme="minorHAnsi"/>
          <w:color w:val="000000"/>
          <w:szCs w:val="24"/>
          <w:lang w:val="en-US"/>
        </w:rPr>
        <w:t>efault value is</w:t>
      </w:r>
      <w:r w:rsidR="00223CC4"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7E6A37" w:rsidRPr="003752C8">
        <w:rPr>
          <w:rFonts w:ascii="Consolas" w:hAnsi="Consolas" w:cstheme="minorHAnsi"/>
          <w:b/>
          <w:color w:val="000000"/>
          <w:sz w:val="22"/>
          <w:lang w:val="en-US"/>
        </w:rPr>
        <w:t>t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194CC2" w:rsidRPr="00AC6EB3">
        <w:rPr>
          <w:rFonts w:cstheme="minorHAnsi"/>
          <w:color w:val="000000"/>
          <w:szCs w:val="24"/>
          <w:lang w:val="en-US"/>
        </w:rPr>
        <w:t>.</w:t>
      </w:r>
    </w:p>
    <w:p w14:paraId="1B694F80" w14:textId="77777777" w:rsidR="00975E00" w:rsidRPr="00287E1D" w:rsidRDefault="00975E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PanelPropertiesSeparators</w:t>
      </w:r>
      <w:proofErr w:type="spellEnd"/>
      <w:r w:rsidRPr="008C5576">
        <w:rPr>
          <w:rFonts w:cstheme="minorHAnsi"/>
          <w:color w:val="000000"/>
          <w:szCs w:val="24"/>
          <w:lang w:val="en-US"/>
        </w:rPr>
        <w:t xml:space="preserve"> (</w:t>
      </w:r>
      <w:proofErr w:type="gram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string[</w:t>
      </w:r>
      <w:proofErr w:type="gramEnd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]</w:t>
      </w:r>
      <w:r w:rsidRPr="008C557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8C5576">
        <w:rPr>
          <w:rFonts w:cstheme="minorHAnsi"/>
          <w:color w:val="000000"/>
          <w:szCs w:val="24"/>
          <w:lang w:val="en-US"/>
        </w:rPr>
        <w:t xml:space="preserve"> 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an array of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8C5576" w:rsidRPr="008C5576">
        <w:rPr>
          <w:rFonts w:cstheme="minorHAnsi"/>
          <w:color w:val="000000"/>
          <w:szCs w:val="24"/>
          <w:lang w:val="en-US"/>
        </w:rPr>
        <w:t>s between the</w:t>
      </w:r>
      <w:r w:rsidR="008C5576">
        <w:rPr>
          <w:rFonts w:cstheme="minorHAnsi"/>
          <w:color w:val="000000"/>
          <w:szCs w:val="24"/>
          <w:lang w:val="en-US"/>
        </w:rPr>
        <w:t xml:space="preserve"> panel</w:t>
      </w:r>
      <w:r w:rsidR="008C5576" w:rsidRPr="008C5576">
        <w:rPr>
          <w:rFonts w:cstheme="minorHAnsi"/>
          <w:color w:val="000000"/>
          <w:szCs w:val="24"/>
          <w:lang w:val="en-US"/>
        </w:rPr>
        <w:t xml:space="preserve"> properties</w:t>
      </w:r>
      <w:r w:rsidR="00AC7EEB" w:rsidRPr="008C5576">
        <w:rPr>
          <w:rFonts w:cstheme="minorHAnsi"/>
          <w:color w:val="000000"/>
          <w:szCs w:val="24"/>
          <w:lang w:val="en-US"/>
        </w:rPr>
        <w:t xml:space="preserve">. </w:t>
      </w:r>
      <w:r w:rsidR="00AC7EEB">
        <w:rPr>
          <w:rFonts w:cstheme="minorHAnsi"/>
          <w:color w:val="000000"/>
          <w:szCs w:val="24"/>
          <w:lang w:val="en-US"/>
        </w:rPr>
        <w:t>It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cannot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be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null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, </w:t>
      </w:r>
      <w:r w:rsidR="00AC7EEB">
        <w:rPr>
          <w:rFonts w:cstheme="minorHAnsi"/>
          <w:color w:val="000000"/>
          <w:szCs w:val="24"/>
          <w:lang w:val="en-US"/>
        </w:rPr>
        <w:t>or</w:t>
      </w:r>
      <w:r w:rsidR="00AC7EEB" w:rsidRPr="00B814BA">
        <w:rPr>
          <w:rFonts w:cstheme="minorHAnsi"/>
          <w:color w:val="000000"/>
          <w:szCs w:val="24"/>
          <w:lang w:val="en-US"/>
        </w:rPr>
        <w:t xml:space="preserve"> </w:t>
      </w:r>
      <w:r w:rsidR="00AC7EEB" w:rsidRPr="009143FF">
        <w:rPr>
          <w:rFonts w:cstheme="minorHAnsi"/>
          <w:color w:val="000000"/>
          <w:szCs w:val="24"/>
          <w:lang w:val="en-US"/>
        </w:rPr>
        <w:t>empty</w:t>
      </w:r>
      <w:r w:rsidR="00AC7EEB" w:rsidRPr="00B814BA">
        <w:rPr>
          <w:rFonts w:cstheme="minorHAnsi"/>
          <w:color w:val="000000"/>
          <w:szCs w:val="24"/>
          <w:lang w:val="en-US"/>
        </w:rPr>
        <w:t>.</w:t>
      </w:r>
      <w:r w:rsidRPr="00B814BA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The</w:t>
      </w:r>
      <w:r w:rsidR="00875ED4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875ED4">
        <w:rPr>
          <w:rFonts w:cstheme="minorHAnsi"/>
          <w:color w:val="000000"/>
          <w:szCs w:val="24"/>
          <w:lang w:val="en-US"/>
        </w:rPr>
        <w:t>d</w:t>
      </w:r>
      <w:r w:rsidR="00AC7EEB">
        <w:rPr>
          <w:rFonts w:cstheme="minorHAnsi"/>
          <w:color w:val="000000"/>
          <w:szCs w:val="24"/>
          <w:lang w:val="en-US"/>
        </w:rPr>
        <w:t>efault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value</w:t>
      </w:r>
      <w:r w:rsidR="00AC7EEB" w:rsidRPr="00287E1D">
        <w:rPr>
          <w:rFonts w:cstheme="minorHAnsi"/>
          <w:color w:val="000000"/>
          <w:szCs w:val="24"/>
          <w:lang w:val="en-US"/>
        </w:rPr>
        <w:t xml:space="preserve"> </w:t>
      </w:r>
      <w:r w:rsidR="00AC7EEB">
        <w:rPr>
          <w:rFonts w:cstheme="minorHAnsi"/>
          <w:color w:val="000000"/>
          <w:szCs w:val="24"/>
          <w:lang w:val="en-US"/>
        </w:rPr>
        <w:t>is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["\n", "\t", ";"]</w:t>
      </w:r>
      <w:r w:rsidR="00C761CC" w:rsidRPr="00C761CC">
        <w:rPr>
          <w:rFonts w:cstheme="minorHAnsi"/>
          <w:color w:val="000000"/>
          <w:szCs w:val="24"/>
          <w:lang w:val="en-US"/>
        </w:rPr>
        <w:t>.</w:t>
      </w:r>
      <w:r w:rsidRPr="00287E1D">
        <w:rPr>
          <w:rFonts w:cstheme="minorHAnsi"/>
          <w:color w:val="000000"/>
          <w:szCs w:val="24"/>
          <w:lang w:val="en-US"/>
        </w:rPr>
        <w:t xml:space="preserve"> </w:t>
      </w:r>
      <w:r w:rsidR="00C761CC">
        <w:rPr>
          <w:rFonts w:cstheme="minorHAnsi"/>
          <w:color w:val="000000"/>
          <w:szCs w:val="24"/>
          <w:lang w:val="en-US"/>
        </w:rPr>
        <w:t>T</w:t>
      </w:r>
      <w:r w:rsidR="00287E1D" w:rsidRPr="00287E1D">
        <w:rPr>
          <w:rFonts w:cstheme="minorHAnsi"/>
          <w:color w:val="000000"/>
          <w:szCs w:val="24"/>
          <w:lang w:val="en-US"/>
        </w:rPr>
        <w:t>hat is, properties can be separated by either a newline character or a tab character or a semicolon</w:t>
      </w:r>
      <w:r w:rsidR="00194CC2" w:rsidRPr="00287E1D">
        <w:rPr>
          <w:rFonts w:cstheme="minorHAnsi"/>
          <w:color w:val="000000"/>
          <w:szCs w:val="24"/>
          <w:lang w:val="en-US"/>
        </w:rPr>
        <w:t>.</w:t>
      </w:r>
    </w:p>
    <w:p w14:paraId="321BA6BC" w14:textId="77777777" w:rsidR="00076400" w:rsidRPr="00AC6EB3" w:rsidRDefault="00076400" w:rsidP="003D014C">
      <w:pPr>
        <w:pStyle w:val="ListParagraph"/>
        <w:numPr>
          <w:ilvl w:val="0"/>
          <w:numId w:val="34"/>
        </w:numPr>
        <w:ind w:left="709"/>
        <w:rPr>
          <w:rFonts w:cstheme="minorHAnsi"/>
          <w:sz w:val="22"/>
          <w:lang w:val="en-US"/>
        </w:rPr>
      </w:pP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PanelPropertyNameValueSeparato</w:t>
      </w:r>
      <w:r w:rsidRPr="00076400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Pr="003A69B6">
        <w:rPr>
          <w:rFonts w:cstheme="minorHAnsi"/>
          <w:color w:val="000000"/>
          <w:szCs w:val="24"/>
          <w:lang w:val="en-US"/>
        </w:rPr>
        <w:t xml:space="preserve"> (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string</w:t>
      </w:r>
      <w:r w:rsidRPr="003A69B6">
        <w:rPr>
          <w:rFonts w:cstheme="minorHAnsi"/>
          <w:color w:val="000000"/>
          <w:szCs w:val="24"/>
          <w:lang w:val="en-US"/>
        </w:rPr>
        <w:t xml:space="preserve">) </w:t>
      </w:r>
      <w:r w:rsidR="003752C8">
        <w:rPr>
          <w:rFonts w:cstheme="minorHAnsi"/>
          <w:color w:val="000000"/>
          <w:szCs w:val="24"/>
          <w:lang w:val="en-US"/>
        </w:rPr>
        <w:t>is</w:t>
      </w:r>
      <w:r w:rsidRPr="003A69B6">
        <w:rPr>
          <w:rFonts w:cstheme="minorHAnsi"/>
          <w:color w:val="000000"/>
          <w:szCs w:val="24"/>
          <w:lang w:val="en-US"/>
        </w:rPr>
        <w:t xml:space="preserve"> </w:t>
      </w:r>
      <w:r w:rsidR="003A69B6">
        <w:rPr>
          <w:rFonts w:cstheme="minorHAnsi"/>
          <w:color w:val="000000"/>
          <w:szCs w:val="24"/>
          <w:lang w:val="en-US"/>
        </w:rPr>
        <w:t xml:space="preserve">the </w:t>
      </w:r>
      <w:r w:rsidR="003A69B6" w:rsidRPr="00053A10">
        <w:rPr>
          <w:rFonts w:cstheme="minorHAnsi"/>
          <w:color w:val="000000"/>
          <w:szCs w:val="24"/>
          <w:lang w:val="en-US"/>
        </w:rPr>
        <w:t>delimiter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between</w:t>
      </w:r>
      <w:r w:rsidR="003A69B6">
        <w:rPr>
          <w:rFonts w:cstheme="minorHAnsi"/>
          <w:color w:val="000000"/>
          <w:szCs w:val="24"/>
          <w:lang w:val="en-US"/>
        </w:rPr>
        <w:t xml:space="preserve"> the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name and value of</w:t>
      </w:r>
      <w:r w:rsidR="003A69B6">
        <w:rPr>
          <w:rFonts w:cstheme="minorHAnsi"/>
          <w:color w:val="000000"/>
          <w:szCs w:val="24"/>
          <w:lang w:val="en-US"/>
        </w:rPr>
        <w:t xml:space="preserve"> a</w:t>
      </w:r>
      <w:r w:rsidR="003A69B6" w:rsidRPr="003A69B6">
        <w:rPr>
          <w:rFonts w:cstheme="minorHAnsi"/>
          <w:color w:val="000000"/>
          <w:szCs w:val="24"/>
          <w:lang w:val="en-US"/>
        </w:rPr>
        <w:t xml:space="preserve"> panel property</w:t>
      </w:r>
      <w:r w:rsidR="00AC6EB3" w:rsidRPr="003A69B6">
        <w:rPr>
          <w:rFonts w:cstheme="minorHAnsi"/>
          <w:color w:val="000000"/>
          <w:szCs w:val="24"/>
          <w:lang w:val="en-US"/>
        </w:rPr>
        <w:t xml:space="preserve">. </w:t>
      </w:r>
      <w:r w:rsidR="00AC6EB3">
        <w:rPr>
          <w:rFonts w:cstheme="minorHAnsi"/>
          <w:color w:val="000000"/>
          <w:szCs w:val="24"/>
          <w:lang w:val="en-US"/>
        </w:rPr>
        <w:t xml:space="preserve">It </w:t>
      </w:r>
      <w:r w:rsidR="00AC6EB3" w:rsidRPr="009143FF">
        <w:rPr>
          <w:rFonts w:cstheme="minorHAnsi"/>
          <w:color w:val="000000"/>
          <w:szCs w:val="24"/>
          <w:lang w:val="en-US"/>
        </w:rPr>
        <w:t>cannot be null, empty, or whitespace</w:t>
      </w:r>
      <w:r w:rsidR="00997303" w:rsidRPr="00AC6EB3">
        <w:rPr>
          <w:rFonts w:cstheme="minorHAnsi"/>
          <w:color w:val="000000"/>
          <w:szCs w:val="24"/>
          <w:lang w:val="en-US"/>
        </w:rPr>
        <w:t xml:space="preserve">. </w:t>
      </w:r>
      <w:r w:rsidR="00997303">
        <w:rPr>
          <w:rFonts w:cstheme="minorHAnsi"/>
          <w:color w:val="000000"/>
          <w:szCs w:val="24"/>
          <w:lang w:val="en-US"/>
        </w:rPr>
        <w:t>Default value is</w:t>
      </w:r>
      <w:r w:rsidRPr="00AC6EB3">
        <w:rPr>
          <w:rFonts w:cstheme="minorHAnsi"/>
          <w:color w:val="000000"/>
          <w:szCs w:val="24"/>
          <w:lang w:val="en-US"/>
        </w:rPr>
        <w:t xml:space="preserve"> 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=</w:t>
      </w:r>
      <w:r w:rsidR="00E33B1C" w:rsidRPr="00AC6EB3">
        <w:rPr>
          <w:rFonts w:cstheme="minorHAnsi"/>
          <w:color w:val="000000"/>
          <w:szCs w:val="24"/>
          <w:lang w:val="en-US"/>
        </w:rPr>
        <w:t>"</w:t>
      </w:r>
      <w:r w:rsidR="00AD285B" w:rsidRPr="00AC6EB3">
        <w:rPr>
          <w:rFonts w:cstheme="minorHAnsi"/>
          <w:color w:val="000000"/>
          <w:szCs w:val="24"/>
          <w:lang w:val="en-US"/>
        </w:rPr>
        <w:t>.</w:t>
      </w:r>
    </w:p>
    <w:p w14:paraId="69D84DD7" w14:textId="77777777" w:rsidR="00536D23" w:rsidRPr="00A20C03" w:rsidRDefault="00A20C03" w:rsidP="003D014C">
      <w:pPr>
        <w:rPr>
          <w:rFonts w:cstheme="minorHAnsi"/>
          <w:sz w:val="22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3752C8">
        <w:rPr>
          <w:rFonts w:ascii="Consolas" w:hAnsi="Consolas" w:cstheme="minorHAnsi"/>
          <w:b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F70A32">
        <w:rPr>
          <w:rFonts w:cstheme="minorHAnsi"/>
          <w:szCs w:val="24"/>
          <w:lang w:val="en-US"/>
        </w:rPr>
        <w:t xml:space="preserve"> property</w:t>
      </w:r>
      <w:r w:rsidRPr="00A20C03">
        <w:rPr>
          <w:rFonts w:cstheme="minorHAnsi"/>
          <w:szCs w:val="24"/>
          <w:lang w:val="en-US"/>
        </w:rPr>
        <w:t xml:space="preserve"> to return an instanc</w:t>
      </w:r>
      <w:r>
        <w:rPr>
          <w:rFonts w:cstheme="minorHAnsi"/>
          <w:szCs w:val="24"/>
          <w:lang w:val="en-US"/>
        </w:rPr>
        <w:t xml:space="preserve">e of the </w:t>
      </w:r>
      <w:proofErr w:type="spellStart"/>
      <w:r w:rsidRPr="003752C8">
        <w:rPr>
          <w:rFonts w:ascii="Consolas" w:hAnsi="Consolas" w:cs="Consolas"/>
          <w:b/>
          <w:color w:val="000000"/>
          <w:sz w:val="22"/>
          <w:lang w:val="en-US"/>
        </w:rPr>
        <w:t>PanelParsingSettings</w:t>
      </w:r>
      <w:proofErr w:type="spellEnd"/>
      <w:r w:rsidRPr="00A20C03">
        <w:rPr>
          <w:rFonts w:cstheme="minorHAnsi"/>
          <w:szCs w:val="24"/>
          <w:lang w:val="en-US"/>
        </w:rPr>
        <w:t xml:space="preserve"> class with the appropriate settings</w:t>
      </w:r>
      <w:r w:rsidR="004836BF" w:rsidRPr="00A20C03">
        <w:rPr>
          <w:rFonts w:cstheme="minorHAnsi"/>
          <w:color w:val="000000"/>
          <w:szCs w:val="24"/>
          <w:lang w:val="en-US"/>
        </w:rPr>
        <w:t>.</w:t>
      </w:r>
    </w:p>
    <w:sectPr w:rsidR="00536D23" w:rsidRPr="00A20C03" w:rsidSect="001F7CE5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568" w:right="707" w:bottom="709" w:left="851" w:header="708" w:footer="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EC76" w14:textId="77777777" w:rsidR="00DF2B68" w:rsidRDefault="00DF2B68" w:rsidP="00E047D7">
      <w:pPr>
        <w:spacing w:after="0" w:line="240" w:lineRule="auto"/>
      </w:pPr>
      <w:r>
        <w:separator/>
      </w:r>
    </w:p>
  </w:endnote>
  <w:endnote w:type="continuationSeparator" w:id="0">
    <w:p w14:paraId="05457188" w14:textId="77777777" w:rsidR="00DF2B68" w:rsidRDefault="00DF2B68" w:rsidP="00E0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D255" w14:textId="77777777" w:rsidR="001F7CE5" w:rsidRDefault="001F7C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826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E09123" w14:textId="02E2B35C" w:rsidR="00E047D7" w:rsidRDefault="00E047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A7A4FE" w14:textId="77777777" w:rsidR="00E047D7" w:rsidRDefault="00E047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61DA" w14:textId="77777777" w:rsidR="001F7CE5" w:rsidRDefault="001F7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A6C7" w14:textId="77777777" w:rsidR="00DF2B68" w:rsidRDefault="00DF2B68" w:rsidP="00E047D7">
      <w:pPr>
        <w:spacing w:after="0" w:line="240" w:lineRule="auto"/>
      </w:pPr>
      <w:r>
        <w:separator/>
      </w:r>
    </w:p>
  </w:footnote>
  <w:footnote w:type="continuationSeparator" w:id="0">
    <w:p w14:paraId="7A79BD0E" w14:textId="77777777" w:rsidR="00DF2B68" w:rsidRDefault="00DF2B68" w:rsidP="00E04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C57B" w14:textId="77777777" w:rsidR="001F7CE5" w:rsidRDefault="001F7C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2E4E" w14:textId="77777777" w:rsidR="001F7CE5" w:rsidRDefault="001F7C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AC15B" w14:textId="77777777" w:rsidR="001F7CE5" w:rsidRDefault="001F7C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 w15:restartNumberingAfterBreak="0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 w15:restartNumberingAfterBreak="0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 w15:restartNumberingAfterBreak="0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 w15:restartNumberingAfterBreak="0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1B208B"/>
    <w:multiLevelType w:val="multilevel"/>
    <w:tmpl w:val="3102707A"/>
    <w:lvl w:ilvl="0">
      <w:start w:val="4"/>
      <w:numFmt w:val="decimal"/>
      <w:lvlText w:val="%1."/>
      <w:lvlJc w:val="left"/>
      <w:pPr>
        <w:ind w:left="71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 w:hint="default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3" w15:restartNumberingAfterBreak="0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EC6F60"/>
    <w:multiLevelType w:val="multilevel"/>
    <w:tmpl w:val="97A8A172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5" w15:restartNumberingAfterBreak="0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7" w15:restartNumberingAfterBreak="0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2" w15:restartNumberingAfterBreak="0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4" w15:restartNumberingAfterBreak="0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5" w15:restartNumberingAfterBreak="0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 w15:restartNumberingAfterBreak="0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1" w15:restartNumberingAfterBreak="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CA0569"/>
    <w:multiLevelType w:val="hybridMultilevel"/>
    <w:tmpl w:val="1A5E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6092467">
    <w:abstractNumId w:val="20"/>
  </w:num>
  <w:num w:numId="2" w16cid:durableId="554050565">
    <w:abstractNumId w:val="31"/>
  </w:num>
  <w:num w:numId="3" w16cid:durableId="1806921434">
    <w:abstractNumId w:val="22"/>
  </w:num>
  <w:num w:numId="4" w16cid:durableId="1221985356">
    <w:abstractNumId w:val="25"/>
  </w:num>
  <w:num w:numId="5" w16cid:durableId="548539536">
    <w:abstractNumId w:val="7"/>
  </w:num>
  <w:num w:numId="6" w16cid:durableId="350227274">
    <w:abstractNumId w:val="18"/>
  </w:num>
  <w:num w:numId="7" w16cid:durableId="237642750">
    <w:abstractNumId w:val="26"/>
  </w:num>
  <w:num w:numId="8" w16cid:durableId="721057881">
    <w:abstractNumId w:val="14"/>
  </w:num>
  <w:num w:numId="9" w16cid:durableId="2131363999">
    <w:abstractNumId w:val="8"/>
  </w:num>
  <w:num w:numId="10" w16cid:durableId="969432924">
    <w:abstractNumId w:val="34"/>
  </w:num>
  <w:num w:numId="11" w16cid:durableId="1155300596">
    <w:abstractNumId w:val="5"/>
  </w:num>
  <w:num w:numId="12" w16cid:durableId="1398089070">
    <w:abstractNumId w:val="0"/>
  </w:num>
  <w:num w:numId="13" w16cid:durableId="1916891953">
    <w:abstractNumId w:val="30"/>
  </w:num>
  <w:num w:numId="14" w16cid:durableId="634988136">
    <w:abstractNumId w:val="11"/>
  </w:num>
  <w:num w:numId="15" w16cid:durableId="536162931">
    <w:abstractNumId w:val="28"/>
  </w:num>
  <w:num w:numId="16" w16cid:durableId="830104944">
    <w:abstractNumId w:val="10"/>
  </w:num>
  <w:num w:numId="17" w16cid:durableId="1964922667">
    <w:abstractNumId w:val="27"/>
  </w:num>
  <w:num w:numId="18" w16cid:durableId="96413851">
    <w:abstractNumId w:val="24"/>
  </w:num>
  <w:num w:numId="19" w16cid:durableId="210725588">
    <w:abstractNumId w:val="6"/>
  </w:num>
  <w:num w:numId="20" w16cid:durableId="277103928">
    <w:abstractNumId w:val="1"/>
  </w:num>
  <w:num w:numId="21" w16cid:durableId="1900440673">
    <w:abstractNumId w:val="4"/>
  </w:num>
  <w:num w:numId="22" w16cid:durableId="1624575601">
    <w:abstractNumId w:val="23"/>
  </w:num>
  <w:num w:numId="23" w16cid:durableId="546331218">
    <w:abstractNumId w:val="29"/>
  </w:num>
  <w:num w:numId="24" w16cid:durableId="1887600386">
    <w:abstractNumId w:val="19"/>
  </w:num>
  <w:num w:numId="25" w16cid:durableId="1788619981">
    <w:abstractNumId w:val="9"/>
  </w:num>
  <w:num w:numId="26" w16cid:durableId="4327554">
    <w:abstractNumId w:val="35"/>
  </w:num>
  <w:num w:numId="27" w16cid:durableId="768500782">
    <w:abstractNumId w:val="2"/>
  </w:num>
  <w:num w:numId="28" w16cid:durableId="1941328029">
    <w:abstractNumId w:val="32"/>
  </w:num>
  <w:num w:numId="29" w16cid:durableId="1647707791">
    <w:abstractNumId w:val="13"/>
  </w:num>
  <w:num w:numId="30" w16cid:durableId="1817259729">
    <w:abstractNumId w:val="3"/>
  </w:num>
  <w:num w:numId="31" w16cid:durableId="679354690">
    <w:abstractNumId w:val="16"/>
  </w:num>
  <w:num w:numId="32" w16cid:durableId="1677927572">
    <w:abstractNumId w:val="17"/>
  </w:num>
  <w:num w:numId="33" w16cid:durableId="1432817733">
    <w:abstractNumId w:val="33"/>
  </w:num>
  <w:num w:numId="34" w16cid:durableId="1935552818">
    <w:abstractNumId w:val="21"/>
  </w:num>
  <w:num w:numId="35" w16cid:durableId="1847211994">
    <w:abstractNumId w:val="15"/>
  </w:num>
  <w:num w:numId="36" w16cid:durableId="13466647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C27"/>
    <w:rsid w:val="00013E6D"/>
    <w:rsid w:val="00014E8F"/>
    <w:rsid w:val="00015E5E"/>
    <w:rsid w:val="00016D76"/>
    <w:rsid w:val="00020723"/>
    <w:rsid w:val="0002079C"/>
    <w:rsid w:val="000209CB"/>
    <w:rsid w:val="00021476"/>
    <w:rsid w:val="0002158B"/>
    <w:rsid w:val="00021917"/>
    <w:rsid w:val="00021F66"/>
    <w:rsid w:val="00022615"/>
    <w:rsid w:val="000230DF"/>
    <w:rsid w:val="0002381F"/>
    <w:rsid w:val="000243FF"/>
    <w:rsid w:val="00025FC1"/>
    <w:rsid w:val="00026B0D"/>
    <w:rsid w:val="00026FF3"/>
    <w:rsid w:val="000272B5"/>
    <w:rsid w:val="0002783E"/>
    <w:rsid w:val="00030DCE"/>
    <w:rsid w:val="000327DC"/>
    <w:rsid w:val="00032A2A"/>
    <w:rsid w:val="00035B42"/>
    <w:rsid w:val="00036672"/>
    <w:rsid w:val="00037820"/>
    <w:rsid w:val="00040803"/>
    <w:rsid w:val="00046108"/>
    <w:rsid w:val="0004612E"/>
    <w:rsid w:val="00047EF9"/>
    <w:rsid w:val="000503FA"/>
    <w:rsid w:val="00053A10"/>
    <w:rsid w:val="00053D84"/>
    <w:rsid w:val="000546DF"/>
    <w:rsid w:val="0005676E"/>
    <w:rsid w:val="00056E3A"/>
    <w:rsid w:val="000575D2"/>
    <w:rsid w:val="00060428"/>
    <w:rsid w:val="00060DAA"/>
    <w:rsid w:val="00061065"/>
    <w:rsid w:val="00061C94"/>
    <w:rsid w:val="000679DE"/>
    <w:rsid w:val="00070251"/>
    <w:rsid w:val="00070857"/>
    <w:rsid w:val="00070EE3"/>
    <w:rsid w:val="0007119A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188D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875"/>
    <w:rsid w:val="000A793C"/>
    <w:rsid w:val="000B00E8"/>
    <w:rsid w:val="000B1B40"/>
    <w:rsid w:val="000B49E3"/>
    <w:rsid w:val="000B4FA7"/>
    <w:rsid w:val="000B6625"/>
    <w:rsid w:val="000B764C"/>
    <w:rsid w:val="000C259A"/>
    <w:rsid w:val="000C293A"/>
    <w:rsid w:val="000C3F39"/>
    <w:rsid w:val="000C5F64"/>
    <w:rsid w:val="000C6952"/>
    <w:rsid w:val="000C6AC6"/>
    <w:rsid w:val="000C6B3C"/>
    <w:rsid w:val="000C6C6B"/>
    <w:rsid w:val="000C6DF0"/>
    <w:rsid w:val="000C7F93"/>
    <w:rsid w:val="000C7FE8"/>
    <w:rsid w:val="000D2501"/>
    <w:rsid w:val="000D2913"/>
    <w:rsid w:val="000D35AF"/>
    <w:rsid w:val="000D3E82"/>
    <w:rsid w:val="000D5211"/>
    <w:rsid w:val="000D6423"/>
    <w:rsid w:val="000D70DC"/>
    <w:rsid w:val="000D7518"/>
    <w:rsid w:val="000E18A4"/>
    <w:rsid w:val="000E1B92"/>
    <w:rsid w:val="000E1F49"/>
    <w:rsid w:val="000E288E"/>
    <w:rsid w:val="000E2DA3"/>
    <w:rsid w:val="000E47CE"/>
    <w:rsid w:val="000E4D4D"/>
    <w:rsid w:val="000E76D8"/>
    <w:rsid w:val="000E7830"/>
    <w:rsid w:val="000F0BE9"/>
    <w:rsid w:val="000F10ED"/>
    <w:rsid w:val="000F1F4F"/>
    <w:rsid w:val="000F23BA"/>
    <w:rsid w:val="000F3DBB"/>
    <w:rsid w:val="000F45F5"/>
    <w:rsid w:val="000F46EA"/>
    <w:rsid w:val="000F502A"/>
    <w:rsid w:val="000F5401"/>
    <w:rsid w:val="000F55B9"/>
    <w:rsid w:val="000F78CA"/>
    <w:rsid w:val="00102B9B"/>
    <w:rsid w:val="00103648"/>
    <w:rsid w:val="0010395D"/>
    <w:rsid w:val="00103BDA"/>
    <w:rsid w:val="00103C27"/>
    <w:rsid w:val="00103C42"/>
    <w:rsid w:val="00104041"/>
    <w:rsid w:val="00104D9F"/>
    <w:rsid w:val="00105081"/>
    <w:rsid w:val="001051C8"/>
    <w:rsid w:val="001052D8"/>
    <w:rsid w:val="00105722"/>
    <w:rsid w:val="001057B2"/>
    <w:rsid w:val="00105934"/>
    <w:rsid w:val="00105CBE"/>
    <w:rsid w:val="00107D4C"/>
    <w:rsid w:val="00107FA6"/>
    <w:rsid w:val="001104A0"/>
    <w:rsid w:val="001121F8"/>
    <w:rsid w:val="0011351C"/>
    <w:rsid w:val="001139B8"/>
    <w:rsid w:val="00114B7D"/>
    <w:rsid w:val="0011678B"/>
    <w:rsid w:val="001174BC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026"/>
    <w:rsid w:val="00127944"/>
    <w:rsid w:val="00131462"/>
    <w:rsid w:val="001324B4"/>
    <w:rsid w:val="00133E22"/>
    <w:rsid w:val="001349D4"/>
    <w:rsid w:val="00135476"/>
    <w:rsid w:val="00136934"/>
    <w:rsid w:val="00140C45"/>
    <w:rsid w:val="00142157"/>
    <w:rsid w:val="00142D70"/>
    <w:rsid w:val="00145839"/>
    <w:rsid w:val="00145A2A"/>
    <w:rsid w:val="0014601C"/>
    <w:rsid w:val="001460E5"/>
    <w:rsid w:val="001476FD"/>
    <w:rsid w:val="00147A57"/>
    <w:rsid w:val="001501E9"/>
    <w:rsid w:val="00150747"/>
    <w:rsid w:val="001509F1"/>
    <w:rsid w:val="0015153E"/>
    <w:rsid w:val="0015208D"/>
    <w:rsid w:val="0015271F"/>
    <w:rsid w:val="0015479A"/>
    <w:rsid w:val="00156285"/>
    <w:rsid w:val="001563AD"/>
    <w:rsid w:val="00156AF4"/>
    <w:rsid w:val="001574B3"/>
    <w:rsid w:val="00157AB8"/>
    <w:rsid w:val="00157B16"/>
    <w:rsid w:val="0016054F"/>
    <w:rsid w:val="00160614"/>
    <w:rsid w:val="00160C00"/>
    <w:rsid w:val="00164D2E"/>
    <w:rsid w:val="0016524E"/>
    <w:rsid w:val="00165DE6"/>
    <w:rsid w:val="00166742"/>
    <w:rsid w:val="001705D6"/>
    <w:rsid w:val="001712B4"/>
    <w:rsid w:val="00171349"/>
    <w:rsid w:val="00172011"/>
    <w:rsid w:val="001779FF"/>
    <w:rsid w:val="00180A01"/>
    <w:rsid w:val="001821CB"/>
    <w:rsid w:val="001824F1"/>
    <w:rsid w:val="0018312A"/>
    <w:rsid w:val="00183BD7"/>
    <w:rsid w:val="001855F0"/>
    <w:rsid w:val="0018723C"/>
    <w:rsid w:val="00190883"/>
    <w:rsid w:val="0019119F"/>
    <w:rsid w:val="00192260"/>
    <w:rsid w:val="00192A8F"/>
    <w:rsid w:val="00193099"/>
    <w:rsid w:val="001938A2"/>
    <w:rsid w:val="00194CC2"/>
    <w:rsid w:val="00194E76"/>
    <w:rsid w:val="0019537A"/>
    <w:rsid w:val="001969DD"/>
    <w:rsid w:val="0019747D"/>
    <w:rsid w:val="00197731"/>
    <w:rsid w:val="00197DC5"/>
    <w:rsid w:val="001A021F"/>
    <w:rsid w:val="001A130A"/>
    <w:rsid w:val="001A21B7"/>
    <w:rsid w:val="001A29ED"/>
    <w:rsid w:val="001A31E8"/>
    <w:rsid w:val="001A4B3E"/>
    <w:rsid w:val="001A4CFB"/>
    <w:rsid w:val="001A4F05"/>
    <w:rsid w:val="001A4F21"/>
    <w:rsid w:val="001A6AF6"/>
    <w:rsid w:val="001A6C76"/>
    <w:rsid w:val="001A6D16"/>
    <w:rsid w:val="001A6F21"/>
    <w:rsid w:val="001A79EE"/>
    <w:rsid w:val="001B0710"/>
    <w:rsid w:val="001B0874"/>
    <w:rsid w:val="001B1CDA"/>
    <w:rsid w:val="001B3822"/>
    <w:rsid w:val="001B5E90"/>
    <w:rsid w:val="001B6430"/>
    <w:rsid w:val="001B722C"/>
    <w:rsid w:val="001C0456"/>
    <w:rsid w:val="001C0B1B"/>
    <w:rsid w:val="001C1D3D"/>
    <w:rsid w:val="001C394C"/>
    <w:rsid w:val="001C3D84"/>
    <w:rsid w:val="001C4718"/>
    <w:rsid w:val="001C4AC5"/>
    <w:rsid w:val="001C5F8E"/>
    <w:rsid w:val="001C787F"/>
    <w:rsid w:val="001D12AF"/>
    <w:rsid w:val="001D207C"/>
    <w:rsid w:val="001D394A"/>
    <w:rsid w:val="001D4B2C"/>
    <w:rsid w:val="001D5456"/>
    <w:rsid w:val="001D5856"/>
    <w:rsid w:val="001D5F46"/>
    <w:rsid w:val="001D62DB"/>
    <w:rsid w:val="001E1721"/>
    <w:rsid w:val="001E317A"/>
    <w:rsid w:val="001E422E"/>
    <w:rsid w:val="001E57A1"/>
    <w:rsid w:val="001E609B"/>
    <w:rsid w:val="001E62DD"/>
    <w:rsid w:val="001E6F53"/>
    <w:rsid w:val="001E79A1"/>
    <w:rsid w:val="001F0C58"/>
    <w:rsid w:val="001F1186"/>
    <w:rsid w:val="001F16A7"/>
    <w:rsid w:val="001F1ABD"/>
    <w:rsid w:val="001F4EA8"/>
    <w:rsid w:val="001F539B"/>
    <w:rsid w:val="001F7726"/>
    <w:rsid w:val="001F7CE5"/>
    <w:rsid w:val="0020004B"/>
    <w:rsid w:val="00202F1D"/>
    <w:rsid w:val="002032CC"/>
    <w:rsid w:val="00203BF0"/>
    <w:rsid w:val="0020506B"/>
    <w:rsid w:val="002066F9"/>
    <w:rsid w:val="00206ACF"/>
    <w:rsid w:val="00207B45"/>
    <w:rsid w:val="002110CB"/>
    <w:rsid w:val="0021194A"/>
    <w:rsid w:val="00213011"/>
    <w:rsid w:val="00213214"/>
    <w:rsid w:val="00213E44"/>
    <w:rsid w:val="00215E59"/>
    <w:rsid w:val="00216131"/>
    <w:rsid w:val="00216450"/>
    <w:rsid w:val="0021714D"/>
    <w:rsid w:val="00217553"/>
    <w:rsid w:val="002205AF"/>
    <w:rsid w:val="002209B0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12C6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0829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748"/>
    <w:rsid w:val="0027798C"/>
    <w:rsid w:val="00277A95"/>
    <w:rsid w:val="002839CD"/>
    <w:rsid w:val="00284D3F"/>
    <w:rsid w:val="00286798"/>
    <w:rsid w:val="002872E7"/>
    <w:rsid w:val="00287E1D"/>
    <w:rsid w:val="00287E6F"/>
    <w:rsid w:val="00290646"/>
    <w:rsid w:val="00290954"/>
    <w:rsid w:val="00291B5F"/>
    <w:rsid w:val="00292A64"/>
    <w:rsid w:val="00294101"/>
    <w:rsid w:val="00294FF1"/>
    <w:rsid w:val="002959BA"/>
    <w:rsid w:val="00295F3B"/>
    <w:rsid w:val="002A0187"/>
    <w:rsid w:val="002A4589"/>
    <w:rsid w:val="002A47FD"/>
    <w:rsid w:val="002A48C8"/>
    <w:rsid w:val="002A4E90"/>
    <w:rsid w:val="002A5430"/>
    <w:rsid w:val="002A748F"/>
    <w:rsid w:val="002B095F"/>
    <w:rsid w:val="002B11D5"/>
    <w:rsid w:val="002B66BA"/>
    <w:rsid w:val="002C11CF"/>
    <w:rsid w:val="002C11E2"/>
    <w:rsid w:val="002C1F2A"/>
    <w:rsid w:val="002C365C"/>
    <w:rsid w:val="002C4F89"/>
    <w:rsid w:val="002C587A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1E6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0C5C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0EBD"/>
    <w:rsid w:val="0033116C"/>
    <w:rsid w:val="00331362"/>
    <w:rsid w:val="00331EE3"/>
    <w:rsid w:val="00334511"/>
    <w:rsid w:val="00334AEA"/>
    <w:rsid w:val="00334CFF"/>
    <w:rsid w:val="003357C7"/>
    <w:rsid w:val="00336142"/>
    <w:rsid w:val="00336215"/>
    <w:rsid w:val="0034320A"/>
    <w:rsid w:val="00344C16"/>
    <w:rsid w:val="0034508B"/>
    <w:rsid w:val="00345A61"/>
    <w:rsid w:val="00345DD9"/>
    <w:rsid w:val="0034653B"/>
    <w:rsid w:val="00346B1F"/>
    <w:rsid w:val="0034767E"/>
    <w:rsid w:val="00350FDF"/>
    <w:rsid w:val="00351221"/>
    <w:rsid w:val="00351979"/>
    <w:rsid w:val="00352924"/>
    <w:rsid w:val="0035534D"/>
    <w:rsid w:val="00355C7A"/>
    <w:rsid w:val="00355EC0"/>
    <w:rsid w:val="00361470"/>
    <w:rsid w:val="003623EE"/>
    <w:rsid w:val="003630B6"/>
    <w:rsid w:val="00364CE0"/>
    <w:rsid w:val="00366D3D"/>
    <w:rsid w:val="0036796C"/>
    <w:rsid w:val="00370B95"/>
    <w:rsid w:val="00371274"/>
    <w:rsid w:val="00371553"/>
    <w:rsid w:val="00372626"/>
    <w:rsid w:val="00374385"/>
    <w:rsid w:val="003752C8"/>
    <w:rsid w:val="0037635E"/>
    <w:rsid w:val="00380764"/>
    <w:rsid w:val="00380994"/>
    <w:rsid w:val="00382FB8"/>
    <w:rsid w:val="0038371F"/>
    <w:rsid w:val="00383D57"/>
    <w:rsid w:val="00384533"/>
    <w:rsid w:val="0038477E"/>
    <w:rsid w:val="0038493F"/>
    <w:rsid w:val="00385733"/>
    <w:rsid w:val="00390F11"/>
    <w:rsid w:val="0039130D"/>
    <w:rsid w:val="003916A0"/>
    <w:rsid w:val="00391C2A"/>
    <w:rsid w:val="00394623"/>
    <w:rsid w:val="00397224"/>
    <w:rsid w:val="00397306"/>
    <w:rsid w:val="003A245A"/>
    <w:rsid w:val="003A28A8"/>
    <w:rsid w:val="003A3BA0"/>
    <w:rsid w:val="003A4EA1"/>
    <w:rsid w:val="003A50B6"/>
    <w:rsid w:val="003A52A8"/>
    <w:rsid w:val="003A61A8"/>
    <w:rsid w:val="003A69B6"/>
    <w:rsid w:val="003A6CDC"/>
    <w:rsid w:val="003B284E"/>
    <w:rsid w:val="003B2B7B"/>
    <w:rsid w:val="003B2DE1"/>
    <w:rsid w:val="003B3410"/>
    <w:rsid w:val="003B40E9"/>
    <w:rsid w:val="003B7269"/>
    <w:rsid w:val="003B75F3"/>
    <w:rsid w:val="003C1D70"/>
    <w:rsid w:val="003C3631"/>
    <w:rsid w:val="003C3E23"/>
    <w:rsid w:val="003C5B56"/>
    <w:rsid w:val="003C723C"/>
    <w:rsid w:val="003C7CB2"/>
    <w:rsid w:val="003D014C"/>
    <w:rsid w:val="003D089C"/>
    <w:rsid w:val="003D281A"/>
    <w:rsid w:val="003D2A17"/>
    <w:rsid w:val="003D2C15"/>
    <w:rsid w:val="003D38BD"/>
    <w:rsid w:val="003D4959"/>
    <w:rsid w:val="003D5437"/>
    <w:rsid w:val="003D5471"/>
    <w:rsid w:val="003D6131"/>
    <w:rsid w:val="003D6E09"/>
    <w:rsid w:val="003D74F4"/>
    <w:rsid w:val="003D765D"/>
    <w:rsid w:val="003E3A4A"/>
    <w:rsid w:val="003E43B2"/>
    <w:rsid w:val="003E53CA"/>
    <w:rsid w:val="003E5EFF"/>
    <w:rsid w:val="003E760B"/>
    <w:rsid w:val="003E779B"/>
    <w:rsid w:val="003E78B5"/>
    <w:rsid w:val="003E7986"/>
    <w:rsid w:val="003F0188"/>
    <w:rsid w:val="003F07CF"/>
    <w:rsid w:val="003F106F"/>
    <w:rsid w:val="003F1F54"/>
    <w:rsid w:val="003F2E22"/>
    <w:rsid w:val="003F4069"/>
    <w:rsid w:val="003F443A"/>
    <w:rsid w:val="003F5953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01C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6F3A"/>
    <w:rsid w:val="00417087"/>
    <w:rsid w:val="00417262"/>
    <w:rsid w:val="00417278"/>
    <w:rsid w:val="004178EB"/>
    <w:rsid w:val="004202E9"/>
    <w:rsid w:val="00421099"/>
    <w:rsid w:val="00421587"/>
    <w:rsid w:val="0042161E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BC4"/>
    <w:rsid w:val="00441EA7"/>
    <w:rsid w:val="0044240E"/>
    <w:rsid w:val="00443F39"/>
    <w:rsid w:val="0044423B"/>
    <w:rsid w:val="004447B9"/>
    <w:rsid w:val="004447EC"/>
    <w:rsid w:val="00444C8E"/>
    <w:rsid w:val="00445C61"/>
    <w:rsid w:val="00445E39"/>
    <w:rsid w:val="004464F2"/>
    <w:rsid w:val="004475E8"/>
    <w:rsid w:val="00450B44"/>
    <w:rsid w:val="00451753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52E"/>
    <w:rsid w:val="004769B8"/>
    <w:rsid w:val="00476D39"/>
    <w:rsid w:val="00477471"/>
    <w:rsid w:val="00477783"/>
    <w:rsid w:val="00477B66"/>
    <w:rsid w:val="00480E32"/>
    <w:rsid w:val="00480E54"/>
    <w:rsid w:val="00481DC7"/>
    <w:rsid w:val="00482820"/>
    <w:rsid w:val="00482989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11DF"/>
    <w:rsid w:val="00492C1C"/>
    <w:rsid w:val="00492D25"/>
    <w:rsid w:val="00492EEC"/>
    <w:rsid w:val="00493008"/>
    <w:rsid w:val="004932AC"/>
    <w:rsid w:val="004933FA"/>
    <w:rsid w:val="00493902"/>
    <w:rsid w:val="00493C5D"/>
    <w:rsid w:val="00494E9F"/>
    <w:rsid w:val="00495279"/>
    <w:rsid w:val="0049759C"/>
    <w:rsid w:val="00497A61"/>
    <w:rsid w:val="004A0CB0"/>
    <w:rsid w:val="004A1D49"/>
    <w:rsid w:val="004A256C"/>
    <w:rsid w:val="004A5A17"/>
    <w:rsid w:val="004A6648"/>
    <w:rsid w:val="004A77CB"/>
    <w:rsid w:val="004B17C5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0641"/>
    <w:rsid w:val="004C24A3"/>
    <w:rsid w:val="004C2AFB"/>
    <w:rsid w:val="004C312C"/>
    <w:rsid w:val="004C4B20"/>
    <w:rsid w:val="004C5698"/>
    <w:rsid w:val="004C65C1"/>
    <w:rsid w:val="004D060E"/>
    <w:rsid w:val="004D0C7B"/>
    <w:rsid w:val="004D256F"/>
    <w:rsid w:val="004D3967"/>
    <w:rsid w:val="004D3E2B"/>
    <w:rsid w:val="004D4152"/>
    <w:rsid w:val="004D5BF0"/>
    <w:rsid w:val="004D719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393D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3EF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068A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0D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0EBB"/>
    <w:rsid w:val="00591A18"/>
    <w:rsid w:val="00591A1D"/>
    <w:rsid w:val="0059256D"/>
    <w:rsid w:val="00593731"/>
    <w:rsid w:val="00594E51"/>
    <w:rsid w:val="005A0129"/>
    <w:rsid w:val="005A025D"/>
    <w:rsid w:val="005A03DA"/>
    <w:rsid w:val="005A17BB"/>
    <w:rsid w:val="005A3125"/>
    <w:rsid w:val="005A3DA4"/>
    <w:rsid w:val="005A4CE5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D6281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635"/>
    <w:rsid w:val="005F0A40"/>
    <w:rsid w:val="005F129F"/>
    <w:rsid w:val="005F180A"/>
    <w:rsid w:val="005F29C7"/>
    <w:rsid w:val="005F36A2"/>
    <w:rsid w:val="005F4D01"/>
    <w:rsid w:val="005F64E8"/>
    <w:rsid w:val="00600646"/>
    <w:rsid w:val="00600DBA"/>
    <w:rsid w:val="006013A2"/>
    <w:rsid w:val="00601760"/>
    <w:rsid w:val="00601AA1"/>
    <w:rsid w:val="00602D27"/>
    <w:rsid w:val="006032A6"/>
    <w:rsid w:val="00604693"/>
    <w:rsid w:val="00604A71"/>
    <w:rsid w:val="00605D57"/>
    <w:rsid w:val="00605FD4"/>
    <w:rsid w:val="006071F6"/>
    <w:rsid w:val="00610100"/>
    <w:rsid w:val="00610641"/>
    <w:rsid w:val="006116BA"/>
    <w:rsid w:val="00612A46"/>
    <w:rsid w:val="0061538A"/>
    <w:rsid w:val="00615817"/>
    <w:rsid w:val="00616109"/>
    <w:rsid w:val="0061690E"/>
    <w:rsid w:val="00617986"/>
    <w:rsid w:val="00617F78"/>
    <w:rsid w:val="00621F02"/>
    <w:rsid w:val="00622025"/>
    <w:rsid w:val="0062272F"/>
    <w:rsid w:val="006244B8"/>
    <w:rsid w:val="006244D3"/>
    <w:rsid w:val="00625E95"/>
    <w:rsid w:val="00625F28"/>
    <w:rsid w:val="0062642E"/>
    <w:rsid w:val="00626FB5"/>
    <w:rsid w:val="006273AB"/>
    <w:rsid w:val="0062775E"/>
    <w:rsid w:val="00627E44"/>
    <w:rsid w:val="006302AC"/>
    <w:rsid w:val="00630F3B"/>
    <w:rsid w:val="00631502"/>
    <w:rsid w:val="0063219A"/>
    <w:rsid w:val="006328D6"/>
    <w:rsid w:val="00633845"/>
    <w:rsid w:val="00633B2E"/>
    <w:rsid w:val="006350D2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C3C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3C7D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5BEA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180F"/>
    <w:rsid w:val="006B2287"/>
    <w:rsid w:val="006B2B1D"/>
    <w:rsid w:val="006B2BB9"/>
    <w:rsid w:val="006B39EB"/>
    <w:rsid w:val="006B4A38"/>
    <w:rsid w:val="006B51F8"/>
    <w:rsid w:val="006B63E0"/>
    <w:rsid w:val="006B6CEE"/>
    <w:rsid w:val="006C00E7"/>
    <w:rsid w:val="006C2601"/>
    <w:rsid w:val="006C27C2"/>
    <w:rsid w:val="006C301B"/>
    <w:rsid w:val="006C4A43"/>
    <w:rsid w:val="006C5874"/>
    <w:rsid w:val="006C5995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D7225"/>
    <w:rsid w:val="006E0130"/>
    <w:rsid w:val="006E102A"/>
    <w:rsid w:val="006E1824"/>
    <w:rsid w:val="006E1A79"/>
    <w:rsid w:val="006E1D71"/>
    <w:rsid w:val="006E212D"/>
    <w:rsid w:val="006E2B1A"/>
    <w:rsid w:val="006E39E9"/>
    <w:rsid w:val="006E5412"/>
    <w:rsid w:val="006E5CDA"/>
    <w:rsid w:val="006E662C"/>
    <w:rsid w:val="006E79AB"/>
    <w:rsid w:val="006E7F55"/>
    <w:rsid w:val="006F00A6"/>
    <w:rsid w:val="006F0395"/>
    <w:rsid w:val="006F05D0"/>
    <w:rsid w:val="006F0623"/>
    <w:rsid w:val="006F124E"/>
    <w:rsid w:val="006F1D3B"/>
    <w:rsid w:val="006F2237"/>
    <w:rsid w:val="006F3B76"/>
    <w:rsid w:val="006F3DA2"/>
    <w:rsid w:val="006F4E36"/>
    <w:rsid w:val="006F540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5F26"/>
    <w:rsid w:val="00706263"/>
    <w:rsid w:val="00706558"/>
    <w:rsid w:val="00706DB8"/>
    <w:rsid w:val="007076E8"/>
    <w:rsid w:val="00707CCE"/>
    <w:rsid w:val="007100BA"/>
    <w:rsid w:val="00711B8C"/>
    <w:rsid w:val="00713AE8"/>
    <w:rsid w:val="007144CD"/>
    <w:rsid w:val="00714697"/>
    <w:rsid w:val="00714997"/>
    <w:rsid w:val="0071721E"/>
    <w:rsid w:val="00717D3B"/>
    <w:rsid w:val="007201B9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5FD0"/>
    <w:rsid w:val="00736E6A"/>
    <w:rsid w:val="00737E15"/>
    <w:rsid w:val="00740888"/>
    <w:rsid w:val="00740D69"/>
    <w:rsid w:val="00741D42"/>
    <w:rsid w:val="00742F0F"/>
    <w:rsid w:val="00743077"/>
    <w:rsid w:val="00743C15"/>
    <w:rsid w:val="007449DF"/>
    <w:rsid w:val="00745416"/>
    <w:rsid w:val="00745A4C"/>
    <w:rsid w:val="00745D97"/>
    <w:rsid w:val="00747686"/>
    <w:rsid w:val="00750C93"/>
    <w:rsid w:val="00752717"/>
    <w:rsid w:val="0075277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6D6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97F62"/>
    <w:rsid w:val="007A0B34"/>
    <w:rsid w:val="007A0ED1"/>
    <w:rsid w:val="007A1883"/>
    <w:rsid w:val="007A1F7B"/>
    <w:rsid w:val="007A2608"/>
    <w:rsid w:val="007A2669"/>
    <w:rsid w:val="007A30C2"/>
    <w:rsid w:val="007A3506"/>
    <w:rsid w:val="007A3617"/>
    <w:rsid w:val="007A3A4A"/>
    <w:rsid w:val="007A3EBF"/>
    <w:rsid w:val="007A41E1"/>
    <w:rsid w:val="007A46B6"/>
    <w:rsid w:val="007A4B7D"/>
    <w:rsid w:val="007A591C"/>
    <w:rsid w:val="007A6E81"/>
    <w:rsid w:val="007A7AC2"/>
    <w:rsid w:val="007A7D56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0C9"/>
    <w:rsid w:val="007C33EF"/>
    <w:rsid w:val="007C4DFC"/>
    <w:rsid w:val="007C65C2"/>
    <w:rsid w:val="007C69BB"/>
    <w:rsid w:val="007C6C97"/>
    <w:rsid w:val="007D18D6"/>
    <w:rsid w:val="007D1E4A"/>
    <w:rsid w:val="007D27B7"/>
    <w:rsid w:val="007D3896"/>
    <w:rsid w:val="007D3FC3"/>
    <w:rsid w:val="007D43DE"/>
    <w:rsid w:val="007D4D3A"/>
    <w:rsid w:val="007D5517"/>
    <w:rsid w:val="007D585E"/>
    <w:rsid w:val="007D5AEA"/>
    <w:rsid w:val="007D647A"/>
    <w:rsid w:val="007E05B2"/>
    <w:rsid w:val="007E34D1"/>
    <w:rsid w:val="007E3885"/>
    <w:rsid w:val="007E445C"/>
    <w:rsid w:val="007E60B6"/>
    <w:rsid w:val="007E646F"/>
    <w:rsid w:val="007E6A37"/>
    <w:rsid w:val="007F0120"/>
    <w:rsid w:val="007F0677"/>
    <w:rsid w:val="007F167C"/>
    <w:rsid w:val="007F1C66"/>
    <w:rsid w:val="007F2EE3"/>
    <w:rsid w:val="007F3A8E"/>
    <w:rsid w:val="007F5E70"/>
    <w:rsid w:val="007F7726"/>
    <w:rsid w:val="008016F1"/>
    <w:rsid w:val="00801883"/>
    <w:rsid w:val="00805B03"/>
    <w:rsid w:val="0080641A"/>
    <w:rsid w:val="00807BF1"/>
    <w:rsid w:val="00810305"/>
    <w:rsid w:val="008110E0"/>
    <w:rsid w:val="008114A7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27BBC"/>
    <w:rsid w:val="00831575"/>
    <w:rsid w:val="00831B25"/>
    <w:rsid w:val="00831CA3"/>
    <w:rsid w:val="00831E57"/>
    <w:rsid w:val="00833737"/>
    <w:rsid w:val="0083565B"/>
    <w:rsid w:val="00835ED9"/>
    <w:rsid w:val="008365E2"/>
    <w:rsid w:val="008366C6"/>
    <w:rsid w:val="00836D6B"/>
    <w:rsid w:val="00837D2E"/>
    <w:rsid w:val="00837EB9"/>
    <w:rsid w:val="00841D96"/>
    <w:rsid w:val="008430A8"/>
    <w:rsid w:val="0084346B"/>
    <w:rsid w:val="00843F22"/>
    <w:rsid w:val="00846077"/>
    <w:rsid w:val="00846D14"/>
    <w:rsid w:val="008501D4"/>
    <w:rsid w:val="00851299"/>
    <w:rsid w:val="008512ED"/>
    <w:rsid w:val="008513CB"/>
    <w:rsid w:val="00851767"/>
    <w:rsid w:val="008517E1"/>
    <w:rsid w:val="00851BC0"/>
    <w:rsid w:val="00851F32"/>
    <w:rsid w:val="00852958"/>
    <w:rsid w:val="008531BE"/>
    <w:rsid w:val="00854A0B"/>
    <w:rsid w:val="00854F1A"/>
    <w:rsid w:val="00855A6F"/>
    <w:rsid w:val="00855FA1"/>
    <w:rsid w:val="00856A78"/>
    <w:rsid w:val="00857585"/>
    <w:rsid w:val="0085792D"/>
    <w:rsid w:val="00857FFA"/>
    <w:rsid w:val="008607CD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195"/>
    <w:rsid w:val="00874472"/>
    <w:rsid w:val="00875ED4"/>
    <w:rsid w:val="00875FBF"/>
    <w:rsid w:val="00877BA4"/>
    <w:rsid w:val="00877CA7"/>
    <w:rsid w:val="00884485"/>
    <w:rsid w:val="00887453"/>
    <w:rsid w:val="00887E04"/>
    <w:rsid w:val="00890217"/>
    <w:rsid w:val="008922F4"/>
    <w:rsid w:val="00892306"/>
    <w:rsid w:val="008938B9"/>
    <w:rsid w:val="00894F12"/>
    <w:rsid w:val="00895780"/>
    <w:rsid w:val="0089665C"/>
    <w:rsid w:val="00896692"/>
    <w:rsid w:val="008A0464"/>
    <w:rsid w:val="008A0FEF"/>
    <w:rsid w:val="008A1EF2"/>
    <w:rsid w:val="008A2324"/>
    <w:rsid w:val="008A24A4"/>
    <w:rsid w:val="008A2C41"/>
    <w:rsid w:val="008A3402"/>
    <w:rsid w:val="008A35B1"/>
    <w:rsid w:val="008A4FE0"/>
    <w:rsid w:val="008A5C2F"/>
    <w:rsid w:val="008A5E32"/>
    <w:rsid w:val="008A68F2"/>
    <w:rsid w:val="008A6F25"/>
    <w:rsid w:val="008A747B"/>
    <w:rsid w:val="008B3492"/>
    <w:rsid w:val="008B3C74"/>
    <w:rsid w:val="008B3CB0"/>
    <w:rsid w:val="008B46C2"/>
    <w:rsid w:val="008B490E"/>
    <w:rsid w:val="008B5E51"/>
    <w:rsid w:val="008B5E9C"/>
    <w:rsid w:val="008B7692"/>
    <w:rsid w:val="008C2898"/>
    <w:rsid w:val="008C5211"/>
    <w:rsid w:val="008C5576"/>
    <w:rsid w:val="008C64EA"/>
    <w:rsid w:val="008C75A1"/>
    <w:rsid w:val="008D0554"/>
    <w:rsid w:val="008D0A2F"/>
    <w:rsid w:val="008D0A55"/>
    <w:rsid w:val="008D0A83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4A75"/>
    <w:rsid w:val="008E532E"/>
    <w:rsid w:val="008E5442"/>
    <w:rsid w:val="008E5C2E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246"/>
    <w:rsid w:val="0090193C"/>
    <w:rsid w:val="009024B5"/>
    <w:rsid w:val="00903466"/>
    <w:rsid w:val="0090368E"/>
    <w:rsid w:val="009048BA"/>
    <w:rsid w:val="009056CC"/>
    <w:rsid w:val="00906325"/>
    <w:rsid w:val="00907D5B"/>
    <w:rsid w:val="00910C0A"/>
    <w:rsid w:val="0091192B"/>
    <w:rsid w:val="00911A76"/>
    <w:rsid w:val="00913920"/>
    <w:rsid w:val="00913951"/>
    <w:rsid w:val="00913B75"/>
    <w:rsid w:val="009143FF"/>
    <w:rsid w:val="00914780"/>
    <w:rsid w:val="00914D45"/>
    <w:rsid w:val="00915CDC"/>
    <w:rsid w:val="00916CB6"/>
    <w:rsid w:val="009174C5"/>
    <w:rsid w:val="00921095"/>
    <w:rsid w:val="009216B1"/>
    <w:rsid w:val="00921D95"/>
    <w:rsid w:val="00923869"/>
    <w:rsid w:val="00924B9C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8F"/>
    <w:rsid w:val="009545A5"/>
    <w:rsid w:val="0095551C"/>
    <w:rsid w:val="00956C6A"/>
    <w:rsid w:val="00957535"/>
    <w:rsid w:val="0096083E"/>
    <w:rsid w:val="00961BFF"/>
    <w:rsid w:val="0096245B"/>
    <w:rsid w:val="009626CC"/>
    <w:rsid w:val="00962A98"/>
    <w:rsid w:val="00964419"/>
    <w:rsid w:val="009645DE"/>
    <w:rsid w:val="0096575C"/>
    <w:rsid w:val="00965C83"/>
    <w:rsid w:val="0096628F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87D42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97303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3B73"/>
    <w:rsid w:val="009C43FA"/>
    <w:rsid w:val="009C5051"/>
    <w:rsid w:val="009C51DC"/>
    <w:rsid w:val="009C5492"/>
    <w:rsid w:val="009C6B58"/>
    <w:rsid w:val="009D11BE"/>
    <w:rsid w:val="009D256B"/>
    <w:rsid w:val="009D2785"/>
    <w:rsid w:val="009D289A"/>
    <w:rsid w:val="009D2C7F"/>
    <w:rsid w:val="009D4717"/>
    <w:rsid w:val="009D53A8"/>
    <w:rsid w:val="009D55D3"/>
    <w:rsid w:val="009D5753"/>
    <w:rsid w:val="009D6CE7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4F1C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55BD"/>
    <w:rsid w:val="009F6539"/>
    <w:rsid w:val="009F700C"/>
    <w:rsid w:val="009F7847"/>
    <w:rsid w:val="00A00816"/>
    <w:rsid w:val="00A00C6A"/>
    <w:rsid w:val="00A00FC8"/>
    <w:rsid w:val="00A018D2"/>
    <w:rsid w:val="00A03262"/>
    <w:rsid w:val="00A03E38"/>
    <w:rsid w:val="00A0495A"/>
    <w:rsid w:val="00A05147"/>
    <w:rsid w:val="00A05648"/>
    <w:rsid w:val="00A0683B"/>
    <w:rsid w:val="00A07C20"/>
    <w:rsid w:val="00A07C2C"/>
    <w:rsid w:val="00A12228"/>
    <w:rsid w:val="00A1240E"/>
    <w:rsid w:val="00A126C5"/>
    <w:rsid w:val="00A131AD"/>
    <w:rsid w:val="00A13DDF"/>
    <w:rsid w:val="00A1545D"/>
    <w:rsid w:val="00A17148"/>
    <w:rsid w:val="00A200AB"/>
    <w:rsid w:val="00A2010B"/>
    <w:rsid w:val="00A20C03"/>
    <w:rsid w:val="00A220D0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3666B"/>
    <w:rsid w:val="00A370BE"/>
    <w:rsid w:val="00A403CA"/>
    <w:rsid w:val="00A4054D"/>
    <w:rsid w:val="00A40F6A"/>
    <w:rsid w:val="00A41C15"/>
    <w:rsid w:val="00A427B1"/>
    <w:rsid w:val="00A439A0"/>
    <w:rsid w:val="00A43A19"/>
    <w:rsid w:val="00A445C1"/>
    <w:rsid w:val="00A458DC"/>
    <w:rsid w:val="00A4594B"/>
    <w:rsid w:val="00A45A24"/>
    <w:rsid w:val="00A45DD7"/>
    <w:rsid w:val="00A46807"/>
    <w:rsid w:val="00A50344"/>
    <w:rsid w:val="00A5058A"/>
    <w:rsid w:val="00A507F5"/>
    <w:rsid w:val="00A50E06"/>
    <w:rsid w:val="00A50F49"/>
    <w:rsid w:val="00A5129A"/>
    <w:rsid w:val="00A51C23"/>
    <w:rsid w:val="00A5254B"/>
    <w:rsid w:val="00A5435F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E58"/>
    <w:rsid w:val="00A71F51"/>
    <w:rsid w:val="00A72C22"/>
    <w:rsid w:val="00A739D2"/>
    <w:rsid w:val="00A73F1C"/>
    <w:rsid w:val="00A74890"/>
    <w:rsid w:val="00A764D9"/>
    <w:rsid w:val="00A765A6"/>
    <w:rsid w:val="00A76BF7"/>
    <w:rsid w:val="00A76FF2"/>
    <w:rsid w:val="00A77CAF"/>
    <w:rsid w:val="00A77EC7"/>
    <w:rsid w:val="00A8192E"/>
    <w:rsid w:val="00A81F23"/>
    <w:rsid w:val="00A82672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6885"/>
    <w:rsid w:val="00AB7151"/>
    <w:rsid w:val="00AC082C"/>
    <w:rsid w:val="00AC1261"/>
    <w:rsid w:val="00AC2287"/>
    <w:rsid w:val="00AC2A32"/>
    <w:rsid w:val="00AC4E02"/>
    <w:rsid w:val="00AC4EC1"/>
    <w:rsid w:val="00AC693E"/>
    <w:rsid w:val="00AC6EB3"/>
    <w:rsid w:val="00AC77CA"/>
    <w:rsid w:val="00AC7EEB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26"/>
    <w:rsid w:val="00AE22BF"/>
    <w:rsid w:val="00AE22F4"/>
    <w:rsid w:val="00AE2319"/>
    <w:rsid w:val="00AE39AC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00C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630D"/>
    <w:rsid w:val="00B17342"/>
    <w:rsid w:val="00B173FD"/>
    <w:rsid w:val="00B17C82"/>
    <w:rsid w:val="00B21019"/>
    <w:rsid w:val="00B2119B"/>
    <w:rsid w:val="00B214F9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275"/>
    <w:rsid w:val="00B3796F"/>
    <w:rsid w:val="00B4004E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05E1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495"/>
    <w:rsid w:val="00B6784D"/>
    <w:rsid w:val="00B67F09"/>
    <w:rsid w:val="00B706F4"/>
    <w:rsid w:val="00B70A14"/>
    <w:rsid w:val="00B71B79"/>
    <w:rsid w:val="00B71BEA"/>
    <w:rsid w:val="00B74099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14BA"/>
    <w:rsid w:val="00B830BE"/>
    <w:rsid w:val="00B84BBC"/>
    <w:rsid w:val="00B8563A"/>
    <w:rsid w:val="00B85FDF"/>
    <w:rsid w:val="00B91F27"/>
    <w:rsid w:val="00B92207"/>
    <w:rsid w:val="00B95C98"/>
    <w:rsid w:val="00B95EB2"/>
    <w:rsid w:val="00B9705E"/>
    <w:rsid w:val="00B97482"/>
    <w:rsid w:val="00BA0245"/>
    <w:rsid w:val="00BA1E9C"/>
    <w:rsid w:val="00BA208A"/>
    <w:rsid w:val="00BA28E3"/>
    <w:rsid w:val="00BA2985"/>
    <w:rsid w:val="00BA4E2C"/>
    <w:rsid w:val="00BA4E81"/>
    <w:rsid w:val="00BA523E"/>
    <w:rsid w:val="00BA56C0"/>
    <w:rsid w:val="00BA6A7F"/>
    <w:rsid w:val="00BA7A80"/>
    <w:rsid w:val="00BB10F4"/>
    <w:rsid w:val="00BB1A77"/>
    <w:rsid w:val="00BB21E7"/>
    <w:rsid w:val="00BB3054"/>
    <w:rsid w:val="00BB5899"/>
    <w:rsid w:val="00BB5EDF"/>
    <w:rsid w:val="00BC0C6D"/>
    <w:rsid w:val="00BC0CA0"/>
    <w:rsid w:val="00BC1B94"/>
    <w:rsid w:val="00BC3CE8"/>
    <w:rsid w:val="00BC54CF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2FB6"/>
    <w:rsid w:val="00BE3716"/>
    <w:rsid w:val="00BF04E1"/>
    <w:rsid w:val="00BF105E"/>
    <w:rsid w:val="00BF1282"/>
    <w:rsid w:val="00BF12BE"/>
    <w:rsid w:val="00BF12EE"/>
    <w:rsid w:val="00BF2261"/>
    <w:rsid w:val="00BF2534"/>
    <w:rsid w:val="00BF4151"/>
    <w:rsid w:val="00BF54D6"/>
    <w:rsid w:val="00BF5EF1"/>
    <w:rsid w:val="00C01410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B8B"/>
    <w:rsid w:val="00C22C82"/>
    <w:rsid w:val="00C25756"/>
    <w:rsid w:val="00C26290"/>
    <w:rsid w:val="00C26F1C"/>
    <w:rsid w:val="00C2735C"/>
    <w:rsid w:val="00C31688"/>
    <w:rsid w:val="00C31F6E"/>
    <w:rsid w:val="00C334F4"/>
    <w:rsid w:val="00C34F9F"/>
    <w:rsid w:val="00C35523"/>
    <w:rsid w:val="00C356C9"/>
    <w:rsid w:val="00C36A78"/>
    <w:rsid w:val="00C41765"/>
    <w:rsid w:val="00C41F04"/>
    <w:rsid w:val="00C425AC"/>
    <w:rsid w:val="00C42604"/>
    <w:rsid w:val="00C43586"/>
    <w:rsid w:val="00C43F8A"/>
    <w:rsid w:val="00C44EFA"/>
    <w:rsid w:val="00C45A7F"/>
    <w:rsid w:val="00C45B0A"/>
    <w:rsid w:val="00C46A21"/>
    <w:rsid w:val="00C46DC6"/>
    <w:rsid w:val="00C4726E"/>
    <w:rsid w:val="00C4772A"/>
    <w:rsid w:val="00C505AC"/>
    <w:rsid w:val="00C50CB7"/>
    <w:rsid w:val="00C510DC"/>
    <w:rsid w:val="00C5205F"/>
    <w:rsid w:val="00C53ACC"/>
    <w:rsid w:val="00C53D57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5B43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758D6"/>
    <w:rsid w:val="00C761CC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30A8"/>
    <w:rsid w:val="00CB58D9"/>
    <w:rsid w:val="00CB6897"/>
    <w:rsid w:val="00CB7586"/>
    <w:rsid w:val="00CC7211"/>
    <w:rsid w:val="00CC777C"/>
    <w:rsid w:val="00CC7815"/>
    <w:rsid w:val="00CD0632"/>
    <w:rsid w:val="00CD0A58"/>
    <w:rsid w:val="00CD0D52"/>
    <w:rsid w:val="00CD110D"/>
    <w:rsid w:val="00CD1B43"/>
    <w:rsid w:val="00CD1C7C"/>
    <w:rsid w:val="00CD1F0D"/>
    <w:rsid w:val="00CD408A"/>
    <w:rsid w:val="00CD4ADA"/>
    <w:rsid w:val="00CD4DFF"/>
    <w:rsid w:val="00CD505D"/>
    <w:rsid w:val="00CD55B1"/>
    <w:rsid w:val="00CD69F5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3642"/>
    <w:rsid w:val="00CE5178"/>
    <w:rsid w:val="00CE610B"/>
    <w:rsid w:val="00CE6AD7"/>
    <w:rsid w:val="00CF0F73"/>
    <w:rsid w:val="00CF61C0"/>
    <w:rsid w:val="00CF6240"/>
    <w:rsid w:val="00CF6606"/>
    <w:rsid w:val="00CF6726"/>
    <w:rsid w:val="00D0042D"/>
    <w:rsid w:val="00D006DE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1DD2"/>
    <w:rsid w:val="00D12379"/>
    <w:rsid w:val="00D125A6"/>
    <w:rsid w:val="00D13723"/>
    <w:rsid w:val="00D151B6"/>
    <w:rsid w:val="00D170F9"/>
    <w:rsid w:val="00D232E4"/>
    <w:rsid w:val="00D241A7"/>
    <w:rsid w:val="00D242E9"/>
    <w:rsid w:val="00D24949"/>
    <w:rsid w:val="00D250B1"/>
    <w:rsid w:val="00D27D36"/>
    <w:rsid w:val="00D302CB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343B"/>
    <w:rsid w:val="00D4423C"/>
    <w:rsid w:val="00D449CA"/>
    <w:rsid w:val="00D47A41"/>
    <w:rsid w:val="00D47A63"/>
    <w:rsid w:val="00D47FC3"/>
    <w:rsid w:val="00D5003A"/>
    <w:rsid w:val="00D54E51"/>
    <w:rsid w:val="00D5561D"/>
    <w:rsid w:val="00D5593E"/>
    <w:rsid w:val="00D561E2"/>
    <w:rsid w:val="00D56EB5"/>
    <w:rsid w:val="00D616A5"/>
    <w:rsid w:val="00D62C7C"/>
    <w:rsid w:val="00D63488"/>
    <w:rsid w:val="00D6366D"/>
    <w:rsid w:val="00D661F2"/>
    <w:rsid w:val="00D665B6"/>
    <w:rsid w:val="00D67AA3"/>
    <w:rsid w:val="00D67B12"/>
    <w:rsid w:val="00D67FB3"/>
    <w:rsid w:val="00D70226"/>
    <w:rsid w:val="00D702E4"/>
    <w:rsid w:val="00D72F70"/>
    <w:rsid w:val="00D74EA1"/>
    <w:rsid w:val="00D75CD5"/>
    <w:rsid w:val="00D75FD4"/>
    <w:rsid w:val="00D77ECF"/>
    <w:rsid w:val="00D80A15"/>
    <w:rsid w:val="00D81971"/>
    <w:rsid w:val="00D81C25"/>
    <w:rsid w:val="00D8202C"/>
    <w:rsid w:val="00D8328F"/>
    <w:rsid w:val="00D84329"/>
    <w:rsid w:val="00D8549D"/>
    <w:rsid w:val="00D85A60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0562"/>
    <w:rsid w:val="00DB1E74"/>
    <w:rsid w:val="00DB1E8E"/>
    <w:rsid w:val="00DB39F6"/>
    <w:rsid w:val="00DB5216"/>
    <w:rsid w:val="00DB545D"/>
    <w:rsid w:val="00DC038F"/>
    <w:rsid w:val="00DC1246"/>
    <w:rsid w:val="00DC2419"/>
    <w:rsid w:val="00DC4859"/>
    <w:rsid w:val="00DC5282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2B68"/>
    <w:rsid w:val="00DF3366"/>
    <w:rsid w:val="00DF4FA4"/>
    <w:rsid w:val="00DF582A"/>
    <w:rsid w:val="00DF6286"/>
    <w:rsid w:val="00DF662B"/>
    <w:rsid w:val="00DF6638"/>
    <w:rsid w:val="00DF7C59"/>
    <w:rsid w:val="00E001CB"/>
    <w:rsid w:val="00E00342"/>
    <w:rsid w:val="00E00D9F"/>
    <w:rsid w:val="00E018F2"/>
    <w:rsid w:val="00E03C6D"/>
    <w:rsid w:val="00E047D7"/>
    <w:rsid w:val="00E052B2"/>
    <w:rsid w:val="00E0549D"/>
    <w:rsid w:val="00E05C13"/>
    <w:rsid w:val="00E07050"/>
    <w:rsid w:val="00E1085B"/>
    <w:rsid w:val="00E11183"/>
    <w:rsid w:val="00E1134F"/>
    <w:rsid w:val="00E11B0D"/>
    <w:rsid w:val="00E1271F"/>
    <w:rsid w:val="00E13F06"/>
    <w:rsid w:val="00E14247"/>
    <w:rsid w:val="00E149DE"/>
    <w:rsid w:val="00E14F5A"/>
    <w:rsid w:val="00E163F0"/>
    <w:rsid w:val="00E16DEF"/>
    <w:rsid w:val="00E174E6"/>
    <w:rsid w:val="00E17B6F"/>
    <w:rsid w:val="00E21E8F"/>
    <w:rsid w:val="00E23487"/>
    <w:rsid w:val="00E24A87"/>
    <w:rsid w:val="00E260D1"/>
    <w:rsid w:val="00E261F9"/>
    <w:rsid w:val="00E26FAD"/>
    <w:rsid w:val="00E31A4C"/>
    <w:rsid w:val="00E32544"/>
    <w:rsid w:val="00E33B1C"/>
    <w:rsid w:val="00E341E3"/>
    <w:rsid w:val="00E34AA6"/>
    <w:rsid w:val="00E34ED3"/>
    <w:rsid w:val="00E355A8"/>
    <w:rsid w:val="00E36889"/>
    <w:rsid w:val="00E36DC2"/>
    <w:rsid w:val="00E373AF"/>
    <w:rsid w:val="00E37900"/>
    <w:rsid w:val="00E37A46"/>
    <w:rsid w:val="00E40909"/>
    <w:rsid w:val="00E40FD3"/>
    <w:rsid w:val="00E4190F"/>
    <w:rsid w:val="00E43DF6"/>
    <w:rsid w:val="00E44A73"/>
    <w:rsid w:val="00E452AC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1F35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7799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5CD"/>
    <w:rsid w:val="00E979BB"/>
    <w:rsid w:val="00EA2B54"/>
    <w:rsid w:val="00EA35B6"/>
    <w:rsid w:val="00EA3785"/>
    <w:rsid w:val="00EA463F"/>
    <w:rsid w:val="00EA49C6"/>
    <w:rsid w:val="00EA5098"/>
    <w:rsid w:val="00EA54D1"/>
    <w:rsid w:val="00EA5EDB"/>
    <w:rsid w:val="00EA633B"/>
    <w:rsid w:val="00EA771B"/>
    <w:rsid w:val="00EA7A7B"/>
    <w:rsid w:val="00EB003E"/>
    <w:rsid w:val="00EB1FBD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7B"/>
    <w:rsid w:val="00EC4FEC"/>
    <w:rsid w:val="00EC7021"/>
    <w:rsid w:val="00EC7E19"/>
    <w:rsid w:val="00ED19D8"/>
    <w:rsid w:val="00ED29BF"/>
    <w:rsid w:val="00ED2F65"/>
    <w:rsid w:val="00ED3FC7"/>
    <w:rsid w:val="00ED68A8"/>
    <w:rsid w:val="00ED6BE1"/>
    <w:rsid w:val="00EE0649"/>
    <w:rsid w:val="00EE0D88"/>
    <w:rsid w:val="00EE176E"/>
    <w:rsid w:val="00EE25E0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28FE"/>
    <w:rsid w:val="00EF30C4"/>
    <w:rsid w:val="00EF34F3"/>
    <w:rsid w:val="00EF4AEF"/>
    <w:rsid w:val="00EF4D5B"/>
    <w:rsid w:val="00EF4FDA"/>
    <w:rsid w:val="00EF5344"/>
    <w:rsid w:val="00EF74D2"/>
    <w:rsid w:val="00F003A7"/>
    <w:rsid w:val="00F0085C"/>
    <w:rsid w:val="00F0094A"/>
    <w:rsid w:val="00F00A8F"/>
    <w:rsid w:val="00F02215"/>
    <w:rsid w:val="00F02679"/>
    <w:rsid w:val="00F0295C"/>
    <w:rsid w:val="00F02A88"/>
    <w:rsid w:val="00F02F76"/>
    <w:rsid w:val="00F03095"/>
    <w:rsid w:val="00F049B7"/>
    <w:rsid w:val="00F050F4"/>
    <w:rsid w:val="00F068F4"/>
    <w:rsid w:val="00F070C2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2FA7"/>
    <w:rsid w:val="00F23A33"/>
    <w:rsid w:val="00F23FCB"/>
    <w:rsid w:val="00F241B5"/>
    <w:rsid w:val="00F26188"/>
    <w:rsid w:val="00F2659E"/>
    <w:rsid w:val="00F310AD"/>
    <w:rsid w:val="00F31A83"/>
    <w:rsid w:val="00F362E2"/>
    <w:rsid w:val="00F3661F"/>
    <w:rsid w:val="00F37BC4"/>
    <w:rsid w:val="00F406B4"/>
    <w:rsid w:val="00F40BAC"/>
    <w:rsid w:val="00F41CED"/>
    <w:rsid w:val="00F42AEE"/>
    <w:rsid w:val="00F439A3"/>
    <w:rsid w:val="00F43C02"/>
    <w:rsid w:val="00F43F98"/>
    <w:rsid w:val="00F477BE"/>
    <w:rsid w:val="00F50E67"/>
    <w:rsid w:val="00F5379D"/>
    <w:rsid w:val="00F56714"/>
    <w:rsid w:val="00F56DF6"/>
    <w:rsid w:val="00F56F70"/>
    <w:rsid w:val="00F573B7"/>
    <w:rsid w:val="00F60060"/>
    <w:rsid w:val="00F60C12"/>
    <w:rsid w:val="00F611D7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3C81"/>
    <w:rsid w:val="00F7405B"/>
    <w:rsid w:val="00F75E29"/>
    <w:rsid w:val="00F769C8"/>
    <w:rsid w:val="00F77440"/>
    <w:rsid w:val="00F8058D"/>
    <w:rsid w:val="00F81403"/>
    <w:rsid w:val="00F82225"/>
    <w:rsid w:val="00F82C1D"/>
    <w:rsid w:val="00F82FD8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97A01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118"/>
    <w:rsid w:val="00FB5739"/>
    <w:rsid w:val="00FB7918"/>
    <w:rsid w:val="00FC03D1"/>
    <w:rsid w:val="00FC045C"/>
    <w:rsid w:val="00FC07CF"/>
    <w:rsid w:val="00FC0F6E"/>
    <w:rsid w:val="00FC2558"/>
    <w:rsid w:val="00FC2918"/>
    <w:rsid w:val="00FC3114"/>
    <w:rsid w:val="00FC3580"/>
    <w:rsid w:val="00FC39D9"/>
    <w:rsid w:val="00FC4DB4"/>
    <w:rsid w:val="00FC4EAD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3759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5F8FA"/>
  <w15:docId w15:val="{202D94FF-6ADC-4131-9593-61D98C4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00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0CD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E0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D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0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D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eader" Target="head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559C3-2005-4C90-8801-69A05A83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7150</TotalTime>
  <Pages>34</Pages>
  <Words>9860</Words>
  <Characters>56208</Characters>
  <Application>Microsoft Office Word</Application>
  <DocSecurity>0</DocSecurity>
  <Lines>468</Lines>
  <Paragraphs>131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Aleksei Trofimov</cp:lastModifiedBy>
  <cp:revision>1320</cp:revision>
  <cp:lastPrinted>2023-02-23T16:20:00Z</cp:lastPrinted>
  <dcterms:created xsi:type="dcterms:W3CDTF">2018-01-29T17:52:00Z</dcterms:created>
  <dcterms:modified xsi:type="dcterms:W3CDTF">2023-10-08T09:20:00Z</dcterms:modified>
</cp:coreProperties>
</file>