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800"/>
              <w:bottom w:type="dxa" w:w="1200"/>
              <w:right w:type="dxa" w:w="8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PROPOSTA COMERCIAL</w:t>
            </w:r>
          </w:p>
          <w:p>
            <w:pPr>
              <w:spacing w:after="320"/>
              <w:jc w:val="center"/>
            </w:pPr>
            <w:r>
              <w:rPr>
                <w:rFonts w:ascii="Arial" w:cs="Arial" w:eastAsia="Arial" w:hAnsi="Arial"/>
                <w:color w:val="A8D8F0"/>
                <w:sz w:val="30"/>
                <w:szCs w:val="30"/>
              </w:rPr>
              <w:t xml:space="preserve">Sistema de Gestão de Pesquisas de Satisfação</w:t>
            </w:r>
          </w:p>
          <w:p>
            <w:pPr>
              <w:spacing w:after="480"/>
              <w:jc w:val="center"/>
            </w:pPr>
            <w:r>
              <w:rPr>
                <w:rFonts w:ascii="Arial" w:cs="Arial" w:eastAsia="Arial" w:hAnsi="Arial"/>
                <w:i/>
                <w:iCs/>
                <w:color w:val="A8D8F0"/>
                <w:sz w:val="24"/>
                <w:szCs w:val="24"/>
              </w:rPr>
              <w:t xml:space="preserve">Solução para Organizações do Terceiro Setor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Maio de 2025</w:t>
            </w:r>
          </w:p>
        </w:tc>
      </w:tr>
    </w:tbl>
    <w:p>
      <w:pPr>
        <w:spacing w:after="4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Documento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Proposta Comercial – Sistema de Pesquisas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Versão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Maio de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30 dias a partir da data de emissão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Apresentação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proposta tem como objetivo apresentar uma solução tecnológica completa para a criação, gestão e análise de pesquisas de satisfação voltadas a organizações do terceiro setor. O sistema foi concebido para atender às especificidades de organizações que trabalham com lideranças e públicos diretos e indiretos, possibilitando uma coleta de dados estruturada, rastreável e gerenciável.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plataforma permitirá que a organização cadastre seus projetos, vincule lideranças responsáveis, crie fluxos de perguntas personalizados e distribua pesquisas de forma simples e eficiente — inclusive via WhatsApp — gerando ao final relatórios estatísticos completos para embasar tomadas de decisão e prestações de conta.</w:t>
      </w:r>
    </w:p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Contexto e Público-Alvo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solução foi desenhada considerando o modelo operacional da organização contratante, que se organiza da seguinte forma: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single" w:color="CCCCCC" w:sz="1"/>
              <w:right w:val="single" w:color="CCCCCC" w:sz="1"/>
            </w:tcBorders>
            <w:shd w:fill="F4F6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Estrutura Organizacional Contemplada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Lideranças: responsáveis por conduzir projetos e aplicar pesquisas junto aos públicos atendidos.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Públicos Diretos: beneficiários efetivos dos serviços prestados pela organização.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Públicos Indiretos: familiares e demais pessoas impactadas pelos serviços, ainda que não sejam beneficiários primários.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Projetos: unidades organizadoras das ações, cada um podendo abrigar múltiplas pesquisas.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Escopo da Solução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sistema será desenvolvido como uma plataforma web responsiva, acessível por navegadores modernos, e contemplará os seguintes módulos funcionais: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Funcionalidades Principais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Gestão de Projetos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Cadastro de projetos com nome, termo de fomento e programa vinculado; listagem, edição e desativação de projetos.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Gestão de Lideranças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Cadastro completo de lideranças com dados pessoais e de contato; definição de liderança central do sistema; vinculação a projetos e pesquisas.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Criação de Pesquisas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Construtor de fluxo de perguntas com múltiplos tipos de resposta (escala, múltipla escolha, texto livre, NPS); vinculação a projeto e liderança; definição de público-alvo (direto ou indireto).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Distribuição de Links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Geração de links exclusivos com parâmetros de projeto, liderança e tipo de público; central de distribuição via WhatsApp com envio direto para as lideranças; QR Code por pesquisa.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Coleta de Respostas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Interface pública e responsiva para preenchimento da pesquisa; identificação automática de projeto e liderança via parâmetros de URL; suporte a dispositivos móveis.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Dashboard e Relatórios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Painel principal com estatísticas consolidadas e gráficos interativos; relatórios por pesquisa e relatório global; exportação em PDF e Excel; filtros por projeto, liderança, período e público.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Fluxo de Cadastros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sistema seguirá uma ordem lógica de cadastros que garante a integridade dos dados e a rastreabilidade das pesquisas: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Cadastro de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Termo de Fomento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Programa Vinculado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Cada projeto serve como unidade organizadora central. Todas as pesquisas e resultados são agrupados e reportados no contexto de um projeto.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Cadastro de Lideranças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Dados pessoais e de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Vinculação opcional a um ou mais projetos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Definição de permissões de acesso ao sistema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sistema possuirá uma liderança central configurável, utilizada como padrão quando nenhuma liderança específica for atribuída à pesquisa.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Cadastro de Pesquisas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Criação de fluxo de perguntas com tipos variados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Vinculação obrigatória a um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Vinculação opcional a uma liderança (ou uso da liderança central)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Definição do público-alvo da pesquisa (direto ou indireto)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Geração automática de link exclusivo com parâmetros codificados</w:t>
      </w:r>
    </w:p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Links Exclusivos e Central de Distribuição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pesquisa receberá um link único gerado automaticamente, contendo parâmetros que identificam o projeto, a liderança e o tipo de público. Isso garante que cada resposta seja corretamente associada ao contexto em que foi coletada, sem necessidade de login pelo respondente.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single" w:color="CCCCCC" w:sz="1"/>
              <w:right w:val="single" w:color="CCCCCC" w:sz="1"/>
            </w:tcBorders>
            <w:shd w:fill="F4F6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Recursos de Distribuição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Link exclusivo por pesquisa com parâmetros de projeto e liderança embutidos.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QR Code gerado automaticamente para uso em materiais físicos e digitais.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Central de Distribuição via WhatsApp: o sistema gera a mensagem pré-formatada com o link da pesquisa e abre diretamente o WhatsApp Web ou app, facilitando o disparo por parte das lideranças.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Histórico de distribuição por pesquisa e por liderança.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Possibilidade de encurtar links para facilitar o compartilhamento.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Dashboard e Relatórios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Painel Principal (Dashboard)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Visão geral consolidada: total de pesquisas, respostas coletadas e projetos 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Gráficos de distribuição de respostas por projeto, liderança e público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Indicadores de desempenho (NPS médio, taxa de resposta, evolução temporal)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Filtros interativos por período, projeto, liderança e tipo de público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Relatório por Pesquisa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Resumo estatístico de cada pergunta (médias, desvio padrão, distribuição)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Gráficos de barras, pizza e NPS por questão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Listagem de respostas abertas com possibilidade de exportação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Comparativo entre públicos direto e indireto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Relatório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Agregação de resultados de todas as pesquisas de um projeto ou de toda a organização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Análise comparativa entre projetos e entre lideranças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Exportação em PDF (formato relatório) e Excel (dados brutos para análise)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Relatório formatado para prestação de contas a financiadores</w:t>
      </w:r>
    </w:p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Etapas de Desenvolvimento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desenvolvimento será organizado em etapas iterativas, permitindo validação contínua com o cliente: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Prazo 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 1 – Planejamento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Levantamento detalhado de requisitos, definição de arquitetura, aprovação de protótipos de tela (wireframes).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 2 – Estrutura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Configuração do ambiente, autenticação e controle de acesso, módulos de Projeto e Liderança.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3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 3 – Motor de Pesquisas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Construtor de fluxo de perguntas, geração de links exclusivos, interface pública de resposta.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4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 4 – Distribuição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Central de distribuição via WhatsApp, geração de QR Code, histórico de envios.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 5 – Dashboard e Relatórios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Painel com gráficos e estatísticas, geração de relatórios por pesquisa e global, exportação PDF/Excel.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3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 6 – Testes e Ajustes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Testes com usuários reais, correções, ajustes de usabilidade e performance.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 7 – Implantação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Deploy em ambiente de produção, treinamento da equipe e documentação de uso.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1 semana</w:t>
            </w:r>
          </w:p>
        </w:tc>
      </w:tr>
    </w:tbl>
    <w:p>
      <w:pPr>
        <w:spacing w:after="160" w:before="8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Prazo total estimado: 17 semanas (aproximadamente 4 meses), a contar da assinatura do contrato.</w:t>
      </w:r>
    </w:p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Tecnologias Utilizadas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escolha tecnológica prioriza robustez, escalabilidade e facilidade de manutenção futura: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single" w:color="CCCCCC" w:sz="1"/>
              <w:right w:val="single" w:color="CCCCCC" w:sz="1"/>
            </w:tcBorders>
            <w:shd w:fill="F4F6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Stack Tecnológica Proposta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Frontend: React.js — interface moderna, responsiva e compatível com mobile.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Backend: Node.js com framework NestJS — API REST estruturada e segura.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Banco de Dados: PostgreSQL — banco relacional robusto, ideal para dados estruturados.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Geração de Relatórios: bibliotecas especializadas para PDF (Puppeteer/PDFKit) e Excel (ExcelJS).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Hospedagem: servidor em nuvem com SSL, backup automático e alta disponibilidade.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WhatsApp: integração via deep link (wa.me) para abertura nativa do aplicativo.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Investimento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investimento será detalhado após alinhamento final do escopo. A seguir apresentamos a estrutura de valores: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Desenvolvimento do Sistema (etapas 1 a 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 definir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Hospedagem e Infraestrutura (anual)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 definir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Manutenção e Suporte Mensal (após entrega)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 definir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Treinamento e Documentação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 definir</w:t>
            </w:r>
          </w:p>
        </w:tc>
      </w:tr>
    </w:tbl>
    <w:p>
      <w:pPr>
        <w:spacing w:after="120" w:before="120"/>
      </w:pP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Os valores finais serão apresentados em proposta complementar após a reunião de alinhamento técnico. Formas de pagamento: parcelamento por etapa de desenvolvimento ou contrato de parcela única com desconto.</w:t>
      </w:r>
    </w:p>
    <w:p>
      <w:pPr>
        <w:spacing w:after="160" w:before="0"/>
      </w:pPr>
    </w:p>
    <w:p>
      <w:pPr>
        <w:pStyle w:val="Heading1"/>
        <w:pBdr>
          <w:bottom w:val="single" w:color="2E6DA4" w:sz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Condições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Validade desta proposta: 30 dias a partir da data de emissão.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Prazo de desenvolvimento sujeito a ajustes conforme complexidade final dos requisitos.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Reuniões de acompanhamento quinzenais durante o desenvolvimento.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Código-fonte entregue ao contratante ao final do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Período de garantia de 90 dias após a entrega para correção de bugs sem custo adicional.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Suporte pós-entrega disponível mediante contrato de manutenção mensal.</w:t>
      </w:r>
    </w:p>
    <w:p>
      <w:pPr>
        <w:spacing w:after="160" w:before="0"/>
      </w:pPr>
    </w:p>
    <w:p>
      <w:pPr>
        <w:pBdr>
          <w:bottom w:val="single" w:color="2E6DA4" w:sz="8"/>
        </w:pBdr>
        <w:spacing w:after="80" w:before="80"/>
      </w:pPr>
    </w:p>
    <w:p>
      <w:pPr>
        <w:spacing w:after="80" w:before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Estamos à disposição para alinhar detalhes e iniciar o projeto.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Agradecemos a oportunidade e confiança.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2026-05-25T17:26:29.823Z</dcterms:created>
  <dcterms:modified xsi:type="dcterms:W3CDTF">2026-05-25T17:26:29.823Z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