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E293B"/>
          <w:sz w:val="24"/>
          <w:szCs w:val="24"/>
        </w:rPr>
        <w:t xml:space="preserve">CỘNG HÒA XÃ HỘI CHỦ NGHĨA VIỆT NAM</w:t>
      </w:r>
    </w:p>
    <w:p>
      <w:pPr>
        <w:spacing w:after="120"/>
        <w:jc w:val="center"/>
      </w:pPr>
      <w:r>
        <w:rPr>
          <w:b/>
          <w:bCs/>
          <w:color w:val="1E293B"/>
          <w:sz w:val="24"/>
          <w:szCs w:val="24"/>
        </w:rPr>
        <w:t xml:space="preserve">Độc lập - Tự do - Hạnh phúc</w:t>
      </w:r>
    </w:p>
    <w:p>
      <w:pPr>
        <w:spacing w:after="360"/>
        <w:jc w:val="center"/>
      </w:pPr>
      <w:r>
        <w:rPr>
          <w:color w:val="64748B"/>
          <w:sz w:val="20"/>
          <w:szCs w:val="20"/>
        </w:rPr>
        <w:t xml:space="preserve">-----------------------o0o-----------------------</w:t>
      </w:r>
    </w:p>
    <w:p>
      <w:pPr>
        <w:spacing w:after="140"/>
        <w:jc w:val="center"/>
      </w:pPr>
      <w:r>
        <w:rPr>
          <w:b/>
          <w:bCs/>
          <w:color w:val="0F766E"/>
          <w:sz w:val="32"/>
          <w:szCs w:val="32"/>
        </w:rPr>
        <w:t xml:space="preserve">BÁO CÁO KỸ THUẬT VÀ TIẾN ĐỘ THỰC HIỆN DỰ ÁN</w:t>
      </w:r>
    </w:p>
    <w:p>
      <w:pPr>
        <w:spacing w:after="280"/>
        <w:jc w:val="center"/>
      </w:pPr>
      <w:r>
        <w:rPr>
          <w:b/>
          <w:bCs/>
          <w:i/>
          <w:iCs/>
          <w:color w:val="B45309"/>
          <w:sz w:val="24"/>
          <w:szCs w:val="24"/>
        </w:rPr>
        <w:t xml:space="preserve">HÀNH TRÌNH TỪ KHỞI TẠO Ý TƯỞNG ĐẾN NỀN TẢNG SỐ HOÀN THIỆN
TẬN DỤNG HỆ SINH THÁI CÔNG NGHỆ MIỄN PHÍ PHỤC VỤ CỘNG ĐỒNG HỌC ĐƯỜNG</w:t>
      </w:r>
    </w:p>
    <w:tbl>
      <w:tblPr>
        <w:tblW w:type="pct" w:w="100%"/>
        <w:tblBorders>
          <w:top w:val="single" w:color="CBD5E1" w:sz="6"/>
          <w:left w:val="none"/>
          <w:bottom w:val="single" w:color="CBD5E1" w:sz="6"/>
          <w:right w:val="none"/>
          <w:insideH w:val="single" w:color="F1F5F9" w:sz="4"/>
          <w:insideV w:val="none"/>
        </w:tblBorders>
      </w:tblPr>
      <w:tblGrid>
        <w:gridCol w:w="100"/>
        <w:gridCol w:w="100"/>
      </w:tblGrid>
      <w:tr>
        <w:tc>
          <w:tcPr>
            <w:tcW w:type="pct" w:w="32%"/>
            <w:shd w:fill="F0FDFA" w:val="clear"/>
          </w:tcPr>
          <w:p>
            <w:r>
              <w:rPr>
                <w:b/>
                <w:bCs/>
                <w:color w:val="0F766E"/>
              </w:rPr>
              <w:t xml:space="preserve">Dự án phát triển:</w:t>
            </w:r>
          </w:p>
        </w:tc>
        <w:tc>
          <w:tcPr>
            <w:tcW w:type="pct" w:w="68%"/>
          </w:tcPr>
          <w:p>
            <w:r>
              <w:rPr>
                <w:b/>
                <w:bCs/>
              </w:rPr>
              <w:t xml:space="preserve">Nền tảng Giáo dục &amp; Trợ lý Số "Trường Học Yêu Thương"</w:t>
            </w:r>
          </w:p>
        </w:tc>
      </w:tr>
      <w:tr>
        <w:tc>
          <w:tcPr>
            <w:shd w:fill="F0FDFA" w:val="clear"/>
          </w:tcPr>
          <w:p>
            <w:r>
              <w:rPr>
                <w:b/>
                <w:bCs/>
                <w:color w:val="0F766E"/>
              </w:rPr>
              <w:t xml:space="preserve">Tiêu chí công nghệ:</w:t>
            </w:r>
          </w:p>
        </w:tc>
        <w:tc>
          <w:p>
            <w:r>
              <w:rPr>
                <w:b/>
                <w:bCs/>
                <w:color w:val="BE123C"/>
              </w:rPr>
              <w:t xml:space="preserve">100% sử dụng nền tảng mở và dịch vụ miễn phí phục vụ giáo dục cộng đồng</w:t>
            </w:r>
          </w:p>
        </w:tc>
      </w:tr>
      <w:tr>
        <w:tc>
          <w:tcPr>
            <w:shd w:fill="F0FDFA" w:val="clear"/>
          </w:tcPr>
          <w:p>
            <w:r>
              <w:rPr>
                <w:b/>
                <w:bCs/>
                <w:color w:val="0F766E"/>
              </w:rPr>
              <w:t xml:space="preserve">Chuỗi công cụ chính:</w:t>
            </w:r>
          </w:p>
        </w:tc>
        <w:tc>
          <w:p>
            <w:r>
              <w:t xml:space="preserve">Google Antigravity → GitHub → Supabase Cloud → Vercel Network</w:t>
            </w:r>
          </w:p>
        </w:tc>
      </w:tr>
      <w:tr>
        <w:tc>
          <w:tcPr>
            <w:shd w:fill="F0FDFA" w:val="clear"/>
          </w:tcPr>
          <w:p>
            <w:r>
              <w:rPr>
                <w:b/>
                <w:bCs/>
                <w:color w:val="0F766E"/>
              </w:rPr>
              <w:t xml:space="preserve">Trạng thái vận hành:</w:t>
            </w:r>
          </w:p>
        </w:tc>
        <w:tc>
          <w:p>
            <w:r>
              <w:rPr>
                <w:b/>
                <w:bCs/>
              </w:rPr>
              <w:t xml:space="preserve">Hoàn thiện và chạy ổn định tại: https://matuyhocduong.vercel.app</w:t>
            </w:r>
          </w:p>
        </w:tc>
      </w:tr>
    </w:tbl>
    <w:p>
      <w:pPr>
        <w:spacing w:after="240"/>
      </w:pPr>
    </w:p>
    <w:p>
      <w:pPr>
        <w:pStyle w:val="Heading1"/>
        <w:spacing w:after="120" w:before="240"/>
      </w:pPr>
      <w:r>
        <w:rPr>
          <w:b/>
          <w:bCs/>
          <w:color w:val="0F766E"/>
          <w:sz w:val="28"/>
          <w:szCs w:val="28"/>
        </w:rPr>
        <w:t xml:space="preserve">I. TỔNG QUAN CHIẾN LƯỢC: GIẢI PHÁP SỐ TOÀN DIỆN VỚI TỐI ƯU HÓA HOÀN TOÀN TÀI NGUYÊN</w:t>
      </w:r>
    </w:p>
    <w:p>
      <w:r>
        <w:t xml:space="preserve">Trong bối cảnh nhà trường cần nhanh chóng triển khai các chương trình tuyên truyền phòng chống tệ nạn học đường nhưng gặp nhiều rào cản về ngân sách và nhân lực kỹ thuật, nhóm dự án đã lựa chọn một hướng đi mang tính đột phá: </w:t>
      </w:r>
      <w:r>
        <w:rPr>
          <w:b/>
          <w:bCs/>
        </w:rPr>
        <w:t xml:space="preserve">ứng dụng toàn bộ các công nghệ hiện đại nhất hiện nay nhưng hoạt động hoàn toàn trên các nền tảng miễn phí dành cho cộng đồng và giáo dục.</w:t>
      </w:r>
    </w:p>
    <w:p>
      <w:r>
        <w:t xml:space="preserve">Bằng cách kết hợp linh hoạt 4 nền tảng hàng đầu thế giới (Google Antigravity, GitHub, Supabase, Vercel), dự án đã hoàn thành một trang web giáo dục quy mô lớn, đầy đủ tính năng thông minh, bảo mật cao mà không cần phải đầu tư máy chủ vật lý hay mua bản quyền phức tạp.</w:t>
      </w:r>
    </w:p>
    <w:p>
      <w:pPr>
        <w:pStyle w:val="Heading1"/>
        <w:spacing w:after="120" w:before="280"/>
      </w:pPr>
      <w:r>
        <w:rPr>
          <w:b/>
          <w:bCs/>
          <w:color w:val="0F766E"/>
          <w:sz w:val="28"/>
          <w:szCs w:val="28"/>
        </w:rPr>
        <w:t xml:space="preserve">II. CHI TIẾT 4 GIAI ĐOẠN PHÁT TRIỂN TỪ SƠ KHAI ĐẾN HOÀN THIỆN</w:t>
      </w:r>
    </w:p>
    <w:p>
      <w:r>
        <w:rPr>
          <w:b/>
          <w:bCs/>
          <w:color w:val="BE123C"/>
          <w:sz w:val="26"/>
          <w:szCs w:val="26"/>
        </w:rPr>
        <w:t xml:space="preserve">1. Giai đoạn 1: Khởi tạo và thiết kế kiến trúc thông minh với Google Antigravity</w:t>
      </w:r>
    </w:p>
    <w:p>
      <w:r>
        <w:rPr>
          <w:b/>
          <w:bCs/>
        </w:rPr>
        <w:t xml:space="preserve">• Vai trò công cụ: </w:t>
      </w:r>
      <w:r>
        <w:t xml:space="preserve">Antigravity là môi trường phát triển trí tuệ nhân tạo thế hệ mới của Google, đóng vai trò như một "Kỹ sư trưởng" đồng hành xuyên suốt dự án.
</w:t>
      </w:r>
      <w:r>
        <w:rPr>
          <w:b/>
          <w:bCs/>
        </w:rPr>
        <w:t xml:space="preserve">• Quá trình thực hiện:
</w:t>
      </w:r>
      <w:r>
        <w:t xml:space="preserve">  - Phân tích cấu trúc dữ liệu cần thiết cho trường học (danh mục ma túy ngụy trang, ngân hàng câu hỏi trắc nghiệm, kho video phóng sự, hòm thư ẩn danh).
  - Tự động xây dựng toàn bộ mã nguồn giao diện hiện đại dựa trên công nghệ Next.js và Tailwind CSS.
  - Kiến tạo nhân vật Trạng Tí Cố Vấn – trợ lý thông minh thân thiện, hiểu tâm lý học trò và sẵn sàng giải đáp thấu tình đạt lý.</w:t>
      </w:r>
    </w:p>
    <w:p>
      <w:r>
        <w:rPr>
          <w:b/>
          <w:bCs/>
          <w:color w:val="BE123C"/>
          <w:sz w:val="26"/>
          <w:szCs w:val="26"/>
        </w:rPr>
        <w:t xml:space="preserve">2. Giai đoạn 2: Quản lý và lưu trữ mã nguồn mở trên GitHub</w:t>
      </w:r>
    </w:p>
    <w:p>
      <w:r>
        <w:rPr>
          <w:b/>
          <w:bCs/>
        </w:rPr>
        <w:t xml:space="preserve">• Vai trò công cụ: </w:t>
      </w:r>
      <w:r>
        <w:t xml:space="preserve">GitHub là nền tảng quản trị mã nguồn lớn nhất hành tinh, cung cấp kho lưu trữ trực tuyến hoàn toàn miễn phí cho các dự án giáo dục và cộng đồng.
</w:t>
      </w:r>
      <w:r>
        <w:rPr>
          <w:b/>
          <w:bCs/>
        </w:rPr>
        <w:t xml:space="preserve">• Quá trình thực hiện:
</w:t>
      </w:r>
      <w:r>
        <w:t xml:space="preserve">  - Khởi tạo kho lưu trữ chính thức tại địa chỉ: </w:t>
      </w:r>
      <w:r>
        <w:rPr>
          <w:b/>
          <w:bCs/>
          <w:i/>
          <w:iCs/>
        </w:rPr>
        <w:t xml:space="preserve">https://github.com/trafvina-sketch/matuyhocduong.git
</w:t>
      </w:r>
      <w:r>
        <w:t xml:space="preserve">  - Toàn bộ các phiên bản nâng cấp, sửa đổi giao diện, thêm tính năng mới đều được lưu trữ an toàn, có nhật ký chi tiết từng phút, không lo bị mất mát hay hỏng hóc dữ liệu.</w:t>
      </w:r>
    </w:p>
    <w:p>
      <w:r>
        <w:rPr>
          <w:b/>
          <w:bCs/>
          <w:color w:val="BE123C"/>
          <w:sz w:val="26"/>
          <w:szCs w:val="26"/>
        </w:rPr>
        <w:t xml:space="preserve">3. Giai đoạn 3: Thiết lập kho dữ liệu bảo mật đám mây với Supabase</w:t>
      </w:r>
    </w:p>
    <w:p>
      <w:r>
        <w:rPr>
          <w:b/>
          <w:bCs/>
        </w:rPr>
        <w:t xml:space="preserve">• Vai trò công cụ: </w:t>
      </w:r>
      <w:r>
        <w:t xml:space="preserve">Supabase là nền tảng cơ sở dữ liệu đám mây mã nguồn mở tiêu chuẩn quốc tế, cung cấp gói dịch vụ miễn phí trọn đời phục vụ lưu trữ dữ liệu an toàn.
</w:t>
      </w:r>
      <w:r>
        <w:rPr>
          <w:b/>
          <w:bCs/>
        </w:rPr>
        <w:t xml:space="preserve">• Quá trình thực hiện:
</w:t>
      </w:r>
      <w:r>
        <w:t xml:space="preserve">  - Kết nối dự án với hệ thống lưu trữ đám mây tại máy chủ khu vực Đông Nam Á để đảm bảo tốc độ phản hồi nhanh nhất.
  - Thiết lập các bảng dữ liệu an toàn: Bảng bài viết kiến thức, Bảng câu hỏi trắc nghiệm thử thách, Bảng lưu trữ phản ánh từ Hòm thư mật.
  - Bảo vệ tuyệt đối thông tin học sinh: Cơ chế phân quyền thông minh đảm bảo người ngoài không thể xâm phạm hoặc đánh cắp thông tin người gửi phản ánh.</w:t>
      </w:r>
    </w:p>
    <w:p>
      <w:r>
        <w:rPr>
          <w:b/>
          <w:bCs/>
          <w:color w:val="BE123C"/>
          <w:sz w:val="26"/>
          <w:szCs w:val="26"/>
        </w:rPr>
        <w:t xml:space="preserve">4. Giai đoạn 4: Đưa lên mạng Internet toàn cầu với Vercel</w:t>
      </w:r>
    </w:p>
    <w:p>
      <w:r>
        <w:rPr>
          <w:b/>
          <w:bCs/>
        </w:rPr>
        <w:t xml:space="preserve">• Vai trò công cụ: </w:t>
      </w:r>
      <w:r>
        <w:t xml:space="preserve">Vercel là mạng lưới phân phối nội dung toàn cầu tiên tiến nhất hiện nay, cung cấp gói lưu trữ web miễn phí với tốc độ cao và băng thông rộng lớn cho các dự án cộng đồng.
</w:t>
      </w:r>
      <w:r>
        <w:rPr>
          <w:b/>
          <w:bCs/>
        </w:rPr>
        <w:t xml:space="preserve">• Quá trình thực hiện:
</w:t>
      </w:r>
      <w:r>
        <w:t xml:space="preserve">  - Đồng bộ tự động với GitHub: Mỗi khi mã nguồn có sự nâng cấp, hệ thống máy chủ tự động biên dịch và cập nhật trang web chỉ sau chưa đầy 40 giây.
  - Gán tên miền học đường chính thức: </w:t>
      </w:r>
      <w:r>
        <w:rPr>
          <w:b/>
          <w:bCs/>
          <w:color w:val="0F766E"/>
        </w:rPr>
        <w:t xml:space="preserve">https://matuyhocduong.vercel.app
</w:t>
      </w:r>
      <w:r>
        <w:t xml:space="preserve">  - Đảm bảo trang web tải cực nhanh, không bao giờ bị nghẽn mạng dù hàng trăm học sinh cùng truy cập trong giờ sinh hoạt lớp.</w:t>
      </w:r>
    </w:p>
    <w:p>
      <w:pPr>
        <w:pStyle w:val="Heading1"/>
        <w:spacing w:after="120" w:before="280"/>
      </w:pPr>
      <w:r>
        <w:rPr>
          <w:b/>
          <w:bCs/>
          <w:color w:val="0F766E"/>
          <w:sz w:val="28"/>
          <w:szCs w:val="28"/>
        </w:rPr>
        <w:t xml:space="preserve">III. CẢI TIẾN ĐỘT PHÁ VỀ GIAO DIỆN "TRƯỜNG HỌC YÊU THƯƠNG"</w:t>
      </w:r>
    </w:p>
    <w:p>
      <w:r>
        <w:t xml:space="preserve">Trong quá trình thẩm định ban đầu, nhóm nhận thấy giao diện màu xanh đậm nguyên bản còn mang nặng tính hành chính, tạo cảm giác như một trang công quyền xa cách với lứa tuổi thanh thiếu niên. Nhóm dự án đã thực hiện một bước cải tổ toàn diện về mỹ thuật:</w:t>
      </w:r>
    </w:p>
    <w:p>
      <w:r>
        <w:rPr>
          <w:b/>
          <w:bCs/>
          <w:color w:val="BE123C"/>
        </w:rPr>
        <w:t xml:space="preserve">• Chuyển đổi bảng màu sang Tông Pastel Yêu Thương: </w:t>
      </w:r>
      <w:r>
        <w:t xml:space="preserve">Sử dụng sắc hồng san hô, đào ngọt ngào và cam nắng ấm áp, mang lại cảm giác chở che, thân thiện và ấm lòng.
</w:t>
      </w:r>
      <w:r>
        <w:rPr>
          <w:b/>
          <w:bCs/>
          <w:color w:val="BE123C"/>
        </w:rPr>
        <w:t xml:space="preserve">• Tích hợp hệ thống Video Phóng Sự chính thống: </w:t>
      </w:r>
      <w:r>
        <w:t xml:space="preserve">Nhúng trực tiếp 6 phóng sự điều tra có thật của VTV24 và ANTV (Truyền hình Công an Nhân dân) ngay trên trang chủ và trang /video, học sinh chỉ cần bấm là xem được ngay độ nét cao mà không bị phân tâm bởi quảng cáo rác.
</w:t>
      </w:r>
      <w:r>
        <w:rPr>
          <w:b/>
          <w:bCs/>
          <w:color w:val="BE123C"/>
        </w:rPr>
        <w:t xml:space="preserve">• Tối ưu hóa trải nghiệm di động: </w:t>
      </w:r>
      <w:r>
        <w:t xml:space="preserve">Giao diện co giãn tự nhiên, hiển thị sắc nét trên cả điện thoại màn hình nhỏ của học sinh lẫn màn hình tivi, máy chiếu lớn của lớp học.</w:t>
      </w:r>
    </w:p>
    <w:p>
      <w:pPr>
        <w:pStyle w:val="Heading1"/>
        <w:spacing w:after="120" w:before="280"/>
      </w:pPr>
      <w:r>
        <w:rPr>
          <w:b/>
          <w:bCs/>
          <w:color w:val="0F766E"/>
          <w:sz w:val="28"/>
          <w:szCs w:val="28"/>
        </w:rPr>
        <w:t xml:space="preserve">IV. Ý NGHĨA KINH TẾ VÀ GIÁ TRỊ THỰC TIỄN</w:t>
      </w:r>
    </w:p>
    <w:p>
      <w:r>
        <w:rPr>
          <w:b/>
          <w:bCs/>
        </w:rPr>
        <w:t xml:space="preserve">1. Tiết kiệm nguồn lực tối đa cho Ngành và Nhà trường:
</w:t>
      </w:r>
      <w:r>
        <w:t xml:space="preserve">Thông thường, việc thuê các đơn vị phần mềm ngoài để thiết kế một hệ thống cổng thông tin tích hợp trợ lý thông minh và máy chủ lưu trữ sẽ tiêu tốn một khoản kinh phí rất lớn và cần đội ngũ kỹ thuật duy trì hàng tháng. Dự án này chứng minh rằng nhờ ứng dụng thông minh các nền tảng miễn phí mở, chúng ta hoàn toàn có thể tự chủ công nghệ với chất lượng hàng đầu mà không tạo ra bất kỳ áp lực ngân sách nào.</w:t>
      </w:r>
    </w:p>
    <w:p>
      <w:r>
        <w:rPr>
          <w:b/>
          <w:bCs/>
        </w:rPr>
        <w:t xml:space="preserve">2. Khả năng mở rộng không giới hạn:
</w:t>
      </w:r>
      <w:r>
        <w:t xml:space="preserve">Mô hình này không chỉ áp dụng riêng cho trường ta mà có thể nhân rộng dễ dàng tới tất cả các trường học trên toàn địa bàn huyện, thành phố và toàn quốc chỉ bằng việc chia sẻ mã nguồn mở và liên kết đường truyền.</w:t>
      </w:r>
    </w:p>
    <w:p>
      <w:pPr>
        <w:pStyle w:val="Heading1"/>
        <w:spacing w:after="120" w:before="280"/>
      </w:pPr>
      <w:r>
        <w:rPr>
          <w:b/>
          <w:bCs/>
          <w:color w:val="0F766E"/>
          <w:sz w:val="28"/>
          <w:szCs w:val="28"/>
        </w:rPr>
        <w:t xml:space="preserve">V. KẾT LUẬN VÀ LỜI CẢM ƠN</w:t>
      </w:r>
    </w:p>
    <w:p>
      <w:r>
        <w:t xml:space="preserve">Dự án nền tảng số </w:t>
      </w:r>
      <w:r>
        <w:rPr>
          <w:b/>
          <w:bCs/>
        </w:rPr>
        <w:t xml:space="preserve">"Trường Học Yêu Thương - Lá Chắn Phòng Chống Ma Túy"</w:t>
      </w:r>
      <w:r>
        <w:t xml:space="preserve"> là kết tinh của tinh thần sáng tạo, lòng nhiệt huyết và mong muốn phụng sự cho một thế hệ học trò Việt Nam khỏe mạnh, bản lĩnh và tràn đầy ước mơ. Sự kết hợp giữa công nghệ hiện đại và tấm lòng yêu thương học sinh chính là chìa khóa mở ra tương lai an toàn cho mái trường của chúng ta.
</w:t>
      </w:r>
      <w:r>
        <w:rPr>
          <w:i/>
          <w:iCs/>
        </w:rPr>
        <w:t xml:space="preserve">Trân trọng cảm ơn Hội đồng Sư phạm và Ban Giám hiệu nhà trường đã luôn quan tâm, định hướng và ủng hộ cho dự án!</w:t>
      </w:r>
    </w:p>
    <w:p>
      <w:pPr>
        <w:spacing w:before="360"/>
      </w:pPr>
    </w:p>
    <w:tbl>
      <w:tblPr>
        <w:tblW w:type="pct" w:w="100%"/>
        <w:tblBorders>
          <w:top w:val="none"/>
          <w:left w:val="none"/>
          <w:bottom w:val="none"/>
          <w:right w:val="none"/>
          <w:insideH w:val="none"/>
          <w:insideV w:val="none"/>
        </w:tblBorders>
      </w:tblPr>
      <w:tblGrid>
        <w:gridCol w:w="100"/>
        <w:gridCol w:w="100"/>
      </w:tblGrid>
      <w:tr>
        <w:tc>
          <w:tcPr>
            <w:tcW w:type="pct" w:w="50%"/>
          </w:tcPr>
          <w:p>
            <w:pPr>
              <w:jc w:val="center"/>
            </w:pPr>
            <w:r>
              <w:rPr>
                <w:b/>
                <w:bCs/>
                <w:color w:val="1E293B"/>
                <w:sz w:val="22"/>
                <w:szCs w:val="22"/>
              </w:rPr>
              <w:t xml:space="preserve">BAN GIÁM HIỆU NHÀ TRƯỜNG</w:t>
            </w:r>
          </w:p>
          <w:p>
            <w:pPr>
              <w:jc w:val="center"/>
            </w:pPr>
            <w:r>
              <w:rPr>
                <w:i/>
                <w:iCs/>
                <w:color w:val="64748B"/>
                <w:sz w:val="20"/>
                <w:szCs w:val="20"/>
              </w:rPr>
              <w:t xml:space="preserve">(Duyệt và ký tên)</w:t>
            </w:r>
          </w:p>
        </w:tc>
        <w:tc>
          <w:tcPr>
            <w:tcW w:type="pct" w:w="50%"/>
          </w:tcPr>
          <w:p>
            <w:pPr>
              <w:jc w:val="center"/>
            </w:pPr>
            <w:r>
              <w:rPr>
                <w:b/>
                <w:bCs/>
                <w:color w:val="0F766E"/>
                <w:sz w:val="22"/>
                <w:szCs w:val="22"/>
              </w:rPr>
              <w:t xml:space="preserve">ĐẠI DIỆN ĐỘI NGŨ THỰC HIỆN</w:t>
            </w:r>
          </w:p>
          <w:p>
            <w:pPr>
              <w:jc w:val="center"/>
            </w:pPr>
            <w:r>
              <w:rPr>
                <w:i/>
                <w:iCs/>
                <w:color w:val="64748B"/>
                <w:sz w:val="20"/>
                <w:szCs w:val="20"/>
              </w:rPr>
              <w:t xml:space="preserve">(Ký và ghi rõ họ tên)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4"/>
        <w:szCs w:val="24"/>
      </w:rPr>
    </w:rPrDefault>
    <w:pPrDefault>
      <w:pPr>
        <w:spacing w:after="16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2026-09-24T10:58:12.302Z</dcterms:created>
  <dcterms:modified xsi:type="dcterms:W3CDTF">2026-09-24T10:58:12.302Z</dcterms:modified>
</cp:coreProperties>
</file>

<file path=docProps/custom.xml><?xml version="1.0" encoding="utf-8"?>
<Properties xmlns="http://schemas.openxmlformats.org/officeDocument/2006/custom-properties" xmlns:vt="http://schemas.openxmlformats.org/officeDocument/2006/docPropsVTypes"/>
</file>