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WeatherModule, Wake Lock, Simulator de GPS, clasificación estatal/autonómica de carreteras y fallback a Overpass para ref completos. Validados por simulador con datos OSM reales en sesiones 9.6, 9.7 y 9.8. Pendiente la prueba en carretera real antes de arrancar MotorwayExitModule y POIModule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10 — Instalación de infraestructura: Kanvas (canvas-tool.py + tablero.canvas con 8 tarjetas moradas en 3 grupos) y skills de Obsidian de kepano (.claude/skills/). Sin cambios en el código del panel. El tablero inicial refleja el siguiente hito inmediato (prueba en carretera real → MotorwayExitModule → POIModule).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LocationModule + WeatherModule + fallback Overpass. Objetivos: (1) validar pastillas azul y granate con códigos oficiales en movimiento real a velocidad de coche, sobre distintos tramos de estatales y autonómicas. (2) medir cuántas llamadas reales a Overpass dispara el fallback en un viaje típico de 60 min (predicción: 5-15 llamadas efectivas, despreciables en datos móviles). (3) medir latencias Nominatim y Overpass con datos móviles compartidos (todo el desarrollo hasta ahora se ha hecho en wifi doméstica). (4) medir consumo aproximado de datos y batería en un trayecto de 30-60 min con pantalla siempre encendida gracias a Wake Lock. (5) ver el cambio de carretera en vivo cruzando entre vías de distinta naturaleza (salir/entrar de autovía a nacional, o de estatal a autonómica). (6) observar si el radio de caché de RoadRef (300 m) es adecuado o conviene subirlo para reducir llamadas a Overpass en carreteras largas. Tras esta prueba: arrancar MotorwayExitModule (Overpass, próxima salida en autovías) reusando el patrón de cascada de mirrors ya validado en el fallback de RoadRef</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La sesión 9.8 valida que los módulos de datos base funcionan de extremo a extremo con un simulador alimentado con puntos OSM reales, incluyendo casos de fallo transitorio de Overpass resueltos en caliente por la cascada de mirrors. El salto a la prueba en carretera real es puramente ejecutivo (encender el móvil en el salpicadero y arrancar)</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2026-04-12T19:49:28.201Z</dcterms:created>
  <dcterms:modified xsi:type="dcterms:W3CDTF">2026-04-12T19:49:28.202Z</dcterms:modified>
</cp:coreProperties>
</file>

<file path=docProps/custom.xml><?xml version="1.0" encoding="utf-8"?>
<Properties xmlns="http://schemas.openxmlformats.org/officeDocument/2006/custom-properties" xmlns:vt="http://schemas.openxmlformats.org/officeDocument/2006/docPropsVTypes"/>
</file>