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Plan de desarrollo por fases</w:t>
      </w:r>
    </w:p>
    <w:p>
      <w:pPr>
        <w:spacing w:after="100"/>
        <w:jc w:val="center"/>
      </w:pPr>
      <w:r>
        <w:rPr>
          <w:i/>
          <w:iCs/>
          <w:sz w:val="24"/>
          <w:szCs w:val="24"/>
        </w:rPr>
        <w:t xml:space="preserve">Proyecto: Panel de viaje para coche (Yaris)</w:t>
      </w:r>
    </w:p>
    <w:p>
      <w:pPr>
        <w:spacing w:after="120"/>
      </w:pPr>
      <w:r>
        <w:t xml:space="preserve">Repositorio: https://github.com/tragabytes/panel-viaje</w:t>
      </w:r>
    </w:p>
    <w:p>
      <w:pPr>
        <w:spacing w:after="120"/>
      </w:pPr>
      <w:r>
        <w:t xml:space="preserve">URL del panel (futura): https://tragabytes.github.io/panel-viaje/</w:t>
      </w:r>
    </w:p>
    <w:p>
      <w:pPr>
        <w:pStyle w:val="Heading1"/>
        <w:spacing w:after="200" w:before="360"/>
      </w:pPr>
      <w:r>
        <w:rPr>
          <w:b/>
          <w:bCs/>
          <w:sz w:val="32"/>
          <w:szCs w:val="32"/>
        </w:rPr>
        <w:t xml:space="preserve">1. Visión general</w:t>
      </w:r>
    </w:p>
    <w:p>
      <w:pPr>
        <w:spacing w:after="120"/>
      </w:pPr>
      <w:r>
        <w:t xml:space="preserve">El proyecto consiste en construir un panel informativo que se mostrará en un móvil Android antiguo colocado en el salpicadero del coche. El panel se alimenta del GPS del propio móvil y muestra, en tiempo real, información contextual sobre el lugar por el que se circula: ubicación administrativa, carretera actual, próxima salida, pueblos cercanos, meteorología y puntos de interés turísticos de los pueblos de la zona.</w:t>
      </w:r>
    </w:p>
    <w:p>
      <w:pPr>
        <w:spacing w:after="120"/>
      </w:pPr>
      <w:r>
        <w:t xml:space="preserve">El panel se estructura en tres vistas deslizables horizontalmente:</w:t>
      </w:r>
    </w:p>
    <w:p>
      <w:pPr>
        <w:pStyle w:val="ListParagraph"/>
        <w:numPr>
          <w:ilvl w:val="0"/>
          <w:numId w:val="2"/>
        </w:numPr>
        <w:spacing w:after="80"/>
      </w:pPr>
      <w:r>
        <w:t xml:space="preserve">Vista 1 — completa: toda la información en una sola pantalla.</w:t>
      </w:r>
    </w:p>
    <w:p>
      <w:pPr>
        <w:pStyle w:val="ListParagraph"/>
        <w:numPr>
          <w:ilvl w:val="0"/>
          <w:numId w:val="2"/>
        </w:numPr>
        <w:spacing w:after="80"/>
      </w:pPr>
      <w:r>
        <w:t xml:space="preserve">Vista 2 — ubicación y meteo: solo ubicación y tiempo, con animación de fondo según condiciones.</w:t>
      </w:r>
    </w:p>
    <w:p>
      <w:pPr>
        <w:pStyle w:val="ListParagraph"/>
        <w:numPr>
          <w:ilvl w:val="0"/>
          <w:numId w:val="2"/>
        </w:numPr>
        <w:spacing w:after="80"/>
      </w:pPr>
      <w:r>
        <w:t xml:space="preserve">Vista 3 — qué ver por la zona: rejilla con los pueblos cercanos y sus puntos de interés, con foto destacada.</w:t>
      </w:r>
    </w:p>
    <w:p>
      <w:pPr>
        <w:spacing w:after="120"/>
      </w:pPr>
      <w:r>
        <w:t xml:space="preserve">El dispositivo destino es un móvil Android con pantalla de ~5.5" en orientación apaisada. La conexión a internet se obtendrá por datos compartidos desde el móvil principal, por lo que el consumo de datos y de batería son restricciones importantes.</w:t>
      </w:r>
    </w:p>
    <w:p>
      <w:pPr>
        <w:spacing w:after="120"/>
      </w:pPr>
      <w:r>
        <w:t xml:space="preserve">El proyecto se aloja en GitHub y se publica como web estática mediante GitHub Pages. El usuario gestionará el repositorio mediante la interfaz web de GitHub (arrastrar y soltar archivos), sin necesidad de instalar git ni usar la terminal.</w:t>
      </w:r>
    </w:p>
    <w:p>
      <w:pPr>
        <w:pStyle w:val="Heading1"/>
        <w:spacing w:after="200" w:before="360"/>
      </w:pPr>
      <w:r>
        <w:rPr>
          <w:b/>
          <w:bCs/>
          <w:sz w:val="32"/>
          <w:szCs w:val="32"/>
        </w:rPr>
        <w:t xml:space="preserve">2. Principios de desarrollo</w:t>
      </w:r>
    </w:p>
    <w:p>
      <w:pPr>
        <w:pStyle w:val="ListParagraph"/>
        <w:numPr>
          <w:ilvl w:val="0"/>
          <w:numId w:val="2"/>
        </w:numPr>
        <w:spacing w:after="80"/>
      </w:pPr>
      <w:r>
        <w:t xml:space="preserve">Fiabilidad antes que features. Cada capa debe funcionar sola y bien antes de pasar a la siguiente.</w:t>
      </w:r>
    </w:p>
    <w:p>
      <w:pPr>
        <w:pStyle w:val="ListParagraph"/>
        <w:numPr>
          <w:ilvl w:val="0"/>
          <w:numId w:val="2"/>
        </w:numPr>
        <w:spacing w:after="80"/>
      </w:pPr>
      <w:r>
        <w:t xml:space="preserve">Investigar antes de construir. Ninguna API se da por buena hasta haberla probado con datos reales.</w:t>
      </w:r>
    </w:p>
    <w:p>
      <w:pPr>
        <w:pStyle w:val="ListParagraph"/>
        <w:numPr>
          <w:ilvl w:val="0"/>
          <w:numId w:val="2"/>
        </w:numPr>
        <w:spacing w:after="80"/>
      </w:pPr>
      <w:r>
        <w:t xml:space="preserve">Caché agresiva. Cada petición cuenta. Los datos que no cambian minuto a minuto se cachean.</w:t>
      </w:r>
    </w:p>
    <w:p>
      <w:pPr>
        <w:pStyle w:val="ListParagraph"/>
        <w:numPr>
          <w:ilvl w:val="0"/>
          <w:numId w:val="2"/>
        </w:numPr>
        <w:spacing w:after="80"/>
      </w:pPr>
      <w:r>
        <w:t xml:space="preserve">Degradación elegante. Si una fuente falla, el panel sigue mostrando lo que sí tiene.</w:t>
      </w:r>
    </w:p>
    <w:p>
      <w:pPr>
        <w:pStyle w:val="ListParagraph"/>
        <w:numPr>
          <w:ilvl w:val="0"/>
          <w:numId w:val="2"/>
        </w:numPr>
        <w:spacing w:after="80"/>
      </w:pPr>
      <w:r>
        <w:t xml:space="preserve">No tocar nada mientras se conduce. El panel se actualiza solo; cualquier interacción es opcional.</w:t>
      </w:r>
    </w:p>
    <w:p>
      <w:pPr>
        <w:pStyle w:val="ListParagraph"/>
        <w:numPr>
          <w:ilvl w:val="0"/>
          <w:numId w:val="2"/>
        </w:numPr>
        <w:spacing w:after="80"/>
      </w:pPr>
      <w:r>
        <w:t xml:space="preserve">Diseño centrado en legibilidad: fondo oscuro, contraste alto, tipografía grande.</w:t>
      </w:r>
    </w:p>
    <w:p>
      <w:pPr>
        <w:pStyle w:val="ListParagraph"/>
        <w:numPr>
          <w:ilvl w:val="0"/>
          <w:numId w:val="2"/>
        </w:numPr>
        <w:spacing w:after="80"/>
      </w:pPr>
      <w:r>
        <w:t xml:space="preserve">Cada cambio relevante se sube al repositorio con un mensaje descriptivo, para mantener un historial trazable.</w:t>
      </w:r>
    </w:p>
    <w:p>
      <w:pPr>
        <w:pStyle w:val="Heading1"/>
        <w:spacing w:after="200" w:before="360"/>
      </w:pPr>
      <w:r>
        <w:rPr>
          <w:b/>
          <w:bCs/>
          <w:sz w:val="32"/>
          <w:szCs w:val="32"/>
        </w:rPr>
        <w:t xml:space="preserve">3. Fases</w:t>
      </w:r>
    </w:p>
    <w:p>
      <w:pPr>
        <w:spacing w:after="120"/>
      </w:pPr>
      <w:r>
        <w:t xml:space="preserve">El desarrollo se estructura en 8 fases. Las fases 0, 0.5 y 1 son fundacionales y no se debe saltar a escribir código de UI sin completarlas.</w:t>
      </w:r>
    </w:p>
    <w:p>
      <w:pPr>
        <w:pStyle w:val="Heading2"/>
        <w:spacing w:after="160" w:before="280"/>
      </w:pPr>
      <w:r>
        <w:rPr>
          <w:b/>
          <w:bCs/>
          <w:sz w:val="26"/>
          <w:szCs w:val="26"/>
        </w:rPr>
        <w:t xml:space="preserve">Fase 0 — Preparación del entorno local</w:t>
      </w:r>
    </w:p>
    <w:p>
      <w:pPr>
        <w:spacing w:after="120"/>
      </w:pPr>
      <w:r>
        <w:t xml:space="preserve">Objetivo: dejar el entorno listo para desarrollar y poder probar la app antes de subirla.</w:t>
      </w:r>
    </w:p>
    <w:p>
      <w:pPr>
        <w:pStyle w:val="Heading3"/>
        <w:spacing w:after="140" w:before="220"/>
      </w:pPr>
      <w:r>
        <w:rPr>
          <w:b/>
          <w:bCs/>
          <w:sz w:val="22"/>
          <w:szCs w:val="22"/>
        </w:rPr>
        <w:t xml:space="preserve">Tareas</w:t>
      </w:r>
    </w:p>
    <w:p>
      <w:pPr>
        <w:pStyle w:val="ListParagraph"/>
        <w:numPr>
          <w:ilvl w:val="0"/>
          <w:numId w:val="2"/>
        </w:numPr>
        <w:spacing w:after="80"/>
      </w:pPr>
      <w:r>
        <w:t xml:space="preserve">Decidir y documentar el stack definitivo (HTML/CSS/JS vanilla, sin framework).</w:t>
      </w:r>
    </w:p>
    <w:p>
      <w:pPr>
        <w:pStyle w:val="ListParagraph"/>
        <w:numPr>
          <w:ilvl w:val="0"/>
          <w:numId w:val="2"/>
        </w:numPr>
        <w:spacing w:after="80"/>
      </w:pPr>
      <w:r>
        <w:t xml:space="preserve">Crear la estructura de carpetas base del proyecto (index.html, css/, js/, assets/).</w:t>
      </w:r>
    </w:p>
    <w:p>
      <w:pPr>
        <w:pStyle w:val="ListParagraph"/>
        <w:numPr>
          <w:ilvl w:val="0"/>
          <w:numId w:val="2"/>
        </w:numPr>
        <w:spacing w:after="80"/>
      </w:pPr>
      <w:r>
        <w:t xml:space="preserve">Definir cómo se va a probar localmente.</w:t>
      </w:r>
    </w:p>
    <w:p>
      <w:pPr>
        <w:pStyle w:val="ListParagraph"/>
        <w:numPr>
          <w:ilvl w:val="0"/>
          <w:numId w:val="2"/>
        </w:numPr>
        <w:spacing w:after="80"/>
      </w:pPr>
      <w:r>
        <w:t xml:space="preserve">Preparar un sistema de coordenadas simuladas para poder desarrollar sin estar en movimiento.</w:t>
      </w:r>
    </w:p>
    <w:p>
      <w:pPr>
        <w:pStyle w:val="Heading3"/>
        <w:spacing w:after="140" w:before="220"/>
      </w:pPr>
      <w:r>
        <w:rPr>
          <w:b/>
          <w:bCs/>
          <w:sz w:val="22"/>
          <w:szCs w:val="22"/>
        </w:rPr>
        <w:t xml:space="preserve">Criterio de salida</w:t>
      </w:r>
    </w:p>
    <w:p>
      <w:pPr>
        <w:spacing w:after="120"/>
      </w:pPr>
      <w:r>
        <w:t xml:space="preserve">Existe un index.html mínimo que se puede abrir y muestra algo, aunque sea "Hola mundo".</w:t>
      </w:r>
    </w:p>
    <w:p>
      <w:pPr>
        <w:pStyle w:val="Heading2"/>
        <w:spacing w:after="160" w:before="280"/>
      </w:pPr>
      <w:r>
        <w:rPr>
          <w:b/>
          <w:bCs/>
          <w:sz w:val="26"/>
          <w:szCs w:val="26"/>
        </w:rPr>
        <w:t xml:space="preserve">Fase 0.5 — Configuración de GitHub</w:t>
      </w:r>
    </w:p>
    <w:p>
      <w:pPr>
        <w:spacing w:after="120"/>
      </w:pPr>
      <w:r>
        <w:t xml:space="preserve">Objetivo: tener el repositorio funcionando y el flujo de trabajo claro para el usuario.</w:t>
      </w:r>
    </w:p>
    <w:p>
      <w:pPr>
        <w:pStyle w:val="Heading3"/>
        <w:spacing w:after="140" w:before="220"/>
      </w:pPr>
      <w:r>
        <w:rPr>
          <w:b/>
          <w:bCs/>
          <w:sz w:val="22"/>
          <w:szCs w:val="22"/>
        </w:rPr>
        <w:t xml:space="preserve">Tareas</w:t>
      </w:r>
    </w:p>
    <w:p>
      <w:pPr>
        <w:pStyle w:val="ListParagraph"/>
        <w:numPr>
          <w:ilvl w:val="0"/>
          <w:numId w:val="2"/>
        </w:numPr>
        <w:spacing w:after="80"/>
      </w:pPr>
      <w:r>
        <w:t xml:space="preserve">Crear la cuenta de GitHub. (Hecho)</w:t>
      </w:r>
    </w:p>
    <w:p>
      <w:pPr>
        <w:pStyle w:val="ListParagraph"/>
        <w:numPr>
          <w:ilvl w:val="0"/>
          <w:numId w:val="2"/>
        </w:numPr>
        <w:spacing w:after="80"/>
      </w:pPr>
      <w:r>
        <w:t xml:space="preserve">Crear el repositorio panel-viaje. (Hecho)</w:t>
      </w:r>
    </w:p>
    <w:p>
      <w:pPr>
        <w:pStyle w:val="ListParagraph"/>
        <w:numPr>
          <w:ilvl w:val="0"/>
          <w:numId w:val="2"/>
        </w:numPr>
        <w:spacing w:after="80"/>
      </w:pPr>
      <w:r>
        <w:t xml:space="preserve">Subir los documentos del proyecto a una carpeta /docs.</w:t>
      </w:r>
    </w:p>
    <w:p>
      <w:pPr>
        <w:pStyle w:val="ListParagraph"/>
        <w:numPr>
          <w:ilvl w:val="0"/>
          <w:numId w:val="2"/>
        </w:numPr>
        <w:spacing w:after="80"/>
      </w:pPr>
      <w:r>
        <w:t xml:space="preserve">Subir el README.md a la raíz del repositorio.</w:t>
      </w:r>
    </w:p>
    <w:p>
      <w:pPr>
        <w:pStyle w:val="ListParagraph"/>
        <w:numPr>
          <w:ilvl w:val="0"/>
          <w:numId w:val="2"/>
        </w:numPr>
        <w:spacing w:after="80"/>
      </w:pPr>
      <w:r>
        <w:t xml:space="preserve">Subir el primer index.html mínimo a la raíz del repositorio.</w:t>
      </w:r>
    </w:p>
    <w:p>
      <w:pPr>
        <w:pStyle w:val="ListParagraph"/>
        <w:numPr>
          <w:ilvl w:val="0"/>
          <w:numId w:val="2"/>
        </w:numPr>
        <w:spacing w:after="80"/>
      </w:pPr>
      <w:r>
        <w:t xml:space="preserve">Activar GitHub Pages.</w:t>
      </w:r>
    </w:p>
    <w:p>
      <w:pPr>
        <w:pStyle w:val="ListParagraph"/>
        <w:numPr>
          <w:ilvl w:val="0"/>
          <w:numId w:val="2"/>
        </w:numPr>
        <w:spacing w:after="80"/>
      </w:pPr>
      <w:r>
        <w:t xml:space="preserve">Verificar que la URL pública responde y muestra el index.html.</w:t>
      </w:r>
    </w:p>
    <w:p>
      <w:pPr>
        <w:pStyle w:val="Heading3"/>
        <w:spacing w:after="140" w:before="220"/>
      </w:pPr>
      <w:r>
        <w:rPr>
          <w:b/>
          <w:bCs/>
          <w:sz w:val="22"/>
          <w:szCs w:val="22"/>
        </w:rPr>
        <w:t xml:space="preserve">Criterio de salida</w:t>
      </w:r>
    </w:p>
    <w:p>
      <w:pPr>
        <w:spacing w:after="120"/>
      </w:pPr>
      <w:r>
        <w:t xml:space="preserve">La URL https://tragabytes.github.io/panel-viaje/ carga correctamente el index.html. El usuario sabe cómo subir nuevos archivos al repo arrastrándolos desde la web.</w:t>
      </w:r>
    </w:p>
    <w:p>
      <w:pPr>
        <w:pStyle w:val="Heading2"/>
        <w:spacing w:after="160" w:before="280"/>
      </w:pPr>
      <w:r>
        <w:rPr>
          <w:b/>
          <w:bCs/>
          <w:sz w:val="26"/>
          <w:szCs w:val="26"/>
        </w:rPr>
        <w:t xml:space="preserve">Fase 1 — Análisis e investigación de APIs</w:t>
      </w:r>
    </w:p>
    <w:p>
      <w:pPr>
        <w:spacing w:after="120"/>
      </w:pPr>
      <w:r>
        <w:t xml:space="preserve">Esta es la fase más crítica del proyecto. Su objetivo es validar que todas las fuentes de datos que necesitamos están disponibles, son gratuitas (o asumibles), devuelven la información que queremos y se pueden consultar con la frecuencia necesaria. No se debe pasar a la fase 2 hasta haber completado el análisis de cada bloque.</w:t>
      </w:r>
    </w:p>
    <w:p>
      <w:pPr>
        <w:spacing w:after="120"/>
      </w:pPr>
      <w:r>
        <w:t xml:space="preserve">Para cada API se debe producir una ficha de evaluación que incluya: endpoint exacto, método de autenticación, límites de uso documentados, ejemplo de petición, ejemplo de respuesta con datos reales de España, campos que interesan y veredicto final (apta, apta con reservas, descartar).</w:t>
      </w:r>
    </w:p>
    <w:p>
      <w:pPr>
        <w:pStyle w:val="Heading3"/>
        <w:spacing w:after="140" w:before="220"/>
      </w:pPr>
      <w:r>
        <w:rPr>
          <w:b/>
          <w:bCs/>
          <w:sz w:val="22"/>
          <w:szCs w:val="22"/>
        </w:rPr>
        <w:t xml:space="preserve">1.1 Geocodificación inversa (coordenadas → municipio / provincia / CCAA)</w:t>
      </w:r>
    </w:p>
    <w:p>
      <w:pPr>
        <w:spacing w:after="120"/>
      </w:pPr>
      <w:r>
        <w:t xml:space="preserve">Objetivo: dado un par de coordenadas, obtener el municipio, la provincia y la comunidad autónoma. También el nombre de la carretera si se circula por una vía identificada.</w:t>
      </w:r>
    </w:p>
    <w:p>
      <w:pPr>
        <w:spacing w:after="120"/>
      </w:pPr>
      <w:r>
        <w:t xml:space="preserve">APIs evaluadas:</w:t>
      </w:r>
    </w:p>
    <w:p>
      <w:pPr>
        <w:pStyle w:val="ListParagraph"/>
        <w:numPr>
          <w:ilvl w:val="0"/>
          <w:numId w:val="2"/>
        </w:numPr>
        <w:spacing w:after="80"/>
      </w:pPr>
      <w:r>
        <w:t xml:space="preserve">Nominatim (OpenStreetMap): elegida como fuente principal.</w:t>
      </w:r>
    </w:p>
    <w:p>
      <w:pPr>
        <w:pStyle w:val="ListParagraph"/>
        <w:numPr>
          <w:ilvl w:val="0"/>
          <w:numId w:val="2"/>
        </w:numPr>
        <w:spacing w:after="80"/>
      </w:pPr>
      <w:r>
        <w:t xml:space="preserve">Photon: descartada (resuelve al POI más cercano, no al contenedor administrativo).</w:t>
      </w:r>
    </w:p>
    <w:p>
      <w:pPr>
        <w:pStyle w:val="ListParagraph"/>
        <w:numPr>
          <w:ilvl w:val="0"/>
          <w:numId w:val="2"/>
        </w:numPr>
        <w:spacing w:after="80"/>
      </w:pPr>
      <w:r>
        <w:t xml:space="preserve">IGN / Instituto Geográfico Nacional de España: pendiente menor, no bloqueante.</w:t>
      </w:r>
    </w:p>
    <w:p>
      <w:pPr>
        <w:pStyle w:val="ListParagraph"/>
        <w:numPr>
          <w:ilvl w:val="0"/>
          <w:numId w:val="2"/>
        </w:numPr>
        <w:spacing w:after="80"/>
      </w:pPr>
      <w:r>
        <w:t xml:space="preserve">Opción offline (GeoJSON de municipios): descartada por innecesaria.</w:t>
      </w:r>
    </w:p>
    <w:p>
      <w:pPr>
        <w:spacing w:after="120"/>
      </w:pPr>
      <w:r>
        <w:rPr>
          <w:i/>
          <w:iCs/>
        </w:rPr>
        <w:t xml:space="preserve">Estado: COMPLETADO en sesión 03. Nominatim apta y elegida. Photon descartada. Decisión arquitectónica 08.</w:t>
      </w:r>
    </w:p>
    <w:p>
      <w:pPr>
        <w:pStyle w:val="Heading3"/>
        <w:spacing w:after="140" w:before="220"/>
      </w:pPr>
      <w:r>
        <w:rPr>
          <w:b/>
          <w:bCs/>
          <w:sz w:val="22"/>
          <w:szCs w:val="22"/>
        </w:rPr>
        <w:t xml:space="preserve">1.2 Carretera actual y próxima salida</w:t>
      </w:r>
    </w:p>
    <w:p>
      <w:pPr>
        <w:spacing w:after="120"/>
      </w:pPr>
      <w:r>
        <w:t xml:space="preserve">Objetivo: conocer el nombre y código de la carretera por la que se circula, y si es autovía, detectar la próxima salida con su número, destinos y distancia.</w:t>
      </w:r>
    </w:p>
    <w:p>
      <w:pPr>
        <w:spacing w:after="120"/>
      </w:pPr>
      <w:r>
        <w:t xml:space="preserve">APIs evaluadas:</w:t>
      </w:r>
    </w:p>
    <w:p>
      <w:pPr>
        <w:pStyle w:val="ListParagraph"/>
        <w:numPr>
          <w:ilvl w:val="0"/>
          <w:numId w:val="2"/>
        </w:numPr>
        <w:spacing w:after="80"/>
      </w:pPr>
      <w:r>
        <w:t xml:space="preserve">Nominatim a zoom 17: detección del nombre de la vía actual. Validado en sesión 03.</w:t>
      </w:r>
    </w:p>
    <w:p>
      <w:pPr>
        <w:pStyle w:val="ListParagraph"/>
        <w:numPr>
          <w:ilvl w:val="0"/>
          <w:numId w:val="2"/>
        </w:numPr>
        <w:spacing w:after="80"/>
      </w:pPr>
      <w:r>
        <w:t xml:space="preserve">Overpass API con node[highway=motorway_junction]: detección de próxima salida. Validado en sesión 06.</w:t>
      </w:r>
    </w:p>
    <w:p>
      <w:pPr>
        <w:spacing w:after="120"/>
      </w:pPr>
      <w:r>
        <w:rPr>
          <w:i/>
          <w:iCs/>
        </w:rPr>
        <w:t xml:space="preserve">Estado: COMPLETADO. La parte de carretera actual con Nominatim a zoom 17 quedó cerrada en sesión 03 (decisión 08). La detección de próxima salida quedó cerrada en sesión 06 con la estrategia de consulta única + filtrado local en cliente (decisión 14).</w:t>
      </w:r>
    </w:p>
    <w:p>
      <w:pPr>
        <w:pStyle w:val="Heading3"/>
        <w:spacing w:after="140" w:before="220"/>
      </w:pPr>
      <w:r>
        <w:rPr>
          <w:b/>
          <w:bCs/>
          <w:sz w:val="22"/>
          <w:szCs w:val="22"/>
        </w:rPr>
        <w:t xml:space="preserve">1.3 Meteorología</w:t>
      </w:r>
    </w:p>
    <w:p>
      <w:pPr>
        <w:spacing w:after="120"/>
      </w:pPr>
      <w:r>
        <w:t xml:space="preserve">Objetivo: temperatura actual, condiciones, viento, humedad, y previsión por horas para las próximas 6-12 horas.</w:t>
      </w:r>
    </w:p>
    <w:p>
      <w:pPr>
        <w:spacing w:after="120"/>
      </w:pPr>
      <w:r>
        <w:t xml:space="preserve">APIs evaluadas:</w:t>
      </w:r>
    </w:p>
    <w:p>
      <w:pPr>
        <w:pStyle w:val="ListParagraph"/>
        <w:numPr>
          <w:ilvl w:val="0"/>
          <w:numId w:val="2"/>
        </w:numPr>
        <w:spacing w:after="80"/>
      </w:pPr>
      <w:r>
        <w:t xml:space="preserve">Open-Meteo: elegida como fuente única.</w:t>
      </w:r>
    </w:p>
    <w:p>
      <w:pPr>
        <w:pStyle w:val="ListParagraph"/>
        <w:numPr>
          <w:ilvl w:val="0"/>
          <w:numId w:val="2"/>
        </w:numPr>
        <w:spacing w:after="80"/>
      </w:pPr>
      <w:r>
        <w:t xml:space="preserve">AEMET OpenData: parqueada para validación cruzada en fase 5.</w:t>
      </w:r>
    </w:p>
    <w:p>
      <w:pPr>
        <w:pStyle w:val="ListParagraph"/>
        <w:numPr>
          <w:ilvl w:val="0"/>
          <w:numId w:val="2"/>
        </w:numPr>
        <w:spacing w:after="80"/>
      </w:pPr>
      <w:r>
        <w:t xml:space="preserve">OpenWeatherMap: descartada por requerir API key.</w:t>
      </w:r>
    </w:p>
    <w:p>
      <w:pPr>
        <w:spacing w:after="120"/>
      </w:pPr>
      <w:r>
        <w:rPr>
          <w:i/>
          <w:iCs/>
        </w:rPr>
        <w:t xml:space="preserve">Estado: COMPLETADO en sesión 04. Open-Meteo apta y elegida como fuente única. Decisión arquitectónica 10.</w:t>
      </w:r>
    </w:p>
    <w:p>
      <w:pPr>
        <w:pStyle w:val="Heading3"/>
        <w:spacing w:after="140" w:before="220"/>
      </w:pPr>
      <w:r>
        <w:rPr>
          <w:b/>
          <w:bCs/>
          <w:sz w:val="22"/>
          <w:szCs w:val="22"/>
        </w:rPr>
        <w:t xml:space="preserve">1.4 Puntos de interés por pueblo</w:t>
      </w:r>
    </w:p>
    <w:p>
      <w:pPr>
        <w:spacing w:after="120"/>
      </w:pPr>
      <w:r>
        <w:t xml:space="preserve">Objetivo: para cada pueblo cercano, obtener 2-3 puntos de interés histórico-monumental o natural, con foto y descripción corta. Y dado un punto GPS, obtener los pueblos cercanos a ese punto.</w:t>
      </w:r>
    </w:p>
    <w:p>
      <w:pPr>
        <w:spacing w:after="120"/>
      </w:pPr>
      <w:r>
        <w:t xml:space="preserve">APIs evaluadas:</w:t>
      </w:r>
    </w:p>
    <w:p>
      <w:pPr>
        <w:pStyle w:val="ListParagraph"/>
        <w:numPr>
          <w:ilvl w:val="0"/>
          <w:numId w:val="2"/>
        </w:numPr>
        <w:spacing w:after="80"/>
      </w:pPr>
      <w:r>
        <w:t xml:space="preserve">Overpass API: fuente principal de inventario de POIs y única de pueblos cercanos. Devuelve POIs con coordenadas, tags ricos (historic=castle, tourism=viewpoint, etc.) y mayor cobertura que Wikidata en pueblos pequeños.</w:t>
      </w:r>
    </w:p>
    <w:p>
      <w:pPr>
        <w:pStyle w:val="ListParagraph"/>
        <w:numPr>
          <w:ilvl w:val="0"/>
          <w:numId w:val="2"/>
        </w:numPr>
        <w:spacing w:after="80"/>
      </w:pPr>
      <w:r>
        <w:t xml:space="preserve">Wikidata SPARQL: fuente de enriquecimiento (foto P18) sobre los POIs de Overpass.</w:t>
      </w:r>
    </w:p>
    <w:p>
      <w:pPr>
        <w:pStyle w:val="ListParagraph"/>
        <w:numPr>
          <w:ilvl w:val="0"/>
          <w:numId w:val="2"/>
        </w:numPr>
        <w:spacing w:after="80"/>
      </w:pPr>
      <w:r>
        <w:t xml:space="preserve">Wikipedia REST API: fuente de enriquecimiento (extract narrativo y miniatura optimizada) sobre los POIs de Overpass.</w:t>
      </w:r>
    </w:p>
    <w:p>
      <w:pPr>
        <w:spacing w:after="120"/>
      </w:pPr>
      <w:r>
        <w:rPr>
          <w:i/>
          <w:iCs/>
        </w:rPr>
        <w:t xml:space="preserve">Estado: COMPLETADO. La cascada principal Overpass → Wikipedia → Wikidata quedó cerrada en sesión 06. La decisión 11 (cascada Wikidata → Wikipedia) fue refinada por la decisión 13 (Overpass como inventario, Wikidata/Wikipedia como enriquecimiento) tras descubrir que Overpass devuelve más POIs útiles que Wikidata en pueblos pequeños (Pedraza pasó de 3 a 15 POIs). La consulta Wikidata por proximidad geográfica como fuente de imagen para POIs sin artículo en Wikipedia queda como sub-tarea pendiente menor de fase 1, no bloqueante.</w:t>
      </w:r>
    </w:p>
    <w:p>
      <w:pPr>
        <w:spacing w:after="120"/>
      </w:pPr>
      <w:r>
        <w:rPr>
          <w:i/>
          <w:iCs/>
        </w:rPr>
        <w:t xml:space="preserve">Tarea futura aparcada: pedanías y entidades singulares de población. Castrillo de los Polvazares y similares no son municipios independientes, pero turísticamente lo parecen. La estrategia para incluirlos se abordará al construir el módulo POI en fase 2.</w:t>
      </w:r>
    </w:p>
    <w:p>
      <w:pPr>
        <w:pStyle w:val="Heading3"/>
        <w:spacing w:after="140" w:before="220"/>
      </w:pPr>
      <w:r>
        <w:rPr>
          <w:b/>
          <w:bCs/>
          <w:sz w:val="22"/>
          <w:szCs w:val="22"/>
        </w:rPr>
        <w:t xml:space="preserve">1.5 Datos adicionales de municipios</w:t>
      </w:r>
    </w:p>
    <w:p>
      <w:pPr>
        <w:spacing w:after="120"/>
      </w:pPr>
      <w:r>
        <w:t xml:space="preserve">Objetivo: población, altitud, comarca, superficie. Información de fondo que acompaña al nombre del pueblo.</w:t>
      </w:r>
    </w:p>
    <w:p>
      <w:pPr>
        <w:spacing w:after="120"/>
      </w:pPr>
      <w:r>
        <w:t xml:space="preserve">APIs evaluadas:</w:t>
      </w:r>
    </w:p>
    <w:p>
      <w:pPr>
        <w:pStyle w:val="ListParagraph"/>
        <w:numPr>
          <w:ilvl w:val="0"/>
          <w:numId w:val="2"/>
        </w:numPr>
        <w:spacing w:after="80"/>
      </w:pPr>
      <w:r>
        <w:t xml:space="preserve">Wikidata SPARQL: fuente única, integrada en la misma cascada del bloque 1.4.</w:t>
      </w:r>
    </w:p>
    <w:p>
      <w:pPr>
        <w:pStyle w:val="ListParagraph"/>
        <w:numPr>
          <w:ilvl w:val="0"/>
          <w:numId w:val="2"/>
        </w:numPr>
        <w:spacing w:after="80"/>
      </w:pPr>
      <w:r>
        <w:t xml:space="preserve">Wikipedia infobox scraping: descartada por frágil.</w:t>
      </w:r>
    </w:p>
    <w:p>
      <w:pPr>
        <w:spacing w:after="120"/>
      </w:pPr>
      <w:r>
        <w:rPr>
          <w:i/>
          <w:iCs/>
        </w:rPr>
        <w:t xml:space="preserve">Estado: ABSORBIDO Y COMPLETADO en sesión 05 dentro del bloque 1.4 (prueba 4). La consulta SPARQL de datos del municipio sale prácticamente gratis si el módulo POI ya está hablando con Wikidata. Latencias 130-315 ms. Cobertura: 4/4 campos disponibles para municipios formales. Decisión arquitectónica 12.</w:t>
      </w:r>
    </w:p>
    <w:p>
      <w:pPr>
        <w:pStyle w:val="Heading2"/>
        <w:spacing w:after="160" w:before="280"/>
      </w:pPr>
      <w:r>
        <w:rPr>
          <w:b/>
          <w:bCs/>
          <w:sz w:val="26"/>
          <w:szCs w:val="26"/>
        </w:rPr>
        <w:t xml:space="preserve">Fase 2 — Construcción de los módulos de datos</w:t>
      </w:r>
    </w:p>
    <w:p>
      <w:pPr>
        <w:spacing w:after="120"/>
      </w:pPr>
      <w:r>
        <w:t xml:space="preserve">Solo después de validar las APIs en la fase 1 se empiezan a construir los módulos. Cada módulo es independiente, tiene su propio caché y se puede probar por separado.</w:t>
      </w:r>
    </w:p>
    <w:p>
      <w:pPr>
        <w:pStyle w:val="Heading3"/>
        <w:spacing w:after="140" w:before="220"/>
      </w:pPr>
      <w:r>
        <w:rPr>
          <w:b/>
          <w:bCs/>
          <w:sz w:val="22"/>
          <w:szCs w:val="22"/>
        </w:rPr>
        <w:t xml:space="preserve">Módulos a construir</w:t>
      </w:r>
    </w:p>
    <w:p>
      <w:pPr>
        <w:pStyle w:val="ListParagraph"/>
        <w:numPr>
          <w:ilvl w:val="0"/>
          <w:numId w:val="2"/>
        </w:numPr>
        <w:spacing w:after="80"/>
      </w:pPr>
      <w:r>
        <w:t xml:space="preserve">LocationModule: GPS + geocodificación inversa + carretera actual + pueblos cercanos (vía Overpass).</w:t>
      </w:r>
    </w:p>
    <w:p>
      <w:pPr>
        <w:pStyle w:val="ListParagraph"/>
        <w:numPr>
          <w:ilvl w:val="0"/>
          <w:numId w:val="2"/>
        </w:numPr>
        <w:spacing w:after="80"/>
      </w:pPr>
      <w:r>
        <w:t xml:space="preserve">WeatherModule: meteo actual + previsión.</w:t>
      </w:r>
    </w:p>
    <w:p>
      <w:pPr>
        <w:pStyle w:val="ListParagraph"/>
        <w:numPr>
          <w:ilvl w:val="0"/>
          <w:numId w:val="2"/>
        </w:numPr>
        <w:spacing w:after="80"/>
      </w:pPr>
      <w:r>
        <w:t xml:space="preserve">POIModule: puntos de interés por pueblo (cascada Overpass como inventario + Wikipedia REST y Wikidata image como enriquecimiento).</w:t>
      </w:r>
    </w:p>
    <w:p>
      <w:pPr>
        <w:pStyle w:val="ListParagraph"/>
        <w:numPr>
          <w:ilvl w:val="0"/>
          <w:numId w:val="2"/>
        </w:numPr>
        <w:spacing w:after="80"/>
      </w:pPr>
      <w:r>
        <w:t xml:space="preserve">MunicipalityModule: datos de población/altitud/superficie/comarca (vía Wikidata SPARQL).</w:t>
      </w:r>
    </w:p>
    <w:p>
      <w:pPr>
        <w:pStyle w:val="ListParagraph"/>
        <w:numPr>
          <w:ilvl w:val="0"/>
          <w:numId w:val="2"/>
        </w:numPr>
        <w:spacing w:after="80"/>
      </w:pPr>
      <w:r>
        <w:t xml:space="preserve">MotorwayExitModule: próxima salida de autovía (consulta única Overpass por segmento de 50 km + filtrado local en cliente con heading del GPS).</w:t>
      </w:r>
    </w:p>
    <w:p>
      <w:pPr>
        <w:pStyle w:val="ListParagraph"/>
        <w:numPr>
          <w:ilvl w:val="0"/>
          <w:numId w:val="2"/>
        </w:numPr>
        <w:spacing w:after="80"/>
      </w:pPr>
      <w:r>
        <w:t xml:space="preserve">CacheManager: caché centralizado con TTL distinto por tipo de dato.</w:t>
      </w:r>
    </w:p>
    <w:p>
      <w:pPr>
        <w:pStyle w:val="Heading3"/>
        <w:spacing w:after="140" w:before="220"/>
      </w:pPr>
      <w:r>
        <w:rPr>
          <w:b/>
          <w:bCs/>
          <w:sz w:val="22"/>
          <w:szCs w:val="22"/>
        </w:rPr>
        <w:t xml:space="preserve">Criterio de salida</w:t>
      </w:r>
    </w:p>
    <w:p>
      <w:pPr>
        <w:spacing w:after="120"/>
      </w:pPr>
      <w:r>
        <w:t xml:space="preserve">Cada módulo se puede llamar desde la consola del navegador y devuelve datos reales correctamente estructurados. Los módulos tienen tests manuales documentados.</w:t>
      </w:r>
    </w:p>
    <w:p>
      <w:pPr>
        <w:pStyle w:val="Heading2"/>
        <w:spacing w:after="160" w:before="280"/>
      </w:pPr>
      <w:r>
        <w:rPr>
          <w:b/>
          <w:bCs/>
          <w:sz w:val="26"/>
          <w:szCs w:val="26"/>
        </w:rPr>
        <w:t xml:space="preserve">Fase 3 — Construcción de la UI estática</w:t>
      </w:r>
    </w:p>
    <w:p>
      <w:pPr>
        <w:spacing w:after="120"/>
      </w:pPr>
      <w:r>
        <w:t xml:space="preserve">Implementar las tres vistas con HTML/CSS, todavía con datos hardcodeados. El objetivo es validar el diseño en el móvil real antes de conectar nada.</w:t>
      </w:r>
    </w:p>
    <w:p>
      <w:pPr>
        <w:pStyle w:val="Heading3"/>
        <w:spacing w:after="140" w:before="220"/>
      </w:pPr>
      <w:r>
        <w:rPr>
          <w:b/>
          <w:bCs/>
          <w:sz w:val="22"/>
          <w:szCs w:val="22"/>
        </w:rPr>
        <w:t xml:space="preserve">Tareas</w:t>
      </w:r>
    </w:p>
    <w:p>
      <w:pPr>
        <w:pStyle w:val="ListParagraph"/>
        <w:numPr>
          <w:ilvl w:val="0"/>
          <w:numId w:val="2"/>
        </w:numPr>
        <w:spacing w:after="80"/>
      </w:pPr>
      <w:r>
        <w:t xml:space="preserve">Implementar el layout apaisado con las tres vistas deslizables horizontalmente.</w:t>
      </w:r>
    </w:p>
    <w:p>
      <w:pPr>
        <w:pStyle w:val="ListParagraph"/>
        <w:numPr>
          <w:ilvl w:val="0"/>
          <w:numId w:val="2"/>
        </w:numPr>
        <w:spacing w:after="80"/>
      </w:pPr>
      <w:r>
        <w:t xml:space="preserve">Implementar el scroll-snap para que cada vista encaje limpiamente.</w:t>
      </w:r>
    </w:p>
    <w:p>
      <w:pPr>
        <w:pStyle w:val="ListParagraph"/>
        <w:numPr>
          <w:ilvl w:val="0"/>
          <w:numId w:val="2"/>
        </w:numPr>
        <w:spacing w:after="80"/>
      </w:pPr>
      <w:r>
        <w:t xml:space="preserve">Probar en el móvil viejo real: legibilidad, contraste, tamaño de los elementos.</w:t>
      </w:r>
    </w:p>
    <w:p>
      <w:pPr>
        <w:pStyle w:val="ListParagraph"/>
        <w:numPr>
          <w:ilvl w:val="0"/>
          <w:numId w:val="2"/>
        </w:numPr>
        <w:spacing w:after="80"/>
      </w:pPr>
      <w:r>
        <w:t xml:space="preserve">Implementar las animaciones de fondo de la vista 2 según estado meteorológico.</w:t>
      </w:r>
    </w:p>
    <w:p>
      <w:pPr>
        <w:pStyle w:val="ListParagraph"/>
        <w:numPr>
          <w:ilvl w:val="0"/>
          <w:numId w:val="2"/>
        </w:numPr>
        <w:spacing w:after="80"/>
      </w:pPr>
      <w:r>
        <w:t xml:space="preserve">Ajustar cualquier problema de renderizado en el navegador del móvil viejo.</w:t>
      </w:r>
    </w:p>
    <w:p>
      <w:pPr>
        <w:pStyle w:val="Heading2"/>
        <w:spacing w:after="160" w:before="280"/>
      </w:pPr>
      <w:r>
        <w:rPr>
          <w:b/>
          <w:bCs/>
          <w:sz w:val="26"/>
          <w:szCs w:val="26"/>
        </w:rPr>
        <w:t xml:space="preserve">Fase 4 — Ensamblaje y lógica de actualización</w:t>
      </w:r>
    </w:p>
    <w:p>
      <w:pPr>
        <w:spacing w:after="120"/>
      </w:pPr>
      <w:r>
        <w:t xml:space="preserve">Conectar los módulos de datos con la UI. Implementar la lógica de cuándo actualizar qué.</w:t>
      </w:r>
    </w:p>
    <w:p>
      <w:pPr>
        <w:pStyle w:val="Heading3"/>
        <w:spacing w:after="140" w:before="220"/>
      </w:pPr>
      <w:r>
        <w:rPr>
          <w:b/>
          <w:bCs/>
          <w:sz w:val="22"/>
          <w:szCs w:val="22"/>
        </w:rPr>
        <w:t xml:space="preserve">Tareas</w:t>
      </w:r>
    </w:p>
    <w:p>
      <w:pPr>
        <w:pStyle w:val="ListParagraph"/>
        <w:numPr>
          <w:ilvl w:val="0"/>
          <w:numId w:val="2"/>
        </w:numPr>
        <w:spacing w:after="80"/>
      </w:pPr>
      <w:r>
        <w:t xml:space="preserve">Conectar LocationModule con la UI. Actualizar cuando el desplazamiento supere un umbral (~500 m).</w:t>
      </w:r>
    </w:p>
    <w:p>
      <w:pPr>
        <w:pStyle w:val="ListParagraph"/>
        <w:numPr>
          <w:ilvl w:val="0"/>
          <w:numId w:val="2"/>
        </w:numPr>
        <w:spacing w:after="80"/>
      </w:pPr>
      <w:r>
        <w:t xml:space="preserve">Conectar WeatherModule. Actualizar cada 15-30 minutos o al cambiar de municipio.</w:t>
      </w:r>
    </w:p>
    <w:p>
      <w:pPr>
        <w:pStyle w:val="ListParagraph"/>
        <w:numPr>
          <w:ilvl w:val="0"/>
          <w:numId w:val="2"/>
        </w:numPr>
        <w:spacing w:after="80"/>
      </w:pPr>
      <w:r>
        <w:t xml:space="preserve">Conectar POIModule. Actualizar solo al cambiar la lista de pueblos cercanos.</w:t>
      </w:r>
    </w:p>
    <w:p>
      <w:pPr>
        <w:pStyle w:val="ListParagraph"/>
        <w:numPr>
          <w:ilvl w:val="0"/>
          <w:numId w:val="2"/>
        </w:numPr>
        <w:spacing w:after="80"/>
      </w:pPr>
      <w:r>
        <w:t xml:space="preserve">Conectar MotorwayExitModule. Solo se activa cuando la vía detectada es autovía. Filtrado local en cada actualización del GPS sobre el segmento cacheado.</w:t>
      </w:r>
    </w:p>
    <w:p>
      <w:pPr>
        <w:pStyle w:val="ListParagraph"/>
        <w:numPr>
          <w:ilvl w:val="0"/>
          <w:numId w:val="2"/>
        </w:numPr>
        <w:spacing w:after="80"/>
      </w:pPr>
      <w:r>
        <w:t xml:space="preserve">Implementar la gestión de errores visual.</w:t>
      </w:r>
    </w:p>
    <w:p>
      <w:pPr>
        <w:pStyle w:val="ListParagraph"/>
        <w:numPr>
          <w:ilvl w:val="0"/>
          <w:numId w:val="2"/>
        </w:numPr>
        <w:spacing w:after="80"/>
      </w:pPr>
      <w:r>
        <w:t xml:space="preserve">Implementar el keep-awake para que la pantalla no se apague (Wake Lock API).</w:t>
      </w:r>
    </w:p>
    <w:p>
      <w:pPr>
        <w:pStyle w:val="Heading2"/>
        <w:spacing w:after="160" w:before="280"/>
      </w:pPr>
      <w:r>
        <w:rPr>
          <w:b/>
          <w:bCs/>
          <w:sz w:val="26"/>
          <w:szCs w:val="26"/>
        </w:rPr>
        <w:t xml:space="preserve">Fase 5 — Pruebas en carretera</w:t>
      </w:r>
    </w:p>
    <w:p>
      <w:pPr>
        <w:spacing w:after="120"/>
      </w:pPr>
      <w:r>
        <w:t xml:space="preserve">Pruebas reales en el Yaris con el móvil en el salpicadero. Esta fase identificará problemas que no se ven en desarrollo.</w:t>
      </w:r>
    </w:p>
    <w:p>
      <w:pPr>
        <w:pStyle w:val="Heading3"/>
        <w:spacing w:after="140" w:before="220"/>
      </w:pPr>
      <w:r>
        <w:rPr>
          <w:b/>
          <w:bCs/>
          <w:sz w:val="22"/>
          <w:szCs w:val="22"/>
        </w:rPr>
        <w:t xml:space="preserve">Cosas a medir</w:t>
      </w:r>
    </w:p>
    <w:p>
      <w:pPr>
        <w:pStyle w:val="ListParagraph"/>
        <w:numPr>
          <w:ilvl w:val="0"/>
          <w:numId w:val="2"/>
        </w:numPr>
        <w:spacing w:after="80"/>
      </w:pPr>
      <w:r>
        <w:t xml:space="preserve">Consumo de batería por hora.</w:t>
      </w:r>
    </w:p>
    <w:p>
      <w:pPr>
        <w:pStyle w:val="ListParagraph"/>
        <w:numPr>
          <w:ilvl w:val="0"/>
          <w:numId w:val="2"/>
        </w:numPr>
        <w:spacing w:after="80"/>
      </w:pPr>
      <w:r>
        <w:t xml:space="preserve">Consumo de datos por hora.</w:t>
      </w:r>
    </w:p>
    <w:p>
      <w:pPr>
        <w:pStyle w:val="ListParagraph"/>
        <w:numPr>
          <w:ilvl w:val="0"/>
          <w:numId w:val="2"/>
        </w:numPr>
        <w:spacing w:after="80"/>
      </w:pPr>
      <w:r>
        <w:t xml:space="preserve">Tiempo de respuesta de las APIs con conexión móvil real.</w:t>
      </w:r>
    </w:p>
    <w:p>
      <w:pPr>
        <w:pStyle w:val="ListParagraph"/>
        <w:numPr>
          <w:ilvl w:val="0"/>
          <w:numId w:val="2"/>
        </w:numPr>
        <w:spacing w:after="80"/>
      </w:pPr>
      <w:r>
        <w:t xml:space="preserve">Legibilidad con distintas condiciones de luz.</w:t>
      </w:r>
    </w:p>
    <w:p>
      <w:pPr>
        <w:pStyle w:val="ListParagraph"/>
        <w:numPr>
          <w:ilvl w:val="0"/>
          <w:numId w:val="2"/>
        </w:numPr>
        <w:spacing w:after="80"/>
      </w:pPr>
      <w:r>
        <w:t xml:space="preserve">Estabilidad del GPS a diferentes velocidades.</w:t>
      </w:r>
    </w:p>
    <w:p>
      <w:pPr>
        <w:pStyle w:val="ListParagraph"/>
        <w:numPr>
          <w:ilvl w:val="0"/>
          <w:numId w:val="2"/>
        </w:numPr>
        <w:spacing w:after="80"/>
      </w:pPr>
      <w:r>
        <w:t xml:space="preserve">Comportamiento al entrar y salir de cobertura.</w:t>
      </w:r>
    </w:p>
    <w:p>
      <w:pPr>
        <w:pStyle w:val="Heading3"/>
        <w:spacing w:after="140" w:before="220"/>
      </w:pPr>
      <w:r>
        <w:rPr>
          <w:b/>
          <w:bCs/>
          <w:sz w:val="22"/>
          <w:szCs w:val="22"/>
        </w:rPr>
        <w:t xml:space="preserve">Ajustes esperables</w:t>
      </w:r>
    </w:p>
    <w:p>
      <w:pPr>
        <w:pStyle w:val="ListParagraph"/>
        <w:numPr>
          <w:ilvl w:val="0"/>
          <w:numId w:val="2"/>
        </w:numPr>
        <w:spacing w:after="80"/>
      </w:pPr>
      <w:r>
        <w:t xml:space="preserve">Reducir frecuencia de actualización si el consumo es alto.</w:t>
      </w:r>
    </w:p>
    <w:p>
      <w:pPr>
        <w:pStyle w:val="ListParagraph"/>
        <w:numPr>
          <w:ilvl w:val="0"/>
          <w:numId w:val="2"/>
        </w:numPr>
        <w:spacing w:after="80"/>
      </w:pPr>
      <w:r>
        <w:t xml:space="preserve">Aumentar el tamaño de fuentes si no se lee bien en movimiento.</w:t>
      </w:r>
    </w:p>
    <w:p>
      <w:pPr>
        <w:pStyle w:val="ListParagraph"/>
        <w:numPr>
          <w:ilvl w:val="0"/>
          <w:numId w:val="2"/>
        </w:numPr>
        <w:spacing w:after="80"/>
      </w:pPr>
      <w:r>
        <w:t xml:space="preserve">Cambiar paleta de colores si hay reflejos en la pantalla.</w:t>
      </w:r>
    </w:p>
    <w:p>
      <w:pPr>
        <w:pStyle w:val="Heading2"/>
        <w:spacing w:after="160" w:before="280"/>
      </w:pPr>
      <w:r>
        <w:rPr>
          <w:b/>
          <w:bCs/>
          <w:sz w:val="26"/>
          <w:szCs w:val="26"/>
        </w:rPr>
        <w:t xml:space="preserve">Fase 6 — Mejoras y extras</w:t>
      </w:r>
    </w:p>
    <w:p>
      <w:pPr>
        <w:spacing w:after="120"/>
      </w:pPr>
      <w:r>
        <w:t xml:space="preserve">Solo después de tener una versión que funciona fiablemente en el coche, considerar:</w:t>
      </w:r>
    </w:p>
    <w:p>
      <w:pPr>
        <w:pStyle w:val="ListParagraph"/>
        <w:numPr>
          <w:ilvl w:val="0"/>
          <w:numId w:val="2"/>
        </w:numPr>
        <w:spacing w:after="80"/>
      </w:pPr>
      <w:r>
        <w:t xml:space="preserve">Enriquecer descripciones con la API de Claude (datos curiosos generados).</w:t>
      </w:r>
    </w:p>
    <w:p>
      <w:pPr>
        <w:pStyle w:val="ListParagraph"/>
        <w:numPr>
          <w:ilvl w:val="0"/>
          <w:numId w:val="2"/>
        </w:numPr>
        <w:spacing w:after="80"/>
      </w:pPr>
      <w:r>
        <w:t xml:space="preserve">Modo offline con datos cacheados de la última sesión.</w:t>
      </w:r>
    </w:p>
    <w:p>
      <w:pPr>
        <w:pStyle w:val="ListParagraph"/>
        <w:numPr>
          <w:ilvl w:val="0"/>
          <w:numId w:val="2"/>
        </w:numPr>
        <w:spacing w:after="80"/>
      </w:pPr>
      <w:r>
        <w:t xml:space="preserve">Historial del viaje (pueblos por los que se ha pasado).</w:t>
      </w:r>
    </w:p>
    <w:p>
      <w:pPr>
        <w:pStyle w:val="ListParagraph"/>
        <w:numPr>
          <w:ilvl w:val="0"/>
          <w:numId w:val="2"/>
        </w:numPr>
        <w:spacing w:after="80"/>
      </w:pPr>
      <w:r>
        <w:t xml:space="preserve">Exportar los puntos de interés vistos a un mapa para consultar al llegar a casa.</w:t>
      </w:r>
    </w:p>
    <w:p>
      <w:pPr>
        <w:pStyle w:val="ListParagraph"/>
        <w:numPr>
          <w:ilvl w:val="0"/>
          <w:numId w:val="2"/>
        </w:numPr>
        <w:spacing w:after="80"/>
      </w:pPr>
      <w:r>
        <w:t xml:space="preserve">Avisos de velocidad o radares.</w:t>
      </w:r>
    </w:p>
    <w:p>
      <w:pPr>
        <w:pStyle w:val="ListParagraph"/>
        <w:numPr>
          <w:ilvl w:val="0"/>
          <w:numId w:val="2"/>
        </w:numPr>
        <w:spacing w:after="80"/>
      </w:pPr>
      <w:r>
        <w:t xml:space="preserve">Integración con Spotify u otro reproductor.</w:t>
      </w:r>
    </w:p>
    <w:p>
      <w:pPr>
        <w:pStyle w:val="ListParagraph"/>
        <w:numPr>
          <w:ilvl w:val="0"/>
          <w:numId w:val="2"/>
        </w:numPr>
        <w:spacing w:after="80"/>
      </w:pPr>
      <w:r>
        <w:t xml:space="preserve">Enriquecer la próxima salida de autovía con destinos legibles desde los motorway_link adyacentes (mejora de la decisión 14).</w:t>
      </w:r>
    </w:p>
    <w:p>
      <w:pPr>
        <w:pStyle w:val="Heading1"/>
        <w:spacing w:after="200" w:before="360"/>
      </w:pPr>
      <w:r>
        <w:rPr>
          <w:b/>
          <w:bCs/>
          <w:sz w:val="32"/>
          <w:szCs w:val="32"/>
        </w:rPr>
        <w:t xml:space="preserve">4. Resumen de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1680"/>
        <w:gridCol w:w="1080"/>
        <w:gridCol w:w="2880"/>
      </w:tblGrid>
      <w:tr>
        <w:tc>
          <w:tcPr>
            <w:tcW w:type="dxa" w:w="7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Fase</w:t>
            </w:r>
          </w:p>
        </w:tc>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Nombre</w:t>
            </w:r>
          </w:p>
        </w:tc>
        <w:tc>
          <w:tcPr>
            <w:tcW w:type="dxa" w:w="16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Tipo</w:t>
            </w:r>
          </w:p>
        </w:tc>
        <w:tc>
          <w:tcPr>
            <w:tcW w:type="dxa" w:w="10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Crítica</w:t>
            </w:r>
          </w:p>
        </w:tc>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Estado</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Preparación del entorno local</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Setup</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Omitida</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Configuración de GitHub</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Setup</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Completada</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Análisis e investigación de APIs</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Investigación</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Casi completada</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Módulos de datos</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Desarrollo</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UI estática</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Desarrollo</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Ensamblaje y lógica</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Desarrollo</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Pruebas en carretera</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Validación</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Mejoras y extras</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Opcional</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r>
    </w:tbl>
    <w:p>
      <w:pPr>
        <w:pStyle w:val="Heading1"/>
        <w:spacing w:after="200" w:before="360"/>
      </w:pPr>
      <w:r>
        <w:rPr>
          <w:b/>
          <w:bCs/>
          <w:sz w:val="32"/>
          <w:szCs w:val="32"/>
        </w:rPr>
        <w:t xml:space="preserve">5. Estructura del repositorio</w:t>
      </w:r>
    </w:p>
    <w:p>
      <w:pPr>
        <w:spacing w:after="120"/>
      </w:pPr>
      <w:r>
        <w:t xml:space="preserve">La estructura inicial del repositorio será la siguiente:</w:t>
      </w:r>
    </w:p>
    <w:p>
      <w:pPr>
        <w:pStyle w:val="ListParagraph"/>
        <w:numPr>
          <w:ilvl w:val="0"/>
          <w:numId w:val="2"/>
        </w:numPr>
        <w:spacing w:after="80"/>
      </w:pPr>
      <w:r>
        <w:t xml:space="preserve">/ (raíz): index.html, README.md</w:t>
      </w:r>
    </w:p>
    <w:p>
      <w:pPr>
        <w:pStyle w:val="ListParagraph"/>
        <w:numPr>
          <w:ilvl w:val="0"/>
          <w:numId w:val="2"/>
        </w:numPr>
        <w:spacing w:after="80"/>
      </w:pPr>
      <w:r>
        <w:t xml:space="preserve">/css/: hojas de estilo</w:t>
      </w:r>
    </w:p>
    <w:p>
      <w:pPr>
        <w:pStyle w:val="ListParagraph"/>
        <w:numPr>
          <w:ilvl w:val="0"/>
          <w:numId w:val="2"/>
        </w:numPr>
        <w:spacing w:after="80"/>
      </w:pPr>
      <w:r>
        <w:t xml:space="preserve">/js/: scripts JavaScript organizados por módulos</w:t>
      </w:r>
    </w:p>
    <w:p>
      <w:pPr>
        <w:pStyle w:val="ListParagraph"/>
        <w:numPr>
          <w:ilvl w:val="0"/>
          <w:numId w:val="2"/>
        </w:numPr>
        <w:spacing w:after="80"/>
      </w:pPr>
      <w:r>
        <w:t xml:space="preserve">/assets/: imágenes, iconos, recursos estáticos</w:t>
      </w:r>
    </w:p>
    <w:p>
      <w:pPr>
        <w:pStyle w:val="ListParagraph"/>
        <w:numPr>
          <w:ilvl w:val="0"/>
          <w:numId w:val="2"/>
        </w:numPr>
        <w:spacing w:after="80"/>
      </w:pPr>
      <w:r>
        <w:t xml:space="preserve">/docs/: los tres documentos del proyecto (plan, instrucciones, seguimiento), más seguimiento.json y generar_seguimiento.js (sistema content+presentation introducido en sesión 06)</w:t>
      </w:r>
    </w:p>
    <w:p>
      <w:pPr>
        <w:pStyle w:val="ListParagraph"/>
        <w:numPr>
          <w:ilvl w:val="0"/>
          <w:numId w:val="2"/>
        </w:numPr>
        <w:spacing w:after="80"/>
      </w:pPr>
      <w:r>
        <w:t xml:space="preserve">/tests/: notebooks de Google Colab para validación de APIs en fase 1</w:t>
      </w:r>
    </w:p>
    <w:p>
      <w:pPr>
        <w:pStyle w:val="ListParagraph"/>
        <w:numPr>
          <w:ilvl w:val="0"/>
          <w:numId w:val="2"/>
        </w:numPr>
        <w:spacing w:after="80"/>
      </w:pPr>
      <w:r>
        <w:t xml:space="preserve">/data/: datos estáticos como GeoJSON de municipios si finalmente se opta por la vía offline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2026-04-08T19:31:58.112Z</dcterms:created>
  <dcterms:modified xsi:type="dcterms:W3CDTF">2026-04-08T19:31:58.113Z</dcterms:modified>
</cp:coreProperties>
</file>

<file path=docProps/custom.xml><?xml version="1.0" encoding="utf-8"?>
<Properties xmlns="http://schemas.openxmlformats.org/officeDocument/2006/custom-properties" xmlns:vt="http://schemas.openxmlformats.org/officeDocument/2006/docPropsVTypes"/>
</file>