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2 — Módulos de datos (en curso). LocationModule y WeatherModule completos y probados en casa. Pendiente prueba en carretera de ambos antes de seguir con MotorwayExitModule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09 — WeatherModule construido en 4 pasos incrementales (current crudo, previsión horaria de 6 h, caché por proximidad 1 km + TTL 15 min, traducción WMO a texto+categoría+icono). Todos validados en el móvil del panel. Además se mejoró el panel de debug en pantalla con scroll habilitado para fase 2, botón de colapsar/expandir con persistencia en localStorage, y max-height bajado de 40vh a 30vh. Decisión operativa de dejar la previsión en 6 horas (no ampliar a 12 o 24) tras comprobar que el ahorro de red es despreciable pero la simplicidad de pintado lo agradece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 en carretera del LocationModule + WeatherModule. Objetivos de la prueba: (1) ver pastillas azules con códigos oficiales en movimiento real, (2) medir latencias con datos móviles compartidos vs las 200-400 ms de wifi doméstica medidas en casa, (3) ver caché de meteo activándose en carretera (las pruebas en casa no dispararon el filtro de 50 m suficientes veces), (4) medir consumo aproximado de datos y batería en un trayecto de 30-60 min, (5) validar cambios de carretera al cruzar entre vías. Después: arrancar MotorwayExitModule (Overpass, próxima salida en autovías)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 La prueba en carretera no es un bloqueo absoluto pero sí el siguiente paso natural antes de construir el MotorwayExitModule encima, porque ese módulo depende críticamente de que la detección de autovía de LocationModule funcione bien en movimiento real</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y WeatherModule (sesión 09) completos y probados en casa. Pendiente prueba en carretera de ambos antes de arrancar MotorwayExitModule (Overpass) y POIModule (Overpass + Wikipedia + Wikidata)</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2026-04-09T13:23:51.827Z</dcterms:created>
  <dcterms:modified xsi:type="dcterms:W3CDTF">2026-04-09T13:23:51.828Z</dcterms:modified>
</cp:coreProperties>
</file>

<file path=docProps/custom.xml><?xml version="1.0" encoding="utf-8"?>
<Properties xmlns="http://schemas.openxmlformats.org/officeDocument/2006/custom-properties" xmlns:vt="http://schemas.openxmlformats.org/officeDocument/2006/docPropsVTypes"/>
</file>