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64" w:rsidRPr="00CE0031" w:rsidRDefault="006066D5" w:rsidP="00D71D03">
      <w:pPr>
        <w:pStyle w:val="Title"/>
      </w:pPr>
      <w:r>
        <w:t xml:space="preserve">SOFTWARE </w:t>
      </w:r>
      <w:r w:rsidR="00CE0031" w:rsidRPr="00CE0031">
        <w:t>Project Management</w:t>
      </w:r>
      <w:r w:rsidR="00411064" w:rsidRPr="00CE0031">
        <w:t xml:space="preserve"> </w:t>
      </w:r>
      <w:bookmarkStart w:id="0" w:name="_GoBack"/>
      <w:bookmarkEnd w:id="0"/>
      <w:r w:rsidR="00CE0031" w:rsidRPr="00CE0031">
        <w:t>Plan</w:t>
      </w:r>
      <w:r w:rsidR="00C2336D">
        <w:t xml:space="preserve"> (SPMP)</w:t>
      </w:r>
    </w:p>
    <w:p w:rsidR="00FF30E9" w:rsidRDefault="00FF30E9" w:rsidP="00411064">
      <w:pPr>
        <w:jc w:val="center"/>
      </w:pPr>
    </w:p>
    <w:p w:rsidR="00FF30E9" w:rsidRDefault="00FF30E9" w:rsidP="00411064">
      <w:pPr>
        <w:jc w:val="center"/>
      </w:pPr>
    </w:p>
    <w:p w:rsidR="00411064" w:rsidRDefault="00411064" w:rsidP="00E44CBA"/>
    <w:p w:rsidR="00411064" w:rsidRPr="001D584B" w:rsidRDefault="0072719B" w:rsidP="00D71D03">
      <w:pPr>
        <w:jc w:val="center"/>
        <w:rPr>
          <w:sz w:val="52"/>
          <w:szCs w:val="52"/>
        </w:rPr>
      </w:pPr>
      <w:r>
        <w:rPr>
          <w:noProof/>
          <w:lang w:bidi="ar-SA"/>
        </w:rPr>
        <w:drawing>
          <wp:inline distT="0" distB="0" distL="0" distR="0">
            <wp:extent cx="2857750" cy="164592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g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857750" cy="1645920"/>
                    </a:xfrm>
                    <a:prstGeom prst="rect">
                      <a:avLst/>
                    </a:prstGeom>
                    <a:noFill/>
                    <a:ln>
                      <a:noFill/>
                    </a:ln>
                  </pic:spPr>
                </pic:pic>
              </a:graphicData>
            </a:graphic>
          </wp:inline>
        </w:drawing>
      </w:r>
    </w:p>
    <w:p w:rsidR="00411064" w:rsidRDefault="00411064" w:rsidP="00411064">
      <w:pPr>
        <w:jc w:val="center"/>
      </w:pPr>
    </w:p>
    <w:p w:rsidR="00411064" w:rsidRDefault="00411064" w:rsidP="00411064"/>
    <w:p w:rsidR="0072719B" w:rsidRDefault="0072719B" w:rsidP="00411064">
      <w:pPr>
        <w:rPr>
          <w:i/>
          <w:iCs/>
        </w:rPr>
      </w:pPr>
    </w:p>
    <w:p w:rsidR="00411064" w:rsidRDefault="00411064" w:rsidP="0072719B">
      <w:pPr>
        <w:spacing w:after="0"/>
        <w:rPr>
          <w:i/>
          <w:iCs/>
        </w:rPr>
      </w:pPr>
      <w:r>
        <w:rPr>
          <w:i/>
          <w:iCs/>
        </w:rPr>
        <w:t>Approvals:</w:t>
      </w:r>
    </w:p>
    <w:p w:rsidR="00411064" w:rsidRDefault="00411064" w:rsidP="0072719B">
      <w:pPr>
        <w:spacing w:after="0"/>
        <w:rPr>
          <w:i/>
          <w:iCs/>
        </w:rPr>
      </w:pPr>
    </w:p>
    <w:p w:rsidR="00411064" w:rsidRDefault="00411064" w:rsidP="0072719B">
      <w:pPr>
        <w:spacing w:after="0"/>
      </w:pPr>
    </w:p>
    <w:tbl>
      <w:tblPr>
        <w:tblW w:w="0" w:type="auto"/>
        <w:jc w:val="center"/>
        <w:tblLayout w:type="fixed"/>
        <w:tblLook w:val="01E0"/>
      </w:tblPr>
      <w:tblGrid>
        <w:gridCol w:w="2088"/>
        <w:gridCol w:w="3960"/>
        <w:gridCol w:w="900"/>
        <w:gridCol w:w="1908"/>
      </w:tblGrid>
      <w:tr w:rsidR="00D71D03" w:rsidRPr="00AE6589" w:rsidTr="00AE6589">
        <w:trPr>
          <w:jc w:val="center"/>
        </w:trPr>
        <w:tc>
          <w:tcPr>
            <w:tcW w:w="2088" w:type="dxa"/>
          </w:tcPr>
          <w:p w:rsidR="00411064" w:rsidRPr="00AE6589" w:rsidRDefault="00240E53" w:rsidP="0072719B">
            <w:pPr>
              <w:autoSpaceDE w:val="0"/>
              <w:autoSpaceDN w:val="0"/>
              <w:adjustRightInd w:val="0"/>
              <w:spacing w:after="0"/>
            </w:pPr>
            <w:r w:rsidRPr="00AE6589">
              <w:t xml:space="preserve">Team </w:t>
            </w:r>
            <w:r w:rsidR="00722B22">
              <w:t xml:space="preserve">Leader, </w:t>
            </w:r>
            <w:r w:rsidR="006A178C">
              <w:t xml:space="preserve">Interface </w:t>
            </w:r>
            <w:r w:rsidR="00722B22">
              <w:t>Specialist</w:t>
            </w:r>
          </w:p>
          <w:p w:rsidR="00411064" w:rsidRPr="00AE6589" w:rsidRDefault="00411064" w:rsidP="0072719B">
            <w:pPr>
              <w:autoSpaceDE w:val="0"/>
              <w:autoSpaceDN w:val="0"/>
              <w:adjustRightInd w:val="0"/>
              <w:spacing w:after="0"/>
            </w:pPr>
          </w:p>
          <w:p w:rsidR="00411064" w:rsidRPr="00AE6589" w:rsidRDefault="00411064" w:rsidP="0072719B">
            <w:pPr>
              <w:autoSpaceDE w:val="0"/>
              <w:autoSpaceDN w:val="0"/>
              <w:adjustRightInd w:val="0"/>
              <w:spacing w:after="0"/>
            </w:pPr>
          </w:p>
        </w:tc>
        <w:tc>
          <w:tcPr>
            <w:tcW w:w="3960" w:type="dxa"/>
          </w:tcPr>
          <w:p w:rsidR="00411064" w:rsidRPr="00AE6589" w:rsidRDefault="00411064" w:rsidP="0072719B">
            <w:pPr>
              <w:autoSpaceDE w:val="0"/>
              <w:autoSpaceDN w:val="0"/>
              <w:adjustRightInd w:val="0"/>
              <w:spacing w:after="0"/>
              <w:jc w:val="center"/>
            </w:pPr>
            <w:r w:rsidRPr="00AE6589">
              <w:t>______________________________</w:t>
            </w:r>
          </w:p>
          <w:p w:rsidR="009E3724" w:rsidRPr="00AE6589" w:rsidRDefault="00C2336D" w:rsidP="0072719B">
            <w:pPr>
              <w:autoSpaceDE w:val="0"/>
              <w:autoSpaceDN w:val="0"/>
              <w:adjustRightInd w:val="0"/>
              <w:spacing w:after="0"/>
              <w:jc w:val="center"/>
            </w:pPr>
            <w:r>
              <w:t>Alex Laird</w:t>
            </w:r>
          </w:p>
        </w:tc>
        <w:tc>
          <w:tcPr>
            <w:tcW w:w="900" w:type="dxa"/>
          </w:tcPr>
          <w:p w:rsidR="00411064" w:rsidRPr="00AE6589" w:rsidRDefault="00411064" w:rsidP="0072719B">
            <w:pPr>
              <w:autoSpaceDE w:val="0"/>
              <w:autoSpaceDN w:val="0"/>
              <w:adjustRightInd w:val="0"/>
              <w:spacing w:after="0"/>
              <w:jc w:val="center"/>
            </w:pPr>
            <w:r w:rsidRPr="00AE6589">
              <w:t>Date:</w:t>
            </w:r>
          </w:p>
        </w:tc>
        <w:tc>
          <w:tcPr>
            <w:tcW w:w="1908" w:type="dxa"/>
          </w:tcPr>
          <w:p w:rsidR="00411064" w:rsidRPr="00AE6589" w:rsidRDefault="00411064" w:rsidP="0072719B">
            <w:pPr>
              <w:autoSpaceDE w:val="0"/>
              <w:autoSpaceDN w:val="0"/>
              <w:adjustRightInd w:val="0"/>
              <w:spacing w:after="0"/>
              <w:jc w:val="center"/>
            </w:pPr>
            <w:r w:rsidRPr="00AE6589">
              <w:t>______________</w:t>
            </w:r>
          </w:p>
        </w:tc>
      </w:tr>
      <w:tr w:rsidR="00D71D03" w:rsidRPr="00AE6589" w:rsidTr="00AE6589">
        <w:trPr>
          <w:jc w:val="center"/>
        </w:trPr>
        <w:tc>
          <w:tcPr>
            <w:tcW w:w="2088" w:type="dxa"/>
          </w:tcPr>
          <w:p w:rsidR="00240E53" w:rsidRPr="00AE6589" w:rsidRDefault="00722B22" w:rsidP="0072719B">
            <w:pPr>
              <w:autoSpaceDE w:val="0"/>
              <w:autoSpaceDN w:val="0"/>
              <w:adjustRightInd w:val="0"/>
              <w:spacing w:after="0"/>
            </w:pPr>
            <w:r>
              <w:t>Programming Specialist</w:t>
            </w:r>
          </w:p>
          <w:p w:rsidR="00411064" w:rsidRPr="00AE6589" w:rsidRDefault="00411064" w:rsidP="0072719B">
            <w:pPr>
              <w:autoSpaceDE w:val="0"/>
              <w:autoSpaceDN w:val="0"/>
              <w:adjustRightInd w:val="0"/>
              <w:spacing w:after="0"/>
            </w:pPr>
          </w:p>
          <w:p w:rsidR="00411064" w:rsidRPr="00AE6589" w:rsidRDefault="00411064" w:rsidP="0072719B">
            <w:pPr>
              <w:autoSpaceDE w:val="0"/>
              <w:autoSpaceDN w:val="0"/>
              <w:adjustRightInd w:val="0"/>
              <w:spacing w:after="0"/>
            </w:pPr>
          </w:p>
        </w:tc>
        <w:tc>
          <w:tcPr>
            <w:tcW w:w="3960" w:type="dxa"/>
          </w:tcPr>
          <w:p w:rsidR="00411064" w:rsidRPr="00AE6589" w:rsidRDefault="009E3724" w:rsidP="0072719B">
            <w:pPr>
              <w:autoSpaceDE w:val="0"/>
              <w:autoSpaceDN w:val="0"/>
              <w:adjustRightInd w:val="0"/>
              <w:spacing w:after="0"/>
              <w:jc w:val="center"/>
            </w:pPr>
            <w:r w:rsidRPr="00AE6589">
              <w:t>______________________________</w:t>
            </w:r>
          </w:p>
          <w:p w:rsidR="009E3724" w:rsidRPr="00AE6589" w:rsidRDefault="00C2336D" w:rsidP="0072719B">
            <w:pPr>
              <w:autoSpaceDE w:val="0"/>
              <w:autoSpaceDN w:val="0"/>
              <w:adjustRightInd w:val="0"/>
              <w:spacing w:after="0"/>
              <w:jc w:val="center"/>
            </w:pPr>
            <w:r>
              <w:t>Ryan Morehart</w:t>
            </w:r>
          </w:p>
        </w:tc>
        <w:tc>
          <w:tcPr>
            <w:tcW w:w="900" w:type="dxa"/>
          </w:tcPr>
          <w:p w:rsidR="00411064" w:rsidRPr="00AE6589" w:rsidRDefault="00411064" w:rsidP="0072719B">
            <w:pPr>
              <w:autoSpaceDE w:val="0"/>
              <w:autoSpaceDN w:val="0"/>
              <w:adjustRightInd w:val="0"/>
              <w:spacing w:after="0"/>
              <w:jc w:val="center"/>
            </w:pPr>
            <w:r w:rsidRPr="00AE6589">
              <w:t>Date:</w:t>
            </w:r>
          </w:p>
        </w:tc>
        <w:tc>
          <w:tcPr>
            <w:tcW w:w="1908" w:type="dxa"/>
          </w:tcPr>
          <w:p w:rsidR="00411064" w:rsidRPr="00AE6589" w:rsidRDefault="00411064" w:rsidP="0072719B">
            <w:pPr>
              <w:autoSpaceDE w:val="0"/>
              <w:autoSpaceDN w:val="0"/>
              <w:adjustRightInd w:val="0"/>
              <w:spacing w:after="0"/>
              <w:jc w:val="center"/>
            </w:pPr>
            <w:r w:rsidRPr="00AE6589">
              <w:t>______________</w:t>
            </w:r>
          </w:p>
        </w:tc>
      </w:tr>
      <w:tr w:rsidR="00D71D03" w:rsidRPr="00AE6589" w:rsidTr="00AE6589">
        <w:trPr>
          <w:jc w:val="center"/>
        </w:trPr>
        <w:tc>
          <w:tcPr>
            <w:tcW w:w="2088" w:type="dxa"/>
          </w:tcPr>
          <w:p w:rsidR="00240E53" w:rsidRPr="00AE6589" w:rsidRDefault="00722B22" w:rsidP="0072719B">
            <w:pPr>
              <w:autoSpaceDE w:val="0"/>
              <w:autoSpaceDN w:val="0"/>
              <w:adjustRightInd w:val="0"/>
              <w:spacing w:after="0"/>
            </w:pPr>
            <w:r>
              <w:t xml:space="preserve">Statistics and R </w:t>
            </w:r>
            <w:r w:rsidR="004516EA">
              <w:t>Programmer</w:t>
            </w:r>
          </w:p>
          <w:p w:rsidR="00411064" w:rsidRPr="00AE6589" w:rsidRDefault="00411064" w:rsidP="0072719B">
            <w:pPr>
              <w:autoSpaceDE w:val="0"/>
              <w:autoSpaceDN w:val="0"/>
              <w:adjustRightInd w:val="0"/>
              <w:spacing w:after="0"/>
            </w:pPr>
          </w:p>
          <w:p w:rsidR="00411064" w:rsidRPr="00AE6589" w:rsidRDefault="00411064" w:rsidP="0072719B">
            <w:pPr>
              <w:autoSpaceDE w:val="0"/>
              <w:autoSpaceDN w:val="0"/>
              <w:adjustRightInd w:val="0"/>
              <w:spacing w:after="0"/>
            </w:pPr>
          </w:p>
        </w:tc>
        <w:tc>
          <w:tcPr>
            <w:tcW w:w="3960" w:type="dxa"/>
          </w:tcPr>
          <w:p w:rsidR="00411064" w:rsidRPr="00AE6589" w:rsidRDefault="009E3724" w:rsidP="0072719B">
            <w:pPr>
              <w:autoSpaceDE w:val="0"/>
              <w:autoSpaceDN w:val="0"/>
              <w:adjustRightInd w:val="0"/>
              <w:spacing w:after="0"/>
              <w:jc w:val="center"/>
            </w:pPr>
            <w:r w:rsidRPr="00AE6589">
              <w:t>______________________________</w:t>
            </w:r>
          </w:p>
          <w:p w:rsidR="009E3724" w:rsidRPr="00AE6589" w:rsidRDefault="00C2336D" w:rsidP="0072719B">
            <w:pPr>
              <w:autoSpaceDE w:val="0"/>
              <w:autoSpaceDN w:val="0"/>
              <w:adjustRightInd w:val="0"/>
              <w:spacing w:after="0"/>
              <w:jc w:val="center"/>
            </w:pPr>
            <w:r>
              <w:t>Andrew Sterling</w:t>
            </w:r>
          </w:p>
        </w:tc>
        <w:tc>
          <w:tcPr>
            <w:tcW w:w="900" w:type="dxa"/>
          </w:tcPr>
          <w:p w:rsidR="00411064" w:rsidRPr="00AE6589" w:rsidRDefault="00411064" w:rsidP="0072719B">
            <w:pPr>
              <w:autoSpaceDE w:val="0"/>
              <w:autoSpaceDN w:val="0"/>
              <w:adjustRightInd w:val="0"/>
              <w:spacing w:after="0"/>
              <w:jc w:val="center"/>
            </w:pPr>
            <w:r w:rsidRPr="00AE6589">
              <w:t>Date</w:t>
            </w:r>
          </w:p>
        </w:tc>
        <w:tc>
          <w:tcPr>
            <w:tcW w:w="1908" w:type="dxa"/>
          </w:tcPr>
          <w:p w:rsidR="00411064" w:rsidRPr="00AE6589" w:rsidRDefault="00411064" w:rsidP="0072719B">
            <w:pPr>
              <w:autoSpaceDE w:val="0"/>
              <w:autoSpaceDN w:val="0"/>
              <w:adjustRightInd w:val="0"/>
              <w:spacing w:after="0"/>
              <w:jc w:val="center"/>
            </w:pPr>
            <w:r w:rsidRPr="00AE6589">
              <w:t>______________</w:t>
            </w:r>
          </w:p>
        </w:tc>
      </w:tr>
    </w:tbl>
    <w:p w:rsidR="00411E98" w:rsidRDefault="00411E98" w:rsidP="00411064">
      <w:pPr>
        <w:rPr>
          <w:i/>
          <w:iCs/>
        </w:rPr>
      </w:pPr>
    </w:p>
    <w:p w:rsidR="00411E98" w:rsidRDefault="00411E98" w:rsidP="00411E98">
      <w:r>
        <w:br w:type="page"/>
      </w:r>
    </w:p>
    <w:p w:rsidR="00411064" w:rsidRPr="00F8649C" w:rsidRDefault="00411064" w:rsidP="00411064">
      <w:r>
        <w:rPr>
          <w:i/>
          <w:iCs/>
        </w:rPr>
        <w:lastRenderedPageBreak/>
        <w:t>Document History:</w:t>
      </w:r>
    </w:p>
    <w:p w:rsidR="00120585" w:rsidRDefault="009E3724" w:rsidP="00D75039">
      <w:pPr>
        <w:ind w:left="720" w:hanging="360"/>
      </w:pPr>
      <w:r>
        <w:t>09-</w:t>
      </w:r>
      <w:r w:rsidR="00D75039">
        <w:t>08-2010</w:t>
      </w:r>
      <w:r w:rsidR="00E43ABE">
        <w:t xml:space="preserve"> – Initial</w:t>
      </w:r>
      <w:r>
        <w:t xml:space="preserve"> Draft</w:t>
      </w:r>
    </w:p>
    <w:p w:rsidR="00962C24" w:rsidRDefault="00962C24" w:rsidP="00D75039">
      <w:pPr>
        <w:ind w:left="720" w:hanging="360"/>
      </w:pPr>
      <w:r>
        <w:t>10-04-2010 – Second Revision</w:t>
      </w:r>
    </w:p>
    <w:p w:rsidR="00445AA9" w:rsidRDefault="00445AA9"/>
    <w:p w:rsidR="00445AA9" w:rsidRDefault="00445AA9" w:rsidP="00445AA9">
      <w:r>
        <w:br w:type="page"/>
      </w:r>
    </w:p>
    <w:sdt>
      <w:sdtPr>
        <w:rPr>
          <w:caps w:val="0"/>
          <w:color w:val="auto"/>
          <w:spacing w:val="0"/>
          <w:sz w:val="22"/>
          <w:szCs w:val="22"/>
        </w:rPr>
        <w:id w:val="346136106"/>
        <w:docPartObj>
          <w:docPartGallery w:val="Table of Contents"/>
          <w:docPartUnique/>
        </w:docPartObj>
      </w:sdtPr>
      <w:sdtEndPr>
        <w:rPr>
          <w:b/>
          <w:bCs/>
          <w:noProof/>
        </w:rPr>
      </w:sdtEndPr>
      <w:sdtContent>
        <w:p w:rsidR="00445AA9" w:rsidRDefault="00445AA9">
          <w:pPr>
            <w:pStyle w:val="TOCHeading"/>
          </w:pPr>
          <w:r>
            <w:t>Contents</w:t>
          </w:r>
        </w:p>
        <w:p w:rsidR="00445AA9" w:rsidRDefault="00A20D7C" w:rsidP="00702981">
          <w:pPr>
            <w:pStyle w:val="TOC1"/>
            <w:tabs>
              <w:tab w:val="right" w:leader="dot" w:pos="9350"/>
            </w:tabs>
            <w:spacing w:before="120" w:after="120"/>
            <w:rPr>
              <w:rFonts w:asciiTheme="minorHAnsi" w:eastAsiaTheme="minorEastAsia" w:hAnsiTheme="minorHAnsi" w:cstheme="minorBidi"/>
              <w:noProof/>
              <w:lang w:bidi="ar-SA"/>
            </w:rPr>
          </w:pPr>
          <w:r w:rsidRPr="00A20D7C">
            <w:fldChar w:fldCharType="begin"/>
          </w:r>
          <w:r w:rsidR="00445AA9">
            <w:instrText xml:space="preserve"> TOC \o "1-3" \h \z \u </w:instrText>
          </w:r>
          <w:r w:rsidRPr="00A20D7C">
            <w:fldChar w:fldCharType="separate"/>
          </w:r>
          <w:hyperlink w:anchor="_Toc271894191" w:history="1">
            <w:r w:rsidR="00445AA9" w:rsidRPr="00A21C87">
              <w:rPr>
                <w:rStyle w:val="Hyperlink"/>
                <w:noProof/>
              </w:rPr>
              <w:t>1 Introduction</w:t>
            </w:r>
            <w:r w:rsidR="00445AA9">
              <w:rPr>
                <w:noProof/>
                <w:webHidden/>
              </w:rPr>
              <w:tab/>
            </w:r>
            <w:r>
              <w:rPr>
                <w:noProof/>
                <w:webHidden/>
              </w:rPr>
              <w:fldChar w:fldCharType="begin"/>
            </w:r>
            <w:r w:rsidR="00445AA9">
              <w:rPr>
                <w:noProof/>
                <w:webHidden/>
              </w:rPr>
              <w:instrText xml:space="preserve"> PAGEREF _Toc271894191 \h </w:instrText>
            </w:r>
            <w:r>
              <w:rPr>
                <w:noProof/>
                <w:webHidden/>
              </w:rPr>
            </w:r>
            <w:r>
              <w:rPr>
                <w:noProof/>
                <w:webHidden/>
              </w:rPr>
              <w:fldChar w:fldCharType="separate"/>
            </w:r>
            <w:r w:rsidR="00445AA9">
              <w:rPr>
                <w:noProof/>
                <w:webHidden/>
              </w:rPr>
              <w:t>4</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2" w:history="1">
            <w:r w:rsidR="00445AA9" w:rsidRPr="00A21C87">
              <w:rPr>
                <w:rStyle w:val="Hyperlink"/>
                <w:noProof/>
              </w:rPr>
              <w:t>1.1 Project Overview</w:t>
            </w:r>
            <w:r w:rsidR="00445AA9">
              <w:rPr>
                <w:noProof/>
                <w:webHidden/>
              </w:rPr>
              <w:tab/>
            </w:r>
            <w:r>
              <w:rPr>
                <w:noProof/>
                <w:webHidden/>
              </w:rPr>
              <w:fldChar w:fldCharType="begin"/>
            </w:r>
            <w:r w:rsidR="00445AA9">
              <w:rPr>
                <w:noProof/>
                <w:webHidden/>
              </w:rPr>
              <w:instrText xml:space="preserve"> PAGEREF _Toc271894192 \h </w:instrText>
            </w:r>
            <w:r>
              <w:rPr>
                <w:noProof/>
                <w:webHidden/>
              </w:rPr>
            </w:r>
            <w:r>
              <w:rPr>
                <w:noProof/>
                <w:webHidden/>
              </w:rPr>
              <w:fldChar w:fldCharType="separate"/>
            </w:r>
            <w:r w:rsidR="00445AA9">
              <w:rPr>
                <w:noProof/>
                <w:webHidden/>
              </w:rPr>
              <w:t>4</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3" w:history="1">
            <w:r w:rsidR="00445AA9" w:rsidRPr="00A21C87">
              <w:rPr>
                <w:rStyle w:val="Hyperlink"/>
                <w:noProof/>
              </w:rPr>
              <w:t>1.2 Project Deliverables</w:t>
            </w:r>
            <w:r w:rsidR="00445AA9">
              <w:rPr>
                <w:noProof/>
                <w:webHidden/>
              </w:rPr>
              <w:tab/>
            </w:r>
            <w:r>
              <w:rPr>
                <w:noProof/>
                <w:webHidden/>
              </w:rPr>
              <w:fldChar w:fldCharType="begin"/>
            </w:r>
            <w:r w:rsidR="00445AA9">
              <w:rPr>
                <w:noProof/>
                <w:webHidden/>
              </w:rPr>
              <w:instrText xml:space="preserve"> PAGEREF _Toc271894193 \h </w:instrText>
            </w:r>
            <w:r>
              <w:rPr>
                <w:noProof/>
                <w:webHidden/>
              </w:rPr>
            </w:r>
            <w:r>
              <w:rPr>
                <w:noProof/>
                <w:webHidden/>
              </w:rPr>
              <w:fldChar w:fldCharType="separate"/>
            </w:r>
            <w:r w:rsidR="00445AA9">
              <w:rPr>
                <w:noProof/>
                <w:webHidden/>
              </w:rPr>
              <w:t>4</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4" w:history="1">
            <w:r w:rsidR="00445AA9" w:rsidRPr="00A21C87">
              <w:rPr>
                <w:rStyle w:val="Hyperlink"/>
                <w:noProof/>
              </w:rPr>
              <w:t>1.3 Reference Materials</w:t>
            </w:r>
            <w:r w:rsidR="00445AA9">
              <w:rPr>
                <w:noProof/>
                <w:webHidden/>
              </w:rPr>
              <w:tab/>
            </w:r>
            <w:r>
              <w:rPr>
                <w:noProof/>
                <w:webHidden/>
              </w:rPr>
              <w:fldChar w:fldCharType="begin"/>
            </w:r>
            <w:r w:rsidR="00445AA9">
              <w:rPr>
                <w:noProof/>
                <w:webHidden/>
              </w:rPr>
              <w:instrText xml:space="preserve"> PAGEREF _Toc271894194 \h </w:instrText>
            </w:r>
            <w:r>
              <w:rPr>
                <w:noProof/>
                <w:webHidden/>
              </w:rPr>
            </w:r>
            <w:r>
              <w:rPr>
                <w:noProof/>
                <w:webHidden/>
              </w:rPr>
              <w:fldChar w:fldCharType="separate"/>
            </w:r>
            <w:r w:rsidR="00445AA9">
              <w:rPr>
                <w:noProof/>
                <w:webHidden/>
              </w:rPr>
              <w:t>5</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5" w:history="1">
            <w:r w:rsidR="00445AA9" w:rsidRPr="00A21C87">
              <w:rPr>
                <w:rStyle w:val="Hyperlink"/>
                <w:noProof/>
              </w:rPr>
              <w:t>1.4 Definitions and Acronyms</w:t>
            </w:r>
            <w:r w:rsidR="00445AA9">
              <w:rPr>
                <w:noProof/>
                <w:webHidden/>
              </w:rPr>
              <w:tab/>
            </w:r>
            <w:r>
              <w:rPr>
                <w:noProof/>
                <w:webHidden/>
              </w:rPr>
              <w:fldChar w:fldCharType="begin"/>
            </w:r>
            <w:r w:rsidR="00445AA9">
              <w:rPr>
                <w:noProof/>
                <w:webHidden/>
              </w:rPr>
              <w:instrText xml:space="preserve"> PAGEREF _Toc271894195 \h </w:instrText>
            </w:r>
            <w:r>
              <w:rPr>
                <w:noProof/>
                <w:webHidden/>
              </w:rPr>
            </w:r>
            <w:r>
              <w:rPr>
                <w:noProof/>
                <w:webHidden/>
              </w:rPr>
              <w:fldChar w:fldCharType="separate"/>
            </w:r>
            <w:r w:rsidR="00445AA9">
              <w:rPr>
                <w:noProof/>
                <w:webHidden/>
              </w:rPr>
              <w:t>5</w:t>
            </w:r>
            <w:r>
              <w:rPr>
                <w:noProof/>
                <w:webHidden/>
              </w:rPr>
              <w:fldChar w:fldCharType="end"/>
            </w:r>
          </w:hyperlink>
        </w:p>
        <w:p w:rsidR="00445AA9" w:rsidRDefault="00A20D7C" w:rsidP="00702981">
          <w:pPr>
            <w:pStyle w:val="TOC1"/>
            <w:tabs>
              <w:tab w:val="right" w:leader="dot" w:pos="9350"/>
            </w:tabs>
            <w:spacing w:before="120" w:after="120"/>
            <w:rPr>
              <w:rFonts w:asciiTheme="minorHAnsi" w:eastAsiaTheme="minorEastAsia" w:hAnsiTheme="minorHAnsi" w:cstheme="minorBidi"/>
              <w:noProof/>
              <w:lang w:bidi="ar-SA"/>
            </w:rPr>
          </w:pPr>
          <w:hyperlink w:anchor="_Toc271894196" w:history="1">
            <w:r w:rsidR="00445AA9" w:rsidRPr="00A21C87">
              <w:rPr>
                <w:rStyle w:val="Hyperlink"/>
                <w:noProof/>
              </w:rPr>
              <w:t>2 Management</w:t>
            </w:r>
            <w:r w:rsidR="00445AA9">
              <w:rPr>
                <w:noProof/>
                <w:webHidden/>
              </w:rPr>
              <w:tab/>
            </w:r>
            <w:r>
              <w:rPr>
                <w:noProof/>
                <w:webHidden/>
              </w:rPr>
              <w:fldChar w:fldCharType="begin"/>
            </w:r>
            <w:r w:rsidR="00445AA9">
              <w:rPr>
                <w:noProof/>
                <w:webHidden/>
              </w:rPr>
              <w:instrText xml:space="preserve"> PAGEREF _Toc271894196 \h </w:instrText>
            </w:r>
            <w:r>
              <w:rPr>
                <w:noProof/>
                <w:webHidden/>
              </w:rPr>
            </w:r>
            <w:r>
              <w:rPr>
                <w:noProof/>
                <w:webHidden/>
              </w:rPr>
              <w:fldChar w:fldCharType="separate"/>
            </w:r>
            <w:r w:rsidR="00445AA9">
              <w:rPr>
                <w:noProof/>
                <w:webHidden/>
              </w:rPr>
              <w:t>6</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7" w:history="1">
            <w:r w:rsidR="00445AA9" w:rsidRPr="00A21C87">
              <w:rPr>
                <w:rStyle w:val="Hyperlink"/>
                <w:noProof/>
              </w:rPr>
              <w:t>2.1 Managerial Objectives and Priorities</w:t>
            </w:r>
            <w:r w:rsidR="00445AA9">
              <w:rPr>
                <w:noProof/>
                <w:webHidden/>
              </w:rPr>
              <w:tab/>
            </w:r>
            <w:r>
              <w:rPr>
                <w:noProof/>
                <w:webHidden/>
              </w:rPr>
              <w:fldChar w:fldCharType="begin"/>
            </w:r>
            <w:r w:rsidR="00445AA9">
              <w:rPr>
                <w:noProof/>
                <w:webHidden/>
              </w:rPr>
              <w:instrText xml:space="preserve"> PAGEREF _Toc271894197 \h </w:instrText>
            </w:r>
            <w:r>
              <w:rPr>
                <w:noProof/>
                <w:webHidden/>
              </w:rPr>
            </w:r>
            <w:r>
              <w:rPr>
                <w:noProof/>
                <w:webHidden/>
              </w:rPr>
              <w:fldChar w:fldCharType="separate"/>
            </w:r>
            <w:r w:rsidR="00445AA9">
              <w:rPr>
                <w:noProof/>
                <w:webHidden/>
              </w:rPr>
              <w:t>6</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8" w:history="1">
            <w:r w:rsidR="00445AA9" w:rsidRPr="00A21C87">
              <w:rPr>
                <w:rStyle w:val="Hyperlink"/>
                <w:noProof/>
              </w:rPr>
              <w:t>2.2 Monitoring and Controlling Mechanisms</w:t>
            </w:r>
            <w:r w:rsidR="00445AA9">
              <w:rPr>
                <w:noProof/>
                <w:webHidden/>
              </w:rPr>
              <w:tab/>
            </w:r>
            <w:r>
              <w:rPr>
                <w:noProof/>
                <w:webHidden/>
              </w:rPr>
              <w:fldChar w:fldCharType="begin"/>
            </w:r>
            <w:r w:rsidR="00445AA9">
              <w:rPr>
                <w:noProof/>
                <w:webHidden/>
              </w:rPr>
              <w:instrText xml:space="preserve"> PAGEREF _Toc271894198 \h </w:instrText>
            </w:r>
            <w:r>
              <w:rPr>
                <w:noProof/>
                <w:webHidden/>
              </w:rPr>
            </w:r>
            <w:r>
              <w:rPr>
                <w:noProof/>
                <w:webHidden/>
              </w:rPr>
              <w:fldChar w:fldCharType="separate"/>
            </w:r>
            <w:r w:rsidR="00445AA9">
              <w:rPr>
                <w:noProof/>
                <w:webHidden/>
              </w:rPr>
              <w:t>6</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199" w:history="1">
            <w:r w:rsidR="00445AA9" w:rsidRPr="00A21C87">
              <w:rPr>
                <w:rStyle w:val="Hyperlink"/>
                <w:noProof/>
              </w:rPr>
              <w:t>2.4 Process Model</w:t>
            </w:r>
            <w:r w:rsidR="00445AA9">
              <w:rPr>
                <w:noProof/>
                <w:webHidden/>
              </w:rPr>
              <w:tab/>
            </w:r>
            <w:r>
              <w:rPr>
                <w:noProof/>
                <w:webHidden/>
              </w:rPr>
              <w:fldChar w:fldCharType="begin"/>
            </w:r>
            <w:r w:rsidR="00445AA9">
              <w:rPr>
                <w:noProof/>
                <w:webHidden/>
              </w:rPr>
              <w:instrText xml:space="preserve"> PAGEREF _Toc271894199 \h </w:instrText>
            </w:r>
            <w:r>
              <w:rPr>
                <w:noProof/>
                <w:webHidden/>
              </w:rPr>
            </w:r>
            <w:r>
              <w:rPr>
                <w:noProof/>
                <w:webHidden/>
              </w:rPr>
              <w:fldChar w:fldCharType="separate"/>
            </w:r>
            <w:r w:rsidR="00445AA9">
              <w:rPr>
                <w:noProof/>
                <w:webHidden/>
              </w:rPr>
              <w:t>6</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200" w:history="1">
            <w:r w:rsidR="00445AA9" w:rsidRPr="00A21C87">
              <w:rPr>
                <w:rStyle w:val="Hyperlink"/>
                <w:noProof/>
              </w:rPr>
              <w:t>2.5 Organizational Structure</w:t>
            </w:r>
            <w:r w:rsidR="00445AA9">
              <w:rPr>
                <w:noProof/>
                <w:webHidden/>
              </w:rPr>
              <w:tab/>
            </w:r>
            <w:r>
              <w:rPr>
                <w:noProof/>
                <w:webHidden/>
              </w:rPr>
              <w:fldChar w:fldCharType="begin"/>
            </w:r>
            <w:r w:rsidR="00445AA9">
              <w:rPr>
                <w:noProof/>
                <w:webHidden/>
              </w:rPr>
              <w:instrText xml:space="preserve"> PAGEREF _Toc271894200 \h </w:instrText>
            </w:r>
            <w:r>
              <w:rPr>
                <w:noProof/>
                <w:webHidden/>
              </w:rPr>
            </w:r>
            <w:r>
              <w:rPr>
                <w:noProof/>
                <w:webHidden/>
              </w:rPr>
              <w:fldChar w:fldCharType="separate"/>
            </w:r>
            <w:r w:rsidR="00445AA9">
              <w:rPr>
                <w:noProof/>
                <w:webHidden/>
              </w:rPr>
              <w:t>7</w:t>
            </w:r>
            <w:r>
              <w:rPr>
                <w:noProof/>
                <w:webHidden/>
              </w:rPr>
              <w:fldChar w:fldCharType="end"/>
            </w:r>
          </w:hyperlink>
        </w:p>
        <w:p w:rsidR="00445AA9" w:rsidRDefault="00A20D7C" w:rsidP="00702981">
          <w:pPr>
            <w:pStyle w:val="TOC1"/>
            <w:tabs>
              <w:tab w:val="right" w:leader="dot" w:pos="9350"/>
            </w:tabs>
            <w:spacing w:before="120" w:after="120"/>
            <w:rPr>
              <w:rFonts w:asciiTheme="minorHAnsi" w:eastAsiaTheme="minorEastAsia" w:hAnsiTheme="minorHAnsi" w:cstheme="minorBidi"/>
              <w:noProof/>
              <w:lang w:bidi="ar-SA"/>
            </w:rPr>
          </w:pPr>
          <w:hyperlink w:anchor="_Toc271894201" w:history="1">
            <w:r w:rsidR="00445AA9" w:rsidRPr="00A21C87">
              <w:rPr>
                <w:rStyle w:val="Hyperlink"/>
                <w:noProof/>
              </w:rPr>
              <w:t>3 Risk</w:t>
            </w:r>
            <w:r w:rsidR="00445AA9">
              <w:rPr>
                <w:noProof/>
                <w:webHidden/>
              </w:rPr>
              <w:tab/>
            </w:r>
            <w:r>
              <w:rPr>
                <w:noProof/>
                <w:webHidden/>
              </w:rPr>
              <w:fldChar w:fldCharType="begin"/>
            </w:r>
            <w:r w:rsidR="00445AA9">
              <w:rPr>
                <w:noProof/>
                <w:webHidden/>
              </w:rPr>
              <w:instrText xml:space="preserve"> PAGEREF _Toc271894201 \h </w:instrText>
            </w:r>
            <w:r>
              <w:rPr>
                <w:noProof/>
                <w:webHidden/>
              </w:rPr>
            </w:r>
            <w:r>
              <w:rPr>
                <w:noProof/>
                <w:webHidden/>
              </w:rPr>
              <w:fldChar w:fldCharType="separate"/>
            </w:r>
            <w:r w:rsidR="00445AA9">
              <w:rPr>
                <w:noProof/>
                <w:webHidden/>
              </w:rPr>
              <w:t>8</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202" w:history="1">
            <w:r w:rsidR="00445AA9" w:rsidRPr="00A21C87">
              <w:rPr>
                <w:rStyle w:val="Hyperlink"/>
                <w:noProof/>
              </w:rPr>
              <w:t>3.1 Assumptions and Dependencies</w:t>
            </w:r>
            <w:r w:rsidR="00445AA9">
              <w:rPr>
                <w:noProof/>
                <w:webHidden/>
              </w:rPr>
              <w:tab/>
            </w:r>
            <w:r>
              <w:rPr>
                <w:noProof/>
                <w:webHidden/>
              </w:rPr>
              <w:fldChar w:fldCharType="begin"/>
            </w:r>
            <w:r w:rsidR="00445AA9">
              <w:rPr>
                <w:noProof/>
                <w:webHidden/>
              </w:rPr>
              <w:instrText xml:space="preserve"> PAGEREF _Toc271894202 \h </w:instrText>
            </w:r>
            <w:r>
              <w:rPr>
                <w:noProof/>
                <w:webHidden/>
              </w:rPr>
            </w:r>
            <w:r>
              <w:rPr>
                <w:noProof/>
                <w:webHidden/>
              </w:rPr>
              <w:fldChar w:fldCharType="separate"/>
            </w:r>
            <w:r w:rsidR="00445AA9">
              <w:rPr>
                <w:noProof/>
                <w:webHidden/>
              </w:rPr>
              <w:t>8</w:t>
            </w:r>
            <w:r>
              <w:rPr>
                <w:noProof/>
                <w:webHidden/>
              </w:rPr>
              <w:fldChar w:fldCharType="end"/>
            </w:r>
          </w:hyperlink>
        </w:p>
        <w:p w:rsidR="00445AA9" w:rsidRDefault="00A20D7C" w:rsidP="00702981">
          <w:pPr>
            <w:pStyle w:val="TOC2"/>
            <w:tabs>
              <w:tab w:val="right" w:leader="dot" w:pos="9350"/>
            </w:tabs>
            <w:spacing w:before="120" w:after="120"/>
            <w:rPr>
              <w:rFonts w:asciiTheme="minorHAnsi" w:eastAsiaTheme="minorEastAsia" w:hAnsiTheme="minorHAnsi" w:cstheme="minorBidi"/>
              <w:noProof/>
              <w:lang w:bidi="ar-SA"/>
            </w:rPr>
          </w:pPr>
          <w:hyperlink w:anchor="_Toc271894203" w:history="1">
            <w:r w:rsidR="00445AA9" w:rsidRPr="00A21C87">
              <w:rPr>
                <w:rStyle w:val="Hyperlink"/>
                <w:noProof/>
              </w:rPr>
              <w:t>3.2 Risk management</w:t>
            </w:r>
            <w:r w:rsidR="00445AA9">
              <w:rPr>
                <w:noProof/>
                <w:webHidden/>
              </w:rPr>
              <w:tab/>
            </w:r>
            <w:r>
              <w:rPr>
                <w:noProof/>
                <w:webHidden/>
              </w:rPr>
              <w:fldChar w:fldCharType="begin"/>
            </w:r>
            <w:r w:rsidR="00445AA9">
              <w:rPr>
                <w:noProof/>
                <w:webHidden/>
              </w:rPr>
              <w:instrText xml:space="preserve"> PAGEREF _Toc271894203 \h </w:instrText>
            </w:r>
            <w:r>
              <w:rPr>
                <w:noProof/>
                <w:webHidden/>
              </w:rPr>
            </w:r>
            <w:r>
              <w:rPr>
                <w:noProof/>
                <w:webHidden/>
              </w:rPr>
              <w:fldChar w:fldCharType="separate"/>
            </w:r>
            <w:r w:rsidR="00445AA9">
              <w:rPr>
                <w:noProof/>
                <w:webHidden/>
              </w:rPr>
              <w:t>8</w:t>
            </w:r>
            <w:r>
              <w:rPr>
                <w:noProof/>
                <w:webHidden/>
              </w:rPr>
              <w:fldChar w:fldCharType="end"/>
            </w:r>
          </w:hyperlink>
        </w:p>
        <w:p w:rsidR="00445AA9" w:rsidRDefault="00A20D7C" w:rsidP="00702981">
          <w:pPr>
            <w:pStyle w:val="TOC1"/>
            <w:tabs>
              <w:tab w:val="right" w:leader="dot" w:pos="9350"/>
            </w:tabs>
            <w:spacing w:before="120" w:after="120"/>
            <w:rPr>
              <w:rFonts w:asciiTheme="minorHAnsi" w:eastAsiaTheme="minorEastAsia" w:hAnsiTheme="minorHAnsi" w:cstheme="minorBidi"/>
              <w:noProof/>
              <w:lang w:bidi="ar-SA"/>
            </w:rPr>
          </w:pPr>
          <w:hyperlink w:anchor="_Toc271894204" w:history="1">
            <w:r w:rsidR="00445AA9" w:rsidRPr="00A21C87">
              <w:rPr>
                <w:rStyle w:val="Hyperlink"/>
                <w:noProof/>
              </w:rPr>
              <w:t>4 Quality Plan</w:t>
            </w:r>
            <w:r w:rsidR="00445AA9">
              <w:rPr>
                <w:noProof/>
                <w:webHidden/>
              </w:rPr>
              <w:tab/>
            </w:r>
            <w:r>
              <w:rPr>
                <w:noProof/>
                <w:webHidden/>
              </w:rPr>
              <w:fldChar w:fldCharType="begin"/>
            </w:r>
            <w:r w:rsidR="00445AA9">
              <w:rPr>
                <w:noProof/>
                <w:webHidden/>
              </w:rPr>
              <w:instrText xml:space="preserve"> PAGEREF _Toc271894204 \h </w:instrText>
            </w:r>
            <w:r>
              <w:rPr>
                <w:noProof/>
                <w:webHidden/>
              </w:rPr>
            </w:r>
            <w:r>
              <w:rPr>
                <w:noProof/>
                <w:webHidden/>
              </w:rPr>
              <w:fldChar w:fldCharType="separate"/>
            </w:r>
            <w:r w:rsidR="00445AA9">
              <w:rPr>
                <w:noProof/>
                <w:webHidden/>
              </w:rPr>
              <w:t>9</w:t>
            </w:r>
            <w:r>
              <w:rPr>
                <w:noProof/>
                <w:webHidden/>
              </w:rPr>
              <w:fldChar w:fldCharType="end"/>
            </w:r>
          </w:hyperlink>
        </w:p>
        <w:p w:rsidR="00445AA9" w:rsidRDefault="00A20D7C" w:rsidP="00702981">
          <w:pPr>
            <w:pStyle w:val="TOC1"/>
            <w:tabs>
              <w:tab w:val="right" w:leader="dot" w:pos="9350"/>
            </w:tabs>
            <w:spacing w:before="120" w:after="120"/>
            <w:rPr>
              <w:rFonts w:asciiTheme="minorHAnsi" w:eastAsiaTheme="minorEastAsia" w:hAnsiTheme="minorHAnsi" w:cstheme="minorBidi"/>
              <w:noProof/>
              <w:lang w:bidi="ar-SA"/>
            </w:rPr>
          </w:pPr>
          <w:hyperlink w:anchor="_Toc271894205" w:history="1">
            <w:r w:rsidR="00445AA9" w:rsidRPr="00A21C87">
              <w:rPr>
                <w:rStyle w:val="Hyperlink"/>
                <w:noProof/>
              </w:rPr>
              <w:t>5 Configuration Management</w:t>
            </w:r>
            <w:r w:rsidR="00445AA9">
              <w:rPr>
                <w:noProof/>
                <w:webHidden/>
              </w:rPr>
              <w:tab/>
            </w:r>
            <w:r>
              <w:rPr>
                <w:noProof/>
                <w:webHidden/>
              </w:rPr>
              <w:fldChar w:fldCharType="begin"/>
            </w:r>
            <w:r w:rsidR="00445AA9">
              <w:rPr>
                <w:noProof/>
                <w:webHidden/>
              </w:rPr>
              <w:instrText xml:space="preserve"> PAGEREF _Toc271894205 \h </w:instrText>
            </w:r>
            <w:r>
              <w:rPr>
                <w:noProof/>
                <w:webHidden/>
              </w:rPr>
            </w:r>
            <w:r>
              <w:rPr>
                <w:noProof/>
                <w:webHidden/>
              </w:rPr>
              <w:fldChar w:fldCharType="separate"/>
            </w:r>
            <w:r w:rsidR="00445AA9">
              <w:rPr>
                <w:noProof/>
                <w:webHidden/>
              </w:rPr>
              <w:t>9</w:t>
            </w:r>
            <w:r>
              <w:rPr>
                <w:noProof/>
                <w:webHidden/>
              </w:rPr>
              <w:fldChar w:fldCharType="end"/>
            </w:r>
          </w:hyperlink>
        </w:p>
        <w:p w:rsidR="00445AA9" w:rsidRDefault="00A20D7C" w:rsidP="00702981">
          <w:pPr>
            <w:pStyle w:val="TOC1"/>
            <w:tabs>
              <w:tab w:val="right" w:leader="dot" w:pos="9350"/>
            </w:tabs>
            <w:spacing w:before="120" w:after="120"/>
            <w:rPr>
              <w:rFonts w:asciiTheme="minorHAnsi" w:eastAsiaTheme="minorEastAsia" w:hAnsiTheme="minorHAnsi" w:cstheme="minorBidi"/>
              <w:noProof/>
              <w:lang w:bidi="ar-SA"/>
            </w:rPr>
          </w:pPr>
          <w:hyperlink w:anchor="_Toc271894206" w:history="1">
            <w:r w:rsidR="00445AA9" w:rsidRPr="00A21C87">
              <w:rPr>
                <w:rStyle w:val="Hyperlink"/>
                <w:noProof/>
              </w:rPr>
              <w:t>6 Plan/Schedule/Tasks</w:t>
            </w:r>
            <w:r w:rsidR="00445AA9">
              <w:rPr>
                <w:noProof/>
                <w:webHidden/>
              </w:rPr>
              <w:tab/>
            </w:r>
            <w:r>
              <w:rPr>
                <w:noProof/>
                <w:webHidden/>
              </w:rPr>
              <w:fldChar w:fldCharType="begin"/>
            </w:r>
            <w:r w:rsidR="00445AA9">
              <w:rPr>
                <w:noProof/>
                <w:webHidden/>
              </w:rPr>
              <w:instrText xml:space="preserve"> PAGEREF _Toc271894206 \h </w:instrText>
            </w:r>
            <w:r>
              <w:rPr>
                <w:noProof/>
                <w:webHidden/>
              </w:rPr>
            </w:r>
            <w:r>
              <w:rPr>
                <w:noProof/>
                <w:webHidden/>
              </w:rPr>
              <w:fldChar w:fldCharType="separate"/>
            </w:r>
            <w:r w:rsidR="00445AA9">
              <w:rPr>
                <w:noProof/>
                <w:webHidden/>
              </w:rPr>
              <w:t>10</w:t>
            </w:r>
            <w:r>
              <w:rPr>
                <w:noProof/>
                <w:webHidden/>
              </w:rPr>
              <w:fldChar w:fldCharType="end"/>
            </w:r>
          </w:hyperlink>
        </w:p>
        <w:p w:rsidR="00445AA9" w:rsidRDefault="00A20D7C" w:rsidP="00702981">
          <w:pPr>
            <w:tabs>
              <w:tab w:val="left" w:pos="5535"/>
            </w:tabs>
            <w:spacing w:after="0"/>
          </w:pPr>
          <w:r>
            <w:rPr>
              <w:b/>
              <w:bCs/>
              <w:noProof/>
            </w:rPr>
            <w:fldChar w:fldCharType="end"/>
          </w:r>
          <w:r w:rsidR="00702981">
            <w:rPr>
              <w:b/>
              <w:bCs/>
              <w:noProof/>
            </w:rPr>
            <w:tab/>
          </w:r>
        </w:p>
      </w:sdtContent>
    </w:sdt>
    <w:p w:rsidR="00AE6589" w:rsidRDefault="00AE6589"/>
    <w:p w:rsidR="0054401B" w:rsidRDefault="00AE6589" w:rsidP="00AE6589">
      <w:pPr>
        <w:pStyle w:val="Heading1"/>
      </w:pPr>
      <w:r>
        <w:rPr>
          <w:sz w:val="24"/>
          <w:szCs w:val="24"/>
        </w:rPr>
        <w:br w:type="page"/>
      </w:r>
      <w:bookmarkStart w:id="1" w:name="_Toc271886623"/>
      <w:bookmarkStart w:id="2" w:name="_Toc271892814"/>
      <w:bookmarkStart w:id="3" w:name="_Toc271894191"/>
      <w:r w:rsidR="0078588F">
        <w:lastRenderedPageBreak/>
        <w:t>1</w:t>
      </w:r>
      <w:r w:rsidR="00664056">
        <w:t xml:space="preserve"> </w:t>
      </w:r>
      <w:r w:rsidR="0054401B">
        <w:t>Introduction</w:t>
      </w:r>
      <w:bookmarkEnd w:id="1"/>
      <w:bookmarkEnd w:id="2"/>
      <w:bookmarkEnd w:id="3"/>
    </w:p>
    <w:p w:rsidR="0054401B" w:rsidRDefault="0054401B" w:rsidP="0054401B">
      <w:pPr>
        <w:rPr>
          <w:sz w:val="28"/>
          <w:szCs w:val="28"/>
        </w:rPr>
      </w:pPr>
    </w:p>
    <w:p w:rsidR="00240E53" w:rsidRPr="004738A9" w:rsidRDefault="00030AD5" w:rsidP="00AE6589">
      <w:pPr>
        <w:pStyle w:val="Heading2"/>
      </w:pPr>
      <w:bookmarkStart w:id="4" w:name="_Toc271886624"/>
      <w:bookmarkStart w:id="5" w:name="_Toc271892815"/>
      <w:bookmarkStart w:id="6" w:name="_Toc271894192"/>
      <w:r>
        <w:t>1.1 Project O</w:t>
      </w:r>
      <w:r w:rsidR="0054401B" w:rsidRPr="004738A9">
        <w:t>verview</w:t>
      </w:r>
      <w:bookmarkEnd w:id="4"/>
      <w:bookmarkEnd w:id="5"/>
      <w:bookmarkEnd w:id="6"/>
    </w:p>
    <w:p w:rsidR="009B474E" w:rsidRDefault="00240E53" w:rsidP="009B474E">
      <w:pPr>
        <w:numPr>
          <w:ilvl w:val="0"/>
          <w:numId w:val="4"/>
        </w:numPr>
      </w:pPr>
      <w:r w:rsidRPr="004738A9">
        <w:t>Context</w:t>
      </w:r>
    </w:p>
    <w:p w:rsidR="009B474E" w:rsidRPr="004738A9" w:rsidRDefault="007A5FED" w:rsidP="00773F5D">
      <w:pPr>
        <w:ind w:left="720"/>
      </w:pPr>
      <w:r>
        <w:t>Students entering into a first-semester probability and statistics course are often required to perform complex operations using the statistical command-line library of R.</w:t>
      </w:r>
      <w:r w:rsidR="008927EE">
        <w:t xml:space="preserve">  Students are also often required to format their homework neatly using the LaTeX framework.  Both R and LaTeX are cumbersome hurdles that certain students have difficulty getting over to even be able to grasp the content of the course.  </w:t>
      </w:r>
      <w:r w:rsidR="005E3122">
        <w:t>This application is intended to eliminate the need for students to learn LaTeX and R as in depth, offering them a graphical interface to do the same sorts of things.</w:t>
      </w:r>
    </w:p>
    <w:p w:rsidR="009B474E" w:rsidRDefault="00240E53" w:rsidP="009B474E">
      <w:pPr>
        <w:numPr>
          <w:ilvl w:val="0"/>
          <w:numId w:val="4"/>
        </w:numPr>
      </w:pPr>
      <w:r w:rsidRPr="004738A9">
        <w:t>Appl</w:t>
      </w:r>
      <w:r w:rsidR="006F0135">
        <w:t>ication</w:t>
      </w:r>
    </w:p>
    <w:p w:rsidR="009B474E" w:rsidRPr="004738A9" w:rsidRDefault="002D08DD" w:rsidP="00773F5D">
      <w:pPr>
        <w:ind w:left="720"/>
      </w:pPr>
      <w:r>
        <w:t>The</w:t>
      </w:r>
      <w:r w:rsidR="00E84B64">
        <w:t xml:space="preserve"> ap</w:t>
      </w:r>
      <w:r>
        <w:t xml:space="preserve">plication </w:t>
      </w:r>
      <w:r w:rsidR="00E84B64">
        <w:t>give</w:t>
      </w:r>
      <w:r>
        <w:t>s</w:t>
      </w:r>
      <w:r w:rsidR="00E84B64">
        <w:t xml:space="preserve"> the user a simplistic graphical interface that allows them to perform compl</w:t>
      </w:r>
      <w:r>
        <w:t>ex statistical calculations.  Problem sets can be created, solved, and exported to a neatly formatted</w:t>
      </w:r>
      <w:r w:rsidR="00C37C18">
        <w:t xml:space="preserve"> Portable Document Format</w:t>
      </w:r>
      <w:r>
        <w:t xml:space="preserve"> </w:t>
      </w:r>
      <w:r w:rsidR="00C37C18">
        <w:t>(</w:t>
      </w:r>
      <w:r>
        <w:t>PDF</w:t>
      </w:r>
      <w:r w:rsidR="00C37C18">
        <w:t>)</w:t>
      </w:r>
      <w:r>
        <w:t xml:space="preserve"> file</w:t>
      </w:r>
      <w:r w:rsidR="00E84B64">
        <w:t>.</w:t>
      </w:r>
      <w:r>
        <w:t xml:space="preserve">  </w:t>
      </w:r>
      <w:r w:rsidR="007307B8">
        <w:t>Problem</w:t>
      </w:r>
      <w:r>
        <w:t xml:space="preserve"> sets can be created easily using the simple graphical wizard for a new problem.  Calculations can easily be made by dragging and dropping statistical commands onto the user’s data set, and the solutions to those calculations can be tied back to certain parts of the problem.</w:t>
      </w:r>
      <w:r w:rsidR="00721805">
        <w:t xml:space="preserve">  To the average user, the complex calculations and exporting code will not be shown, but this code will be available at the request of a more advanced user.</w:t>
      </w:r>
    </w:p>
    <w:p w:rsidR="009B474E" w:rsidRDefault="00240E53" w:rsidP="009B474E">
      <w:pPr>
        <w:numPr>
          <w:ilvl w:val="0"/>
          <w:numId w:val="4"/>
        </w:numPr>
      </w:pPr>
      <w:r w:rsidRPr="004738A9">
        <w:t>User(s)</w:t>
      </w:r>
    </w:p>
    <w:p w:rsidR="009B474E" w:rsidRPr="004738A9" w:rsidRDefault="008B119E" w:rsidP="00773F5D">
      <w:pPr>
        <w:ind w:left="720"/>
      </w:pPr>
      <w:r>
        <w:t>The program is specifically targeted for students in their first-semester of a probability and statistics course.  The scope could reach beyond students to anyone needing rudimentary functionality for simple probability and statistics equations, specifically if the user is seeking a simple graphical interface and not wanting to work with the command-line environment of R.</w:t>
      </w:r>
    </w:p>
    <w:p w:rsidR="009B474E" w:rsidRDefault="006F0135" w:rsidP="009B474E">
      <w:pPr>
        <w:numPr>
          <w:ilvl w:val="0"/>
          <w:numId w:val="4"/>
        </w:numPr>
      </w:pPr>
      <w:r>
        <w:t>Purpose</w:t>
      </w:r>
    </w:p>
    <w:p w:rsidR="0054401B" w:rsidRPr="002A6700" w:rsidRDefault="00E84F7D" w:rsidP="002A6700">
      <w:pPr>
        <w:ind w:left="720"/>
      </w:pPr>
      <w:r>
        <w:t>To eliminate the LaTeX and R learning curve from a first-semester probability and statistics course, and to provide an ease-of-use graphical interface for R that allows users to manipulate a drag-and-drop interface to perform complex statistics calculations in a simple manner.</w:t>
      </w:r>
    </w:p>
    <w:p w:rsidR="009B474E" w:rsidRPr="004738A9" w:rsidRDefault="0054401B" w:rsidP="00AE6589">
      <w:pPr>
        <w:pStyle w:val="Heading2"/>
      </w:pPr>
      <w:bookmarkStart w:id="7" w:name="_Toc271886625"/>
      <w:bookmarkStart w:id="8" w:name="_Toc271892816"/>
      <w:bookmarkStart w:id="9" w:name="_Toc271894193"/>
      <w:r w:rsidRPr="004738A9">
        <w:t xml:space="preserve">1.2 Project </w:t>
      </w:r>
      <w:r w:rsidR="00030AD5">
        <w:t>D</w:t>
      </w:r>
      <w:r w:rsidRPr="004738A9">
        <w:t>eliverables</w:t>
      </w:r>
      <w:bookmarkEnd w:id="7"/>
      <w:bookmarkEnd w:id="8"/>
      <w:bookmarkEnd w:id="9"/>
    </w:p>
    <w:p w:rsidR="006F0135" w:rsidRDefault="00240E53" w:rsidP="007073F9">
      <w:pPr>
        <w:numPr>
          <w:ilvl w:val="0"/>
          <w:numId w:val="5"/>
        </w:numPr>
      </w:pPr>
      <w:r w:rsidRPr="004738A9">
        <w:t>Documents</w:t>
      </w:r>
    </w:p>
    <w:p w:rsidR="007073F9" w:rsidRPr="004738A9" w:rsidRDefault="007073F9" w:rsidP="007073F9">
      <w:pPr>
        <w:numPr>
          <w:ilvl w:val="1"/>
          <w:numId w:val="5"/>
        </w:numPr>
      </w:pPr>
      <w:r>
        <w:lastRenderedPageBreak/>
        <w:t>Help Content available to the user</w:t>
      </w:r>
    </w:p>
    <w:p w:rsidR="006F0135" w:rsidRDefault="00240E53" w:rsidP="007073F9">
      <w:pPr>
        <w:numPr>
          <w:ilvl w:val="0"/>
          <w:numId w:val="5"/>
        </w:numPr>
      </w:pPr>
      <w:r w:rsidRPr="004738A9">
        <w:t>Application Components</w:t>
      </w:r>
    </w:p>
    <w:p w:rsidR="007073F9" w:rsidRDefault="007073F9" w:rsidP="007073F9">
      <w:pPr>
        <w:numPr>
          <w:ilvl w:val="1"/>
          <w:numId w:val="5"/>
        </w:numPr>
      </w:pPr>
      <w:r>
        <w:t xml:space="preserve">A simple, clean </w:t>
      </w:r>
      <w:r w:rsidR="003D50F4">
        <w:t>Graphical User Interface (</w:t>
      </w:r>
      <w:r>
        <w:t>GUI</w:t>
      </w:r>
      <w:r w:rsidR="003D50F4">
        <w:t>)</w:t>
      </w:r>
    </w:p>
    <w:p w:rsidR="007073F9" w:rsidRDefault="007073F9" w:rsidP="007073F9">
      <w:pPr>
        <w:numPr>
          <w:ilvl w:val="1"/>
          <w:numId w:val="5"/>
        </w:numPr>
      </w:pPr>
      <w:r>
        <w:t>A New Problem Wizard</w:t>
      </w:r>
    </w:p>
    <w:p w:rsidR="007073F9" w:rsidRDefault="007073F9" w:rsidP="007073F9">
      <w:pPr>
        <w:numPr>
          <w:ilvl w:val="1"/>
          <w:numId w:val="5"/>
        </w:numPr>
      </w:pPr>
      <w:r>
        <w:t>Ability to Load/Save problem sets</w:t>
      </w:r>
    </w:p>
    <w:p w:rsidR="007073F9" w:rsidRDefault="007073F9" w:rsidP="007073F9">
      <w:pPr>
        <w:numPr>
          <w:ilvl w:val="1"/>
          <w:numId w:val="5"/>
        </w:numPr>
      </w:pPr>
      <w:r>
        <w:t>Drag-and-Drop Ability for Calculations</w:t>
      </w:r>
    </w:p>
    <w:p w:rsidR="007073F9" w:rsidRDefault="007073F9" w:rsidP="007073F9">
      <w:pPr>
        <w:numPr>
          <w:ilvl w:val="1"/>
          <w:numId w:val="5"/>
        </w:numPr>
      </w:pPr>
      <w:r>
        <w:t>View backend R commands and LaTeX code</w:t>
      </w:r>
    </w:p>
    <w:p w:rsidR="0054401B" w:rsidRPr="002A6700" w:rsidRDefault="007073F9" w:rsidP="0054401B">
      <w:pPr>
        <w:numPr>
          <w:ilvl w:val="1"/>
          <w:numId w:val="5"/>
        </w:numPr>
      </w:pPr>
      <w:r>
        <w:t>Export formatted</w:t>
      </w:r>
      <w:r w:rsidR="00C37C18">
        <w:t xml:space="preserve"> </w:t>
      </w:r>
      <w:r>
        <w:t>PDF for problem set</w:t>
      </w:r>
    </w:p>
    <w:p w:rsidR="0054401B" w:rsidRPr="004738A9" w:rsidRDefault="00240E53" w:rsidP="00AE6589">
      <w:pPr>
        <w:pStyle w:val="Heading2"/>
      </w:pPr>
      <w:bookmarkStart w:id="10" w:name="_Toc271886626"/>
      <w:bookmarkStart w:id="11" w:name="_Toc271892817"/>
      <w:bookmarkStart w:id="12" w:name="_Toc271894194"/>
      <w:r w:rsidRPr="004738A9">
        <w:t>1.3</w:t>
      </w:r>
      <w:r w:rsidR="0054401B" w:rsidRPr="004738A9">
        <w:t xml:space="preserve"> Reference </w:t>
      </w:r>
      <w:r w:rsidR="00030AD5">
        <w:t>M</w:t>
      </w:r>
      <w:r w:rsidR="0054401B" w:rsidRPr="004738A9">
        <w:t>aterials</w:t>
      </w:r>
      <w:bookmarkEnd w:id="10"/>
      <w:bookmarkEnd w:id="11"/>
      <w:bookmarkEnd w:id="12"/>
    </w:p>
    <w:p w:rsidR="003A3652" w:rsidRDefault="00240E53" w:rsidP="003A3652">
      <w:pPr>
        <w:numPr>
          <w:ilvl w:val="0"/>
          <w:numId w:val="6"/>
        </w:numPr>
      </w:pPr>
      <w:r w:rsidRPr="004738A9">
        <w:t>Educational References</w:t>
      </w:r>
    </w:p>
    <w:p w:rsidR="009B474E" w:rsidRDefault="008D143C" w:rsidP="003A3652">
      <w:pPr>
        <w:numPr>
          <w:ilvl w:val="1"/>
          <w:numId w:val="6"/>
        </w:numPr>
      </w:pPr>
      <w:r w:rsidRPr="008D143C">
        <w:rPr>
          <w:u w:val="single"/>
        </w:rPr>
        <w:t>Software Engineering:  A Practitioner's Approach</w:t>
      </w:r>
      <w:r w:rsidRPr="008D143C">
        <w:t xml:space="preserve">, 7th Edition, Roger </w:t>
      </w:r>
      <w:r w:rsidR="007C283A">
        <w:t>S. Pressman.  McGraw-Hill, 2010</w:t>
      </w:r>
    </w:p>
    <w:p w:rsidR="008D143C" w:rsidRPr="00903493" w:rsidRDefault="008D143C" w:rsidP="003A3652">
      <w:pPr>
        <w:numPr>
          <w:ilvl w:val="1"/>
          <w:numId w:val="6"/>
        </w:numPr>
      </w:pPr>
      <w:r w:rsidRPr="008D143C">
        <w:rPr>
          <w:u w:val="single"/>
        </w:rPr>
        <w:t>Practices of an Agile Developer</w:t>
      </w:r>
      <w:r w:rsidRPr="008D143C">
        <w:t>, Venkat Subramanaim and Andy Hunt.  Pragmatic Bookshelf, 2006</w:t>
      </w:r>
    </w:p>
    <w:p w:rsidR="009B474E" w:rsidRDefault="00240E53" w:rsidP="00B716EF">
      <w:pPr>
        <w:numPr>
          <w:ilvl w:val="0"/>
          <w:numId w:val="6"/>
        </w:numPr>
      </w:pPr>
      <w:r w:rsidRPr="004738A9">
        <w:t>Application References</w:t>
      </w:r>
    </w:p>
    <w:p w:rsidR="00B716EF" w:rsidRDefault="00B716EF" w:rsidP="00B716EF">
      <w:pPr>
        <w:numPr>
          <w:ilvl w:val="1"/>
          <w:numId w:val="6"/>
        </w:numPr>
      </w:pPr>
      <w:r>
        <w:t>R</w:t>
      </w:r>
    </w:p>
    <w:p w:rsidR="00B716EF" w:rsidRDefault="00B716EF" w:rsidP="00B716EF">
      <w:pPr>
        <w:numPr>
          <w:ilvl w:val="1"/>
          <w:numId w:val="6"/>
        </w:numPr>
      </w:pPr>
      <w:r>
        <w:t>LaTeX</w:t>
      </w:r>
    </w:p>
    <w:p w:rsidR="00B716EF" w:rsidRDefault="00D81A72" w:rsidP="00B716EF">
      <w:pPr>
        <w:numPr>
          <w:ilvl w:val="1"/>
          <w:numId w:val="6"/>
        </w:numPr>
      </w:pPr>
      <w:r>
        <w:t>t</w:t>
      </w:r>
      <w:r w:rsidR="00B716EF">
        <w:t>exmaker</w:t>
      </w:r>
    </w:p>
    <w:p w:rsidR="00D81A72" w:rsidRPr="004738A9" w:rsidRDefault="00D81A72" w:rsidP="00B716EF">
      <w:pPr>
        <w:numPr>
          <w:ilvl w:val="1"/>
          <w:numId w:val="6"/>
        </w:numPr>
      </w:pPr>
      <w:r>
        <w:t>Foxit Reader</w:t>
      </w:r>
    </w:p>
    <w:p w:rsidR="002A6700" w:rsidRDefault="00240E53" w:rsidP="002A6700">
      <w:pPr>
        <w:numPr>
          <w:ilvl w:val="0"/>
          <w:numId w:val="6"/>
        </w:numPr>
      </w:pPr>
      <w:r w:rsidRPr="004738A9">
        <w:t>Customer References</w:t>
      </w:r>
    </w:p>
    <w:p w:rsidR="00903493" w:rsidRDefault="002A6700" w:rsidP="002A6700">
      <w:pPr>
        <w:numPr>
          <w:ilvl w:val="1"/>
          <w:numId w:val="6"/>
        </w:numPr>
      </w:pPr>
      <w:r w:rsidRPr="002A6700">
        <w:t>Professor Robert Schumacher</w:t>
      </w:r>
    </w:p>
    <w:p w:rsidR="00223216" w:rsidRDefault="00240E53" w:rsidP="00903493">
      <w:pPr>
        <w:numPr>
          <w:ilvl w:val="0"/>
          <w:numId w:val="6"/>
        </w:numPr>
      </w:pPr>
      <w:r w:rsidRPr="004738A9">
        <w:t>Advisor References</w:t>
      </w:r>
    </w:p>
    <w:p w:rsidR="0054401B" w:rsidRPr="002A6700" w:rsidRDefault="002A6700" w:rsidP="0054401B">
      <w:pPr>
        <w:numPr>
          <w:ilvl w:val="1"/>
          <w:numId w:val="6"/>
        </w:numPr>
      </w:pPr>
      <w:r w:rsidRPr="002A6700">
        <w:t>Professor Robert Schumacher</w:t>
      </w:r>
    </w:p>
    <w:p w:rsidR="0054401B" w:rsidRDefault="00240E53" w:rsidP="00AE6589">
      <w:pPr>
        <w:pStyle w:val="Heading2"/>
      </w:pPr>
      <w:bookmarkStart w:id="13" w:name="_Toc271886627"/>
      <w:bookmarkStart w:id="14" w:name="_Toc271892818"/>
      <w:bookmarkStart w:id="15" w:name="_Toc271894195"/>
      <w:r w:rsidRPr="004738A9">
        <w:t>1.4</w:t>
      </w:r>
      <w:r w:rsidR="0054401B" w:rsidRPr="004738A9">
        <w:t xml:space="preserve"> Definitions </w:t>
      </w:r>
      <w:r w:rsidR="00030AD5">
        <w:t>a</w:t>
      </w:r>
      <w:r w:rsidR="0054401B" w:rsidRPr="004738A9">
        <w:t xml:space="preserve">nd </w:t>
      </w:r>
      <w:r w:rsidR="00030AD5">
        <w:t>A</w:t>
      </w:r>
      <w:r w:rsidR="0054401B" w:rsidRPr="004738A9">
        <w:t>cronyms</w:t>
      </w:r>
      <w:bookmarkEnd w:id="13"/>
      <w:bookmarkEnd w:id="14"/>
      <w:bookmarkEnd w:id="15"/>
    </w:p>
    <w:p w:rsidR="00F92C7A" w:rsidRPr="004738A9" w:rsidRDefault="00F92C7A" w:rsidP="0054401B">
      <w:pPr>
        <w:rPr>
          <w:sz w:val="24"/>
          <w:szCs w:val="24"/>
        </w:rPr>
      </w:pPr>
    </w:p>
    <w:p w:rsidR="001A749B" w:rsidRDefault="001A749B" w:rsidP="00F00412">
      <w:pPr>
        <w:numPr>
          <w:ilvl w:val="0"/>
          <w:numId w:val="7"/>
        </w:numPr>
        <w:rPr>
          <w:rFonts w:asciiTheme="majorHAnsi" w:hAnsiTheme="majorHAnsi"/>
        </w:rPr>
      </w:pPr>
      <w:r>
        <w:rPr>
          <w:rFonts w:asciiTheme="majorHAnsi" w:hAnsiTheme="majorHAnsi"/>
        </w:rPr>
        <w:t>API – Application Programming Interface</w:t>
      </w:r>
    </w:p>
    <w:p w:rsidR="00DD63C7" w:rsidRDefault="00DD63C7" w:rsidP="00F00412">
      <w:pPr>
        <w:numPr>
          <w:ilvl w:val="0"/>
          <w:numId w:val="7"/>
        </w:numPr>
        <w:rPr>
          <w:rFonts w:asciiTheme="majorHAnsi" w:hAnsiTheme="majorHAnsi"/>
        </w:rPr>
      </w:pPr>
      <w:r>
        <w:rPr>
          <w:rFonts w:asciiTheme="majorHAnsi" w:hAnsiTheme="majorHAnsi"/>
        </w:rPr>
        <w:lastRenderedPageBreak/>
        <w:t>GUI – Graphical User Interface</w:t>
      </w:r>
    </w:p>
    <w:p w:rsidR="00DD63C7" w:rsidRPr="00DD63C7" w:rsidRDefault="00DD63C7" w:rsidP="00F00412">
      <w:pPr>
        <w:numPr>
          <w:ilvl w:val="0"/>
          <w:numId w:val="7"/>
        </w:numPr>
        <w:rPr>
          <w:rFonts w:asciiTheme="majorHAnsi" w:hAnsiTheme="majorHAnsi"/>
        </w:rPr>
      </w:pPr>
      <w:r>
        <w:rPr>
          <w:rFonts w:asciiTheme="majorHAnsi" w:hAnsiTheme="majorHAnsi"/>
        </w:rPr>
        <w:t>PDF – Portable Document Format</w:t>
      </w:r>
    </w:p>
    <w:p w:rsidR="00EC684F" w:rsidRPr="000A7935" w:rsidRDefault="00F20812" w:rsidP="00F00412">
      <w:pPr>
        <w:numPr>
          <w:ilvl w:val="0"/>
          <w:numId w:val="7"/>
        </w:numPr>
        <w:rPr>
          <w:rFonts w:asciiTheme="majorHAnsi" w:hAnsiTheme="majorHAnsi"/>
        </w:rPr>
      </w:pPr>
      <w:r>
        <w:rPr>
          <w:rFonts w:asciiTheme="majorHAnsi" w:hAnsiTheme="majorHAnsi" w:cs="Arial"/>
        </w:rPr>
        <w:t>SPMP – Software Project Management Plan</w:t>
      </w:r>
    </w:p>
    <w:p w:rsidR="000A7935" w:rsidRPr="002300DB" w:rsidRDefault="000A7935" w:rsidP="00F00412">
      <w:pPr>
        <w:numPr>
          <w:ilvl w:val="0"/>
          <w:numId w:val="7"/>
        </w:numPr>
        <w:rPr>
          <w:rFonts w:asciiTheme="majorHAnsi" w:hAnsiTheme="majorHAnsi"/>
        </w:rPr>
      </w:pPr>
      <w:r>
        <w:rPr>
          <w:rFonts w:asciiTheme="majorHAnsi" w:hAnsiTheme="majorHAnsi" w:cs="Arial"/>
        </w:rPr>
        <w:t>SRD – Software Requirements Document</w:t>
      </w:r>
    </w:p>
    <w:p w:rsidR="00992B7F" w:rsidRDefault="00992B7F">
      <w:pPr>
        <w:spacing w:after="0" w:line="240" w:lineRule="auto"/>
        <w:rPr>
          <w:caps/>
          <w:color w:val="632423"/>
          <w:spacing w:val="20"/>
          <w:sz w:val="28"/>
          <w:szCs w:val="28"/>
        </w:rPr>
      </w:pPr>
      <w:bookmarkStart w:id="16" w:name="_Toc271886628"/>
      <w:bookmarkStart w:id="17" w:name="_Toc271892819"/>
      <w:bookmarkStart w:id="18" w:name="_Toc271894196"/>
      <w:r>
        <w:br w:type="page"/>
      </w:r>
    </w:p>
    <w:p w:rsidR="00A9685C" w:rsidRDefault="00A9685C" w:rsidP="00AE6589">
      <w:pPr>
        <w:pStyle w:val="Heading1"/>
        <w:rPr>
          <w:sz w:val="24"/>
          <w:szCs w:val="24"/>
        </w:rPr>
      </w:pPr>
      <w:r>
        <w:lastRenderedPageBreak/>
        <w:t>2 Management</w:t>
      </w:r>
      <w:bookmarkEnd w:id="16"/>
      <w:bookmarkEnd w:id="17"/>
      <w:bookmarkEnd w:id="18"/>
    </w:p>
    <w:p w:rsidR="00A9685C" w:rsidRDefault="00A9685C" w:rsidP="00A9685C">
      <w:pPr>
        <w:rPr>
          <w:sz w:val="24"/>
          <w:szCs w:val="24"/>
        </w:rPr>
      </w:pPr>
    </w:p>
    <w:p w:rsidR="00A9685C" w:rsidRPr="004738A9" w:rsidRDefault="00A9685C" w:rsidP="00AE6589">
      <w:pPr>
        <w:pStyle w:val="Heading2"/>
      </w:pPr>
      <w:bookmarkStart w:id="19" w:name="_Toc271886629"/>
      <w:bookmarkStart w:id="20" w:name="_Toc271892820"/>
      <w:bookmarkStart w:id="21" w:name="_Toc271894197"/>
      <w:r w:rsidRPr="004738A9">
        <w:t xml:space="preserve">2.1 Managerial </w:t>
      </w:r>
      <w:r w:rsidR="00030AD5">
        <w:t>O</w:t>
      </w:r>
      <w:r w:rsidRPr="004738A9">
        <w:t xml:space="preserve">bjectives </w:t>
      </w:r>
      <w:r w:rsidR="00030AD5">
        <w:t>and P</w:t>
      </w:r>
      <w:r w:rsidRPr="004738A9">
        <w:t>riorities</w:t>
      </w:r>
      <w:bookmarkEnd w:id="19"/>
      <w:bookmarkEnd w:id="20"/>
      <w:bookmarkEnd w:id="21"/>
    </w:p>
    <w:p w:rsidR="00D31B62" w:rsidRDefault="00A9685C" w:rsidP="00EE096D">
      <w:pPr>
        <w:numPr>
          <w:ilvl w:val="0"/>
          <w:numId w:val="9"/>
        </w:numPr>
      </w:pPr>
      <w:r w:rsidRPr="004738A9">
        <w:t xml:space="preserve">Priorities:  </w:t>
      </w:r>
    </w:p>
    <w:p w:rsidR="00EE096D" w:rsidRDefault="00861BD1" w:rsidP="00EE096D">
      <w:pPr>
        <w:numPr>
          <w:ilvl w:val="1"/>
          <w:numId w:val="9"/>
        </w:numPr>
      </w:pPr>
      <w:r>
        <w:t>Integration</w:t>
      </w:r>
      <w:r w:rsidR="00EE096D">
        <w:t xml:space="preserve"> – </w:t>
      </w:r>
      <w:r>
        <w:t>Provides an application to students that is simple and powerful</w:t>
      </w:r>
    </w:p>
    <w:p w:rsidR="00EE096D" w:rsidRDefault="00861BD1" w:rsidP="00EE096D">
      <w:pPr>
        <w:numPr>
          <w:ilvl w:val="1"/>
          <w:numId w:val="9"/>
        </w:numPr>
      </w:pPr>
      <w:r>
        <w:t>Quality</w:t>
      </w:r>
      <w:r w:rsidR="00473F6D">
        <w:t xml:space="preserve"> – </w:t>
      </w:r>
      <w:r>
        <w:t>Efficient, simple, and modular</w:t>
      </w:r>
    </w:p>
    <w:p w:rsidR="00473F6D" w:rsidRPr="00773F5D" w:rsidRDefault="00861BD1" w:rsidP="00861BD1">
      <w:pPr>
        <w:numPr>
          <w:ilvl w:val="1"/>
          <w:numId w:val="9"/>
        </w:numPr>
      </w:pPr>
      <w:r>
        <w:t>Innovation – Does more than expected from the simple looking interface, and does it well</w:t>
      </w:r>
    </w:p>
    <w:p w:rsidR="00A9685C" w:rsidRPr="004738A9" w:rsidRDefault="00030AD5" w:rsidP="00AE6589">
      <w:pPr>
        <w:pStyle w:val="Heading2"/>
      </w:pPr>
      <w:bookmarkStart w:id="22" w:name="_Toc271886630"/>
      <w:bookmarkStart w:id="23" w:name="_Toc271892821"/>
      <w:bookmarkStart w:id="24" w:name="_Toc271894198"/>
      <w:r>
        <w:t>2.2 M</w:t>
      </w:r>
      <w:r w:rsidR="00A9685C" w:rsidRPr="004738A9">
        <w:t xml:space="preserve">onitoring </w:t>
      </w:r>
      <w:r>
        <w:t>a</w:t>
      </w:r>
      <w:r w:rsidR="00A9685C" w:rsidRPr="004738A9">
        <w:t xml:space="preserve">nd </w:t>
      </w:r>
      <w:r>
        <w:t>C</w:t>
      </w:r>
      <w:r w:rsidR="00A9685C" w:rsidRPr="004738A9">
        <w:t xml:space="preserve">ontrolling </w:t>
      </w:r>
      <w:r>
        <w:t>M</w:t>
      </w:r>
      <w:r w:rsidR="00A9685C" w:rsidRPr="004738A9">
        <w:t>echanisms</w:t>
      </w:r>
      <w:bookmarkEnd w:id="22"/>
      <w:bookmarkEnd w:id="23"/>
      <w:bookmarkEnd w:id="24"/>
    </w:p>
    <w:p w:rsidR="00B94A8F" w:rsidRDefault="00A9685C" w:rsidP="00B94A8F">
      <w:pPr>
        <w:numPr>
          <w:ilvl w:val="0"/>
          <w:numId w:val="11"/>
        </w:numPr>
      </w:pPr>
      <w:r w:rsidRPr="004738A9">
        <w:t xml:space="preserve">Team </w:t>
      </w:r>
      <w:r w:rsidR="00030AD5">
        <w:t>M</w:t>
      </w:r>
      <w:r w:rsidRPr="004738A9">
        <w:t>eetings</w:t>
      </w:r>
    </w:p>
    <w:p w:rsidR="00B94A8F" w:rsidRPr="004738A9" w:rsidRDefault="008A00C1" w:rsidP="004010D1">
      <w:pPr>
        <w:ind w:left="720"/>
      </w:pPr>
      <w:r>
        <w:t>Status checks are on Mondays, Wednesdays, and Fridays at 7:00pm.  They last no more than fifteen minutes, and are for accountability and positive peer pressure as much as they are for information.</w:t>
      </w:r>
      <w:r w:rsidR="00561441">
        <w:t xml:space="preserve">  Meetings with Professor Schumacher will </w:t>
      </w:r>
      <w:r w:rsidR="00EB7AF2">
        <w:t>only be scheduled when necessary.</w:t>
      </w:r>
    </w:p>
    <w:p w:rsidR="00C120D2" w:rsidRDefault="00030AD5" w:rsidP="00C120D2">
      <w:pPr>
        <w:numPr>
          <w:ilvl w:val="0"/>
          <w:numId w:val="11"/>
        </w:numPr>
      </w:pPr>
      <w:r>
        <w:t>Policy E</w:t>
      </w:r>
      <w:r w:rsidR="00A9685C" w:rsidRPr="004738A9">
        <w:t>nforcement</w:t>
      </w:r>
    </w:p>
    <w:p w:rsidR="00014064" w:rsidRDefault="008A00C1" w:rsidP="00014064">
      <w:pPr>
        <w:ind w:left="720"/>
      </w:pPr>
      <w:r>
        <w:t>Positive reinforcement will be used when team members participate in the program and are present at team meetings.  Verbal reprimanding will be used when team members show lack of progress or do not attend mandatory meetings.  Further apathy and absence will result in a poor report to Dr. Shomper.</w:t>
      </w:r>
    </w:p>
    <w:p w:rsidR="0054401B" w:rsidRPr="004738A9" w:rsidRDefault="00A9685C" w:rsidP="00AE6589">
      <w:pPr>
        <w:pStyle w:val="Heading2"/>
      </w:pPr>
      <w:bookmarkStart w:id="25" w:name="_Toc271886631"/>
      <w:bookmarkStart w:id="26" w:name="_Toc271892822"/>
      <w:bookmarkStart w:id="27" w:name="_Toc271894199"/>
      <w:r w:rsidRPr="004738A9">
        <w:t>2.4</w:t>
      </w:r>
      <w:r w:rsidR="0054401B" w:rsidRPr="004738A9">
        <w:t xml:space="preserve"> Process </w:t>
      </w:r>
      <w:r w:rsidR="00030AD5">
        <w:t>M</w:t>
      </w:r>
      <w:r w:rsidR="0054401B" w:rsidRPr="004738A9">
        <w:t>odel</w:t>
      </w:r>
      <w:bookmarkEnd w:id="25"/>
      <w:bookmarkEnd w:id="26"/>
      <w:bookmarkEnd w:id="27"/>
    </w:p>
    <w:p w:rsidR="00014064" w:rsidRDefault="00240E53" w:rsidP="00014064">
      <w:pPr>
        <w:numPr>
          <w:ilvl w:val="0"/>
          <w:numId w:val="7"/>
        </w:numPr>
      </w:pPr>
      <w:r w:rsidRPr="004738A9">
        <w:t>Guiding Model</w:t>
      </w:r>
    </w:p>
    <w:p w:rsidR="00014064" w:rsidRPr="004738A9" w:rsidRDefault="008A00C1" w:rsidP="004010D1">
      <w:pPr>
        <w:ind w:left="720"/>
      </w:pPr>
      <w:r>
        <w:t>Our formal model will be the Incremental Model.</w:t>
      </w:r>
    </w:p>
    <w:p w:rsidR="00B80AEF" w:rsidRDefault="00240E53" w:rsidP="00B80AEF">
      <w:pPr>
        <w:numPr>
          <w:ilvl w:val="0"/>
          <w:numId w:val="7"/>
        </w:numPr>
      </w:pPr>
      <w:r w:rsidRPr="004738A9">
        <w:t>Rationale for Choosing</w:t>
      </w:r>
    </w:p>
    <w:p w:rsidR="00B80AEF" w:rsidRPr="004738A9" w:rsidRDefault="00EE316E" w:rsidP="004010D1">
      <w:pPr>
        <w:ind w:left="720"/>
      </w:pPr>
      <w:r>
        <w:t>This model was chosen because, the way our application is set up, it will be very easy to ensure the core functionality works and to slowly add or modularize features from there.</w:t>
      </w:r>
      <w:r w:rsidR="009C5326">
        <w:t xml:space="preserve">  This allows us to place more emphasis on current features and, when complete, add more functionality.  This should minimize the need for error correction near the end of production, since we will be error checking at the end of each increment.</w:t>
      </w:r>
    </w:p>
    <w:p w:rsidR="00C11963" w:rsidRDefault="00240E53" w:rsidP="00C11963">
      <w:pPr>
        <w:numPr>
          <w:ilvl w:val="0"/>
          <w:numId w:val="7"/>
        </w:numPr>
      </w:pPr>
      <w:r w:rsidRPr="004738A9">
        <w:t>Adaptations</w:t>
      </w:r>
    </w:p>
    <w:p w:rsidR="00C11963" w:rsidRPr="004738A9" w:rsidRDefault="00F85C24" w:rsidP="00C11963">
      <w:pPr>
        <w:ind w:left="720"/>
      </w:pPr>
      <w:r>
        <w:lastRenderedPageBreak/>
        <w:t xml:space="preserve">Initially, core functionality is what we are striving for.  A simplistic interface and advanced functionality is not necessary to prove that the project’s ambitions are attainable.  </w:t>
      </w:r>
      <w:r w:rsidR="0045070D">
        <w:t>We will implement a rough interface to illustrate the interfacing of Java and R.  Once we integrate this core functionality, other features can easily be wrapped around them, and the interface can be reconstructed to a simple, easy-to-use design.</w:t>
      </w:r>
    </w:p>
    <w:p w:rsidR="0054401B" w:rsidRPr="004738A9" w:rsidRDefault="006F1DF8" w:rsidP="00AE6589">
      <w:pPr>
        <w:pStyle w:val="Heading2"/>
      </w:pPr>
      <w:bookmarkStart w:id="28" w:name="_Toc271886632"/>
      <w:bookmarkStart w:id="29" w:name="_Toc271892823"/>
      <w:bookmarkStart w:id="30" w:name="_Toc271894200"/>
      <w:r>
        <w:t>2.5</w:t>
      </w:r>
      <w:r w:rsidR="00AF1663">
        <w:t xml:space="preserve"> Organizational S</w:t>
      </w:r>
      <w:r w:rsidR="0054401B" w:rsidRPr="004738A9">
        <w:t>tructure</w:t>
      </w:r>
      <w:bookmarkEnd w:id="28"/>
      <w:bookmarkEnd w:id="29"/>
      <w:bookmarkEnd w:id="30"/>
    </w:p>
    <w:p w:rsidR="00772C7B" w:rsidRDefault="00240E53" w:rsidP="004010D1">
      <w:pPr>
        <w:numPr>
          <w:ilvl w:val="0"/>
          <w:numId w:val="8"/>
        </w:numPr>
      </w:pPr>
      <w:r w:rsidRPr="004738A9">
        <w:t>Team Structure and Responsibilities</w:t>
      </w:r>
    </w:p>
    <w:p w:rsidR="00772C7B" w:rsidRDefault="002F37CB" w:rsidP="00772C7B">
      <w:pPr>
        <w:numPr>
          <w:ilvl w:val="1"/>
          <w:numId w:val="8"/>
        </w:numPr>
      </w:pPr>
      <w:r>
        <w:t>Team Lead</w:t>
      </w:r>
      <w:r w:rsidR="0061453D">
        <w:t xml:space="preserve"> and Interface Specialist</w:t>
      </w:r>
      <w:r w:rsidR="00A81C19">
        <w:t xml:space="preserve"> – </w:t>
      </w:r>
      <w:r w:rsidR="005B6FF6">
        <w:t>Alex Laird</w:t>
      </w:r>
    </w:p>
    <w:p w:rsidR="00C615BF" w:rsidRPr="00E67A61" w:rsidRDefault="00E67A61" w:rsidP="00C615BF">
      <w:pPr>
        <w:numPr>
          <w:ilvl w:val="2"/>
          <w:numId w:val="8"/>
        </w:numPr>
      </w:pPr>
      <w:r>
        <w:t>Organized</w:t>
      </w:r>
    </w:p>
    <w:p w:rsidR="00E67A61" w:rsidRPr="00E67A61" w:rsidRDefault="00E67A61" w:rsidP="00C615BF">
      <w:pPr>
        <w:numPr>
          <w:ilvl w:val="2"/>
          <w:numId w:val="8"/>
        </w:numPr>
      </w:pPr>
      <w:r>
        <w:t>Good with communication to promote team unity and progress</w:t>
      </w:r>
    </w:p>
    <w:p w:rsidR="00E67A61" w:rsidRPr="00A80D94" w:rsidRDefault="00E67A61" w:rsidP="00C615BF">
      <w:pPr>
        <w:numPr>
          <w:ilvl w:val="2"/>
          <w:numId w:val="8"/>
        </w:numPr>
      </w:pPr>
      <w:r>
        <w:t>Extensive Java GUI experience</w:t>
      </w:r>
    </w:p>
    <w:p w:rsidR="00A80D94" w:rsidRDefault="00A80D94" w:rsidP="00C615BF">
      <w:pPr>
        <w:numPr>
          <w:ilvl w:val="2"/>
          <w:numId w:val="8"/>
        </w:numPr>
      </w:pPr>
      <w:r>
        <w:t>Primarily responsible for the clean drag-and-drop GUI</w:t>
      </w:r>
    </w:p>
    <w:p w:rsidR="00772C7B" w:rsidRDefault="003B265A" w:rsidP="004010D1">
      <w:pPr>
        <w:numPr>
          <w:ilvl w:val="1"/>
          <w:numId w:val="8"/>
        </w:numPr>
      </w:pPr>
      <w:r>
        <w:t>Programming Specialist</w:t>
      </w:r>
      <w:r w:rsidR="002F37CB">
        <w:t xml:space="preserve"> – </w:t>
      </w:r>
      <w:r>
        <w:t>Ryan Morehart</w:t>
      </w:r>
    </w:p>
    <w:p w:rsidR="00C615BF" w:rsidRPr="00D6065E" w:rsidRDefault="00D6065E" w:rsidP="00C615BF">
      <w:pPr>
        <w:numPr>
          <w:ilvl w:val="2"/>
          <w:numId w:val="8"/>
        </w:numPr>
      </w:pPr>
      <w:r>
        <w:t>Excellent programmer</w:t>
      </w:r>
    </w:p>
    <w:p w:rsidR="00D6065E" w:rsidRDefault="00A80D94" w:rsidP="00C615BF">
      <w:pPr>
        <w:numPr>
          <w:ilvl w:val="2"/>
          <w:numId w:val="8"/>
        </w:numPr>
      </w:pPr>
      <w:r>
        <w:t>Primarily responsible for the backend of the application</w:t>
      </w:r>
    </w:p>
    <w:p w:rsidR="00A80D94" w:rsidRDefault="00A80D94" w:rsidP="00C615BF">
      <w:pPr>
        <w:numPr>
          <w:ilvl w:val="2"/>
          <w:numId w:val="8"/>
        </w:numPr>
      </w:pPr>
      <w:r>
        <w:t>Responsible for the Java side of the Java-to-R interface</w:t>
      </w:r>
    </w:p>
    <w:p w:rsidR="00E760D9" w:rsidRDefault="003B265A" w:rsidP="004010D1">
      <w:pPr>
        <w:numPr>
          <w:ilvl w:val="1"/>
          <w:numId w:val="8"/>
        </w:numPr>
      </w:pPr>
      <w:r>
        <w:t>Statistics and R Programmer</w:t>
      </w:r>
      <w:r w:rsidR="00D43704">
        <w:t xml:space="preserve">  – </w:t>
      </w:r>
      <w:r>
        <w:t>Andrew Sterling</w:t>
      </w:r>
    </w:p>
    <w:p w:rsidR="00373537" w:rsidRPr="00D6065E" w:rsidRDefault="00D6065E" w:rsidP="003B265A">
      <w:pPr>
        <w:numPr>
          <w:ilvl w:val="2"/>
          <w:numId w:val="8"/>
        </w:numPr>
      </w:pPr>
      <w:r>
        <w:t>Extensive knowledge of probability and statistics</w:t>
      </w:r>
    </w:p>
    <w:p w:rsidR="00D6065E" w:rsidRPr="00A80D94" w:rsidRDefault="00D6065E" w:rsidP="003B265A">
      <w:pPr>
        <w:numPr>
          <w:ilvl w:val="2"/>
          <w:numId w:val="8"/>
        </w:numPr>
      </w:pPr>
      <w:r>
        <w:t>Extensive R knowledge</w:t>
      </w:r>
    </w:p>
    <w:p w:rsidR="00A80D94" w:rsidRDefault="00A80D94" w:rsidP="003B265A">
      <w:pPr>
        <w:numPr>
          <w:ilvl w:val="2"/>
          <w:numId w:val="8"/>
        </w:numPr>
      </w:pPr>
      <w:r>
        <w:t>Primarily responsible for the R side of the Java-to-R interface</w:t>
      </w:r>
    </w:p>
    <w:p w:rsidR="00EA5090" w:rsidRDefault="00240E53" w:rsidP="00EA5090">
      <w:pPr>
        <w:numPr>
          <w:ilvl w:val="0"/>
          <w:numId w:val="8"/>
        </w:numPr>
      </w:pPr>
      <w:r w:rsidRPr="004738A9">
        <w:t xml:space="preserve">Peers, Advisors, Customers, </w:t>
      </w:r>
      <w:r w:rsidR="00CC6C74">
        <w:t xml:space="preserve">and </w:t>
      </w:r>
      <w:r w:rsidRPr="004738A9">
        <w:t>Information Sources</w:t>
      </w:r>
    </w:p>
    <w:p w:rsidR="00EA5090" w:rsidRDefault="00EA5090" w:rsidP="004010D1">
      <w:pPr>
        <w:ind w:left="720"/>
      </w:pPr>
      <w:r>
        <w:t>Advisors</w:t>
      </w:r>
    </w:p>
    <w:p w:rsidR="00EA5090" w:rsidRDefault="004C7115" w:rsidP="00EA5090">
      <w:pPr>
        <w:numPr>
          <w:ilvl w:val="0"/>
          <w:numId w:val="21"/>
        </w:numPr>
      </w:pPr>
      <w:r>
        <w:t>Professor Robert Schumacher</w:t>
      </w:r>
    </w:p>
    <w:p w:rsidR="00EA5090" w:rsidRDefault="00EA5090" w:rsidP="004010D1">
      <w:pPr>
        <w:ind w:left="720"/>
      </w:pPr>
      <w:r>
        <w:t>Customer References</w:t>
      </w:r>
    </w:p>
    <w:p w:rsidR="00F626F1" w:rsidRDefault="004C7115" w:rsidP="004C7115">
      <w:pPr>
        <w:numPr>
          <w:ilvl w:val="0"/>
          <w:numId w:val="22"/>
        </w:numPr>
      </w:pPr>
      <w:r>
        <w:t>Professor Robert Schumacher</w:t>
      </w:r>
    </w:p>
    <w:p w:rsidR="00EA5090" w:rsidRDefault="00EA5090" w:rsidP="004010D1">
      <w:pPr>
        <w:ind w:left="720"/>
      </w:pPr>
      <w:r>
        <w:t>Information Sources</w:t>
      </w:r>
    </w:p>
    <w:p w:rsidR="007525A0" w:rsidRDefault="007525A0" w:rsidP="007525A0">
      <w:pPr>
        <w:numPr>
          <w:ilvl w:val="0"/>
          <w:numId w:val="26"/>
        </w:numPr>
      </w:pPr>
      <w:bookmarkStart w:id="31" w:name="_Toc271886633"/>
      <w:bookmarkStart w:id="32" w:name="_Toc271892824"/>
      <w:bookmarkStart w:id="33" w:name="_Toc271894201"/>
      <w:r>
        <w:t>Professor Robert Schumacher</w:t>
      </w:r>
    </w:p>
    <w:p w:rsidR="007525A0" w:rsidRDefault="007525A0" w:rsidP="007525A0">
      <w:pPr>
        <w:numPr>
          <w:ilvl w:val="0"/>
          <w:numId w:val="26"/>
        </w:numPr>
      </w:pPr>
      <w:r>
        <w:t xml:space="preserve">Java </w:t>
      </w:r>
      <w:r w:rsidR="005E5238">
        <w:t>Application Programming Interface (</w:t>
      </w:r>
      <w:r>
        <w:t>API</w:t>
      </w:r>
      <w:r w:rsidR="005E5238">
        <w:t>)</w:t>
      </w:r>
    </w:p>
    <w:p w:rsidR="007525A0" w:rsidRDefault="007525A0" w:rsidP="007525A0">
      <w:pPr>
        <w:numPr>
          <w:ilvl w:val="0"/>
          <w:numId w:val="26"/>
        </w:numPr>
      </w:pPr>
      <w:r>
        <w:lastRenderedPageBreak/>
        <w:t>R API</w:t>
      </w:r>
    </w:p>
    <w:p w:rsidR="007525A0" w:rsidRDefault="007525A0" w:rsidP="007525A0">
      <w:pPr>
        <w:numPr>
          <w:ilvl w:val="0"/>
          <w:numId w:val="26"/>
        </w:numPr>
      </w:pPr>
      <w:r>
        <w:t>LaTeX API</w:t>
      </w:r>
    </w:p>
    <w:p w:rsidR="00992B7F" w:rsidRDefault="00992B7F">
      <w:pPr>
        <w:spacing w:after="0" w:line="240" w:lineRule="auto"/>
        <w:rPr>
          <w:caps/>
          <w:color w:val="632423"/>
          <w:spacing w:val="20"/>
          <w:sz w:val="28"/>
          <w:szCs w:val="28"/>
        </w:rPr>
      </w:pPr>
      <w:r>
        <w:br w:type="page"/>
      </w:r>
    </w:p>
    <w:p w:rsidR="00DC49DE" w:rsidRDefault="00A9685C" w:rsidP="00AE6589">
      <w:pPr>
        <w:pStyle w:val="Heading1"/>
        <w:rPr>
          <w:sz w:val="24"/>
          <w:szCs w:val="24"/>
        </w:rPr>
      </w:pPr>
      <w:r>
        <w:lastRenderedPageBreak/>
        <w:t>3</w:t>
      </w:r>
      <w:r w:rsidR="00DC49DE">
        <w:t xml:space="preserve"> Risk</w:t>
      </w:r>
      <w:bookmarkEnd w:id="31"/>
      <w:bookmarkEnd w:id="32"/>
      <w:bookmarkEnd w:id="33"/>
    </w:p>
    <w:p w:rsidR="00DC49DE" w:rsidRDefault="00DC49DE" w:rsidP="0054401B">
      <w:pPr>
        <w:rPr>
          <w:sz w:val="24"/>
          <w:szCs w:val="24"/>
        </w:rPr>
      </w:pPr>
    </w:p>
    <w:p w:rsidR="0054401B" w:rsidRPr="004738A9" w:rsidRDefault="00A9685C" w:rsidP="00AE6589">
      <w:pPr>
        <w:pStyle w:val="Heading2"/>
      </w:pPr>
      <w:bookmarkStart w:id="34" w:name="_Toc271886634"/>
      <w:bookmarkStart w:id="35" w:name="_Toc271892825"/>
      <w:bookmarkStart w:id="36" w:name="_Toc271894202"/>
      <w:r w:rsidRPr="004738A9">
        <w:t>3</w:t>
      </w:r>
      <w:r w:rsidR="00DC49DE" w:rsidRPr="004738A9">
        <w:t>.1</w:t>
      </w:r>
      <w:r w:rsidR="007E451A">
        <w:t xml:space="preserve"> Assumptions and D</w:t>
      </w:r>
      <w:r w:rsidR="0054401B" w:rsidRPr="004738A9">
        <w:t>ependencies</w:t>
      </w:r>
      <w:bookmarkEnd w:id="34"/>
      <w:bookmarkEnd w:id="35"/>
      <w:bookmarkEnd w:id="36"/>
    </w:p>
    <w:p w:rsidR="0054401B" w:rsidRPr="004738A9" w:rsidRDefault="00240E53" w:rsidP="00240E53">
      <w:pPr>
        <w:numPr>
          <w:ilvl w:val="0"/>
          <w:numId w:val="9"/>
        </w:numPr>
      </w:pPr>
      <w:r w:rsidRPr="004738A9">
        <w:t>Assumptions:</w:t>
      </w:r>
    </w:p>
    <w:p w:rsidR="00D071E0" w:rsidRDefault="00240E53" w:rsidP="00D071E0">
      <w:pPr>
        <w:numPr>
          <w:ilvl w:val="1"/>
          <w:numId w:val="9"/>
        </w:numPr>
      </w:pPr>
      <w:r w:rsidRPr="004738A9">
        <w:t xml:space="preserve">Available resources, skills, </w:t>
      </w:r>
      <w:r w:rsidR="00DC49DE" w:rsidRPr="004738A9">
        <w:t>deliverable dates</w:t>
      </w:r>
    </w:p>
    <w:p w:rsidR="00D071E0" w:rsidRPr="009F5CCB" w:rsidRDefault="005E4856" w:rsidP="007525A0">
      <w:pPr>
        <w:numPr>
          <w:ilvl w:val="1"/>
          <w:numId w:val="26"/>
        </w:numPr>
      </w:pPr>
      <w:r>
        <w:t>Simple Java-to-R interfacing is attainable and simple</w:t>
      </w:r>
    </w:p>
    <w:p w:rsidR="009F5CCB" w:rsidRPr="0011004D" w:rsidRDefault="0011004D" w:rsidP="007525A0">
      <w:pPr>
        <w:numPr>
          <w:ilvl w:val="1"/>
          <w:numId w:val="26"/>
        </w:numPr>
      </w:pPr>
      <w:r>
        <w:t>U</w:t>
      </w:r>
      <w:r w:rsidR="009F5CCB">
        <w:t>nderstanding of probability and statistics</w:t>
      </w:r>
    </w:p>
    <w:p w:rsidR="0011004D" w:rsidRPr="005E4856" w:rsidRDefault="0011004D" w:rsidP="007525A0">
      <w:pPr>
        <w:numPr>
          <w:ilvl w:val="1"/>
          <w:numId w:val="26"/>
        </w:numPr>
      </w:pPr>
      <w:r>
        <w:t>Understanding what the average student will want and need</w:t>
      </w:r>
    </w:p>
    <w:p w:rsidR="005E4856" w:rsidRDefault="005E4856" w:rsidP="007525A0">
      <w:pPr>
        <w:numPr>
          <w:ilvl w:val="1"/>
          <w:numId w:val="26"/>
        </w:numPr>
      </w:pPr>
      <w:r>
        <w:t xml:space="preserve">Java GUIs are easily </w:t>
      </w:r>
      <w:r w:rsidR="00B24858">
        <w:t>constructible</w:t>
      </w:r>
    </w:p>
    <w:p w:rsidR="00D071E0" w:rsidRDefault="00DC49DE" w:rsidP="00D071E0">
      <w:pPr>
        <w:numPr>
          <w:ilvl w:val="1"/>
          <w:numId w:val="9"/>
        </w:numPr>
      </w:pPr>
      <w:r w:rsidRPr="004738A9">
        <w:t>Customer assumptions</w:t>
      </w:r>
    </w:p>
    <w:p w:rsidR="00D071E0" w:rsidRPr="000E33A9" w:rsidRDefault="000E33A9" w:rsidP="001048DF">
      <w:pPr>
        <w:numPr>
          <w:ilvl w:val="1"/>
          <w:numId w:val="21"/>
        </w:numPr>
      </w:pPr>
      <w:r>
        <w:t>The customer is communicative</w:t>
      </w:r>
    </w:p>
    <w:p w:rsidR="000E33A9" w:rsidRPr="005D3832" w:rsidRDefault="000E33A9" w:rsidP="001048DF">
      <w:pPr>
        <w:numPr>
          <w:ilvl w:val="1"/>
          <w:numId w:val="21"/>
        </w:numPr>
      </w:pPr>
      <w:r>
        <w:t>The customer does not change their mind</w:t>
      </w:r>
    </w:p>
    <w:p w:rsidR="005D3832" w:rsidRPr="004738A9" w:rsidRDefault="005D3832" w:rsidP="001048DF">
      <w:pPr>
        <w:numPr>
          <w:ilvl w:val="1"/>
          <w:numId w:val="21"/>
        </w:numPr>
      </w:pPr>
      <w:r>
        <w:t>The customer is available for meetings</w:t>
      </w:r>
    </w:p>
    <w:p w:rsidR="00A079A3" w:rsidRDefault="00DC49DE" w:rsidP="009F1F84">
      <w:pPr>
        <w:numPr>
          <w:ilvl w:val="0"/>
          <w:numId w:val="9"/>
        </w:numPr>
      </w:pPr>
      <w:r w:rsidRPr="004738A9">
        <w:t>Dependenc</w:t>
      </w:r>
      <w:r w:rsidR="009E23D6">
        <w:t>e</w:t>
      </w:r>
      <w:r w:rsidRPr="004738A9">
        <w:t>s:</w:t>
      </w:r>
    </w:p>
    <w:p w:rsidR="009F1F84" w:rsidRDefault="009F1F84" w:rsidP="009F1F84">
      <w:pPr>
        <w:numPr>
          <w:ilvl w:val="1"/>
          <w:numId w:val="9"/>
        </w:numPr>
      </w:pPr>
      <w:r>
        <w:t>Customer availability</w:t>
      </w:r>
    </w:p>
    <w:p w:rsidR="009F1F84" w:rsidRPr="001048DF" w:rsidRDefault="009F1F84" w:rsidP="009F1F84">
      <w:pPr>
        <w:numPr>
          <w:ilvl w:val="1"/>
          <w:numId w:val="9"/>
        </w:numPr>
      </w:pPr>
      <w:r>
        <w:t>Team member availability</w:t>
      </w:r>
    </w:p>
    <w:p w:rsidR="0054401B" w:rsidRPr="004738A9" w:rsidRDefault="00A9685C" w:rsidP="00AE6589">
      <w:pPr>
        <w:pStyle w:val="Heading2"/>
      </w:pPr>
      <w:bookmarkStart w:id="37" w:name="_Toc271886635"/>
      <w:bookmarkStart w:id="38" w:name="_Toc271892826"/>
      <w:bookmarkStart w:id="39" w:name="_Toc271894203"/>
      <w:r w:rsidRPr="004738A9">
        <w:t>3</w:t>
      </w:r>
      <w:r w:rsidR="00DC49DE" w:rsidRPr="004738A9">
        <w:t>.2</w:t>
      </w:r>
      <w:r w:rsidR="0054401B" w:rsidRPr="004738A9">
        <w:t xml:space="preserve"> Risk manag</w:t>
      </w:r>
      <w:r w:rsidR="00954210" w:rsidRPr="004738A9">
        <w:t>e</w:t>
      </w:r>
      <w:r w:rsidR="0054401B" w:rsidRPr="004738A9">
        <w:t>ment</w:t>
      </w:r>
      <w:bookmarkEnd w:id="37"/>
      <w:bookmarkEnd w:id="38"/>
      <w:bookmarkEnd w:id="39"/>
    </w:p>
    <w:p w:rsidR="00D40251" w:rsidRDefault="00DC49DE" w:rsidP="0054401B">
      <w:pPr>
        <w:numPr>
          <w:ilvl w:val="0"/>
          <w:numId w:val="10"/>
        </w:numPr>
      </w:pPr>
      <w:r w:rsidRPr="004738A9">
        <w:t xml:space="preserve">Identify </w:t>
      </w:r>
      <w:r w:rsidR="00970618">
        <w:t>Risks</w:t>
      </w:r>
    </w:p>
    <w:p w:rsidR="00962C24" w:rsidRDefault="00962C24" w:rsidP="005D1EBF">
      <w:pPr>
        <w:numPr>
          <w:ilvl w:val="1"/>
          <w:numId w:val="10"/>
        </w:numPr>
      </w:pPr>
      <w:r>
        <w:t>We consider this project to be a low-risk project.</w:t>
      </w:r>
    </w:p>
    <w:p w:rsidR="00EF69B7" w:rsidRDefault="005D1EBF" w:rsidP="005D1EBF">
      <w:pPr>
        <w:numPr>
          <w:ilvl w:val="1"/>
          <w:numId w:val="10"/>
        </w:numPr>
      </w:pPr>
      <w:r>
        <w:t>In the following table, 0 is unlikely and little impact, whereas 100 is imminent and has a grave impact on the project.</w:t>
      </w:r>
    </w:p>
    <w:p w:rsidR="005D1EBF" w:rsidRPr="001048DF" w:rsidRDefault="00EF69B7" w:rsidP="00EF69B7">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8"/>
        <w:gridCol w:w="1403"/>
        <w:gridCol w:w="1015"/>
        <w:gridCol w:w="4550"/>
      </w:tblGrid>
      <w:tr w:rsidR="00D71D03" w:rsidRPr="00AE6589" w:rsidTr="00970618">
        <w:tc>
          <w:tcPr>
            <w:tcW w:w="2608" w:type="dxa"/>
          </w:tcPr>
          <w:p w:rsidR="00B02076" w:rsidRPr="00AE6589" w:rsidRDefault="00B02076" w:rsidP="00AE6589">
            <w:pPr>
              <w:autoSpaceDE w:val="0"/>
              <w:autoSpaceDN w:val="0"/>
              <w:adjustRightInd w:val="0"/>
              <w:rPr>
                <w:b/>
                <w:sz w:val="24"/>
                <w:szCs w:val="24"/>
              </w:rPr>
            </w:pPr>
            <w:r w:rsidRPr="00AE6589">
              <w:rPr>
                <w:b/>
                <w:sz w:val="24"/>
                <w:szCs w:val="24"/>
              </w:rPr>
              <w:lastRenderedPageBreak/>
              <w:t>Risk</w:t>
            </w:r>
          </w:p>
        </w:tc>
        <w:tc>
          <w:tcPr>
            <w:tcW w:w="1403" w:type="dxa"/>
          </w:tcPr>
          <w:p w:rsidR="00B02076" w:rsidRPr="00AE6589" w:rsidRDefault="00B02076" w:rsidP="00AE6589">
            <w:pPr>
              <w:autoSpaceDE w:val="0"/>
              <w:autoSpaceDN w:val="0"/>
              <w:adjustRightInd w:val="0"/>
              <w:rPr>
                <w:b/>
                <w:sz w:val="24"/>
                <w:szCs w:val="24"/>
              </w:rPr>
            </w:pPr>
            <w:r w:rsidRPr="00AE6589">
              <w:rPr>
                <w:b/>
                <w:sz w:val="24"/>
                <w:szCs w:val="24"/>
              </w:rPr>
              <w:t>Likelihood</w:t>
            </w:r>
          </w:p>
        </w:tc>
        <w:tc>
          <w:tcPr>
            <w:tcW w:w="1015" w:type="dxa"/>
          </w:tcPr>
          <w:p w:rsidR="00B02076" w:rsidRPr="00AE6589" w:rsidRDefault="00B02076" w:rsidP="00AE6589">
            <w:pPr>
              <w:autoSpaceDE w:val="0"/>
              <w:autoSpaceDN w:val="0"/>
              <w:adjustRightInd w:val="0"/>
              <w:rPr>
                <w:b/>
                <w:sz w:val="24"/>
                <w:szCs w:val="24"/>
              </w:rPr>
            </w:pPr>
            <w:r w:rsidRPr="00AE6589">
              <w:rPr>
                <w:b/>
                <w:sz w:val="24"/>
                <w:szCs w:val="24"/>
              </w:rPr>
              <w:t>Impact</w:t>
            </w:r>
          </w:p>
        </w:tc>
        <w:tc>
          <w:tcPr>
            <w:tcW w:w="4550" w:type="dxa"/>
          </w:tcPr>
          <w:p w:rsidR="00B02076" w:rsidRPr="00AE6589" w:rsidRDefault="00B02076" w:rsidP="00AE6589">
            <w:pPr>
              <w:autoSpaceDE w:val="0"/>
              <w:autoSpaceDN w:val="0"/>
              <w:adjustRightInd w:val="0"/>
              <w:rPr>
                <w:b/>
                <w:sz w:val="24"/>
                <w:szCs w:val="24"/>
              </w:rPr>
            </w:pPr>
            <w:r w:rsidRPr="00AE6589">
              <w:rPr>
                <w:b/>
                <w:sz w:val="24"/>
                <w:szCs w:val="24"/>
              </w:rPr>
              <w:t>Mitigation Plan</w:t>
            </w:r>
          </w:p>
        </w:tc>
      </w:tr>
      <w:tr w:rsidR="00D71D03" w:rsidRPr="00AE6589" w:rsidTr="00970618">
        <w:tc>
          <w:tcPr>
            <w:tcW w:w="2608" w:type="dxa"/>
            <w:vAlign w:val="center"/>
          </w:tcPr>
          <w:p w:rsidR="00B02076" w:rsidRPr="00AE6589" w:rsidRDefault="00EF69B7" w:rsidP="00AE6589">
            <w:pPr>
              <w:autoSpaceDE w:val="0"/>
              <w:autoSpaceDN w:val="0"/>
              <w:adjustRightInd w:val="0"/>
              <w:jc w:val="center"/>
              <w:rPr>
                <w:sz w:val="24"/>
                <w:szCs w:val="24"/>
              </w:rPr>
            </w:pPr>
            <w:r>
              <w:rPr>
                <w:sz w:val="24"/>
                <w:szCs w:val="24"/>
              </w:rPr>
              <w:t>R Interfacing</w:t>
            </w:r>
          </w:p>
        </w:tc>
        <w:tc>
          <w:tcPr>
            <w:tcW w:w="1403" w:type="dxa"/>
            <w:vAlign w:val="center"/>
          </w:tcPr>
          <w:p w:rsidR="00B02076" w:rsidRPr="00AE6589" w:rsidRDefault="00EF69B7" w:rsidP="00AE6589">
            <w:pPr>
              <w:autoSpaceDE w:val="0"/>
              <w:autoSpaceDN w:val="0"/>
              <w:adjustRightInd w:val="0"/>
              <w:jc w:val="center"/>
              <w:rPr>
                <w:sz w:val="24"/>
                <w:szCs w:val="24"/>
              </w:rPr>
            </w:pPr>
            <w:r>
              <w:rPr>
                <w:sz w:val="24"/>
                <w:szCs w:val="24"/>
              </w:rPr>
              <w:t>10</w:t>
            </w:r>
          </w:p>
        </w:tc>
        <w:tc>
          <w:tcPr>
            <w:tcW w:w="1015" w:type="dxa"/>
            <w:vAlign w:val="center"/>
          </w:tcPr>
          <w:p w:rsidR="00B02076" w:rsidRPr="00AE6589" w:rsidRDefault="00EF69B7" w:rsidP="00AE6589">
            <w:pPr>
              <w:autoSpaceDE w:val="0"/>
              <w:autoSpaceDN w:val="0"/>
              <w:adjustRightInd w:val="0"/>
              <w:jc w:val="center"/>
              <w:rPr>
                <w:sz w:val="24"/>
                <w:szCs w:val="24"/>
              </w:rPr>
            </w:pPr>
            <w:r>
              <w:rPr>
                <w:sz w:val="24"/>
                <w:szCs w:val="24"/>
              </w:rPr>
              <w:t>100</w:t>
            </w:r>
          </w:p>
        </w:tc>
        <w:tc>
          <w:tcPr>
            <w:tcW w:w="4550" w:type="dxa"/>
          </w:tcPr>
          <w:p w:rsidR="00EF69B7" w:rsidRPr="00AE6589" w:rsidRDefault="00EF69B7" w:rsidP="00AE6589">
            <w:pPr>
              <w:autoSpaceDE w:val="0"/>
              <w:autoSpaceDN w:val="0"/>
              <w:adjustRightInd w:val="0"/>
              <w:rPr>
                <w:sz w:val="24"/>
                <w:szCs w:val="24"/>
              </w:rPr>
            </w:pPr>
            <w:r>
              <w:rPr>
                <w:sz w:val="24"/>
                <w:szCs w:val="24"/>
              </w:rPr>
              <w:t>Write our own Java/R interface</w:t>
            </w:r>
          </w:p>
        </w:tc>
      </w:tr>
      <w:tr w:rsidR="00EF69B7" w:rsidRPr="00AE6589" w:rsidTr="00970618">
        <w:tc>
          <w:tcPr>
            <w:tcW w:w="2608" w:type="dxa"/>
            <w:vAlign w:val="center"/>
          </w:tcPr>
          <w:p w:rsidR="00EF69B7" w:rsidRDefault="00EF69B7" w:rsidP="00AE6589">
            <w:pPr>
              <w:autoSpaceDE w:val="0"/>
              <w:autoSpaceDN w:val="0"/>
              <w:adjustRightInd w:val="0"/>
              <w:jc w:val="center"/>
              <w:rPr>
                <w:sz w:val="24"/>
                <w:szCs w:val="24"/>
              </w:rPr>
            </w:pPr>
            <w:r>
              <w:rPr>
                <w:sz w:val="24"/>
                <w:szCs w:val="24"/>
              </w:rPr>
              <w:t>LaTeX Interfacing</w:t>
            </w:r>
          </w:p>
        </w:tc>
        <w:tc>
          <w:tcPr>
            <w:tcW w:w="1403" w:type="dxa"/>
            <w:vAlign w:val="center"/>
          </w:tcPr>
          <w:p w:rsidR="00EF69B7" w:rsidRDefault="00EF69B7" w:rsidP="00AE6589">
            <w:pPr>
              <w:autoSpaceDE w:val="0"/>
              <w:autoSpaceDN w:val="0"/>
              <w:adjustRightInd w:val="0"/>
              <w:jc w:val="center"/>
              <w:rPr>
                <w:sz w:val="24"/>
                <w:szCs w:val="24"/>
              </w:rPr>
            </w:pPr>
            <w:r>
              <w:rPr>
                <w:sz w:val="24"/>
                <w:szCs w:val="24"/>
              </w:rPr>
              <w:t>5</w:t>
            </w:r>
          </w:p>
        </w:tc>
        <w:tc>
          <w:tcPr>
            <w:tcW w:w="1015" w:type="dxa"/>
            <w:vAlign w:val="center"/>
          </w:tcPr>
          <w:p w:rsidR="00EF69B7" w:rsidRDefault="00EF69B7" w:rsidP="00AE6589">
            <w:pPr>
              <w:autoSpaceDE w:val="0"/>
              <w:autoSpaceDN w:val="0"/>
              <w:adjustRightInd w:val="0"/>
              <w:jc w:val="center"/>
              <w:rPr>
                <w:sz w:val="24"/>
                <w:szCs w:val="24"/>
              </w:rPr>
            </w:pPr>
            <w:r>
              <w:rPr>
                <w:sz w:val="24"/>
                <w:szCs w:val="24"/>
              </w:rPr>
              <w:t>20</w:t>
            </w:r>
          </w:p>
        </w:tc>
        <w:tc>
          <w:tcPr>
            <w:tcW w:w="4550" w:type="dxa"/>
          </w:tcPr>
          <w:p w:rsidR="00EF69B7" w:rsidRPr="00AE6589" w:rsidRDefault="00EF69B7" w:rsidP="00AE6589">
            <w:pPr>
              <w:autoSpaceDE w:val="0"/>
              <w:autoSpaceDN w:val="0"/>
              <w:adjustRightInd w:val="0"/>
              <w:rPr>
                <w:sz w:val="24"/>
                <w:szCs w:val="24"/>
              </w:rPr>
            </w:pPr>
            <w:r>
              <w:rPr>
                <w:sz w:val="24"/>
                <w:szCs w:val="24"/>
              </w:rPr>
              <w:t>Eliminate export to PDF functionality</w:t>
            </w:r>
          </w:p>
        </w:tc>
      </w:tr>
      <w:tr w:rsidR="00EF69B7" w:rsidRPr="00AE6589" w:rsidTr="00970618">
        <w:tc>
          <w:tcPr>
            <w:tcW w:w="2608" w:type="dxa"/>
            <w:vAlign w:val="center"/>
          </w:tcPr>
          <w:p w:rsidR="00EF69B7" w:rsidRDefault="00EF69B7" w:rsidP="00AE6589">
            <w:pPr>
              <w:autoSpaceDE w:val="0"/>
              <w:autoSpaceDN w:val="0"/>
              <w:adjustRightInd w:val="0"/>
              <w:jc w:val="center"/>
              <w:rPr>
                <w:sz w:val="24"/>
                <w:szCs w:val="24"/>
              </w:rPr>
            </w:pPr>
            <w:r>
              <w:rPr>
                <w:sz w:val="24"/>
                <w:szCs w:val="24"/>
              </w:rPr>
              <w:t>Data Manipulation (by User)</w:t>
            </w:r>
          </w:p>
        </w:tc>
        <w:tc>
          <w:tcPr>
            <w:tcW w:w="1403" w:type="dxa"/>
            <w:vAlign w:val="center"/>
          </w:tcPr>
          <w:p w:rsidR="00EF69B7" w:rsidRDefault="00EF69B7" w:rsidP="00AE6589">
            <w:pPr>
              <w:autoSpaceDE w:val="0"/>
              <w:autoSpaceDN w:val="0"/>
              <w:adjustRightInd w:val="0"/>
              <w:jc w:val="center"/>
              <w:rPr>
                <w:sz w:val="24"/>
                <w:szCs w:val="24"/>
              </w:rPr>
            </w:pPr>
            <w:r>
              <w:rPr>
                <w:sz w:val="24"/>
                <w:szCs w:val="24"/>
              </w:rPr>
              <w:t>10</w:t>
            </w:r>
          </w:p>
        </w:tc>
        <w:tc>
          <w:tcPr>
            <w:tcW w:w="1015" w:type="dxa"/>
            <w:vAlign w:val="center"/>
          </w:tcPr>
          <w:p w:rsidR="00EF69B7" w:rsidRDefault="00EF69B7" w:rsidP="00AE6589">
            <w:pPr>
              <w:autoSpaceDE w:val="0"/>
              <w:autoSpaceDN w:val="0"/>
              <w:adjustRightInd w:val="0"/>
              <w:jc w:val="center"/>
              <w:rPr>
                <w:sz w:val="24"/>
                <w:szCs w:val="24"/>
              </w:rPr>
            </w:pPr>
            <w:r>
              <w:rPr>
                <w:sz w:val="24"/>
                <w:szCs w:val="24"/>
              </w:rPr>
              <w:t>20</w:t>
            </w:r>
          </w:p>
        </w:tc>
        <w:tc>
          <w:tcPr>
            <w:tcW w:w="4550" w:type="dxa"/>
          </w:tcPr>
          <w:p w:rsidR="00EF69B7" w:rsidRPr="00AE6589" w:rsidRDefault="00EF69B7" w:rsidP="00AE6589">
            <w:pPr>
              <w:autoSpaceDE w:val="0"/>
              <w:autoSpaceDN w:val="0"/>
              <w:adjustRightInd w:val="0"/>
              <w:rPr>
                <w:sz w:val="24"/>
                <w:szCs w:val="24"/>
              </w:rPr>
            </w:pPr>
            <w:r>
              <w:rPr>
                <w:sz w:val="24"/>
                <w:szCs w:val="24"/>
              </w:rPr>
              <w:t>Require user to manipulate data before importing</w:t>
            </w:r>
          </w:p>
        </w:tc>
      </w:tr>
      <w:tr w:rsidR="00EF69B7" w:rsidRPr="00AE6589" w:rsidTr="00970618">
        <w:tc>
          <w:tcPr>
            <w:tcW w:w="2608" w:type="dxa"/>
            <w:vAlign w:val="center"/>
          </w:tcPr>
          <w:p w:rsidR="00EF69B7" w:rsidRDefault="00EF69B7" w:rsidP="00AE6589">
            <w:pPr>
              <w:autoSpaceDE w:val="0"/>
              <w:autoSpaceDN w:val="0"/>
              <w:adjustRightInd w:val="0"/>
              <w:jc w:val="center"/>
              <w:rPr>
                <w:sz w:val="24"/>
                <w:szCs w:val="24"/>
              </w:rPr>
            </w:pPr>
            <w:r>
              <w:rPr>
                <w:sz w:val="24"/>
                <w:szCs w:val="24"/>
              </w:rPr>
              <w:t>Drag and Drop Difficulties</w:t>
            </w:r>
          </w:p>
        </w:tc>
        <w:tc>
          <w:tcPr>
            <w:tcW w:w="1403" w:type="dxa"/>
            <w:vAlign w:val="center"/>
          </w:tcPr>
          <w:p w:rsidR="00EF69B7" w:rsidRDefault="00EF69B7" w:rsidP="00AE6589">
            <w:pPr>
              <w:autoSpaceDE w:val="0"/>
              <w:autoSpaceDN w:val="0"/>
              <w:adjustRightInd w:val="0"/>
              <w:jc w:val="center"/>
              <w:rPr>
                <w:sz w:val="24"/>
                <w:szCs w:val="24"/>
              </w:rPr>
            </w:pPr>
            <w:r>
              <w:rPr>
                <w:sz w:val="24"/>
                <w:szCs w:val="24"/>
              </w:rPr>
              <w:t>15</w:t>
            </w:r>
          </w:p>
        </w:tc>
        <w:tc>
          <w:tcPr>
            <w:tcW w:w="1015" w:type="dxa"/>
            <w:vAlign w:val="center"/>
          </w:tcPr>
          <w:p w:rsidR="00EF69B7" w:rsidRDefault="00EF69B7" w:rsidP="00AE6589">
            <w:pPr>
              <w:autoSpaceDE w:val="0"/>
              <w:autoSpaceDN w:val="0"/>
              <w:adjustRightInd w:val="0"/>
              <w:jc w:val="center"/>
              <w:rPr>
                <w:sz w:val="24"/>
                <w:szCs w:val="24"/>
              </w:rPr>
            </w:pPr>
            <w:r>
              <w:rPr>
                <w:sz w:val="24"/>
                <w:szCs w:val="24"/>
              </w:rPr>
              <w:t>33</w:t>
            </w:r>
          </w:p>
        </w:tc>
        <w:tc>
          <w:tcPr>
            <w:tcW w:w="4550" w:type="dxa"/>
          </w:tcPr>
          <w:p w:rsidR="00EF69B7" w:rsidRDefault="00EF69B7" w:rsidP="00AE6589">
            <w:pPr>
              <w:autoSpaceDE w:val="0"/>
              <w:autoSpaceDN w:val="0"/>
              <w:adjustRightInd w:val="0"/>
              <w:rPr>
                <w:sz w:val="24"/>
                <w:szCs w:val="24"/>
              </w:rPr>
            </w:pPr>
            <w:r>
              <w:rPr>
                <w:sz w:val="24"/>
                <w:szCs w:val="24"/>
              </w:rPr>
              <w:t>Popup windows and check boxes to input commands</w:t>
            </w:r>
          </w:p>
        </w:tc>
      </w:tr>
      <w:tr w:rsidR="00EF69B7" w:rsidRPr="00AE6589" w:rsidTr="00970618">
        <w:tc>
          <w:tcPr>
            <w:tcW w:w="2608" w:type="dxa"/>
            <w:vAlign w:val="center"/>
          </w:tcPr>
          <w:p w:rsidR="00EF69B7" w:rsidRDefault="00EF69B7" w:rsidP="00AE6589">
            <w:pPr>
              <w:autoSpaceDE w:val="0"/>
              <w:autoSpaceDN w:val="0"/>
              <w:adjustRightInd w:val="0"/>
              <w:jc w:val="center"/>
              <w:rPr>
                <w:sz w:val="24"/>
                <w:szCs w:val="24"/>
              </w:rPr>
            </w:pPr>
            <w:r>
              <w:rPr>
                <w:sz w:val="24"/>
                <w:szCs w:val="24"/>
              </w:rPr>
              <w:t>Customer changes specification</w:t>
            </w:r>
          </w:p>
        </w:tc>
        <w:tc>
          <w:tcPr>
            <w:tcW w:w="1403" w:type="dxa"/>
            <w:vAlign w:val="center"/>
          </w:tcPr>
          <w:p w:rsidR="00EF69B7" w:rsidRDefault="00EF69B7" w:rsidP="00AE6589">
            <w:pPr>
              <w:autoSpaceDE w:val="0"/>
              <w:autoSpaceDN w:val="0"/>
              <w:adjustRightInd w:val="0"/>
              <w:jc w:val="center"/>
              <w:rPr>
                <w:sz w:val="24"/>
                <w:szCs w:val="24"/>
              </w:rPr>
            </w:pPr>
            <w:r>
              <w:rPr>
                <w:sz w:val="24"/>
                <w:szCs w:val="24"/>
              </w:rPr>
              <w:t>30</w:t>
            </w:r>
          </w:p>
        </w:tc>
        <w:tc>
          <w:tcPr>
            <w:tcW w:w="1015" w:type="dxa"/>
            <w:vAlign w:val="center"/>
          </w:tcPr>
          <w:p w:rsidR="00EF69B7" w:rsidRDefault="00EF69B7" w:rsidP="00AE6589">
            <w:pPr>
              <w:autoSpaceDE w:val="0"/>
              <w:autoSpaceDN w:val="0"/>
              <w:adjustRightInd w:val="0"/>
              <w:jc w:val="center"/>
              <w:rPr>
                <w:sz w:val="24"/>
                <w:szCs w:val="24"/>
              </w:rPr>
            </w:pPr>
            <w:r>
              <w:rPr>
                <w:sz w:val="24"/>
                <w:szCs w:val="24"/>
              </w:rPr>
              <w:t>70</w:t>
            </w:r>
          </w:p>
        </w:tc>
        <w:tc>
          <w:tcPr>
            <w:tcW w:w="4550" w:type="dxa"/>
          </w:tcPr>
          <w:p w:rsidR="00EF69B7" w:rsidRDefault="00EF69B7" w:rsidP="00AE6589">
            <w:pPr>
              <w:autoSpaceDE w:val="0"/>
              <w:autoSpaceDN w:val="0"/>
              <w:adjustRightInd w:val="0"/>
              <w:rPr>
                <w:sz w:val="24"/>
                <w:szCs w:val="24"/>
              </w:rPr>
            </w:pPr>
            <w:r>
              <w:rPr>
                <w:sz w:val="24"/>
                <w:szCs w:val="24"/>
              </w:rPr>
              <w:t>We implement customer request</w:t>
            </w:r>
          </w:p>
        </w:tc>
      </w:tr>
      <w:tr w:rsidR="00EF69B7" w:rsidRPr="00AE6589" w:rsidTr="00970618">
        <w:tc>
          <w:tcPr>
            <w:tcW w:w="2608" w:type="dxa"/>
            <w:vAlign w:val="center"/>
          </w:tcPr>
          <w:p w:rsidR="00EF69B7" w:rsidRDefault="00EF69B7" w:rsidP="00AE6589">
            <w:pPr>
              <w:autoSpaceDE w:val="0"/>
              <w:autoSpaceDN w:val="0"/>
              <w:adjustRightInd w:val="0"/>
              <w:jc w:val="center"/>
              <w:rPr>
                <w:sz w:val="24"/>
                <w:szCs w:val="24"/>
              </w:rPr>
            </w:pPr>
            <w:r>
              <w:rPr>
                <w:sz w:val="24"/>
                <w:szCs w:val="24"/>
              </w:rPr>
              <w:t>Cross-Platform Dependencies</w:t>
            </w:r>
          </w:p>
        </w:tc>
        <w:tc>
          <w:tcPr>
            <w:tcW w:w="1403" w:type="dxa"/>
            <w:vAlign w:val="center"/>
          </w:tcPr>
          <w:p w:rsidR="00EF69B7" w:rsidRDefault="00EF69B7" w:rsidP="00AE6589">
            <w:pPr>
              <w:autoSpaceDE w:val="0"/>
              <w:autoSpaceDN w:val="0"/>
              <w:adjustRightInd w:val="0"/>
              <w:jc w:val="center"/>
              <w:rPr>
                <w:sz w:val="24"/>
                <w:szCs w:val="24"/>
              </w:rPr>
            </w:pPr>
            <w:r>
              <w:rPr>
                <w:sz w:val="24"/>
                <w:szCs w:val="24"/>
              </w:rPr>
              <w:t>15</w:t>
            </w:r>
          </w:p>
        </w:tc>
        <w:tc>
          <w:tcPr>
            <w:tcW w:w="1015" w:type="dxa"/>
            <w:vAlign w:val="center"/>
          </w:tcPr>
          <w:p w:rsidR="00EF69B7" w:rsidRDefault="00EF69B7" w:rsidP="00AE6589">
            <w:pPr>
              <w:autoSpaceDE w:val="0"/>
              <w:autoSpaceDN w:val="0"/>
              <w:adjustRightInd w:val="0"/>
              <w:jc w:val="center"/>
              <w:rPr>
                <w:sz w:val="24"/>
                <w:szCs w:val="24"/>
              </w:rPr>
            </w:pPr>
            <w:r>
              <w:rPr>
                <w:sz w:val="24"/>
                <w:szCs w:val="24"/>
              </w:rPr>
              <w:t>20</w:t>
            </w:r>
          </w:p>
        </w:tc>
        <w:tc>
          <w:tcPr>
            <w:tcW w:w="4550" w:type="dxa"/>
          </w:tcPr>
          <w:p w:rsidR="00EF69B7" w:rsidRDefault="00EF69B7" w:rsidP="00AE6589">
            <w:pPr>
              <w:autoSpaceDE w:val="0"/>
              <w:autoSpaceDN w:val="0"/>
              <w:adjustRightInd w:val="0"/>
              <w:rPr>
                <w:sz w:val="24"/>
                <w:szCs w:val="24"/>
              </w:rPr>
            </w:pPr>
            <w:r>
              <w:rPr>
                <w:sz w:val="24"/>
                <w:szCs w:val="24"/>
              </w:rPr>
              <w:t>We develop for Windows, possibly drop cross-platform support</w:t>
            </w:r>
          </w:p>
        </w:tc>
      </w:tr>
    </w:tbl>
    <w:p w:rsidR="004D07C4" w:rsidRDefault="004D07C4" w:rsidP="004D07C4">
      <w:pPr>
        <w:ind w:left="360"/>
      </w:pPr>
    </w:p>
    <w:p w:rsidR="004C2063" w:rsidRDefault="004D07C4" w:rsidP="004C2063">
      <w:pPr>
        <w:numPr>
          <w:ilvl w:val="0"/>
          <w:numId w:val="10"/>
        </w:numPr>
      </w:pPr>
      <w:r w:rsidRPr="004738A9">
        <w:t>Monitoring plan</w:t>
      </w:r>
    </w:p>
    <w:p w:rsidR="00A11AF2" w:rsidRPr="009F44C3" w:rsidRDefault="00D06AA5" w:rsidP="009F44C3">
      <w:pPr>
        <w:ind w:left="720"/>
      </w:pPr>
      <w:r>
        <w:t xml:space="preserve">Risks will be monitored weekly during team meetings.  They will not be overreacted upon, but only countered if the risk is actually deemed </w:t>
      </w:r>
      <w:r w:rsidR="007073F9">
        <w:t>imminent</w:t>
      </w:r>
      <w:r>
        <w:t>.</w:t>
      </w:r>
      <w:bookmarkStart w:id="40" w:name="_Toc271886636"/>
      <w:bookmarkStart w:id="41" w:name="_Toc271892827"/>
      <w:bookmarkStart w:id="42" w:name="_Toc271894204"/>
    </w:p>
    <w:p w:rsidR="00903B5C" w:rsidRDefault="00903B5C">
      <w:pPr>
        <w:spacing w:after="0" w:line="240" w:lineRule="auto"/>
        <w:rPr>
          <w:caps/>
          <w:color w:val="632423"/>
          <w:spacing w:val="20"/>
          <w:sz w:val="28"/>
          <w:szCs w:val="28"/>
        </w:rPr>
      </w:pPr>
      <w:r>
        <w:br w:type="page"/>
      </w:r>
    </w:p>
    <w:p w:rsidR="00A9685C" w:rsidRPr="00DC49DE" w:rsidRDefault="00A9685C" w:rsidP="00AE6589">
      <w:pPr>
        <w:pStyle w:val="Heading1"/>
      </w:pPr>
      <w:r>
        <w:lastRenderedPageBreak/>
        <w:t>4</w:t>
      </w:r>
      <w:r w:rsidRPr="00DC49DE">
        <w:t xml:space="preserve"> </w:t>
      </w:r>
      <w:r>
        <w:t xml:space="preserve">Quality </w:t>
      </w:r>
      <w:r w:rsidR="0067676D">
        <w:t>P</w:t>
      </w:r>
      <w:r>
        <w:t>lan</w:t>
      </w:r>
      <w:bookmarkEnd w:id="40"/>
      <w:bookmarkEnd w:id="41"/>
      <w:bookmarkEnd w:id="42"/>
    </w:p>
    <w:p w:rsidR="00A9685C" w:rsidRDefault="00A9685C" w:rsidP="00A9685C"/>
    <w:p w:rsidR="008F4F6E" w:rsidRDefault="0015585F" w:rsidP="00903B5C">
      <w:pPr>
        <w:numPr>
          <w:ilvl w:val="0"/>
          <w:numId w:val="14"/>
        </w:numPr>
      </w:pPr>
      <w:r>
        <w:t>Quality A</w:t>
      </w:r>
      <w:r w:rsidR="00A9685C">
        <w:t xml:space="preserve">ssurance </w:t>
      </w:r>
      <w:r>
        <w:t>A</w:t>
      </w:r>
      <w:r w:rsidR="00A9685C">
        <w:t>ctivities</w:t>
      </w:r>
    </w:p>
    <w:p w:rsidR="00903B5C" w:rsidRDefault="00903B5C" w:rsidP="00903B5C">
      <w:pPr>
        <w:numPr>
          <w:ilvl w:val="1"/>
          <w:numId w:val="14"/>
        </w:numPr>
      </w:pPr>
      <w:r>
        <w:t>Reviews will be held by the team for every document</w:t>
      </w:r>
    </w:p>
    <w:p w:rsidR="00903B5C" w:rsidRDefault="00903B5C" w:rsidP="00903B5C">
      <w:pPr>
        <w:numPr>
          <w:ilvl w:val="1"/>
          <w:numId w:val="14"/>
        </w:numPr>
      </w:pPr>
      <w:r>
        <w:t>Reviews will be held by the advisor for every milestone</w:t>
      </w:r>
    </w:p>
    <w:p w:rsidR="005F0C75" w:rsidRDefault="0016168E" w:rsidP="00903B5C">
      <w:pPr>
        <w:numPr>
          <w:ilvl w:val="1"/>
          <w:numId w:val="14"/>
        </w:numPr>
      </w:pPr>
      <w:r>
        <w:t>Code will be thoroughly tested at the end of each increment of the build</w:t>
      </w:r>
    </w:p>
    <w:p w:rsidR="00A9685C" w:rsidRDefault="00A9685C" w:rsidP="00404C28">
      <w:pPr>
        <w:numPr>
          <w:ilvl w:val="0"/>
          <w:numId w:val="14"/>
        </w:numPr>
      </w:pPr>
      <w:r>
        <w:t xml:space="preserve">Quality </w:t>
      </w:r>
      <w:r w:rsidR="0015585F">
        <w:t>M</w:t>
      </w:r>
      <w:r>
        <w:t>easurements</w:t>
      </w:r>
    </w:p>
    <w:p w:rsidR="00404C28" w:rsidRDefault="00404C28" w:rsidP="00404C28">
      <w:pPr>
        <w:numPr>
          <w:ilvl w:val="1"/>
          <w:numId w:val="14"/>
        </w:numPr>
      </w:pPr>
      <w:r>
        <w:t>Customer satisfaction</w:t>
      </w:r>
    </w:p>
    <w:p w:rsidR="00404C28" w:rsidRDefault="00404C28" w:rsidP="00404C28">
      <w:pPr>
        <w:numPr>
          <w:ilvl w:val="1"/>
          <w:numId w:val="14"/>
        </w:numPr>
      </w:pPr>
      <w:r>
        <w:t>Modularity</w:t>
      </w:r>
    </w:p>
    <w:p w:rsidR="00404C28" w:rsidRDefault="00404C28" w:rsidP="00404C28">
      <w:pPr>
        <w:numPr>
          <w:ilvl w:val="1"/>
          <w:numId w:val="14"/>
        </w:numPr>
      </w:pPr>
      <w:r>
        <w:t>Simplicity and functionality</w:t>
      </w:r>
    </w:p>
    <w:p w:rsidR="00992B7F" w:rsidRDefault="00992B7F">
      <w:pPr>
        <w:spacing w:after="0" w:line="240" w:lineRule="auto"/>
        <w:rPr>
          <w:caps/>
          <w:color w:val="632423"/>
          <w:spacing w:val="20"/>
          <w:sz w:val="28"/>
          <w:szCs w:val="28"/>
        </w:rPr>
      </w:pPr>
      <w:bookmarkStart w:id="43" w:name="_Toc271886637"/>
      <w:bookmarkStart w:id="44" w:name="_Toc271892828"/>
      <w:bookmarkStart w:id="45" w:name="_Toc271894205"/>
      <w:r>
        <w:br w:type="page"/>
      </w:r>
    </w:p>
    <w:p w:rsidR="00A9685C" w:rsidRPr="00DC49DE" w:rsidRDefault="00A9685C" w:rsidP="00AE6589">
      <w:pPr>
        <w:pStyle w:val="Heading1"/>
      </w:pPr>
      <w:r>
        <w:lastRenderedPageBreak/>
        <w:t xml:space="preserve">5 Configuration </w:t>
      </w:r>
      <w:r w:rsidR="0067676D">
        <w:t>M</w:t>
      </w:r>
      <w:r>
        <w:t>anagement</w:t>
      </w:r>
      <w:bookmarkEnd w:id="43"/>
      <w:bookmarkEnd w:id="44"/>
      <w:bookmarkEnd w:id="45"/>
    </w:p>
    <w:p w:rsidR="00A9685C" w:rsidRDefault="00A9685C" w:rsidP="00A9685C"/>
    <w:p w:rsidR="008F4F6E" w:rsidRDefault="00A9685C" w:rsidP="004D2F04">
      <w:pPr>
        <w:numPr>
          <w:ilvl w:val="0"/>
          <w:numId w:val="15"/>
        </w:numPr>
      </w:pPr>
      <w:r>
        <w:t>Tools</w:t>
      </w:r>
    </w:p>
    <w:p w:rsidR="004D2F04" w:rsidRDefault="004D2F04" w:rsidP="004D2F04">
      <w:pPr>
        <w:numPr>
          <w:ilvl w:val="1"/>
          <w:numId w:val="15"/>
        </w:numPr>
      </w:pPr>
      <w:r>
        <w:t>Mercurial will be used for version control</w:t>
      </w:r>
    </w:p>
    <w:p w:rsidR="004D2F04" w:rsidRDefault="004D2F04" w:rsidP="004D2F04">
      <w:pPr>
        <w:numPr>
          <w:ilvl w:val="1"/>
          <w:numId w:val="15"/>
        </w:numPr>
      </w:pPr>
      <w:r>
        <w:t>BitBucket.org will be the host of version control</w:t>
      </w:r>
    </w:p>
    <w:p w:rsidR="004D2F04" w:rsidRDefault="004D2F04" w:rsidP="004D2F04">
      <w:pPr>
        <w:numPr>
          <w:ilvl w:val="1"/>
          <w:numId w:val="15"/>
        </w:numPr>
      </w:pPr>
      <w:r>
        <w:t>BitBucket.org also provides effective issue tracking on project’s</w:t>
      </w:r>
    </w:p>
    <w:p w:rsidR="008F4F6E" w:rsidRDefault="006470AF" w:rsidP="001048DF">
      <w:pPr>
        <w:numPr>
          <w:ilvl w:val="0"/>
          <w:numId w:val="15"/>
        </w:numPr>
      </w:pPr>
      <w:r>
        <w:t>Process for U</w:t>
      </w:r>
      <w:r w:rsidR="00A9685C">
        <w:t xml:space="preserve">pdating </w:t>
      </w:r>
      <w:r>
        <w:t>Production O</w:t>
      </w:r>
      <w:r w:rsidR="00A9685C">
        <w:t>bjects</w:t>
      </w:r>
    </w:p>
    <w:p w:rsidR="00650D08" w:rsidRPr="00650D08" w:rsidRDefault="00650D08" w:rsidP="00650D08">
      <w:pPr>
        <w:ind w:left="720"/>
      </w:pPr>
      <w:r>
        <w:t>Mercurial allows for both local and repository commits.  Local commits will be done when the team member wishes to secure their code before moving forward.  Repository commits will</w:t>
      </w:r>
      <w:r w:rsidR="00714171">
        <w:t xml:space="preserve"> be</w:t>
      </w:r>
      <w:r>
        <w:t xml:space="preserve"> done </w:t>
      </w:r>
      <w:r>
        <w:rPr>
          <w:i/>
        </w:rPr>
        <w:t>only</w:t>
      </w:r>
      <w:r>
        <w:t xml:space="preserve"> after a repository update has been done and files successfully merged.  All files must compile and execute properly (no runtime exceptions) before a repository commit will be done.  In general, repository commits should be done at the end of each significant functionality update.</w:t>
      </w:r>
    </w:p>
    <w:p w:rsidR="008F4F6E" w:rsidRDefault="00A9685C" w:rsidP="008F4F6E">
      <w:pPr>
        <w:numPr>
          <w:ilvl w:val="0"/>
          <w:numId w:val="15"/>
        </w:numPr>
      </w:pPr>
      <w:r>
        <w:t>Testing</w:t>
      </w:r>
    </w:p>
    <w:p w:rsidR="0054401B" w:rsidRPr="00992B7F" w:rsidRDefault="00285338" w:rsidP="00992B7F">
      <w:pPr>
        <w:ind w:left="720"/>
      </w:pPr>
      <w:r>
        <w:t xml:space="preserve">Extensive </w:t>
      </w:r>
      <w:r w:rsidR="00A1553C">
        <w:t xml:space="preserve">JUnit </w:t>
      </w:r>
      <w:r>
        <w:t>testing will be done at the end of each feature implementation.  Specifically, testing by both the coding team member and other team members will be done at the end of each incremental build before moving to the next increment.</w:t>
      </w:r>
    </w:p>
    <w:p w:rsidR="00992B7F" w:rsidRDefault="00992B7F">
      <w:pPr>
        <w:spacing w:after="0" w:line="240" w:lineRule="auto"/>
        <w:rPr>
          <w:caps/>
          <w:color w:val="632423"/>
          <w:spacing w:val="20"/>
          <w:sz w:val="28"/>
          <w:szCs w:val="28"/>
        </w:rPr>
      </w:pPr>
      <w:bookmarkStart w:id="46" w:name="_Toc271886638"/>
      <w:bookmarkStart w:id="47" w:name="_Toc271892829"/>
      <w:bookmarkStart w:id="48" w:name="_Toc271894206"/>
      <w:r>
        <w:br w:type="page"/>
      </w:r>
    </w:p>
    <w:p w:rsidR="0054401B" w:rsidRPr="00DC49DE" w:rsidRDefault="00A9685C" w:rsidP="00AE6589">
      <w:pPr>
        <w:pStyle w:val="Heading1"/>
      </w:pPr>
      <w:r>
        <w:lastRenderedPageBreak/>
        <w:t>6</w:t>
      </w:r>
      <w:r w:rsidR="0054401B" w:rsidRPr="00DC49DE">
        <w:t xml:space="preserve"> </w:t>
      </w:r>
      <w:r w:rsidR="00DC49DE" w:rsidRPr="00DC49DE">
        <w:t>Plan/</w:t>
      </w:r>
      <w:r w:rsidR="00AE0386">
        <w:t>S</w:t>
      </w:r>
      <w:r w:rsidR="00DC49DE" w:rsidRPr="00DC49DE">
        <w:t>chedule/</w:t>
      </w:r>
      <w:r w:rsidR="00AE0386">
        <w:t>T</w:t>
      </w:r>
      <w:r w:rsidR="00DC49DE" w:rsidRPr="00DC49DE">
        <w:t>asks</w:t>
      </w:r>
      <w:bookmarkEnd w:id="46"/>
      <w:bookmarkEnd w:id="47"/>
      <w:bookmarkEnd w:id="48"/>
    </w:p>
    <w:p w:rsidR="0054401B" w:rsidRPr="00DF039C" w:rsidRDefault="0054401B" w:rsidP="0054401B">
      <w:pPr>
        <w:jc w:val="center"/>
        <w:rPr>
          <w:color w:val="0000FF"/>
          <w:sz w:val="24"/>
          <w:szCs w:val="24"/>
        </w:rPr>
      </w:pPr>
    </w:p>
    <w:p w:rsidR="008F4F6E" w:rsidRDefault="00DC49DE" w:rsidP="008F4F6E">
      <w:pPr>
        <w:numPr>
          <w:ilvl w:val="0"/>
          <w:numId w:val="13"/>
        </w:numPr>
      </w:pPr>
      <w:r>
        <w:t>Task List</w:t>
      </w:r>
    </w:p>
    <w:p w:rsidR="008F4F6E" w:rsidRDefault="00CA5135" w:rsidP="001048DF">
      <w:pPr>
        <w:ind w:left="720"/>
      </w:pPr>
      <w:r>
        <w:rPr>
          <w:noProof/>
          <w:lang w:bidi="ar-SA"/>
        </w:rPr>
        <w:drawing>
          <wp:inline distT="0" distB="0" distL="0" distR="0">
            <wp:extent cx="5943600" cy="290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06765"/>
                    </a:xfrm>
                    <a:prstGeom prst="rect">
                      <a:avLst/>
                    </a:prstGeom>
                    <a:noFill/>
                    <a:ln>
                      <a:noFill/>
                    </a:ln>
                  </pic:spPr>
                </pic:pic>
              </a:graphicData>
            </a:graphic>
          </wp:inline>
        </w:drawing>
      </w:r>
    </w:p>
    <w:p w:rsidR="004A6F48" w:rsidRDefault="004433D4" w:rsidP="004A6F48">
      <w:pPr>
        <w:numPr>
          <w:ilvl w:val="0"/>
          <w:numId w:val="13"/>
        </w:numPr>
      </w:pPr>
      <w:r>
        <w:t>Team Member Assignment</w:t>
      </w:r>
    </w:p>
    <w:p w:rsidR="004A6F48" w:rsidRDefault="00A43F44" w:rsidP="004A6F48">
      <w:pPr>
        <w:numPr>
          <w:ilvl w:val="1"/>
          <w:numId w:val="13"/>
        </w:numPr>
      </w:pPr>
      <w:r w:rsidRPr="004A6F48">
        <w:t>Alex Laird – Emphasis on interface design</w:t>
      </w:r>
      <w:r w:rsidR="0061063E">
        <w:t xml:space="preserve"> and implementation</w:t>
      </w:r>
    </w:p>
    <w:p w:rsidR="004A6F48" w:rsidRDefault="00A43F44" w:rsidP="004A6F48">
      <w:pPr>
        <w:numPr>
          <w:ilvl w:val="1"/>
          <w:numId w:val="13"/>
        </w:numPr>
      </w:pPr>
      <w:r w:rsidRPr="004A6F48">
        <w:t>Ryan Morehart – Emphasis on backend programming, specifically Java-to-R integration</w:t>
      </w:r>
    </w:p>
    <w:p w:rsidR="00DC49DE" w:rsidRDefault="00A43F44" w:rsidP="00DC49DE">
      <w:pPr>
        <w:numPr>
          <w:ilvl w:val="1"/>
          <w:numId w:val="13"/>
        </w:numPr>
      </w:pPr>
      <w:r w:rsidRPr="004A6F48">
        <w:t>Andrew Sterling – Emphasis on statistics and R programming, specifically Java-to-R integration</w:t>
      </w:r>
    </w:p>
    <w:sectPr w:rsidR="00DC49DE" w:rsidSect="00AA3B18">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4CA" w:rsidRDefault="007744CA">
      <w:r>
        <w:separator/>
      </w:r>
    </w:p>
  </w:endnote>
  <w:endnote w:type="continuationSeparator" w:id="0">
    <w:p w:rsidR="007744CA" w:rsidRDefault="007744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F2B" w:rsidRDefault="00A20D7C">
    <w:pPr>
      <w:pStyle w:val="Footer"/>
      <w:jc w:val="center"/>
    </w:pPr>
    <w:r>
      <w:fldChar w:fldCharType="begin"/>
    </w:r>
    <w:r w:rsidR="00A50F2B">
      <w:instrText xml:space="preserve"> PAGE   \* MERGEFORMAT </w:instrText>
    </w:r>
    <w:r>
      <w:fldChar w:fldCharType="separate"/>
    </w:r>
    <w:r w:rsidR="00962C24">
      <w:rPr>
        <w:noProof/>
      </w:rPr>
      <w:t>10</w:t>
    </w:r>
    <w:r>
      <w:fldChar w:fldCharType="end"/>
    </w:r>
  </w:p>
  <w:p w:rsidR="00A50F2B" w:rsidRDefault="00A50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4CA" w:rsidRDefault="007744CA">
      <w:r>
        <w:separator/>
      </w:r>
    </w:p>
  </w:footnote>
  <w:footnote w:type="continuationSeparator" w:id="0">
    <w:p w:rsidR="007744CA" w:rsidRDefault="007744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F2B" w:rsidRDefault="00A50F2B" w:rsidP="0054401B">
    <w:pPr>
      <w:pStyle w:val="Header"/>
      <w:tabs>
        <w:tab w:val="left" w:pos="6300"/>
      </w:tabs>
    </w:pPr>
    <w:r>
      <w:tab/>
    </w:r>
    <w:r>
      <w:tab/>
    </w:r>
  </w:p>
  <w:p w:rsidR="00A50F2B" w:rsidRDefault="00A50F2B" w:rsidP="0054401B">
    <w:pPr>
      <w:pStyle w:val="Header"/>
      <w:tabs>
        <w:tab w:val="left" w:pos="63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5B95"/>
    <w:multiLevelType w:val="hybridMultilevel"/>
    <w:tmpl w:val="D8E0CC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72117D"/>
    <w:multiLevelType w:val="hybridMultilevel"/>
    <w:tmpl w:val="3D44E4FA"/>
    <w:lvl w:ilvl="0" w:tplc="DD0CC9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42C3EE3"/>
    <w:multiLevelType w:val="hybridMultilevel"/>
    <w:tmpl w:val="182233F2"/>
    <w:lvl w:ilvl="0" w:tplc="160E7A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7572F0"/>
    <w:multiLevelType w:val="hybridMultilevel"/>
    <w:tmpl w:val="DBD638D2"/>
    <w:lvl w:ilvl="0" w:tplc="5A0033FA">
      <w:start w:val="1"/>
      <w:numFmt w:val="decimal"/>
      <w:lvlText w:val="%1."/>
      <w:lvlJc w:val="left"/>
      <w:pPr>
        <w:tabs>
          <w:tab w:val="num" w:pos="1440"/>
        </w:tabs>
        <w:ind w:left="1440" w:hanging="360"/>
      </w:pPr>
      <w:rPr>
        <w:rFonts w:hint="default"/>
      </w:rPr>
    </w:lvl>
    <w:lvl w:ilvl="1" w:tplc="51E09120">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75456DB"/>
    <w:multiLevelType w:val="hybridMultilevel"/>
    <w:tmpl w:val="49665166"/>
    <w:lvl w:ilvl="0" w:tplc="9368AA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9010D0E"/>
    <w:multiLevelType w:val="hybridMultilevel"/>
    <w:tmpl w:val="69320BF4"/>
    <w:lvl w:ilvl="0" w:tplc="E50EE4B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B5901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0D93795B"/>
    <w:multiLevelType w:val="hybridMultilevel"/>
    <w:tmpl w:val="ED0462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580156"/>
    <w:multiLevelType w:val="hybridMultilevel"/>
    <w:tmpl w:val="DBD638D2"/>
    <w:lvl w:ilvl="0" w:tplc="5A0033FA">
      <w:start w:val="1"/>
      <w:numFmt w:val="decimal"/>
      <w:lvlText w:val="%1."/>
      <w:lvlJc w:val="left"/>
      <w:pPr>
        <w:tabs>
          <w:tab w:val="num" w:pos="1440"/>
        </w:tabs>
        <w:ind w:left="1440" w:hanging="360"/>
      </w:pPr>
      <w:rPr>
        <w:rFonts w:hint="default"/>
      </w:rPr>
    </w:lvl>
    <w:lvl w:ilvl="1" w:tplc="51E09120">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9F86945"/>
    <w:multiLevelType w:val="hybridMultilevel"/>
    <w:tmpl w:val="82AA5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B05680"/>
    <w:multiLevelType w:val="hybridMultilevel"/>
    <w:tmpl w:val="73AAA2A0"/>
    <w:lvl w:ilvl="0" w:tplc="F8242F1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F062B84"/>
    <w:multiLevelType w:val="hybridMultilevel"/>
    <w:tmpl w:val="3CD8925E"/>
    <w:lvl w:ilvl="0" w:tplc="6A7EF88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3AF792D"/>
    <w:multiLevelType w:val="hybridMultilevel"/>
    <w:tmpl w:val="5DBE9AF8"/>
    <w:lvl w:ilvl="0" w:tplc="D17E4D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4A8A4CAD"/>
    <w:multiLevelType w:val="hybridMultilevel"/>
    <w:tmpl w:val="76647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7D7118"/>
    <w:multiLevelType w:val="hybridMultilevel"/>
    <w:tmpl w:val="0C209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9D29A1"/>
    <w:multiLevelType w:val="multilevel"/>
    <w:tmpl w:val="DB4A5D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52B082D"/>
    <w:multiLevelType w:val="hybridMultilevel"/>
    <w:tmpl w:val="A498C562"/>
    <w:lvl w:ilvl="0" w:tplc="4194319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B17418A"/>
    <w:multiLevelType w:val="hybridMultilevel"/>
    <w:tmpl w:val="BDA8515A"/>
    <w:lvl w:ilvl="0" w:tplc="87C05F58">
      <w:start w:val="1"/>
      <w:numFmt w:val="decimal"/>
      <w:lvlText w:val="%1."/>
      <w:lvlJc w:val="left"/>
      <w:pPr>
        <w:tabs>
          <w:tab w:val="num" w:pos="1440"/>
        </w:tabs>
        <w:ind w:left="1440" w:hanging="360"/>
      </w:pPr>
      <w:rPr>
        <w:rFonts w:hint="default"/>
      </w:rPr>
    </w:lvl>
    <w:lvl w:ilvl="1" w:tplc="6B368A86">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5B7B4F0B"/>
    <w:multiLevelType w:val="hybridMultilevel"/>
    <w:tmpl w:val="18328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42710A"/>
    <w:multiLevelType w:val="hybridMultilevel"/>
    <w:tmpl w:val="71924E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E86D0F"/>
    <w:multiLevelType w:val="hybridMultilevel"/>
    <w:tmpl w:val="7AB4C6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1D6301"/>
    <w:multiLevelType w:val="hybridMultilevel"/>
    <w:tmpl w:val="248C6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909139B"/>
    <w:multiLevelType w:val="hybridMultilevel"/>
    <w:tmpl w:val="7B6079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C76F42"/>
    <w:multiLevelType w:val="hybridMultilevel"/>
    <w:tmpl w:val="262486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276BC9"/>
    <w:multiLevelType w:val="hybridMultilevel"/>
    <w:tmpl w:val="A432B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37688D"/>
    <w:multiLevelType w:val="hybridMultilevel"/>
    <w:tmpl w:val="57CEF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5"/>
  </w:num>
  <w:num w:numId="3">
    <w:abstractNumId w:val="7"/>
  </w:num>
  <w:num w:numId="4">
    <w:abstractNumId w:val="24"/>
  </w:num>
  <w:num w:numId="5">
    <w:abstractNumId w:val="20"/>
  </w:num>
  <w:num w:numId="6">
    <w:abstractNumId w:val="0"/>
  </w:num>
  <w:num w:numId="7">
    <w:abstractNumId w:val="21"/>
  </w:num>
  <w:num w:numId="8">
    <w:abstractNumId w:val="19"/>
  </w:num>
  <w:num w:numId="9">
    <w:abstractNumId w:val="22"/>
  </w:num>
  <w:num w:numId="10">
    <w:abstractNumId w:val="25"/>
  </w:num>
  <w:num w:numId="11">
    <w:abstractNumId w:val="18"/>
  </w:num>
  <w:num w:numId="12">
    <w:abstractNumId w:val="9"/>
  </w:num>
  <w:num w:numId="13">
    <w:abstractNumId w:val="14"/>
  </w:num>
  <w:num w:numId="14">
    <w:abstractNumId w:val="23"/>
  </w:num>
  <w:num w:numId="15">
    <w:abstractNumId w:val="13"/>
  </w:num>
  <w:num w:numId="16">
    <w:abstractNumId w:val="10"/>
  </w:num>
  <w:num w:numId="17">
    <w:abstractNumId w:val="12"/>
  </w:num>
  <w:num w:numId="18">
    <w:abstractNumId w:val="16"/>
  </w:num>
  <w:num w:numId="19">
    <w:abstractNumId w:val="4"/>
  </w:num>
  <w:num w:numId="20">
    <w:abstractNumId w:val="2"/>
  </w:num>
  <w:num w:numId="21">
    <w:abstractNumId w:val="17"/>
  </w:num>
  <w:num w:numId="22">
    <w:abstractNumId w:val="8"/>
  </w:num>
  <w:num w:numId="23">
    <w:abstractNumId w:val="11"/>
  </w:num>
  <w:num w:numId="24">
    <w:abstractNumId w:val="1"/>
  </w:num>
  <w:num w:numId="25">
    <w:abstractNumId w:val="5"/>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6F2B1F"/>
    <w:rsid w:val="000034F2"/>
    <w:rsid w:val="00003A3D"/>
    <w:rsid w:val="00014064"/>
    <w:rsid w:val="0001764C"/>
    <w:rsid w:val="00020D0E"/>
    <w:rsid w:val="00030AD5"/>
    <w:rsid w:val="000442D3"/>
    <w:rsid w:val="00061EED"/>
    <w:rsid w:val="0008251A"/>
    <w:rsid w:val="000A4C67"/>
    <w:rsid w:val="000A7935"/>
    <w:rsid w:val="000D25BC"/>
    <w:rsid w:val="000E33A9"/>
    <w:rsid w:val="000E520E"/>
    <w:rsid w:val="000F5E9C"/>
    <w:rsid w:val="00101020"/>
    <w:rsid w:val="001048DF"/>
    <w:rsid w:val="00107087"/>
    <w:rsid w:val="0011004D"/>
    <w:rsid w:val="00120585"/>
    <w:rsid w:val="00122B65"/>
    <w:rsid w:val="00123299"/>
    <w:rsid w:val="0015585F"/>
    <w:rsid w:val="00157663"/>
    <w:rsid w:val="0016168E"/>
    <w:rsid w:val="00166CFF"/>
    <w:rsid w:val="00166E85"/>
    <w:rsid w:val="00183802"/>
    <w:rsid w:val="00190F97"/>
    <w:rsid w:val="001917F6"/>
    <w:rsid w:val="001A749B"/>
    <w:rsid w:val="001B0003"/>
    <w:rsid w:val="001D584B"/>
    <w:rsid w:val="001E4C45"/>
    <w:rsid w:val="001F41E0"/>
    <w:rsid w:val="0020390B"/>
    <w:rsid w:val="00207513"/>
    <w:rsid w:val="00215AD6"/>
    <w:rsid w:val="00217263"/>
    <w:rsid w:val="00223216"/>
    <w:rsid w:val="002300DB"/>
    <w:rsid w:val="00240E53"/>
    <w:rsid w:val="00255375"/>
    <w:rsid w:val="002726D5"/>
    <w:rsid w:val="00285338"/>
    <w:rsid w:val="00285C89"/>
    <w:rsid w:val="002A6700"/>
    <w:rsid w:val="002D08DD"/>
    <w:rsid w:val="002D2470"/>
    <w:rsid w:val="002E1AAC"/>
    <w:rsid w:val="002F37CB"/>
    <w:rsid w:val="003052C0"/>
    <w:rsid w:val="0031744B"/>
    <w:rsid w:val="00317CD4"/>
    <w:rsid w:val="00324E9A"/>
    <w:rsid w:val="0035201F"/>
    <w:rsid w:val="00356A66"/>
    <w:rsid w:val="00373537"/>
    <w:rsid w:val="0039734B"/>
    <w:rsid w:val="003978A1"/>
    <w:rsid w:val="003A3652"/>
    <w:rsid w:val="003B265A"/>
    <w:rsid w:val="003D50F4"/>
    <w:rsid w:val="003E7CCD"/>
    <w:rsid w:val="00400B97"/>
    <w:rsid w:val="004010D1"/>
    <w:rsid w:val="00404C28"/>
    <w:rsid w:val="00411064"/>
    <w:rsid w:val="00411E98"/>
    <w:rsid w:val="004138F3"/>
    <w:rsid w:val="0042165C"/>
    <w:rsid w:val="004433D4"/>
    <w:rsid w:val="00445AA9"/>
    <w:rsid w:val="0045070D"/>
    <w:rsid w:val="004516EA"/>
    <w:rsid w:val="00462C09"/>
    <w:rsid w:val="004728B5"/>
    <w:rsid w:val="004738A9"/>
    <w:rsid w:val="00473B0E"/>
    <w:rsid w:val="00473F6D"/>
    <w:rsid w:val="00474E33"/>
    <w:rsid w:val="0049757D"/>
    <w:rsid w:val="004A25CF"/>
    <w:rsid w:val="004A6F48"/>
    <w:rsid w:val="004B53E1"/>
    <w:rsid w:val="004B74FE"/>
    <w:rsid w:val="004C2063"/>
    <w:rsid w:val="004C5FD2"/>
    <w:rsid w:val="004C7115"/>
    <w:rsid w:val="004D07C4"/>
    <w:rsid w:val="004D2F04"/>
    <w:rsid w:val="004E0B48"/>
    <w:rsid w:val="004E523A"/>
    <w:rsid w:val="004E75CE"/>
    <w:rsid w:val="004F1B8D"/>
    <w:rsid w:val="00503BAC"/>
    <w:rsid w:val="00510CCB"/>
    <w:rsid w:val="005176CB"/>
    <w:rsid w:val="005312C3"/>
    <w:rsid w:val="0054401B"/>
    <w:rsid w:val="00560113"/>
    <w:rsid w:val="00561441"/>
    <w:rsid w:val="00591045"/>
    <w:rsid w:val="0059262C"/>
    <w:rsid w:val="00594479"/>
    <w:rsid w:val="005B60AD"/>
    <w:rsid w:val="005B6FF6"/>
    <w:rsid w:val="005D1EBF"/>
    <w:rsid w:val="005D3832"/>
    <w:rsid w:val="005E3122"/>
    <w:rsid w:val="005E4856"/>
    <w:rsid w:val="005E5238"/>
    <w:rsid w:val="005F0C75"/>
    <w:rsid w:val="006066D5"/>
    <w:rsid w:val="00607250"/>
    <w:rsid w:val="0061063E"/>
    <w:rsid w:val="0061453D"/>
    <w:rsid w:val="006339BC"/>
    <w:rsid w:val="00641FB7"/>
    <w:rsid w:val="006470AF"/>
    <w:rsid w:val="00650D08"/>
    <w:rsid w:val="00660A87"/>
    <w:rsid w:val="00664056"/>
    <w:rsid w:val="006676A0"/>
    <w:rsid w:val="0067676D"/>
    <w:rsid w:val="0069432B"/>
    <w:rsid w:val="006A178C"/>
    <w:rsid w:val="006C0E87"/>
    <w:rsid w:val="006E0098"/>
    <w:rsid w:val="006F0135"/>
    <w:rsid w:val="006F1DCA"/>
    <w:rsid w:val="006F1DF8"/>
    <w:rsid w:val="006F2B1F"/>
    <w:rsid w:val="006F5515"/>
    <w:rsid w:val="00702981"/>
    <w:rsid w:val="007073F9"/>
    <w:rsid w:val="00710595"/>
    <w:rsid w:val="00714171"/>
    <w:rsid w:val="00721805"/>
    <w:rsid w:val="00722B22"/>
    <w:rsid w:val="0072719B"/>
    <w:rsid w:val="007307B8"/>
    <w:rsid w:val="007323A7"/>
    <w:rsid w:val="00737085"/>
    <w:rsid w:val="007525A0"/>
    <w:rsid w:val="0076522D"/>
    <w:rsid w:val="00767B4D"/>
    <w:rsid w:val="007721FB"/>
    <w:rsid w:val="00772C7B"/>
    <w:rsid w:val="00773F5D"/>
    <w:rsid w:val="007744CA"/>
    <w:rsid w:val="007849EC"/>
    <w:rsid w:val="0078588F"/>
    <w:rsid w:val="00786773"/>
    <w:rsid w:val="007917D1"/>
    <w:rsid w:val="007A5FED"/>
    <w:rsid w:val="007A7507"/>
    <w:rsid w:val="007B4960"/>
    <w:rsid w:val="007C283A"/>
    <w:rsid w:val="007D520E"/>
    <w:rsid w:val="007E451A"/>
    <w:rsid w:val="007F7A2D"/>
    <w:rsid w:val="00815C44"/>
    <w:rsid w:val="00820453"/>
    <w:rsid w:val="00820C6E"/>
    <w:rsid w:val="008220C4"/>
    <w:rsid w:val="00831C27"/>
    <w:rsid w:val="008526D5"/>
    <w:rsid w:val="00861BD1"/>
    <w:rsid w:val="008927EE"/>
    <w:rsid w:val="0089668E"/>
    <w:rsid w:val="008A00C1"/>
    <w:rsid w:val="008B119E"/>
    <w:rsid w:val="008B41D2"/>
    <w:rsid w:val="008B7B79"/>
    <w:rsid w:val="008C25F9"/>
    <w:rsid w:val="008D027A"/>
    <w:rsid w:val="008D0340"/>
    <w:rsid w:val="008D143C"/>
    <w:rsid w:val="008F4F6E"/>
    <w:rsid w:val="008F7809"/>
    <w:rsid w:val="009001CB"/>
    <w:rsid w:val="0090277F"/>
    <w:rsid w:val="00903493"/>
    <w:rsid w:val="00903B5C"/>
    <w:rsid w:val="0091237B"/>
    <w:rsid w:val="009264F8"/>
    <w:rsid w:val="00954210"/>
    <w:rsid w:val="00962C24"/>
    <w:rsid w:val="00967897"/>
    <w:rsid w:val="00970618"/>
    <w:rsid w:val="009750B6"/>
    <w:rsid w:val="009754F3"/>
    <w:rsid w:val="00985F33"/>
    <w:rsid w:val="00992B7F"/>
    <w:rsid w:val="009B474E"/>
    <w:rsid w:val="009B47AA"/>
    <w:rsid w:val="009C5326"/>
    <w:rsid w:val="009C77F4"/>
    <w:rsid w:val="009E23D6"/>
    <w:rsid w:val="009E3724"/>
    <w:rsid w:val="009E5C4C"/>
    <w:rsid w:val="009F1F84"/>
    <w:rsid w:val="009F44C3"/>
    <w:rsid w:val="009F475C"/>
    <w:rsid w:val="009F593B"/>
    <w:rsid w:val="009F5CCB"/>
    <w:rsid w:val="00A079A3"/>
    <w:rsid w:val="00A11AF2"/>
    <w:rsid w:val="00A1553C"/>
    <w:rsid w:val="00A179DF"/>
    <w:rsid w:val="00A20D7C"/>
    <w:rsid w:val="00A43F44"/>
    <w:rsid w:val="00A4434C"/>
    <w:rsid w:val="00A444E4"/>
    <w:rsid w:val="00A50F2B"/>
    <w:rsid w:val="00A55AD6"/>
    <w:rsid w:val="00A6510E"/>
    <w:rsid w:val="00A74826"/>
    <w:rsid w:val="00A80D94"/>
    <w:rsid w:val="00A81C19"/>
    <w:rsid w:val="00A9685C"/>
    <w:rsid w:val="00A9687A"/>
    <w:rsid w:val="00AA0A5C"/>
    <w:rsid w:val="00AA39AE"/>
    <w:rsid w:val="00AA3B18"/>
    <w:rsid w:val="00AB1AD9"/>
    <w:rsid w:val="00AB42FF"/>
    <w:rsid w:val="00AD2028"/>
    <w:rsid w:val="00AD3AB8"/>
    <w:rsid w:val="00AD41F1"/>
    <w:rsid w:val="00AE0386"/>
    <w:rsid w:val="00AE0D77"/>
    <w:rsid w:val="00AE345A"/>
    <w:rsid w:val="00AE6589"/>
    <w:rsid w:val="00AF1663"/>
    <w:rsid w:val="00B02076"/>
    <w:rsid w:val="00B0796D"/>
    <w:rsid w:val="00B24858"/>
    <w:rsid w:val="00B419FC"/>
    <w:rsid w:val="00B6045A"/>
    <w:rsid w:val="00B62993"/>
    <w:rsid w:val="00B66218"/>
    <w:rsid w:val="00B716EF"/>
    <w:rsid w:val="00B71A02"/>
    <w:rsid w:val="00B80AEF"/>
    <w:rsid w:val="00B9331F"/>
    <w:rsid w:val="00B94A8F"/>
    <w:rsid w:val="00BA1BAE"/>
    <w:rsid w:val="00BB7DC7"/>
    <w:rsid w:val="00BC6BA5"/>
    <w:rsid w:val="00BC7FAC"/>
    <w:rsid w:val="00BD49F7"/>
    <w:rsid w:val="00BF01D5"/>
    <w:rsid w:val="00BF7553"/>
    <w:rsid w:val="00C00B97"/>
    <w:rsid w:val="00C02D68"/>
    <w:rsid w:val="00C11963"/>
    <w:rsid w:val="00C120D2"/>
    <w:rsid w:val="00C16F81"/>
    <w:rsid w:val="00C2336D"/>
    <w:rsid w:val="00C321DA"/>
    <w:rsid w:val="00C37C18"/>
    <w:rsid w:val="00C615BF"/>
    <w:rsid w:val="00C6445C"/>
    <w:rsid w:val="00C819F4"/>
    <w:rsid w:val="00C81A08"/>
    <w:rsid w:val="00C82E75"/>
    <w:rsid w:val="00C94398"/>
    <w:rsid w:val="00CA367D"/>
    <w:rsid w:val="00CA5135"/>
    <w:rsid w:val="00CA6269"/>
    <w:rsid w:val="00CC4136"/>
    <w:rsid w:val="00CC6C74"/>
    <w:rsid w:val="00CC77BE"/>
    <w:rsid w:val="00CE0031"/>
    <w:rsid w:val="00CF1551"/>
    <w:rsid w:val="00CF4869"/>
    <w:rsid w:val="00D01AC0"/>
    <w:rsid w:val="00D06AA5"/>
    <w:rsid w:val="00D071E0"/>
    <w:rsid w:val="00D16838"/>
    <w:rsid w:val="00D23E2E"/>
    <w:rsid w:val="00D31B62"/>
    <w:rsid w:val="00D40251"/>
    <w:rsid w:val="00D43704"/>
    <w:rsid w:val="00D50B2C"/>
    <w:rsid w:val="00D515D2"/>
    <w:rsid w:val="00D5499E"/>
    <w:rsid w:val="00D561BC"/>
    <w:rsid w:val="00D6065E"/>
    <w:rsid w:val="00D6268D"/>
    <w:rsid w:val="00D6327E"/>
    <w:rsid w:val="00D71D03"/>
    <w:rsid w:val="00D75039"/>
    <w:rsid w:val="00D808E1"/>
    <w:rsid w:val="00D81A72"/>
    <w:rsid w:val="00D83913"/>
    <w:rsid w:val="00D84559"/>
    <w:rsid w:val="00DA32A2"/>
    <w:rsid w:val="00DA3779"/>
    <w:rsid w:val="00DA7347"/>
    <w:rsid w:val="00DB0081"/>
    <w:rsid w:val="00DC49DE"/>
    <w:rsid w:val="00DD63C7"/>
    <w:rsid w:val="00DF039C"/>
    <w:rsid w:val="00E43ABE"/>
    <w:rsid w:val="00E44CBA"/>
    <w:rsid w:val="00E50C2F"/>
    <w:rsid w:val="00E54B82"/>
    <w:rsid w:val="00E60106"/>
    <w:rsid w:val="00E67A61"/>
    <w:rsid w:val="00E760D9"/>
    <w:rsid w:val="00E770BF"/>
    <w:rsid w:val="00E777F2"/>
    <w:rsid w:val="00E82C39"/>
    <w:rsid w:val="00E83F7E"/>
    <w:rsid w:val="00E84B64"/>
    <w:rsid w:val="00E84F7D"/>
    <w:rsid w:val="00E8519C"/>
    <w:rsid w:val="00EA341E"/>
    <w:rsid w:val="00EA5090"/>
    <w:rsid w:val="00EA7A23"/>
    <w:rsid w:val="00EB0140"/>
    <w:rsid w:val="00EB7AF2"/>
    <w:rsid w:val="00EC684F"/>
    <w:rsid w:val="00ED4514"/>
    <w:rsid w:val="00EE096D"/>
    <w:rsid w:val="00EE316E"/>
    <w:rsid w:val="00EE32FB"/>
    <w:rsid w:val="00EF69B7"/>
    <w:rsid w:val="00F00412"/>
    <w:rsid w:val="00F02734"/>
    <w:rsid w:val="00F04FF3"/>
    <w:rsid w:val="00F12F2D"/>
    <w:rsid w:val="00F17F4F"/>
    <w:rsid w:val="00F20812"/>
    <w:rsid w:val="00F265A3"/>
    <w:rsid w:val="00F267F0"/>
    <w:rsid w:val="00F52684"/>
    <w:rsid w:val="00F626F1"/>
    <w:rsid w:val="00F846F6"/>
    <w:rsid w:val="00F84725"/>
    <w:rsid w:val="00F85C24"/>
    <w:rsid w:val="00F8649C"/>
    <w:rsid w:val="00F92C7A"/>
    <w:rsid w:val="00FA0ADA"/>
    <w:rsid w:val="00FA51DC"/>
    <w:rsid w:val="00FA7088"/>
    <w:rsid w:val="00FA754E"/>
    <w:rsid w:val="00FD6720"/>
    <w:rsid w:val="00FF3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89"/>
    <w:pPr>
      <w:spacing w:after="200" w:line="252" w:lineRule="auto"/>
    </w:pPr>
    <w:rPr>
      <w:sz w:val="22"/>
      <w:szCs w:val="22"/>
      <w:lang w:bidi="en-US"/>
    </w:rPr>
  </w:style>
  <w:style w:type="paragraph" w:styleId="Heading1">
    <w:name w:val="heading 1"/>
    <w:basedOn w:val="Normal"/>
    <w:next w:val="Normal"/>
    <w:link w:val="Heading1Char"/>
    <w:uiPriority w:val="9"/>
    <w:qFormat/>
    <w:rsid w:val="00AE658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AE658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AE658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AE658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AE6589"/>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AE6589"/>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AE6589"/>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AE658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E658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link w:val="FooterChar"/>
    <w:uiPriority w:val="99"/>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E6589"/>
    <w:pPr>
      <w:pBdr>
        <w:top w:val="dotted" w:sz="2" w:space="1" w:color="632423"/>
        <w:bottom w:val="dotted" w:sz="2" w:space="6" w:color="632423"/>
      </w:pBdr>
      <w:spacing w:before="500" w:after="300" w:line="240" w:lineRule="auto"/>
      <w:jc w:val="center"/>
    </w:pPr>
    <w:rPr>
      <w:caps/>
      <w:color w:val="632423"/>
      <w:spacing w:val="50"/>
      <w:sz w:val="44"/>
      <w:szCs w:val="44"/>
    </w:rPr>
  </w:style>
  <w:style w:type="paragraph" w:customStyle="1" w:styleId="Default">
    <w:name w:val="Default"/>
    <w:rsid w:val="005312C3"/>
    <w:pPr>
      <w:autoSpaceDE w:val="0"/>
      <w:autoSpaceDN w:val="0"/>
      <w:adjustRightInd w:val="0"/>
      <w:spacing w:after="200" w:line="252" w:lineRule="auto"/>
    </w:pPr>
    <w:rPr>
      <w:rFonts w:ascii="Arial" w:hAnsi="Arial"/>
      <w:sz w:val="24"/>
      <w:szCs w:val="24"/>
    </w:rPr>
  </w:style>
  <w:style w:type="character" w:styleId="FollowedHyperlink">
    <w:name w:val="FollowedHyperlink"/>
    <w:basedOn w:val="DefaultParagraphFont"/>
    <w:rsid w:val="00E777F2"/>
    <w:rPr>
      <w:color w:val="800080"/>
      <w:u w:val="single"/>
    </w:rPr>
  </w:style>
  <w:style w:type="paragraph" w:styleId="TOCHeading">
    <w:name w:val="TOC Heading"/>
    <w:basedOn w:val="Heading1"/>
    <w:next w:val="Normal"/>
    <w:uiPriority w:val="39"/>
    <w:unhideWhenUsed/>
    <w:qFormat/>
    <w:rsid w:val="00AE6589"/>
    <w:pPr>
      <w:outlineLvl w:val="9"/>
    </w:pPr>
  </w:style>
  <w:style w:type="paragraph" w:styleId="TOC1">
    <w:name w:val="toc 1"/>
    <w:basedOn w:val="Normal"/>
    <w:next w:val="Normal"/>
    <w:autoRedefine/>
    <w:uiPriority w:val="39"/>
    <w:unhideWhenUsed/>
    <w:qFormat/>
    <w:rsid w:val="00BC7FAC"/>
    <w:pPr>
      <w:spacing w:line="240" w:lineRule="auto"/>
    </w:pPr>
    <w:rPr>
      <w:b/>
    </w:rPr>
  </w:style>
  <w:style w:type="character" w:customStyle="1" w:styleId="Heading1Char">
    <w:name w:val="Heading 1 Char"/>
    <w:basedOn w:val="DefaultParagraphFont"/>
    <w:link w:val="Heading1"/>
    <w:uiPriority w:val="9"/>
    <w:rsid w:val="00AE6589"/>
    <w:rPr>
      <w:caps/>
      <w:color w:val="632423"/>
      <w:spacing w:val="20"/>
      <w:sz w:val="28"/>
      <w:szCs w:val="28"/>
    </w:rPr>
  </w:style>
  <w:style w:type="character" w:customStyle="1" w:styleId="Heading2Char">
    <w:name w:val="Heading 2 Char"/>
    <w:basedOn w:val="DefaultParagraphFont"/>
    <w:link w:val="Heading2"/>
    <w:uiPriority w:val="9"/>
    <w:rsid w:val="00AE6589"/>
    <w:rPr>
      <w:caps/>
      <w:color w:val="632423"/>
      <w:spacing w:val="15"/>
      <w:sz w:val="24"/>
      <w:szCs w:val="24"/>
    </w:rPr>
  </w:style>
  <w:style w:type="character" w:customStyle="1" w:styleId="Heading3Char">
    <w:name w:val="Heading 3 Char"/>
    <w:basedOn w:val="DefaultParagraphFont"/>
    <w:link w:val="Heading3"/>
    <w:uiPriority w:val="9"/>
    <w:semiHidden/>
    <w:rsid w:val="00AE658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AE658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AE658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AE6589"/>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AE6589"/>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AE6589"/>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AE6589"/>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AE6589"/>
    <w:rPr>
      <w:caps/>
      <w:spacing w:val="10"/>
      <w:sz w:val="18"/>
      <w:szCs w:val="18"/>
    </w:rPr>
  </w:style>
  <w:style w:type="character" w:customStyle="1" w:styleId="TitleChar">
    <w:name w:val="Title Char"/>
    <w:basedOn w:val="DefaultParagraphFont"/>
    <w:link w:val="Title"/>
    <w:uiPriority w:val="10"/>
    <w:rsid w:val="00AE6589"/>
    <w:rPr>
      <w:caps/>
      <w:color w:val="632423"/>
      <w:spacing w:val="50"/>
      <w:sz w:val="44"/>
      <w:szCs w:val="44"/>
    </w:rPr>
  </w:style>
  <w:style w:type="paragraph" w:styleId="Subtitle">
    <w:name w:val="Subtitle"/>
    <w:basedOn w:val="Normal"/>
    <w:next w:val="Normal"/>
    <w:link w:val="SubtitleChar"/>
    <w:uiPriority w:val="11"/>
    <w:qFormat/>
    <w:rsid w:val="00AE658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E6589"/>
    <w:rPr>
      <w:rFonts w:eastAsia="Times New Roman" w:cs="Times New Roman"/>
      <w:caps/>
      <w:spacing w:val="20"/>
      <w:sz w:val="18"/>
      <w:szCs w:val="18"/>
    </w:rPr>
  </w:style>
  <w:style w:type="character" w:styleId="Strong">
    <w:name w:val="Strong"/>
    <w:uiPriority w:val="22"/>
    <w:qFormat/>
    <w:rsid w:val="00AE6589"/>
    <w:rPr>
      <w:b/>
      <w:bCs/>
      <w:color w:val="943634"/>
      <w:spacing w:val="5"/>
    </w:rPr>
  </w:style>
  <w:style w:type="character" w:styleId="Emphasis">
    <w:name w:val="Emphasis"/>
    <w:uiPriority w:val="20"/>
    <w:qFormat/>
    <w:rsid w:val="00AE6589"/>
    <w:rPr>
      <w:caps/>
      <w:spacing w:val="5"/>
      <w:sz w:val="20"/>
      <w:szCs w:val="20"/>
    </w:rPr>
  </w:style>
  <w:style w:type="paragraph" w:styleId="NoSpacing">
    <w:name w:val="No Spacing"/>
    <w:basedOn w:val="Normal"/>
    <w:link w:val="NoSpacingChar"/>
    <w:uiPriority w:val="1"/>
    <w:qFormat/>
    <w:rsid w:val="00AE6589"/>
    <w:pPr>
      <w:spacing w:after="0" w:line="240" w:lineRule="auto"/>
    </w:pPr>
  </w:style>
  <w:style w:type="character" w:customStyle="1" w:styleId="NoSpacingChar">
    <w:name w:val="No Spacing Char"/>
    <w:basedOn w:val="DefaultParagraphFont"/>
    <w:link w:val="NoSpacing"/>
    <w:uiPriority w:val="1"/>
    <w:rsid w:val="00AE6589"/>
  </w:style>
  <w:style w:type="paragraph" w:styleId="ListParagraph">
    <w:name w:val="List Paragraph"/>
    <w:basedOn w:val="Normal"/>
    <w:uiPriority w:val="34"/>
    <w:qFormat/>
    <w:rsid w:val="00AE6589"/>
    <w:pPr>
      <w:ind w:left="720"/>
      <w:contextualSpacing/>
    </w:pPr>
  </w:style>
  <w:style w:type="paragraph" w:styleId="Quote">
    <w:name w:val="Quote"/>
    <w:basedOn w:val="Normal"/>
    <w:next w:val="Normal"/>
    <w:link w:val="QuoteChar"/>
    <w:uiPriority w:val="29"/>
    <w:qFormat/>
    <w:rsid w:val="00AE6589"/>
    <w:rPr>
      <w:i/>
      <w:iCs/>
    </w:rPr>
  </w:style>
  <w:style w:type="character" w:customStyle="1" w:styleId="QuoteChar">
    <w:name w:val="Quote Char"/>
    <w:basedOn w:val="DefaultParagraphFont"/>
    <w:link w:val="Quote"/>
    <w:uiPriority w:val="29"/>
    <w:rsid w:val="00AE6589"/>
    <w:rPr>
      <w:rFonts w:eastAsia="Times New Roman" w:cs="Times New Roman"/>
      <w:i/>
      <w:iCs/>
    </w:rPr>
  </w:style>
  <w:style w:type="paragraph" w:styleId="IntenseQuote">
    <w:name w:val="Intense Quote"/>
    <w:basedOn w:val="Normal"/>
    <w:next w:val="Normal"/>
    <w:link w:val="IntenseQuoteChar"/>
    <w:uiPriority w:val="30"/>
    <w:qFormat/>
    <w:rsid w:val="00AE6589"/>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AE6589"/>
    <w:rPr>
      <w:rFonts w:eastAsia="Times New Roman" w:cs="Times New Roman"/>
      <w:caps/>
      <w:color w:val="622423"/>
      <w:spacing w:val="5"/>
      <w:sz w:val="20"/>
      <w:szCs w:val="20"/>
    </w:rPr>
  </w:style>
  <w:style w:type="character" w:styleId="SubtleEmphasis">
    <w:name w:val="Subtle Emphasis"/>
    <w:uiPriority w:val="19"/>
    <w:qFormat/>
    <w:rsid w:val="00AE6589"/>
    <w:rPr>
      <w:i/>
      <w:iCs/>
    </w:rPr>
  </w:style>
  <w:style w:type="character" w:styleId="IntenseEmphasis">
    <w:name w:val="Intense Emphasis"/>
    <w:uiPriority w:val="21"/>
    <w:qFormat/>
    <w:rsid w:val="00AE6589"/>
    <w:rPr>
      <w:i/>
      <w:iCs/>
      <w:caps/>
      <w:spacing w:val="10"/>
      <w:sz w:val="20"/>
      <w:szCs w:val="20"/>
    </w:rPr>
  </w:style>
  <w:style w:type="character" w:styleId="SubtleReference">
    <w:name w:val="Subtle Reference"/>
    <w:basedOn w:val="DefaultParagraphFont"/>
    <w:uiPriority w:val="31"/>
    <w:qFormat/>
    <w:rsid w:val="00AE6589"/>
    <w:rPr>
      <w:rFonts w:ascii="Calibri" w:eastAsia="Times New Roman" w:hAnsi="Calibri" w:cs="Times New Roman"/>
      <w:i/>
      <w:iCs/>
      <w:color w:val="622423"/>
    </w:rPr>
  </w:style>
  <w:style w:type="character" w:styleId="IntenseReference">
    <w:name w:val="Intense Reference"/>
    <w:uiPriority w:val="32"/>
    <w:qFormat/>
    <w:rsid w:val="00AE6589"/>
    <w:rPr>
      <w:rFonts w:ascii="Calibri" w:eastAsia="Times New Roman" w:hAnsi="Calibri" w:cs="Times New Roman"/>
      <w:b/>
      <w:bCs/>
      <w:i/>
      <w:iCs/>
      <w:color w:val="622423"/>
    </w:rPr>
  </w:style>
  <w:style w:type="character" w:styleId="BookTitle">
    <w:name w:val="Book Title"/>
    <w:uiPriority w:val="33"/>
    <w:qFormat/>
    <w:rsid w:val="00AE6589"/>
    <w:rPr>
      <w:caps/>
      <w:color w:val="622423"/>
      <w:spacing w:val="5"/>
      <w:u w:color="622423"/>
    </w:rPr>
  </w:style>
  <w:style w:type="paragraph" w:styleId="TOC2">
    <w:name w:val="toc 2"/>
    <w:basedOn w:val="Normal"/>
    <w:next w:val="Normal"/>
    <w:autoRedefine/>
    <w:uiPriority w:val="39"/>
    <w:unhideWhenUsed/>
    <w:rsid w:val="00BC7FAC"/>
    <w:pPr>
      <w:spacing w:line="240" w:lineRule="auto"/>
      <w:ind w:left="220"/>
    </w:pPr>
  </w:style>
  <w:style w:type="character" w:customStyle="1" w:styleId="FooterChar">
    <w:name w:val="Footer Char"/>
    <w:basedOn w:val="DefaultParagraphFont"/>
    <w:link w:val="Footer"/>
    <w:uiPriority w:val="99"/>
    <w:rsid w:val="00773F5D"/>
    <w:rPr>
      <w:sz w:val="22"/>
      <w:szCs w:val="22"/>
      <w:lang w:bidi="en-US"/>
    </w:rPr>
  </w:style>
  <w:style w:type="paragraph" w:styleId="BalloonText">
    <w:name w:val="Balloon Text"/>
    <w:basedOn w:val="Normal"/>
    <w:link w:val="BalloonTextChar"/>
    <w:uiPriority w:val="99"/>
    <w:semiHidden/>
    <w:unhideWhenUsed/>
    <w:rsid w:val="00A50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F2B"/>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89"/>
    <w:pPr>
      <w:spacing w:after="200" w:line="252" w:lineRule="auto"/>
    </w:pPr>
    <w:rPr>
      <w:sz w:val="22"/>
      <w:szCs w:val="22"/>
      <w:lang w:bidi="en-US"/>
    </w:rPr>
  </w:style>
  <w:style w:type="paragraph" w:styleId="Heading1">
    <w:name w:val="heading 1"/>
    <w:basedOn w:val="Normal"/>
    <w:next w:val="Normal"/>
    <w:link w:val="Heading1Char"/>
    <w:uiPriority w:val="9"/>
    <w:qFormat/>
    <w:rsid w:val="00AE658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AE658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AE658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AE658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AE6589"/>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AE6589"/>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AE6589"/>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AE658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E658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link w:val="FooterChar"/>
    <w:uiPriority w:val="99"/>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E6589"/>
    <w:pPr>
      <w:pBdr>
        <w:top w:val="dotted" w:sz="2" w:space="1" w:color="632423"/>
        <w:bottom w:val="dotted" w:sz="2" w:space="6" w:color="632423"/>
      </w:pBdr>
      <w:spacing w:before="500" w:after="300" w:line="240" w:lineRule="auto"/>
      <w:jc w:val="center"/>
    </w:pPr>
    <w:rPr>
      <w:caps/>
      <w:color w:val="632423"/>
      <w:spacing w:val="50"/>
      <w:sz w:val="44"/>
      <w:szCs w:val="44"/>
    </w:rPr>
  </w:style>
  <w:style w:type="paragraph" w:customStyle="1" w:styleId="Default">
    <w:name w:val="Default"/>
    <w:rsid w:val="005312C3"/>
    <w:pPr>
      <w:autoSpaceDE w:val="0"/>
      <w:autoSpaceDN w:val="0"/>
      <w:adjustRightInd w:val="0"/>
      <w:spacing w:after="200" w:line="252" w:lineRule="auto"/>
    </w:pPr>
    <w:rPr>
      <w:rFonts w:ascii="Arial" w:hAnsi="Arial"/>
      <w:sz w:val="24"/>
      <w:szCs w:val="24"/>
    </w:rPr>
  </w:style>
  <w:style w:type="character" w:styleId="FollowedHyperlink">
    <w:name w:val="FollowedHyperlink"/>
    <w:basedOn w:val="DefaultParagraphFont"/>
    <w:rsid w:val="00E777F2"/>
    <w:rPr>
      <w:color w:val="800080"/>
      <w:u w:val="single"/>
    </w:rPr>
  </w:style>
  <w:style w:type="paragraph" w:styleId="TOCHeading">
    <w:name w:val="TOC Heading"/>
    <w:basedOn w:val="Heading1"/>
    <w:next w:val="Normal"/>
    <w:uiPriority w:val="39"/>
    <w:unhideWhenUsed/>
    <w:qFormat/>
    <w:rsid w:val="00AE6589"/>
    <w:pPr>
      <w:outlineLvl w:val="9"/>
    </w:pPr>
  </w:style>
  <w:style w:type="paragraph" w:styleId="TOC1">
    <w:name w:val="toc 1"/>
    <w:basedOn w:val="Normal"/>
    <w:next w:val="Normal"/>
    <w:autoRedefine/>
    <w:uiPriority w:val="39"/>
    <w:unhideWhenUsed/>
    <w:qFormat/>
    <w:rsid w:val="00BC7FAC"/>
    <w:pPr>
      <w:spacing w:line="240" w:lineRule="auto"/>
    </w:pPr>
    <w:rPr>
      <w:b/>
    </w:rPr>
  </w:style>
  <w:style w:type="character" w:customStyle="1" w:styleId="Heading1Char">
    <w:name w:val="Heading 1 Char"/>
    <w:basedOn w:val="DefaultParagraphFont"/>
    <w:link w:val="Heading1"/>
    <w:uiPriority w:val="9"/>
    <w:rsid w:val="00AE6589"/>
    <w:rPr>
      <w:caps/>
      <w:color w:val="632423"/>
      <w:spacing w:val="20"/>
      <w:sz w:val="28"/>
      <w:szCs w:val="28"/>
    </w:rPr>
  </w:style>
  <w:style w:type="character" w:customStyle="1" w:styleId="Heading2Char">
    <w:name w:val="Heading 2 Char"/>
    <w:basedOn w:val="DefaultParagraphFont"/>
    <w:link w:val="Heading2"/>
    <w:uiPriority w:val="9"/>
    <w:rsid w:val="00AE6589"/>
    <w:rPr>
      <w:caps/>
      <w:color w:val="632423"/>
      <w:spacing w:val="15"/>
      <w:sz w:val="24"/>
      <w:szCs w:val="24"/>
    </w:rPr>
  </w:style>
  <w:style w:type="character" w:customStyle="1" w:styleId="Heading3Char">
    <w:name w:val="Heading 3 Char"/>
    <w:basedOn w:val="DefaultParagraphFont"/>
    <w:link w:val="Heading3"/>
    <w:uiPriority w:val="9"/>
    <w:semiHidden/>
    <w:rsid w:val="00AE658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AE658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AE658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AE6589"/>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AE6589"/>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AE6589"/>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AE6589"/>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AE6589"/>
    <w:rPr>
      <w:caps/>
      <w:spacing w:val="10"/>
      <w:sz w:val="18"/>
      <w:szCs w:val="18"/>
    </w:rPr>
  </w:style>
  <w:style w:type="character" w:customStyle="1" w:styleId="TitleChar">
    <w:name w:val="Title Char"/>
    <w:basedOn w:val="DefaultParagraphFont"/>
    <w:link w:val="Title"/>
    <w:uiPriority w:val="10"/>
    <w:rsid w:val="00AE6589"/>
    <w:rPr>
      <w:caps/>
      <w:color w:val="632423"/>
      <w:spacing w:val="50"/>
      <w:sz w:val="44"/>
      <w:szCs w:val="44"/>
    </w:rPr>
  </w:style>
  <w:style w:type="paragraph" w:styleId="Subtitle">
    <w:name w:val="Subtitle"/>
    <w:basedOn w:val="Normal"/>
    <w:next w:val="Normal"/>
    <w:link w:val="SubtitleChar"/>
    <w:uiPriority w:val="11"/>
    <w:qFormat/>
    <w:rsid w:val="00AE658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E6589"/>
    <w:rPr>
      <w:rFonts w:eastAsia="Times New Roman" w:cs="Times New Roman"/>
      <w:caps/>
      <w:spacing w:val="20"/>
      <w:sz w:val="18"/>
      <w:szCs w:val="18"/>
    </w:rPr>
  </w:style>
  <w:style w:type="character" w:styleId="Strong">
    <w:name w:val="Strong"/>
    <w:uiPriority w:val="22"/>
    <w:qFormat/>
    <w:rsid w:val="00AE6589"/>
    <w:rPr>
      <w:b/>
      <w:bCs/>
      <w:color w:val="943634"/>
      <w:spacing w:val="5"/>
    </w:rPr>
  </w:style>
  <w:style w:type="character" w:styleId="Emphasis">
    <w:name w:val="Emphasis"/>
    <w:uiPriority w:val="20"/>
    <w:qFormat/>
    <w:rsid w:val="00AE6589"/>
    <w:rPr>
      <w:caps/>
      <w:spacing w:val="5"/>
      <w:sz w:val="20"/>
      <w:szCs w:val="20"/>
    </w:rPr>
  </w:style>
  <w:style w:type="paragraph" w:styleId="NoSpacing">
    <w:name w:val="No Spacing"/>
    <w:basedOn w:val="Normal"/>
    <w:link w:val="NoSpacingChar"/>
    <w:uiPriority w:val="1"/>
    <w:qFormat/>
    <w:rsid w:val="00AE6589"/>
    <w:pPr>
      <w:spacing w:after="0" w:line="240" w:lineRule="auto"/>
    </w:pPr>
  </w:style>
  <w:style w:type="character" w:customStyle="1" w:styleId="NoSpacingChar">
    <w:name w:val="No Spacing Char"/>
    <w:basedOn w:val="DefaultParagraphFont"/>
    <w:link w:val="NoSpacing"/>
    <w:uiPriority w:val="1"/>
    <w:rsid w:val="00AE6589"/>
  </w:style>
  <w:style w:type="paragraph" w:styleId="ListParagraph">
    <w:name w:val="List Paragraph"/>
    <w:basedOn w:val="Normal"/>
    <w:uiPriority w:val="34"/>
    <w:qFormat/>
    <w:rsid w:val="00AE6589"/>
    <w:pPr>
      <w:ind w:left="720"/>
      <w:contextualSpacing/>
    </w:pPr>
  </w:style>
  <w:style w:type="paragraph" w:styleId="Quote">
    <w:name w:val="Quote"/>
    <w:basedOn w:val="Normal"/>
    <w:next w:val="Normal"/>
    <w:link w:val="QuoteChar"/>
    <w:uiPriority w:val="29"/>
    <w:qFormat/>
    <w:rsid w:val="00AE6589"/>
    <w:rPr>
      <w:i/>
      <w:iCs/>
    </w:rPr>
  </w:style>
  <w:style w:type="character" w:customStyle="1" w:styleId="QuoteChar">
    <w:name w:val="Quote Char"/>
    <w:basedOn w:val="DefaultParagraphFont"/>
    <w:link w:val="Quote"/>
    <w:uiPriority w:val="29"/>
    <w:rsid w:val="00AE6589"/>
    <w:rPr>
      <w:rFonts w:eastAsia="Times New Roman" w:cs="Times New Roman"/>
      <w:i/>
      <w:iCs/>
    </w:rPr>
  </w:style>
  <w:style w:type="paragraph" w:styleId="IntenseQuote">
    <w:name w:val="Intense Quote"/>
    <w:basedOn w:val="Normal"/>
    <w:next w:val="Normal"/>
    <w:link w:val="IntenseQuoteChar"/>
    <w:uiPriority w:val="30"/>
    <w:qFormat/>
    <w:rsid w:val="00AE6589"/>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AE6589"/>
    <w:rPr>
      <w:rFonts w:eastAsia="Times New Roman" w:cs="Times New Roman"/>
      <w:caps/>
      <w:color w:val="622423"/>
      <w:spacing w:val="5"/>
      <w:sz w:val="20"/>
      <w:szCs w:val="20"/>
    </w:rPr>
  </w:style>
  <w:style w:type="character" w:styleId="SubtleEmphasis">
    <w:name w:val="Subtle Emphasis"/>
    <w:uiPriority w:val="19"/>
    <w:qFormat/>
    <w:rsid w:val="00AE6589"/>
    <w:rPr>
      <w:i/>
      <w:iCs/>
    </w:rPr>
  </w:style>
  <w:style w:type="character" w:styleId="IntenseEmphasis">
    <w:name w:val="Intense Emphasis"/>
    <w:uiPriority w:val="21"/>
    <w:qFormat/>
    <w:rsid w:val="00AE6589"/>
    <w:rPr>
      <w:i/>
      <w:iCs/>
      <w:caps/>
      <w:spacing w:val="10"/>
      <w:sz w:val="20"/>
      <w:szCs w:val="20"/>
    </w:rPr>
  </w:style>
  <w:style w:type="character" w:styleId="SubtleReference">
    <w:name w:val="Subtle Reference"/>
    <w:basedOn w:val="DefaultParagraphFont"/>
    <w:uiPriority w:val="31"/>
    <w:qFormat/>
    <w:rsid w:val="00AE6589"/>
    <w:rPr>
      <w:rFonts w:ascii="Calibri" w:eastAsia="Times New Roman" w:hAnsi="Calibri" w:cs="Times New Roman"/>
      <w:i/>
      <w:iCs/>
      <w:color w:val="622423"/>
    </w:rPr>
  </w:style>
  <w:style w:type="character" w:styleId="IntenseReference">
    <w:name w:val="Intense Reference"/>
    <w:uiPriority w:val="32"/>
    <w:qFormat/>
    <w:rsid w:val="00AE6589"/>
    <w:rPr>
      <w:rFonts w:ascii="Calibri" w:eastAsia="Times New Roman" w:hAnsi="Calibri" w:cs="Times New Roman"/>
      <w:b/>
      <w:bCs/>
      <w:i/>
      <w:iCs/>
      <w:color w:val="622423"/>
    </w:rPr>
  </w:style>
  <w:style w:type="character" w:styleId="BookTitle">
    <w:name w:val="Book Title"/>
    <w:uiPriority w:val="33"/>
    <w:qFormat/>
    <w:rsid w:val="00AE6589"/>
    <w:rPr>
      <w:caps/>
      <w:color w:val="622423"/>
      <w:spacing w:val="5"/>
      <w:u w:color="622423"/>
    </w:rPr>
  </w:style>
  <w:style w:type="paragraph" w:styleId="TOC2">
    <w:name w:val="toc 2"/>
    <w:basedOn w:val="Normal"/>
    <w:next w:val="Normal"/>
    <w:autoRedefine/>
    <w:uiPriority w:val="39"/>
    <w:unhideWhenUsed/>
    <w:rsid w:val="00BC7FAC"/>
    <w:pPr>
      <w:spacing w:line="240" w:lineRule="auto"/>
      <w:ind w:left="220"/>
    </w:pPr>
  </w:style>
  <w:style w:type="character" w:customStyle="1" w:styleId="FooterChar">
    <w:name w:val="Footer Char"/>
    <w:basedOn w:val="DefaultParagraphFont"/>
    <w:link w:val="Footer"/>
    <w:uiPriority w:val="99"/>
    <w:rsid w:val="00773F5D"/>
    <w:rPr>
      <w:sz w:val="22"/>
      <w:szCs w:val="22"/>
      <w:lang w:bidi="en-US"/>
    </w:rPr>
  </w:style>
  <w:style w:type="paragraph" w:styleId="BalloonText">
    <w:name w:val="Balloon Text"/>
    <w:basedOn w:val="Normal"/>
    <w:link w:val="BalloonTextChar"/>
    <w:uiPriority w:val="99"/>
    <w:semiHidden/>
    <w:unhideWhenUsed/>
    <w:rsid w:val="00A50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F2B"/>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4613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678AC33-A2D5-488F-AB51-C8E52DC2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Cedarville University</Company>
  <LinksUpToDate>false</LinksUpToDate>
  <CharactersWithSpaces>10408</CharactersWithSpaces>
  <SharedDoc>false</SharedDoc>
  <HLinks>
    <vt:vector size="102" baseType="variant">
      <vt:variant>
        <vt:i4>1179701</vt:i4>
      </vt:variant>
      <vt:variant>
        <vt:i4>98</vt:i4>
      </vt:variant>
      <vt:variant>
        <vt:i4>0</vt:i4>
      </vt:variant>
      <vt:variant>
        <vt:i4>5</vt:i4>
      </vt:variant>
      <vt:variant>
        <vt:lpwstr/>
      </vt:variant>
      <vt:variant>
        <vt:lpwstr>_Toc178142811</vt:lpwstr>
      </vt:variant>
      <vt:variant>
        <vt:i4>1179701</vt:i4>
      </vt:variant>
      <vt:variant>
        <vt:i4>92</vt:i4>
      </vt:variant>
      <vt:variant>
        <vt:i4>0</vt:i4>
      </vt:variant>
      <vt:variant>
        <vt:i4>5</vt:i4>
      </vt:variant>
      <vt:variant>
        <vt:lpwstr/>
      </vt:variant>
      <vt:variant>
        <vt:lpwstr>_Toc178142810</vt:lpwstr>
      </vt:variant>
      <vt:variant>
        <vt:i4>1245237</vt:i4>
      </vt:variant>
      <vt:variant>
        <vt:i4>86</vt:i4>
      </vt:variant>
      <vt:variant>
        <vt:i4>0</vt:i4>
      </vt:variant>
      <vt:variant>
        <vt:i4>5</vt:i4>
      </vt:variant>
      <vt:variant>
        <vt:lpwstr/>
      </vt:variant>
      <vt:variant>
        <vt:lpwstr>_Toc178142809</vt:lpwstr>
      </vt:variant>
      <vt:variant>
        <vt:i4>1245237</vt:i4>
      </vt:variant>
      <vt:variant>
        <vt:i4>80</vt:i4>
      </vt:variant>
      <vt:variant>
        <vt:i4>0</vt:i4>
      </vt:variant>
      <vt:variant>
        <vt:i4>5</vt:i4>
      </vt:variant>
      <vt:variant>
        <vt:lpwstr/>
      </vt:variant>
      <vt:variant>
        <vt:lpwstr>_Toc178142808</vt:lpwstr>
      </vt:variant>
      <vt:variant>
        <vt:i4>1245237</vt:i4>
      </vt:variant>
      <vt:variant>
        <vt:i4>74</vt:i4>
      </vt:variant>
      <vt:variant>
        <vt:i4>0</vt:i4>
      </vt:variant>
      <vt:variant>
        <vt:i4>5</vt:i4>
      </vt:variant>
      <vt:variant>
        <vt:lpwstr/>
      </vt:variant>
      <vt:variant>
        <vt:lpwstr>_Toc178142807</vt:lpwstr>
      </vt:variant>
      <vt:variant>
        <vt:i4>1245237</vt:i4>
      </vt:variant>
      <vt:variant>
        <vt:i4>68</vt:i4>
      </vt:variant>
      <vt:variant>
        <vt:i4>0</vt:i4>
      </vt:variant>
      <vt:variant>
        <vt:i4>5</vt:i4>
      </vt:variant>
      <vt:variant>
        <vt:lpwstr/>
      </vt:variant>
      <vt:variant>
        <vt:lpwstr>_Toc178142806</vt:lpwstr>
      </vt:variant>
      <vt:variant>
        <vt:i4>1245237</vt:i4>
      </vt:variant>
      <vt:variant>
        <vt:i4>62</vt:i4>
      </vt:variant>
      <vt:variant>
        <vt:i4>0</vt:i4>
      </vt:variant>
      <vt:variant>
        <vt:i4>5</vt:i4>
      </vt:variant>
      <vt:variant>
        <vt:lpwstr/>
      </vt:variant>
      <vt:variant>
        <vt:lpwstr>_Toc178142805</vt:lpwstr>
      </vt:variant>
      <vt:variant>
        <vt:i4>1245237</vt:i4>
      </vt:variant>
      <vt:variant>
        <vt:i4>56</vt:i4>
      </vt:variant>
      <vt:variant>
        <vt:i4>0</vt:i4>
      </vt:variant>
      <vt:variant>
        <vt:i4>5</vt:i4>
      </vt:variant>
      <vt:variant>
        <vt:lpwstr/>
      </vt:variant>
      <vt:variant>
        <vt:lpwstr>_Toc178142804</vt:lpwstr>
      </vt:variant>
      <vt:variant>
        <vt:i4>1245237</vt:i4>
      </vt:variant>
      <vt:variant>
        <vt:i4>50</vt:i4>
      </vt:variant>
      <vt:variant>
        <vt:i4>0</vt:i4>
      </vt:variant>
      <vt:variant>
        <vt:i4>5</vt:i4>
      </vt:variant>
      <vt:variant>
        <vt:lpwstr/>
      </vt:variant>
      <vt:variant>
        <vt:lpwstr>_Toc178142803</vt:lpwstr>
      </vt:variant>
      <vt:variant>
        <vt:i4>1245237</vt:i4>
      </vt:variant>
      <vt:variant>
        <vt:i4>44</vt:i4>
      </vt:variant>
      <vt:variant>
        <vt:i4>0</vt:i4>
      </vt:variant>
      <vt:variant>
        <vt:i4>5</vt:i4>
      </vt:variant>
      <vt:variant>
        <vt:lpwstr/>
      </vt:variant>
      <vt:variant>
        <vt:lpwstr>_Toc178142802</vt:lpwstr>
      </vt:variant>
      <vt:variant>
        <vt:i4>1245237</vt:i4>
      </vt:variant>
      <vt:variant>
        <vt:i4>38</vt:i4>
      </vt:variant>
      <vt:variant>
        <vt:i4>0</vt:i4>
      </vt:variant>
      <vt:variant>
        <vt:i4>5</vt:i4>
      </vt:variant>
      <vt:variant>
        <vt:lpwstr/>
      </vt:variant>
      <vt:variant>
        <vt:lpwstr>_Toc178142801</vt:lpwstr>
      </vt:variant>
      <vt:variant>
        <vt:i4>1245237</vt:i4>
      </vt:variant>
      <vt:variant>
        <vt:i4>32</vt:i4>
      </vt:variant>
      <vt:variant>
        <vt:i4>0</vt:i4>
      </vt:variant>
      <vt:variant>
        <vt:i4>5</vt:i4>
      </vt:variant>
      <vt:variant>
        <vt:lpwstr/>
      </vt:variant>
      <vt:variant>
        <vt:lpwstr>_Toc178142800</vt:lpwstr>
      </vt:variant>
      <vt:variant>
        <vt:i4>1703994</vt:i4>
      </vt:variant>
      <vt:variant>
        <vt:i4>26</vt:i4>
      </vt:variant>
      <vt:variant>
        <vt:i4>0</vt:i4>
      </vt:variant>
      <vt:variant>
        <vt:i4>5</vt:i4>
      </vt:variant>
      <vt:variant>
        <vt:lpwstr/>
      </vt:variant>
      <vt:variant>
        <vt:lpwstr>_Toc178142799</vt:lpwstr>
      </vt:variant>
      <vt:variant>
        <vt:i4>1703994</vt:i4>
      </vt:variant>
      <vt:variant>
        <vt:i4>20</vt:i4>
      </vt:variant>
      <vt:variant>
        <vt:i4>0</vt:i4>
      </vt:variant>
      <vt:variant>
        <vt:i4>5</vt:i4>
      </vt:variant>
      <vt:variant>
        <vt:lpwstr/>
      </vt:variant>
      <vt:variant>
        <vt:lpwstr>_Toc178142798</vt:lpwstr>
      </vt:variant>
      <vt:variant>
        <vt:i4>1703994</vt:i4>
      </vt:variant>
      <vt:variant>
        <vt:i4>14</vt:i4>
      </vt:variant>
      <vt:variant>
        <vt:i4>0</vt:i4>
      </vt:variant>
      <vt:variant>
        <vt:i4>5</vt:i4>
      </vt:variant>
      <vt:variant>
        <vt:lpwstr/>
      </vt:variant>
      <vt:variant>
        <vt:lpwstr>_Toc178142797</vt:lpwstr>
      </vt:variant>
      <vt:variant>
        <vt:i4>1703994</vt:i4>
      </vt:variant>
      <vt:variant>
        <vt:i4>8</vt:i4>
      </vt:variant>
      <vt:variant>
        <vt:i4>0</vt:i4>
      </vt:variant>
      <vt:variant>
        <vt:i4>5</vt:i4>
      </vt:variant>
      <vt:variant>
        <vt:lpwstr/>
      </vt:variant>
      <vt:variant>
        <vt:lpwstr>_Toc178142796</vt:lpwstr>
      </vt:variant>
      <vt:variant>
        <vt:i4>1703994</vt:i4>
      </vt:variant>
      <vt:variant>
        <vt:i4>2</vt:i4>
      </vt:variant>
      <vt:variant>
        <vt:i4>0</vt:i4>
      </vt:variant>
      <vt:variant>
        <vt:i4>5</vt:i4>
      </vt:variant>
      <vt:variant>
        <vt:lpwstr/>
      </vt:variant>
      <vt:variant>
        <vt:lpwstr>_Toc178142795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Alex Laird; Ryan Morehart; Andrew Sterling</dc:creator>
  <cp:keywords>The maRla Project</cp:keywords>
  <cp:lastModifiedBy>alexdlaird</cp:lastModifiedBy>
  <cp:revision>88</cp:revision>
  <cp:lastPrinted>2003-09-29T23:12:00Z</cp:lastPrinted>
  <dcterms:created xsi:type="dcterms:W3CDTF">2010-09-10T17:40:00Z</dcterms:created>
  <dcterms:modified xsi:type="dcterms:W3CDTF">2010-10-05T00:20:00Z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2096248123</vt:i4>
  </property>
  <property fmtid="{D5CDD505-2E9C-101B-9397-08002B2CF9AE}" pid="3" name="_EmailSubject">
    <vt:lpwstr>[BURRIS]  PMP</vt:lpwstr>
  </property>
  <property fmtid="{D5CDD505-2E9C-101B-9397-08002B2CF9AE}" pid="4" name="_AuthorEmail">
    <vt:lpwstr>grandnagus@wowway.com</vt:lpwstr>
  </property>
  <property fmtid="{D5CDD505-2E9C-101B-9397-08002B2CF9AE}" pid="5" name="_AuthorEmailDisplayName">
    <vt:lpwstr>Joshua Garling</vt:lpwstr>
  </property>
  <property fmtid="{D5CDD505-2E9C-101B-9397-08002B2CF9AE}" pid="6" name="_ReviewingToolsShownOnce">
    <vt:lpwstr/>
  </property>
</Properties>
</file>