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6663BA" w:rsidRDefault="006A33D8" w:rsidP="006A33D8">
      <w:pPr>
        <w:jc w:val="center"/>
        <w:rPr>
          <w:rFonts w:eastAsia="Times New Roman" w:cs="Times New Roman"/>
          <w:b/>
          <w:smallCaps/>
        </w:rPr>
      </w:pPr>
    </w:p>
    <w:p w14:paraId="2058E6F8" w14:textId="77777777" w:rsidR="006A33D8" w:rsidRPr="006663BA" w:rsidRDefault="006A33D8" w:rsidP="006A33D8">
      <w:pPr>
        <w:jc w:val="center"/>
        <w:rPr>
          <w:rFonts w:eastAsia="Times New Roman" w:cs="Times New Roman"/>
        </w:rPr>
      </w:pPr>
    </w:p>
    <w:p w14:paraId="0DA1875F" w14:textId="77777777" w:rsidR="006A33D8" w:rsidRPr="006663BA" w:rsidRDefault="006A33D8" w:rsidP="006A33D8"/>
    <w:p w14:paraId="08D301BC" w14:textId="77777777" w:rsidR="006A33D8" w:rsidRPr="006663BA" w:rsidRDefault="006A33D8" w:rsidP="006A33D8"/>
    <w:p w14:paraId="21F641F2" w14:textId="2578FA07" w:rsidR="006A33D8" w:rsidRPr="005B6DF6" w:rsidRDefault="007D79F7" w:rsidP="006A33D8">
      <w:pPr>
        <w:jc w:val="center"/>
        <w:rPr>
          <w:b/>
          <w:smallCaps/>
          <w:sz w:val="40"/>
          <w:szCs w:val="40"/>
        </w:rPr>
      </w:pPr>
      <w:r w:rsidRPr="005B6DF6">
        <w:rPr>
          <w:b/>
          <w:smallCaps/>
          <w:sz w:val="40"/>
          <w:szCs w:val="40"/>
        </w:rPr>
        <w:t>Project Acceptance</w:t>
      </w:r>
    </w:p>
    <w:p w14:paraId="1D7321B5" w14:textId="77777777" w:rsidR="005B6DF6" w:rsidRPr="00802B12" w:rsidRDefault="005B6DF6" w:rsidP="005B6DF6">
      <w:pPr>
        <w:jc w:val="center"/>
        <w:rPr>
          <w:b/>
          <w:smallCaps/>
          <w:sz w:val="36"/>
          <w:szCs w:val="36"/>
        </w:rPr>
      </w:pPr>
      <w:r w:rsidRPr="00802B12">
        <w:rPr>
          <w:b/>
          <w:smallCaps/>
          <w:sz w:val="36"/>
          <w:szCs w:val="36"/>
        </w:rPr>
        <w:t>LitPath AI: Smart Pathfinder for Theses and Dissertations</w:t>
      </w:r>
    </w:p>
    <w:p w14:paraId="64E0D7CC" w14:textId="77777777" w:rsidR="005B6DF6" w:rsidRPr="00802B12" w:rsidRDefault="005B6DF6" w:rsidP="005B6DF6">
      <w:pPr>
        <w:jc w:val="center"/>
        <w:rPr>
          <w:b/>
          <w:smallCaps/>
          <w:sz w:val="36"/>
          <w:szCs w:val="36"/>
        </w:rPr>
      </w:pPr>
    </w:p>
    <w:p w14:paraId="20C38C0C" w14:textId="77777777" w:rsidR="005B6DF6" w:rsidRPr="00802B12" w:rsidRDefault="005B6DF6" w:rsidP="005B6DF6">
      <w:pPr>
        <w:jc w:val="center"/>
        <w:rPr>
          <w:b/>
          <w:smallCaps/>
          <w:sz w:val="36"/>
          <w:szCs w:val="36"/>
        </w:rPr>
      </w:pPr>
    </w:p>
    <w:p w14:paraId="08E06129" w14:textId="77777777" w:rsidR="005B6DF6" w:rsidRPr="00802B12" w:rsidRDefault="005B6DF6" w:rsidP="005B6DF6">
      <w:pPr>
        <w:jc w:val="center"/>
        <w:rPr>
          <w:b/>
          <w:smallCaps/>
          <w:sz w:val="36"/>
          <w:szCs w:val="36"/>
        </w:rPr>
      </w:pPr>
    </w:p>
    <w:p w14:paraId="22FC093C" w14:textId="77777777" w:rsidR="005B6DF6" w:rsidRPr="00802B12" w:rsidRDefault="005B6DF6" w:rsidP="005B6DF6">
      <w:pPr>
        <w:jc w:val="center"/>
        <w:rPr>
          <w:b/>
          <w:smallCaps/>
          <w:sz w:val="36"/>
          <w:szCs w:val="36"/>
        </w:rPr>
      </w:pPr>
    </w:p>
    <w:p w14:paraId="39FB0423" w14:textId="77777777" w:rsidR="005B6DF6" w:rsidRPr="00802B12" w:rsidRDefault="005B6DF6" w:rsidP="005B6DF6">
      <w:pPr>
        <w:jc w:val="center"/>
        <w:rPr>
          <w:b/>
          <w:smallCaps/>
          <w:sz w:val="32"/>
          <w:szCs w:val="32"/>
        </w:rPr>
      </w:pPr>
      <w:r>
        <w:rPr>
          <w:b/>
          <w:smallCaps/>
          <w:sz w:val="32"/>
          <w:szCs w:val="32"/>
        </w:rPr>
        <w:t>Asia Pacific College</w:t>
      </w:r>
    </w:p>
    <w:p w14:paraId="6DDA752C" w14:textId="77777777" w:rsidR="005B6DF6" w:rsidRPr="00802B12" w:rsidRDefault="005B6DF6" w:rsidP="005B6DF6">
      <w:pPr>
        <w:jc w:val="center"/>
        <w:rPr>
          <w:b/>
          <w:smallCaps/>
          <w:sz w:val="32"/>
          <w:szCs w:val="32"/>
        </w:rPr>
      </w:pPr>
      <w:r>
        <w:rPr>
          <w:b/>
          <w:smallCaps/>
          <w:sz w:val="32"/>
          <w:szCs w:val="32"/>
        </w:rPr>
        <w:t>3 Humabon, Magallanes</w:t>
      </w:r>
    </w:p>
    <w:p w14:paraId="70CE1D9B" w14:textId="77777777" w:rsidR="005B6DF6" w:rsidRPr="00802B12" w:rsidRDefault="005B6DF6" w:rsidP="005B6DF6">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14:paraId="2E52B0A1" w14:textId="77777777" w:rsidR="005B6DF6" w:rsidRPr="008D73F7" w:rsidRDefault="005B6DF6" w:rsidP="005B6DF6">
      <w:pPr>
        <w:jc w:val="center"/>
        <w:rPr>
          <w:b/>
          <w:smallCaps/>
          <w:sz w:val="28"/>
          <w:szCs w:val="28"/>
        </w:rPr>
      </w:pPr>
    </w:p>
    <w:p w14:paraId="354EEAED" w14:textId="77777777" w:rsidR="005B6DF6" w:rsidRPr="008D73F7" w:rsidRDefault="005B6DF6" w:rsidP="005B6DF6">
      <w:pPr>
        <w:jc w:val="center"/>
        <w:rPr>
          <w:b/>
          <w:smallCaps/>
          <w:sz w:val="28"/>
          <w:szCs w:val="28"/>
        </w:rPr>
      </w:pPr>
    </w:p>
    <w:p w14:paraId="2F976927" w14:textId="77777777" w:rsidR="005B6DF6" w:rsidRPr="008D73F7" w:rsidRDefault="005B6DF6" w:rsidP="005B6DF6">
      <w:pPr>
        <w:jc w:val="center"/>
        <w:rPr>
          <w:b/>
          <w:smallCaps/>
          <w:sz w:val="28"/>
          <w:szCs w:val="28"/>
        </w:rPr>
      </w:pPr>
    </w:p>
    <w:p w14:paraId="5EA9DBF3" w14:textId="4D7B4F9B" w:rsidR="005B6DF6" w:rsidRPr="00802B12" w:rsidRDefault="00737119" w:rsidP="005B6DF6">
      <w:pPr>
        <w:jc w:val="center"/>
        <w:rPr>
          <w:b/>
          <w:smallCaps/>
          <w:sz w:val="32"/>
          <w:szCs w:val="32"/>
        </w:rPr>
      </w:pPr>
      <w:r>
        <w:rPr>
          <w:b/>
          <w:smallCaps/>
          <w:sz w:val="32"/>
          <w:szCs w:val="32"/>
        </w:rPr>
        <w:t>May</w:t>
      </w:r>
      <w:r w:rsidR="005B6DF6" w:rsidRPr="00802B12">
        <w:rPr>
          <w:b/>
          <w:smallCaps/>
          <w:sz w:val="32"/>
          <w:szCs w:val="32"/>
        </w:rPr>
        <w:t xml:space="preserve"> 2026</w:t>
      </w:r>
    </w:p>
    <w:p w14:paraId="42275450" w14:textId="78BD39F8" w:rsidR="007D79F7" w:rsidRPr="007D79F7" w:rsidRDefault="006A33D8" w:rsidP="007D79F7">
      <w:pPr>
        <w:ind w:left="2880" w:firstLine="720"/>
      </w:pPr>
      <w:r w:rsidRPr="006663BA">
        <w:br w:type="page"/>
      </w:r>
      <w:r w:rsidR="007D79F7" w:rsidRPr="00E71DB9">
        <w:rPr>
          <w:b/>
          <w:smallCaps/>
          <w:sz w:val="28"/>
          <w:szCs w:val="28"/>
        </w:rPr>
        <w:lastRenderedPageBreak/>
        <w:t xml:space="preserve">Project </w:t>
      </w:r>
      <w:r w:rsidR="007D79F7">
        <w:rPr>
          <w:b/>
          <w:smallCaps/>
          <w:sz w:val="28"/>
          <w:szCs w:val="28"/>
        </w:rPr>
        <w:t>Acceptance</w:t>
      </w:r>
    </w:p>
    <w:p w14:paraId="48E3E155" w14:textId="6D9EB948" w:rsidR="007D79F7" w:rsidRDefault="00B27578" w:rsidP="007D79F7">
      <w:pPr>
        <w:pStyle w:val="Heading1"/>
        <w:rPr>
          <w:sz w:val="28"/>
        </w:rPr>
      </w:pPr>
      <w:r w:rsidRPr="00B27578">
        <w:rPr>
          <w:rFonts w:asciiTheme="minorHAnsi" w:eastAsiaTheme="minorHAnsi" w:hAnsiTheme="minorHAnsi" w:cstheme="minorBidi"/>
          <w:smallCaps/>
          <w:sz w:val="28"/>
          <w:szCs w:val="28"/>
        </w:rPr>
        <w:t>LITPATH AI: SMART PATHFINDER FOR THESES AND DISSERTATIONS</w:t>
      </w:r>
    </w:p>
    <w:p w14:paraId="15731A85" w14:textId="77777777" w:rsidR="007D79F7" w:rsidRDefault="007D79F7" w:rsidP="007D79F7"/>
    <w:p w14:paraId="69FF5D1F" w14:textId="6C0C287A" w:rsidR="009C7E45" w:rsidRDefault="007D79F7" w:rsidP="00AE5D19">
      <w:pPr>
        <w:ind w:firstLine="720"/>
        <w:jc w:val="both"/>
      </w:pPr>
      <w:r>
        <w:t xml:space="preserve">This document establishes formal acceptance of all the deliverables for the </w:t>
      </w:r>
      <w:r w:rsidR="00F1637B" w:rsidRPr="00F1637B">
        <w:rPr>
          <w:color w:val="0000FF"/>
        </w:rPr>
        <w:t>Lit</w:t>
      </w:r>
      <w:r w:rsidR="00F1637B">
        <w:rPr>
          <w:color w:val="0000FF"/>
        </w:rPr>
        <w:t>P</w:t>
      </w:r>
      <w:r w:rsidR="00F1637B" w:rsidRPr="00F1637B">
        <w:rPr>
          <w:color w:val="0000FF"/>
        </w:rPr>
        <w:t>ath A</w:t>
      </w:r>
      <w:r w:rsidR="00F1637B">
        <w:rPr>
          <w:color w:val="0000FF"/>
        </w:rPr>
        <w:t>I</w:t>
      </w:r>
      <w:r w:rsidR="00F1637B" w:rsidRPr="00F1637B">
        <w:rPr>
          <w:color w:val="0000FF"/>
        </w:rPr>
        <w:t xml:space="preserve">: Smart Pathfinder </w:t>
      </w:r>
      <w:r w:rsidR="00F1637B">
        <w:rPr>
          <w:color w:val="0000FF"/>
        </w:rPr>
        <w:t>f</w:t>
      </w:r>
      <w:r w:rsidR="00F1637B" w:rsidRPr="00F1637B">
        <w:rPr>
          <w:color w:val="0000FF"/>
        </w:rPr>
        <w:t xml:space="preserve">or Theses </w:t>
      </w:r>
      <w:r w:rsidR="00F1637B">
        <w:rPr>
          <w:color w:val="0000FF"/>
        </w:rPr>
        <w:t>a</w:t>
      </w:r>
      <w:r w:rsidR="00F1637B" w:rsidRPr="00F1637B">
        <w:rPr>
          <w:color w:val="0000FF"/>
        </w:rPr>
        <w:t>nd Dissertations</w:t>
      </w:r>
      <w:r w:rsidR="00F1637B">
        <w:rPr>
          <w:color w:val="0000FF"/>
        </w:rPr>
        <w:t xml:space="preserve"> </w:t>
      </w:r>
      <w:r>
        <w:t>project</w:t>
      </w:r>
      <w:r w:rsidR="003026C8">
        <w:t xml:space="preserve">, </w:t>
      </w:r>
      <w:r w:rsidR="003026C8" w:rsidRPr="003026C8">
        <w:t>developed by HecTech for the DOST-Science and Technology Information Institute (DOST-STII)</w:t>
      </w:r>
      <w:r>
        <w:t xml:space="preserve">.  </w:t>
      </w:r>
      <w:r w:rsidR="00DE6D19" w:rsidRPr="00DE6D19">
        <w:t xml:space="preserve">As of the date of this document, the </w:t>
      </w:r>
      <w:r w:rsidR="00DE6D19" w:rsidRPr="00F1637B">
        <w:rPr>
          <w:color w:val="0000FF"/>
        </w:rPr>
        <w:t>Lit</w:t>
      </w:r>
      <w:r w:rsidR="00DE6D19">
        <w:rPr>
          <w:color w:val="0000FF"/>
        </w:rPr>
        <w:t>P</w:t>
      </w:r>
      <w:r w:rsidR="00DE6D19" w:rsidRPr="00F1637B">
        <w:rPr>
          <w:color w:val="0000FF"/>
        </w:rPr>
        <w:t>ath A</w:t>
      </w:r>
      <w:r w:rsidR="00DE6D19">
        <w:rPr>
          <w:color w:val="0000FF"/>
        </w:rPr>
        <w:t>I</w:t>
      </w:r>
      <w:r w:rsidR="00DE6D19" w:rsidRPr="00DE6D19">
        <w:t xml:space="preserve"> project is in its final development phase, with all core features substantially complete and final deployment to production scheduled for June to July 2026, in accordance with the approved project schedule.</w:t>
      </w:r>
    </w:p>
    <w:p w14:paraId="335C9AD6" w14:textId="3C864781" w:rsidR="009C7E45" w:rsidRDefault="009C7E45" w:rsidP="009C7E45">
      <w:pPr>
        <w:ind w:firstLine="720"/>
        <w:jc w:val="both"/>
      </w:pPr>
      <w:r w:rsidRPr="009C7E45">
        <w:t>Upon completion of the final development, bug fixing, usability testing, and deployment phases, the LitPath AI project is expected to have met all acceptance criteria as defined in the Software Requirements Specification (SRS) and the project scope statement. A project audit will be performed prior to final handover to verify that all deliverables meet the defined performance and product requirements. Additionally, a product evaluation will be conducted to confirm that all system components meet the quality and functional requirements established at the outset of the project.</w:t>
      </w:r>
    </w:p>
    <w:p w14:paraId="2304A713" w14:textId="77777777" w:rsidR="009C7E45" w:rsidRDefault="009C7E45" w:rsidP="009C7E45">
      <w:pPr>
        <w:jc w:val="both"/>
      </w:pPr>
    </w:p>
    <w:p w14:paraId="5EA37355" w14:textId="77777777" w:rsidR="009C7E45" w:rsidRDefault="009C7E45" w:rsidP="009C7E45">
      <w:pPr>
        <w:jc w:val="both"/>
      </w:pPr>
    </w:p>
    <w:p w14:paraId="4735D621" w14:textId="77777777" w:rsidR="00B626AE" w:rsidRPr="00B626AE" w:rsidRDefault="00B626AE" w:rsidP="00B626AE">
      <w:pPr>
        <w:rPr>
          <w:b/>
          <w:bCs/>
          <w:color w:val="004E9A"/>
        </w:rPr>
      </w:pPr>
      <w:r w:rsidRPr="00B626AE">
        <w:rPr>
          <w:b/>
          <w:bCs/>
          <w:color w:val="004E9A"/>
        </w:rPr>
        <w:t>Project Deliverables</w:t>
      </w:r>
    </w:p>
    <w:p w14:paraId="77649450" w14:textId="77777777" w:rsidR="00B626AE" w:rsidRDefault="00B626AE" w:rsidP="00B626AE">
      <w:r>
        <w:t>The following deliverables are to be formally accepted upon completion and handover of the LitPath AI project:</w:t>
      </w:r>
    </w:p>
    <w:p w14:paraId="689AC994" w14:textId="77777777" w:rsidR="00B626AE" w:rsidRDefault="00B626AE" w:rsidP="00B626AE"/>
    <w:p w14:paraId="1534312C" w14:textId="0FBB1AB9" w:rsidR="00B626AE" w:rsidRDefault="00B626AE" w:rsidP="00B626AE">
      <w:pPr>
        <w:pStyle w:val="ListParagraph"/>
        <w:numPr>
          <w:ilvl w:val="0"/>
          <w:numId w:val="4"/>
        </w:numPr>
      </w:pPr>
      <w:r>
        <w:t xml:space="preserve">Working Prototype Ready for Deployment: A fully functional standalone web application featuring an AI-powered semantic search engine built on a Retrieval-Augmented Generation (RAG) pipeline, including a responsive user interface, automated citation generator (APA 7th, MLA 9th, Chicago, and IEEE), bookmarking feature, admin analytics dashboard, and integrated user feedback </w:t>
      </w:r>
      <w:r w:rsidR="00420DDE" w:rsidRPr="00D707AE">
        <w:rPr>
          <w:lang w:val="en-PH"/>
        </w:rPr>
        <w:t>mechanism</w:t>
      </w:r>
      <w:r>
        <w:t>.</w:t>
      </w:r>
    </w:p>
    <w:p w14:paraId="0E4F28DF" w14:textId="5445D3D5" w:rsidR="00B626AE" w:rsidRDefault="00B626AE" w:rsidP="00B626AE">
      <w:pPr>
        <w:pStyle w:val="ListParagraph"/>
        <w:numPr>
          <w:ilvl w:val="0"/>
          <w:numId w:val="4"/>
        </w:numPr>
      </w:pPr>
      <w:r>
        <w:t>Comprehensive Project Documentation: A complete documentation package including the Technical Manual, User Guide for researchers and library staff, and a Final Report confirming that all project objectives have been successfully met.</w:t>
      </w:r>
    </w:p>
    <w:p w14:paraId="0DDFBC38" w14:textId="77777777" w:rsidR="00B626AE" w:rsidRDefault="00B626AE" w:rsidP="00B626AE"/>
    <w:p w14:paraId="24838EC8" w14:textId="77777777" w:rsidR="00313356" w:rsidRDefault="00313356" w:rsidP="00B626AE"/>
    <w:p w14:paraId="5B447593" w14:textId="77777777" w:rsidR="00B626AE" w:rsidRPr="00B626AE" w:rsidRDefault="00B626AE" w:rsidP="00B626AE">
      <w:pPr>
        <w:rPr>
          <w:b/>
          <w:bCs/>
          <w:color w:val="004E9A"/>
        </w:rPr>
      </w:pPr>
      <w:r w:rsidRPr="00B626AE">
        <w:rPr>
          <w:b/>
          <w:bCs/>
          <w:color w:val="004E9A"/>
        </w:rPr>
        <w:t>Acceptance Criteria</w:t>
      </w:r>
    </w:p>
    <w:p w14:paraId="6C5F824F" w14:textId="77777777" w:rsidR="00B626AE" w:rsidRDefault="00B626AE" w:rsidP="00B626AE">
      <w:r>
        <w:t>Formal acceptance of the LitPath AI project will be granted upon verification that all of the following criteria have been satisfied:</w:t>
      </w:r>
    </w:p>
    <w:p w14:paraId="2716FED8" w14:textId="77777777" w:rsidR="00B626AE" w:rsidRDefault="00B626AE" w:rsidP="00B626AE"/>
    <w:p w14:paraId="383B7EE8" w14:textId="5C90EB88" w:rsidR="00B626AE" w:rsidRDefault="00B626AE" w:rsidP="00B626AE">
      <w:pPr>
        <w:pStyle w:val="ListParagraph"/>
        <w:numPr>
          <w:ilvl w:val="0"/>
          <w:numId w:val="6"/>
        </w:numPr>
      </w:pPr>
      <w:r>
        <w:t>The project delivers a working application with all defined features fully complete and operational.</w:t>
      </w:r>
    </w:p>
    <w:p w14:paraId="5D806D56" w14:textId="248932FA" w:rsidR="00B626AE" w:rsidRDefault="00B626AE" w:rsidP="00B626AE">
      <w:pPr>
        <w:pStyle w:val="ListParagraph"/>
        <w:numPr>
          <w:ilvl w:val="0"/>
          <w:numId w:val="6"/>
        </w:numPr>
      </w:pPr>
      <w:r>
        <w:lastRenderedPageBreak/>
        <w:t>The system achieves an average user satisfaction score of at least 3.5 out of 5 from the test group of students and DOST employees. Feedback must also confirm that the system makes their research process feel faster and easier.</w:t>
      </w:r>
    </w:p>
    <w:p w14:paraId="22EF5B07" w14:textId="6C9D5660" w:rsidR="00B626AE" w:rsidRDefault="00B626AE" w:rsidP="00B626AE">
      <w:pPr>
        <w:pStyle w:val="ListParagraph"/>
        <w:numPr>
          <w:ilvl w:val="0"/>
          <w:numId w:val="6"/>
        </w:numPr>
      </w:pPr>
      <w:r>
        <w:t>The new search system is successfully deployed as a standalone web application via Proxmox and consistently processes queries and displays results faster than the traditional library OPAC system.</w:t>
      </w:r>
    </w:p>
    <w:p w14:paraId="5383ECC4" w14:textId="7B6CD631" w:rsidR="00B626AE" w:rsidRDefault="00B626AE" w:rsidP="00B626AE">
      <w:pPr>
        <w:pStyle w:val="ListParagraph"/>
        <w:numPr>
          <w:ilvl w:val="0"/>
          <w:numId w:val="6"/>
        </w:numPr>
      </w:pPr>
      <w:r>
        <w:t>All key deliverables — the AI engine, the user interface including the citation tool, user feedback system, and all documentation — have been formally signed off on and accepted by the project stakeholders.</w:t>
      </w:r>
    </w:p>
    <w:p w14:paraId="071EF126" w14:textId="77777777" w:rsidR="00B626AE" w:rsidRDefault="00B626AE" w:rsidP="00B626AE"/>
    <w:p w14:paraId="2455743F" w14:textId="77777777" w:rsidR="00313356" w:rsidRDefault="00313356" w:rsidP="00B626AE"/>
    <w:p w14:paraId="4915FF65" w14:textId="77777777" w:rsidR="00B626AE" w:rsidRPr="00B626AE" w:rsidRDefault="00B626AE" w:rsidP="00B626AE">
      <w:pPr>
        <w:rPr>
          <w:b/>
          <w:bCs/>
          <w:color w:val="004E9A"/>
        </w:rPr>
      </w:pPr>
      <w:r w:rsidRPr="00B626AE">
        <w:rPr>
          <w:b/>
          <w:bCs/>
          <w:color w:val="004E9A"/>
        </w:rPr>
        <w:t>Transition to Operations</w:t>
      </w:r>
    </w:p>
    <w:p w14:paraId="752414B0" w14:textId="5A2B584D" w:rsidR="00313356" w:rsidRDefault="00313356" w:rsidP="00B202F5">
      <w:pPr>
        <w:ind w:firstLine="720"/>
        <w:jc w:val="both"/>
      </w:pPr>
      <w:r>
        <w:t>LitPath AI was developed as a standalone web application. Rather than transitioning to an operations team for manufacturing (as in a traditional product), this section describes the handover of the completed prototype for academic evaluation and any future deployment considerations.</w:t>
      </w:r>
    </w:p>
    <w:p w14:paraId="58C62A1A" w14:textId="556D1AC3" w:rsidR="00313356" w:rsidRDefault="00313356" w:rsidP="00B202F5">
      <w:pPr>
        <w:ind w:firstLine="720"/>
        <w:jc w:val="both"/>
      </w:pPr>
      <w:r>
        <w:t>The system is built on a clearly documented technology stack: a Django REST API backend, a React (Vite + Tailwind CSS) frontend, a Supabase (PostgreSQL) cloud database, ChromaDB for vector storage, and the Google Gemini AI API for AI features. This stack was chosen for accessibility and maintainability, allowing future developers or maintainers to onboard with standard documentation.</w:t>
      </w:r>
    </w:p>
    <w:p w14:paraId="45B82151" w14:textId="54F96056" w:rsidR="00313356" w:rsidRDefault="00313356" w:rsidP="00B202F5">
      <w:pPr>
        <w:ind w:firstLine="720"/>
        <w:jc w:val="both"/>
      </w:pPr>
      <w:r>
        <w:t>All source code was committed to a GitHub repository, and the project documentation includes a full appendix of source code structure, business rules, and diagrams, which collectively serve as a technical reference package for any future development team or institutional adopter.</w:t>
      </w:r>
    </w:p>
    <w:p w14:paraId="79C95245" w14:textId="43E300EF" w:rsidR="00B626AE" w:rsidRDefault="00313356" w:rsidP="00B202F5">
      <w:pPr>
        <w:ind w:firstLine="720"/>
        <w:jc w:val="both"/>
      </w:pPr>
      <w:r>
        <w:t>For future deployment, the system would require a production server environment, a stable internet connection for Gemini AI API access, and access to the DOST-STII thesis dataset. The administrative seeding scripts (seed_admins.py, seed_users.py) and database migration files are included in the repository to facilitate environment setup.</w:t>
      </w:r>
    </w:p>
    <w:p w14:paraId="109AE765" w14:textId="77777777" w:rsidR="00313356" w:rsidRDefault="00313356" w:rsidP="00313356"/>
    <w:p w14:paraId="585FFACA" w14:textId="77777777" w:rsidR="00313356" w:rsidRDefault="00313356" w:rsidP="00313356"/>
    <w:p w14:paraId="3B660A7E" w14:textId="77777777" w:rsidR="00B626AE" w:rsidRPr="00B626AE" w:rsidRDefault="00B626AE" w:rsidP="00B626AE">
      <w:pPr>
        <w:rPr>
          <w:b/>
          <w:bCs/>
          <w:color w:val="004E9A"/>
        </w:rPr>
      </w:pPr>
      <w:r w:rsidRPr="00B626AE">
        <w:rPr>
          <w:b/>
          <w:bCs/>
          <w:color w:val="004E9A"/>
        </w:rPr>
        <w:t>Project Closeout Authorization</w:t>
      </w:r>
    </w:p>
    <w:p w14:paraId="54AD4D21" w14:textId="77777777" w:rsidR="00B626AE" w:rsidRDefault="00B626AE" w:rsidP="00B626AE">
      <w:pPr>
        <w:jc w:val="both"/>
      </w:pPr>
      <w:r>
        <w:t>Upon formal sign-off of this Project Acceptance document by the Project Sponsor and Project Manager, the Project Manager is authorized to proceed with the formal closeout of the LitPath AI project. The closeout process will include the following activities:</w:t>
      </w:r>
    </w:p>
    <w:p w14:paraId="1774BE29" w14:textId="77777777" w:rsidR="00B626AE" w:rsidRDefault="00B626AE" w:rsidP="00B626AE"/>
    <w:p w14:paraId="74AFF632" w14:textId="57624812" w:rsidR="00B626AE" w:rsidRDefault="00B626AE" w:rsidP="00B626AE">
      <w:pPr>
        <w:pStyle w:val="ListParagraph"/>
        <w:numPr>
          <w:ilvl w:val="0"/>
          <w:numId w:val="8"/>
        </w:numPr>
      </w:pPr>
      <w:r>
        <w:t>Conduct a post-project review to evaluate overall project performance against the original plan, schedule, and objectives.</w:t>
      </w:r>
    </w:p>
    <w:p w14:paraId="1D84CB0F" w14:textId="7EED24C0" w:rsidR="00B626AE" w:rsidRDefault="00B626AE" w:rsidP="00B626AE">
      <w:pPr>
        <w:pStyle w:val="ListParagraph"/>
        <w:numPr>
          <w:ilvl w:val="0"/>
          <w:numId w:val="8"/>
        </w:numPr>
      </w:pPr>
      <w:r>
        <w:t>Document and archive lessons learned from all project phases, from project scoping through final deployment.</w:t>
      </w:r>
    </w:p>
    <w:p w14:paraId="0A6ED1B3" w14:textId="6FD0A386" w:rsidR="00B626AE" w:rsidRDefault="00B626AE" w:rsidP="00B626AE">
      <w:pPr>
        <w:pStyle w:val="ListParagraph"/>
        <w:numPr>
          <w:ilvl w:val="0"/>
          <w:numId w:val="8"/>
        </w:numPr>
      </w:pPr>
      <w:r>
        <w:lastRenderedPageBreak/>
        <w:t>Formally release the HecTech project team from their project responsibilities upon completion of all closeout activities.</w:t>
      </w:r>
    </w:p>
    <w:p w14:paraId="586F6BEF" w14:textId="68D80D87" w:rsidR="00B626AE" w:rsidRDefault="00B626AE" w:rsidP="00B626AE">
      <w:pPr>
        <w:pStyle w:val="ListParagraph"/>
        <w:numPr>
          <w:ilvl w:val="0"/>
          <w:numId w:val="8"/>
        </w:numPr>
      </w:pPr>
      <w:r>
        <w:t>Close out all procurements and third-party service agreements related to the project.</w:t>
      </w:r>
    </w:p>
    <w:p w14:paraId="458C9A99" w14:textId="5DA81921" w:rsidR="00B626AE" w:rsidRDefault="00B626AE" w:rsidP="00B626AE">
      <w:pPr>
        <w:pStyle w:val="ListParagraph"/>
        <w:numPr>
          <w:ilvl w:val="0"/>
          <w:numId w:val="8"/>
        </w:numPr>
      </w:pPr>
      <w:r>
        <w:t xml:space="preserve">Archive all relevant project documents, including the Business Case, SRS, System Design Document, Change Management Plan, and </w:t>
      </w:r>
      <w:r w:rsidR="00C65645">
        <w:t xml:space="preserve">all the </w:t>
      </w:r>
      <w:r>
        <w:t xml:space="preserve">Project </w:t>
      </w:r>
      <w:r w:rsidR="00C65645">
        <w:t>Management</w:t>
      </w:r>
      <w:r>
        <w:t xml:space="preserve"> document</w:t>
      </w:r>
      <w:r w:rsidR="00C65645">
        <w:t>s</w:t>
      </w:r>
      <w:r w:rsidR="00EA0C7B">
        <w:t xml:space="preserve">, </w:t>
      </w:r>
      <w:r>
        <w:t>in a format accessible to DOST-STII for future reference.</w:t>
      </w:r>
    </w:p>
    <w:p w14:paraId="3E13B334" w14:textId="77777777" w:rsidR="00B626AE" w:rsidRDefault="00B626AE" w:rsidP="00B626AE"/>
    <w:p w14:paraId="6EA91D9C" w14:textId="14CEA0A5" w:rsidR="00905EF0" w:rsidRDefault="00B626AE" w:rsidP="00D166E5">
      <w:pPr>
        <w:jc w:val="both"/>
      </w:pPr>
      <w:r>
        <w:t>Once the closing process is completed, the Project Sponsor will be formally notified of project closure, and the Project Manager will then be released from the project.</w:t>
      </w:r>
    </w:p>
    <w:p w14:paraId="397ABA4D" w14:textId="77777777" w:rsidR="00905EF0" w:rsidRDefault="00905EF0" w:rsidP="007D79F7"/>
    <w:p w14:paraId="351CA334" w14:textId="232C81DB" w:rsidR="00905EF0" w:rsidRDefault="00905EF0" w:rsidP="00905EF0">
      <w:pPr>
        <w:jc w:val="both"/>
      </w:pPr>
      <w:r w:rsidRPr="00905EF0">
        <w:t>By signing below, the undersigned acknowledge and confirm acceptance of all LitPath AI project deliverables as described in this document and authorize the Project Manager to proceed with formal project closeout.</w:t>
      </w:r>
    </w:p>
    <w:p w14:paraId="74FBFBD0" w14:textId="77777777" w:rsidR="00905EF0" w:rsidRDefault="00905EF0" w:rsidP="00905EF0">
      <w:pPr>
        <w:jc w:val="both"/>
      </w:pPr>
    </w:p>
    <w:p w14:paraId="2D7A3D13" w14:textId="77777777" w:rsidR="00905EF0" w:rsidRDefault="00905EF0" w:rsidP="00905EF0">
      <w:pPr>
        <w:jc w:val="both"/>
      </w:pPr>
    </w:p>
    <w:p w14:paraId="3A8B595D" w14:textId="77777777" w:rsidR="00905EF0" w:rsidRDefault="00905EF0" w:rsidP="00905EF0">
      <w:pPr>
        <w:jc w:val="both"/>
      </w:pPr>
    </w:p>
    <w:p w14:paraId="2C88F529" w14:textId="77777777" w:rsidR="00905EF0" w:rsidRDefault="00905EF0" w:rsidP="00905EF0">
      <w:pPr>
        <w:jc w:val="both"/>
      </w:pPr>
    </w:p>
    <w:p w14:paraId="040A8A99" w14:textId="0EF01CAE" w:rsidR="007D79F7" w:rsidRDefault="007D79F7" w:rsidP="00905EF0">
      <w:pPr>
        <w:jc w:val="both"/>
      </w:pPr>
      <w:r w:rsidRPr="00786584">
        <w:rPr>
          <w:b/>
          <w:smallCaps/>
          <w:sz w:val="28"/>
          <w:szCs w:val="28"/>
        </w:rPr>
        <w:t>Sponsor Acceptance</w:t>
      </w:r>
    </w:p>
    <w:p w14:paraId="2CC0F498" w14:textId="77777777" w:rsidR="007D79F7" w:rsidRDefault="007D79F7" w:rsidP="007D79F7"/>
    <w:p w14:paraId="01743C25" w14:textId="77777777" w:rsidR="007D79F7" w:rsidRDefault="007D79F7" w:rsidP="007D79F7">
      <w:r>
        <w:t>Approved by the Project Sponsor:</w:t>
      </w:r>
    </w:p>
    <w:p w14:paraId="63341182" w14:textId="77777777" w:rsidR="007D79F7" w:rsidRDefault="007D79F7" w:rsidP="007D79F7"/>
    <w:p w14:paraId="5F909FA9" w14:textId="77777777" w:rsidR="007D79F7" w:rsidRDefault="007D79F7" w:rsidP="007D79F7">
      <w:pPr>
        <w:pStyle w:val="Header"/>
      </w:pPr>
    </w:p>
    <w:p w14:paraId="52D97579" w14:textId="77777777" w:rsidR="009834D9" w:rsidRPr="00F73A1D" w:rsidRDefault="009834D9" w:rsidP="009834D9">
      <w:pPr>
        <w:pStyle w:val="BodyText"/>
        <w:tabs>
          <w:tab w:val="left" w:leader="underscore" w:pos="5040"/>
          <w:tab w:val="left" w:pos="5760"/>
          <w:tab w:val="left" w:leader="underscore" w:pos="8640"/>
        </w:tabs>
        <w:rPr>
          <w:rFonts w:asciiTheme="minorHAnsi" w:hAnsiTheme="minorHAnsi"/>
        </w:rPr>
      </w:pPr>
      <w:r w:rsidRPr="00F73A1D">
        <w:rPr>
          <w:rFonts w:asciiTheme="minorHAnsi" w:hAnsiTheme="minorHAnsi"/>
        </w:rPr>
        <w:tab/>
      </w:r>
      <w:r w:rsidRPr="00F73A1D">
        <w:rPr>
          <w:rFonts w:asciiTheme="minorHAnsi" w:hAnsiTheme="minorHAnsi"/>
        </w:rPr>
        <w:tab/>
        <w:t>Date:</w:t>
      </w:r>
      <w:r>
        <w:rPr>
          <w:rFonts w:asciiTheme="minorHAnsi" w:hAnsiTheme="minorHAnsi"/>
        </w:rPr>
        <w:t xml:space="preserve"> </w:t>
      </w:r>
      <w:r>
        <w:rPr>
          <w:rFonts w:asciiTheme="minorHAnsi" w:hAnsiTheme="minorHAnsi"/>
          <w:u w:val="single"/>
        </w:rPr>
        <w:t>May 14, 2026</w:t>
      </w:r>
    </w:p>
    <w:p w14:paraId="7B7C8CE7" w14:textId="0516CA1C" w:rsidR="00C747D7" w:rsidRDefault="00C747D7" w:rsidP="009834D9">
      <w:pPr>
        <w:rPr>
          <w:color w:val="0000FF"/>
        </w:rPr>
      </w:pPr>
      <w:r w:rsidRPr="00C747D7">
        <w:rPr>
          <w:color w:val="0000FF"/>
        </w:rPr>
        <w:t>Khasian Eunice M. Romulo</w:t>
      </w:r>
    </w:p>
    <w:p w14:paraId="743673F9" w14:textId="77777777" w:rsidR="009834D9" w:rsidRDefault="009834D9" w:rsidP="009834D9">
      <w:pPr>
        <w:rPr>
          <w:color w:val="0000FF"/>
        </w:rPr>
      </w:pPr>
      <w:r w:rsidRPr="009633D4">
        <w:rPr>
          <w:color w:val="0000FF"/>
        </w:rPr>
        <w:t>Science Research Specialist II / Unit Head</w:t>
      </w:r>
    </w:p>
    <w:p w14:paraId="680C139C" w14:textId="77777777" w:rsidR="009834D9" w:rsidRPr="009633D4" w:rsidRDefault="009834D9" w:rsidP="009834D9">
      <w:pPr>
        <w:rPr>
          <w:lang w:val="en-PH"/>
        </w:rPr>
      </w:pPr>
      <w:r>
        <w:rPr>
          <w:color w:val="0000FF"/>
        </w:rPr>
        <w:t>(</w:t>
      </w:r>
      <w:r w:rsidRPr="009633D4">
        <w:rPr>
          <w:color w:val="0000FF"/>
        </w:rPr>
        <w:t>Digital Information and Processing Delivery Unit</w:t>
      </w:r>
      <w:r>
        <w:rPr>
          <w:color w:val="0000FF"/>
        </w:rPr>
        <w:t>)</w:t>
      </w:r>
    </w:p>
    <w:p w14:paraId="1EF5AD01" w14:textId="669A226B" w:rsidR="002D4B11" w:rsidRPr="009834D9" w:rsidRDefault="002D4B11" w:rsidP="007D79F7">
      <w:pPr>
        <w:pStyle w:val="Heading1"/>
        <w:jc w:val="left"/>
        <w:rPr>
          <w:lang w:val="en-PH"/>
        </w:rPr>
      </w:pPr>
    </w:p>
    <w:sectPr w:rsidR="002D4B11" w:rsidRPr="009834D9" w:rsidSect="00005A27">
      <w:headerReference w:type="default" r:id="rId10"/>
      <w:footerReference w:type="default" r:id="rId11"/>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374F6" w14:textId="77777777" w:rsidR="00EE0331" w:rsidRDefault="00EE0331" w:rsidP="00005A27">
      <w:r>
        <w:separator/>
      </w:r>
    </w:p>
  </w:endnote>
  <w:endnote w:type="continuationSeparator" w:id="0">
    <w:p w14:paraId="02F013BE" w14:textId="77777777" w:rsidR="00EE0331" w:rsidRDefault="00EE0331"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xed Book">
    <w:altName w:val="Calibri"/>
    <w:charset w:val="01"/>
    <w:family w:val="roman"/>
    <w:pitch w:val="variable"/>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532DB" w14:textId="77777777" w:rsidR="00EE0331" w:rsidRDefault="00EE0331" w:rsidP="00005A27">
      <w:r>
        <w:separator/>
      </w:r>
    </w:p>
  </w:footnote>
  <w:footnote w:type="continuationSeparator" w:id="0">
    <w:p w14:paraId="38A0E485" w14:textId="77777777" w:rsidR="00EE0331" w:rsidRDefault="00EE0331"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552"/>
    <w:multiLevelType w:val="hybridMultilevel"/>
    <w:tmpl w:val="9DE25150"/>
    <w:lvl w:ilvl="0" w:tplc="B68A5014">
      <w:numFmt w:val="bullet"/>
      <w:lvlText w:val="•"/>
      <w:lvlJc w:val="left"/>
      <w:pPr>
        <w:ind w:left="1080" w:hanging="72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8BC4F45"/>
    <w:multiLevelType w:val="hybridMultilevel"/>
    <w:tmpl w:val="B99AEA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175C62"/>
    <w:multiLevelType w:val="hybridMultilevel"/>
    <w:tmpl w:val="E7AEA5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C232BD5"/>
    <w:multiLevelType w:val="hybridMultilevel"/>
    <w:tmpl w:val="2DBAA5F8"/>
    <w:lvl w:ilvl="0" w:tplc="E7BA50E8">
      <w:numFmt w:val="bullet"/>
      <w:lvlText w:val="•"/>
      <w:lvlJc w:val="left"/>
      <w:pPr>
        <w:ind w:left="1080" w:hanging="72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9C124EC"/>
    <w:multiLevelType w:val="hybridMultilevel"/>
    <w:tmpl w:val="82F8D9FE"/>
    <w:lvl w:ilvl="0" w:tplc="DA3A96E6">
      <w:numFmt w:val="bullet"/>
      <w:lvlText w:val="•"/>
      <w:lvlJc w:val="left"/>
      <w:pPr>
        <w:ind w:left="1080" w:hanging="72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7AEE4A9D"/>
    <w:multiLevelType w:val="hybridMultilevel"/>
    <w:tmpl w:val="6242134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43485944">
    <w:abstractNumId w:val="2"/>
  </w:num>
  <w:num w:numId="2" w16cid:durableId="676731915">
    <w:abstractNumId w:val="6"/>
  </w:num>
  <w:num w:numId="3" w16cid:durableId="1142770643">
    <w:abstractNumId w:val="3"/>
  </w:num>
  <w:num w:numId="4" w16cid:durableId="1568758050">
    <w:abstractNumId w:val="4"/>
  </w:num>
  <w:num w:numId="5" w16cid:durableId="650208011">
    <w:abstractNumId w:val="7"/>
  </w:num>
  <w:num w:numId="6" w16cid:durableId="1506089161">
    <w:abstractNumId w:val="1"/>
  </w:num>
  <w:num w:numId="7" w16cid:durableId="75522840">
    <w:abstractNumId w:val="0"/>
  </w:num>
  <w:num w:numId="8" w16cid:durableId="1489512570">
    <w:abstractNumId w:val="8"/>
  </w:num>
  <w:num w:numId="9" w16cid:durableId="1807625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864AC"/>
    <w:rsid w:val="001B2EAC"/>
    <w:rsid w:val="001B7D1C"/>
    <w:rsid w:val="001C07A3"/>
    <w:rsid w:val="0025063F"/>
    <w:rsid w:val="002B6A84"/>
    <w:rsid w:val="002D4B11"/>
    <w:rsid w:val="002F5094"/>
    <w:rsid w:val="003026C8"/>
    <w:rsid w:val="003053ED"/>
    <w:rsid w:val="00313356"/>
    <w:rsid w:val="003447C0"/>
    <w:rsid w:val="00386C31"/>
    <w:rsid w:val="00420DDE"/>
    <w:rsid w:val="00442F54"/>
    <w:rsid w:val="00456933"/>
    <w:rsid w:val="004C6DD8"/>
    <w:rsid w:val="00546F82"/>
    <w:rsid w:val="0056499A"/>
    <w:rsid w:val="005B6DF6"/>
    <w:rsid w:val="006A33D8"/>
    <w:rsid w:val="007217EC"/>
    <w:rsid w:val="00737119"/>
    <w:rsid w:val="00750961"/>
    <w:rsid w:val="00752586"/>
    <w:rsid w:val="007D79F7"/>
    <w:rsid w:val="008855BB"/>
    <w:rsid w:val="008D041F"/>
    <w:rsid w:val="00905EF0"/>
    <w:rsid w:val="009834D9"/>
    <w:rsid w:val="009C7E45"/>
    <w:rsid w:val="00A10DCA"/>
    <w:rsid w:val="00AE5D19"/>
    <w:rsid w:val="00B202F5"/>
    <w:rsid w:val="00B27578"/>
    <w:rsid w:val="00B626AE"/>
    <w:rsid w:val="00BD7BEC"/>
    <w:rsid w:val="00C509B5"/>
    <w:rsid w:val="00C65645"/>
    <w:rsid w:val="00C747D7"/>
    <w:rsid w:val="00D166E5"/>
    <w:rsid w:val="00D20E9F"/>
    <w:rsid w:val="00D62690"/>
    <w:rsid w:val="00DA1580"/>
    <w:rsid w:val="00DE6D19"/>
    <w:rsid w:val="00E20031"/>
    <w:rsid w:val="00E95664"/>
    <w:rsid w:val="00EA0C7B"/>
    <w:rsid w:val="00EE0331"/>
    <w:rsid w:val="00EE4AF3"/>
    <w:rsid w:val="00F027A7"/>
    <w:rsid w:val="00F1637B"/>
    <w:rsid w:val="00F33402"/>
    <w:rsid w:val="00F3685F"/>
    <w:rsid w:val="00F671C7"/>
    <w:rsid w:val="00F944EE"/>
    <w:rsid w:val="00FB0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3">
    <w:name w:val="heading 3"/>
    <w:basedOn w:val="Normal"/>
    <w:next w:val="Normal"/>
    <w:link w:val="Heading3Char"/>
    <w:uiPriority w:val="9"/>
    <w:semiHidden/>
    <w:unhideWhenUsed/>
    <w:qFormat/>
    <w:rsid w:val="007D79F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customStyle="1" w:styleId="Heading3Char">
    <w:name w:val="Heading 3 Char"/>
    <w:basedOn w:val="DefaultParagraphFont"/>
    <w:link w:val="Heading3"/>
    <w:uiPriority w:val="9"/>
    <w:semiHidden/>
    <w:rsid w:val="007D79F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B62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ADE24-43D5-462C-B831-4ACF3858397D}">
  <ds:schemaRefs>
    <ds:schemaRef ds:uri="http://schemas.microsoft.com/sharepoint/v3/contenttype/forms"/>
  </ds:schemaRefs>
</ds:datastoreItem>
</file>

<file path=customXml/itemProps2.xml><?xml version="1.0" encoding="utf-8"?>
<ds:datastoreItem xmlns:ds="http://schemas.openxmlformats.org/officeDocument/2006/customXml" ds:itemID="{BA14D9EB-8F83-41EF-972D-E7186DF17ACC}">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3.xml><?xml version="1.0" encoding="utf-8"?>
<ds:datastoreItem xmlns:ds="http://schemas.openxmlformats.org/officeDocument/2006/customXml" ds:itemID="{025AD400-F5F1-4290-BBAF-63185FB486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869</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Tracie Tomon</cp:lastModifiedBy>
  <cp:revision>28</cp:revision>
  <dcterms:created xsi:type="dcterms:W3CDTF">2026-05-08T13:38:00Z</dcterms:created>
  <dcterms:modified xsi:type="dcterms:W3CDTF">2026-05-14T07:10:00Z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