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176338" cy="726261"/>
            <wp:effectExtent b="0" l="0" r="0" t="0"/>
            <wp:wrapNone/>
            <wp:docPr id="3" name="image1.png"/>
            <a:graphic>
              <a:graphicData uri="http://schemas.openxmlformats.org/drawingml/2006/picture">
                <pic:pic>
                  <pic:nvPicPr>
                    <pic:cNvPr id="0" name="image1.png"/>
                    <pic:cNvPicPr preferRelativeResize="0"/>
                  </pic:nvPicPr>
                  <pic:blipFill>
                    <a:blip r:embed="rId6"/>
                    <a:srcRect b="0" l="859" r="859" t="0"/>
                    <a:stretch>
                      <a:fillRect/>
                    </a:stretch>
                  </pic:blipFill>
                  <pic:spPr>
                    <a:xfrm>
                      <a:off x="0" y="0"/>
                      <a:ext cx="1176338" cy="726261"/>
                    </a:xfrm>
                    <a:prstGeom prst="rect"/>
                    <a:ln/>
                  </pic:spPr>
                </pic:pic>
              </a:graphicData>
            </a:graphic>
          </wp:anchor>
        </w:drawing>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Style w:val="Title"/>
        <w:pageBreakBefore w:val="0"/>
        <w:spacing w:line="300" w:lineRule="auto"/>
        <w:rPr>
          <w:rFonts w:ascii="Rubik SemiBold" w:cs="Rubik SemiBold" w:eastAsia="Rubik SemiBold" w:hAnsi="Rubik SemiBold"/>
          <w:color w:val="10181f"/>
        </w:rPr>
      </w:pPr>
      <w:bookmarkStart w:colFirst="0" w:colLast="0" w:name="_kd3ty6mqsa7f" w:id="0"/>
      <w:bookmarkEnd w:id="0"/>
      <w:r w:rsidDel="00000000" w:rsidR="00000000" w:rsidRPr="00000000">
        <w:rPr>
          <w:rtl w:val="0"/>
        </w:rPr>
      </w:r>
    </w:p>
    <w:p w:rsidR="00000000" w:rsidDel="00000000" w:rsidP="00000000" w:rsidRDefault="00000000" w:rsidRPr="00000000" w14:paraId="00000006">
      <w:pPr>
        <w:pStyle w:val="Title"/>
        <w:pageBreakBefore w:val="0"/>
        <w:spacing w:line="300" w:lineRule="auto"/>
        <w:rPr>
          <w:rFonts w:ascii="Rubik SemiBold" w:cs="Rubik SemiBold" w:eastAsia="Rubik SemiBold" w:hAnsi="Rubik SemiBold"/>
          <w:color w:val="10181f"/>
        </w:rPr>
      </w:pPr>
      <w:bookmarkStart w:colFirst="0" w:colLast="0" w:name="_27ytqdb9z0l1" w:id="1"/>
      <w:bookmarkEnd w:id="1"/>
      <w:r w:rsidDel="00000000" w:rsidR="00000000" w:rsidRPr="00000000">
        <w:rPr>
          <w:rtl w:val="0"/>
        </w:rPr>
      </w:r>
    </w:p>
    <w:p w:rsidR="00000000" w:rsidDel="00000000" w:rsidP="00000000" w:rsidRDefault="00000000" w:rsidRPr="00000000" w14:paraId="00000007">
      <w:pPr>
        <w:pStyle w:val="Title"/>
        <w:pageBreakBefore w:val="0"/>
        <w:spacing w:line="300" w:lineRule="auto"/>
        <w:rPr>
          <w:rFonts w:ascii="Rubik SemiBold" w:cs="Rubik SemiBold" w:eastAsia="Rubik SemiBold" w:hAnsi="Rubik SemiBold"/>
          <w:color w:val="10181f"/>
        </w:rPr>
      </w:pPr>
      <w:bookmarkStart w:colFirst="0" w:colLast="0" w:name="_icm9t6pf5xci" w:id="2"/>
      <w:bookmarkEnd w:id="2"/>
      <w:r w:rsidDel="00000000" w:rsidR="00000000" w:rsidRPr="00000000">
        <w:rPr>
          <w:rtl w:val="0"/>
        </w:rPr>
      </w:r>
    </w:p>
    <w:p w:rsidR="00000000" w:rsidDel="00000000" w:rsidP="00000000" w:rsidRDefault="00000000" w:rsidRPr="00000000" w14:paraId="00000008">
      <w:pPr>
        <w:pStyle w:val="Title"/>
        <w:spacing w:line="300" w:lineRule="auto"/>
        <w:rPr>
          <w:rFonts w:ascii="Rubik SemiBold" w:cs="Rubik SemiBold" w:eastAsia="Rubik SemiBold" w:hAnsi="Rubik SemiBold"/>
          <w:color w:val="000000"/>
        </w:rPr>
      </w:pPr>
      <w:bookmarkStart w:colFirst="0" w:colLast="0" w:name="_umspyjxpx0i" w:id="3"/>
      <w:bookmarkEnd w:id="3"/>
      <w:r w:rsidDel="00000000" w:rsidR="00000000" w:rsidRPr="00000000">
        <w:rPr>
          <w:rFonts w:ascii="Rubik SemiBold" w:cs="Rubik SemiBold" w:eastAsia="Rubik SemiBold" w:hAnsi="Rubik SemiBold"/>
          <w:color w:val="000000"/>
          <w:rtl w:val="0"/>
        </w:rPr>
        <w:t xml:space="preserve">Open Quantum Safe </w:t>
      </w:r>
      <w:r w:rsidDel="00000000" w:rsidR="00000000" w:rsidRPr="00000000">
        <w:rPr>
          <w:rFonts w:ascii="Rubik SemiBold" w:cs="Rubik SemiBold" w:eastAsia="Rubik SemiBold" w:hAnsi="Rubik SemiBold"/>
          <w:color w:val="000000"/>
          <w:rtl w:val="0"/>
        </w:rPr>
        <w:t xml:space="preserve">liboqs</w:t>
      </w:r>
      <w:r w:rsidDel="00000000" w:rsidR="00000000" w:rsidRPr="00000000">
        <w:rPr>
          <w:rtl w:val="0"/>
        </w:rPr>
      </w:r>
    </w:p>
    <w:p w:rsidR="00000000" w:rsidDel="00000000" w:rsidP="00000000" w:rsidRDefault="00000000" w:rsidRPr="00000000" w14:paraId="00000009">
      <w:pPr>
        <w:pStyle w:val="Subtitle"/>
        <w:pageBreakBefore w:val="0"/>
        <w:spacing w:line="300" w:lineRule="auto"/>
        <w:rPr>
          <w:color w:val="ad182b"/>
        </w:rPr>
      </w:pPr>
      <w:bookmarkStart w:colFirst="0" w:colLast="0" w:name="_p15u7egpxo0t" w:id="4"/>
      <w:bookmarkEnd w:id="4"/>
      <w:r w:rsidDel="00000000" w:rsidR="00000000" w:rsidRPr="00000000">
        <w:rPr>
          <w:rFonts w:ascii="Rubik" w:cs="Rubik" w:eastAsia="Rubik" w:hAnsi="Rubik"/>
          <w:color w:val="ad182b"/>
          <w:rtl w:val="0"/>
        </w:rPr>
        <w:t xml:space="preserve">Security Assessment</w:t>
      </w:r>
      <w:r w:rsidDel="00000000" w:rsidR="00000000" w:rsidRPr="00000000">
        <w:rPr>
          <w:rtl w:val="0"/>
        </w:rPr>
      </w:r>
    </w:p>
    <w:p w:rsidR="00000000" w:rsidDel="00000000" w:rsidP="00000000" w:rsidRDefault="00000000" w:rsidRPr="00000000" w14:paraId="0000000A">
      <w:pPr>
        <w:pageBreakBefore w:val="0"/>
        <w:rPr>
          <w:b w:val="1"/>
          <w:color w:val="000000"/>
        </w:rPr>
      </w:pPr>
      <w:r w:rsidDel="00000000" w:rsidR="00000000" w:rsidRPr="00000000">
        <w:rPr>
          <w:b w:val="1"/>
          <w:color w:val="000000"/>
          <w:rtl w:val="0"/>
        </w:rPr>
        <w:t xml:space="preserve">April 3, 2025</w:t>
      </w:r>
      <w:r w:rsidDel="00000000" w:rsidR="00000000" w:rsidRPr="00000000">
        <w:rPr>
          <w:rtl w:val="0"/>
        </w:rPr>
      </w:r>
    </w:p>
    <w:p w:rsidR="00000000" w:rsidDel="00000000" w:rsidP="00000000" w:rsidRDefault="00000000" w:rsidRPr="00000000" w14:paraId="0000000B">
      <w:pPr>
        <w:pageBreakBefore w:val="0"/>
        <w:spacing w:after="160" w:line="300" w:lineRule="auto"/>
        <w:rPr/>
      </w:pPr>
      <w:r w:rsidDel="00000000" w:rsidR="00000000" w:rsidRPr="00000000">
        <w:rPr>
          <w:rtl w:val="0"/>
        </w:rPr>
      </w:r>
    </w:p>
    <w:p w:rsidR="00000000" w:rsidDel="00000000" w:rsidP="00000000" w:rsidRDefault="00000000" w:rsidRPr="00000000" w14:paraId="0000000C">
      <w:pPr>
        <w:pageBreakBefore w:val="0"/>
        <w:spacing w:after="160" w:line="300" w:lineRule="auto"/>
        <w:rPr/>
      </w:pPr>
      <w:r w:rsidDel="00000000" w:rsidR="00000000" w:rsidRPr="00000000">
        <w:rPr>
          <w:rtl w:val="0"/>
        </w:rPr>
      </w:r>
    </w:p>
    <w:p w:rsidR="00000000" w:rsidDel="00000000" w:rsidP="00000000" w:rsidRDefault="00000000" w:rsidRPr="00000000" w14:paraId="0000000D">
      <w:pPr>
        <w:pageBreakBefore w:val="0"/>
        <w:spacing w:after="160" w:line="300" w:lineRule="auto"/>
        <w:rPr/>
      </w:pPr>
      <w:r w:rsidDel="00000000" w:rsidR="00000000" w:rsidRPr="00000000">
        <w:rPr>
          <w:rtl w:val="0"/>
        </w:rPr>
      </w:r>
    </w:p>
    <w:p w:rsidR="00000000" w:rsidDel="00000000" w:rsidP="00000000" w:rsidRDefault="00000000" w:rsidRPr="00000000" w14:paraId="0000000E">
      <w:pPr>
        <w:spacing w:after="160" w:line="300" w:lineRule="auto"/>
        <w:rPr>
          <w:b w:val="1"/>
          <w:color w:val="000000"/>
        </w:rPr>
      </w:pPr>
      <w:r w:rsidDel="00000000" w:rsidR="00000000" w:rsidRPr="00000000">
        <w:rPr>
          <w:i w:val="1"/>
          <w:color w:val="000000"/>
          <w:rtl w:val="0"/>
        </w:rPr>
        <w:t xml:space="preserve">Prepared for:</w:t>
      </w:r>
      <w:r w:rsidDel="00000000" w:rsidR="00000000" w:rsidRPr="00000000">
        <w:rPr>
          <w:color w:val="000000"/>
          <w:rtl w:val="0"/>
        </w:rPr>
        <w:br w:type="textWrapping"/>
      </w:r>
      <w:r w:rsidDel="00000000" w:rsidR="00000000" w:rsidRPr="00000000">
        <w:rPr>
          <w:b w:val="1"/>
          <w:color w:val="000000"/>
          <w:rtl w:val="0"/>
        </w:rPr>
        <w:t xml:space="preserve">Open Quantum Safe</w:t>
      </w:r>
    </w:p>
    <w:p w:rsidR="00000000" w:rsidDel="00000000" w:rsidP="00000000" w:rsidRDefault="00000000" w:rsidRPr="00000000" w14:paraId="0000000F">
      <w:pPr>
        <w:spacing w:line="300" w:lineRule="auto"/>
        <w:rPr>
          <w:color w:val="000000"/>
        </w:rPr>
      </w:pPr>
      <w:r w:rsidDel="00000000" w:rsidR="00000000" w:rsidRPr="00000000">
        <w:rPr>
          <w:rtl w:val="0"/>
        </w:rPr>
      </w:r>
    </w:p>
    <w:p w:rsidR="00000000" w:rsidDel="00000000" w:rsidP="00000000" w:rsidRDefault="00000000" w:rsidRPr="00000000" w14:paraId="00000010">
      <w:pPr>
        <w:pageBreakBefore w:val="0"/>
        <w:spacing w:after="0" w:line="300" w:lineRule="auto"/>
        <w:rPr/>
      </w:pPr>
      <w:r w:rsidDel="00000000" w:rsidR="00000000" w:rsidRPr="00000000">
        <w:rPr>
          <w:i w:val="1"/>
          <w:color w:val="000000"/>
          <w:rtl w:val="0"/>
        </w:rPr>
        <w:t xml:space="preserve">Prepared by:</w:t>
      </w:r>
      <w:r w:rsidDel="00000000" w:rsidR="00000000" w:rsidRPr="00000000">
        <w:rPr>
          <w:color w:val="000000"/>
          <w:rtl w:val="0"/>
        </w:rPr>
        <w:t xml:space="preserve"> </w:t>
      </w:r>
      <w:r w:rsidDel="00000000" w:rsidR="00000000" w:rsidRPr="00000000">
        <w:rPr>
          <w:b w:val="1"/>
          <w:color w:val="000000"/>
          <w:rtl w:val="0"/>
        </w:rPr>
        <w:t xml:space="preserve">Filipe Casal, Scott Arciszewski, and Will Song</w:t>
      </w: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rPr>
          <w:color w:val="000000"/>
        </w:rPr>
      </w:pPr>
      <w:bookmarkStart w:colFirst="0" w:colLast="0" w:name="_4dl5oxspwe4n" w:id="5"/>
      <w:bookmarkEnd w:id="5"/>
      <w:r w:rsidDel="00000000" w:rsidR="00000000" w:rsidRPr="00000000">
        <w:rPr>
          <w:color w:val="000000"/>
          <w:rtl w:val="0"/>
        </w:rPr>
        <w:t xml:space="preserve">T</w:t>
      </w:r>
      <w:r w:rsidDel="00000000" w:rsidR="00000000" w:rsidRPr="00000000">
        <w:rPr>
          <w:color w:val="000000"/>
          <w:rtl w:val="0"/>
        </w:rPr>
        <w:t xml:space="preserve">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none" w:pos="12000"/>
            </w:tabs>
            <w:spacing w:after="0" w:before="60" w:lineRule="auto"/>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dl5oxspwe4n">
            <w:r w:rsidDel="00000000" w:rsidR="00000000" w:rsidRPr="00000000">
              <w:rPr>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Rule="auto"/>
            <w:rPr>
              <w:b w:val="1"/>
              <w:i w:val="0"/>
              <w:smallCaps w:val="0"/>
              <w:strike w:val="0"/>
              <w:color w:val="000000"/>
              <w:sz w:val="22"/>
              <w:szCs w:val="22"/>
              <w:u w:val="none"/>
              <w:shd w:fill="auto" w:val="clear"/>
              <w:vertAlign w:val="baseline"/>
            </w:rPr>
          </w:pPr>
          <w:hyperlink w:anchor="_ozz3wd2l78e8">
            <w:r w:rsidDel="00000000" w:rsidR="00000000" w:rsidRPr="00000000">
              <w:rPr>
                <w:b w:val="1"/>
                <w:i w:val="0"/>
                <w:smallCaps w:val="0"/>
                <w:strike w:val="0"/>
                <w:color w:val="000000"/>
                <w:sz w:val="22"/>
                <w:szCs w:val="22"/>
                <w:u w:val="none"/>
                <w:shd w:fill="auto" w:val="clear"/>
                <w:vertAlign w:val="baseline"/>
                <w:rtl w:val="0"/>
              </w:rPr>
              <w:t xml:space="preserve">Project Summary</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Rule="auto"/>
            <w:rPr>
              <w:b w:val="1"/>
              <w:i w:val="0"/>
              <w:smallCaps w:val="0"/>
              <w:strike w:val="0"/>
              <w:color w:val="000000"/>
              <w:sz w:val="22"/>
              <w:szCs w:val="22"/>
              <w:u w:val="none"/>
              <w:shd w:fill="auto" w:val="clear"/>
              <w:vertAlign w:val="baseline"/>
            </w:rPr>
          </w:pPr>
          <w:hyperlink w:anchor="_cspb6a2fkgok">
            <w:r w:rsidDel="00000000" w:rsidR="00000000" w:rsidRPr="00000000">
              <w:rPr>
                <w:b w:val="1"/>
                <w:i w:val="0"/>
                <w:smallCaps w:val="0"/>
                <w:strike w:val="0"/>
                <w:color w:val="000000"/>
                <w:sz w:val="22"/>
                <w:szCs w:val="22"/>
                <w:u w:val="none"/>
                <w:shd w:fill="auto" w:val="clear"/>
                <w:vertAlign w:val="baseline"/>
                <w:rtl w:val="0"/>
              </w:rPr>
              <w:t xml:space="preserve">Executive Summary</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Rule="auto"/>
            <w:rPr>
              <w:b w:val="1"/>
              <w:i w:val="0"/>
              <w:smallCaps w:val="0"/>
              <w:strike w:val="0"/>
              <w:color w:val="000000"/>
              <w:sz w:val="22"/>
              <w:szCs w:val="22"/>
              <w:u w:val="none"/>
              <w:shd w:fill="auto" w:val="clear"/>
              <w:vertAlign w:val="baseline"/>
            </w:rPr>
          </w:pPr>
          <w:hyperlink w:anchor="_hvm6xpjanocs">
            <w:r w:rsidDel="00000000" w:rsidR="00000000" w:rsidRPr="00000000">
              <w:rPr>
                <w:b w:val="1"/>
                <w:i w:val="0"/>
                <w:smallCaps w:val="0"/>
                <w:strike w:val="0"/>
                <w:color w:val="000000"/>
                <w:sz w:val="22"/>
                <w:szCs w:val="22"/>
                <w:u w:val="none"/>
                <w:shd w:fill="auto" w:val="clear"/>
                <w:vertAlign w:val="baseline"/>
                <w:rtl w:val="0"/>
              </w:rPr>
              <w:t xml:space="preserve">Project Goals</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Rule="auto"/>
            <w:rPr>
              <w:b w:val="1"/>
              <w:i w:val="0"/>
              <w:smallCaps w:val="0"/>
              <w:strike w:val="0"/>
              <w:color w:val="000000"/>
              <w:sz w:val="22"/>
              <w:szCs w:val="22"/>
              <w:u w:val="none"/>
              <w:shd w:fill="auto" w:val="clear"/>
              <w:vertAlign w:val="baseline"/>
            </w:rPr>
          </w:pPr>
          <w:hyperlink w:anchor="_58ybmbdof4uv">
            <w:r w:rsidDel="00000000" w:rsidR="00000000" w:rsidRPr="00000000">
              <w:rPr>
                <w:b w:val="1"/>
                <w:i w:val="0"/>
                <w:smallCaps w:val="0"/>
                <w:strike w:val="0"/>
                <w:color w:val="000000"/>
                <w:sz w:val="22"/>
                <w:szCs w:val="22"/>
                <w:u w:val="none"/>
                <w:shd w:fill="auto" w:val="clear"/>
                <w:vertAlign w:val="baseline"/>
                <w:rtl w:val="0"/>
              </w:rPr>
              <w:t xml:space="preserve">Project Targets</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Rule="auto"/>
            <w:rPr>
              <w:b w:val="1"/>
              <w:i w:val="0"/>
              <w:smallCaps w:val="0"/>
              <w:strike w:val="0"/>
              <w:color w:val="000000"/>
              <w:sz w:val="22"/>
              <w:szCs w:val="22"/>
              <w:u w:val="none"/>
              <w:shd w:fill="auto" w:val="clear"/>
              <w:vertAlign w:val="baseline"/>
            </w:rPr>
          </w:pPr>
          <w:hyperlink w:anchor="_a0zn9bt713mt">
            <w:r w:rsidDel="00000000" w:rsidR="00000000" w:rsidRPr="00000000">
              <w:rPr>
                <w:b w:val="1"/>
                <w:i w:val="0"/>
                <w:smallCaps w:val="0"/>
                <w:strike w:val="0"/>
                <w:color w:val="000000"/>
                <w:sz w:val="22"/>
                <w:szCs w:val="22"/>
                <w:u w:val="none"/>
                <w:shd w:fill="auto" w:val="clear"/>
                <w:vertAlign w:val="baseline"/>
                <w:rtl w:val="0"/>
              </w:rPr>
              <w:t xml:space="preserve">Automated Testing</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Rule="auto"/>
            <w:rPr>
              <w:b w:val="1"/>
              <w:i w:val="0"/>
              <w:smallCaps w:val="0"/>
              <w:strike w:val="0"/>
              <w:color w:val="000000"/>
              <w:sz w:val="22"/>
              <w:szCs w:val="22"/>
              <w:u w:val="none"/>
              <w:shd w:fill="auto" w:val="clear"/>
              <w:vertAlign w:val="baseline"/>
            </w:rPr>
          </w:pPr>
          <w:hyperlink w:anchor="_5lwfxh5i5nlv">
            <w:r w:rsidDel="00000000" w:rsidR="00000000" w:rsidRPr="00000000">
              <w:rPr>
                <w:b w:val="1"/>
                <w:i w:val="0"/>
                <w:smallCaps w:val="0"/>
                <w:strike w:val="0"/>
                <w:color w:val="000000"/>
                <w:sz w:val="22"/>
                <w:szCs w:val="22"/>
                <w:u w:val="none"/>
                <w:shd w:fill="auto" w:val="clear"/>
                <w:vertAlign w:val="baseline"/>
                <w:rtl w:val="0"/>
              </w:rPr>
              <w:t xml:space="preserve">Summary of Findings</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Rule="auto"/>
            <w:rPr>
              <w:b w:val="1"/>
              <w:i w:val="0"/>
              <w:smallCaps w:val="0"/>
              <w:strike w:val="0"/>
              <w:color w:val="000000"/>
              <w:sz w:val="22"/>
              <w:szCs w:val="22"/>
              <w:u w:val="none"/>
              <w:shd w:fill="auto" w:val="clear"/>
              <w:vertAlign w:val="baseline"/>
            </w:rPr>
          </w:pPr>
          <w:hyperlink w:anchor="_4j1d3pahqbc3">
            <w:r w:rsidDel="00000000" w:rsidR="00000000" w:rsidRPr="00000000">
              <w:rPr>
                <w:b w:val="1"/>
                <w:i w:val="0"/>
                <w:smallCaps w:val="0"/>
                <w:strike w:val="0"/>
                <w:color w:val="000000"/>
                <w:sz w:val="22"/>
                <w:szCs w:val="22"/>
                <w:u w:val="none"/>
                <w:shd w:fill="auto" w:val="clear"/>
                <w:vertAlign w:val="baseline"/>
                <w:rtl w:val="0"/>
              </w:rPr>
              <w:t xml:space="preserve">Detailed Findings</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Rule="auto"/>
            <w:ind w:left="720" w:firstLine="0"/>
            <w:rPr>
              <w:i w:val="0"/>
              <w:smallCaps w:val="0"/>
              <w:strike w:val="0"/>
              <w:color w:val="000000"/>
              <w:sz w:val="22"/>
              <w:szCs w:val="22"/>
              <w:u w:val="none"/>
              <w:shd w:fill="auto" w:val="clear"/>
              <w:vertAlign w:val="baseline"/>
            </w:rPr>
          </w:pPr>
          <w:hyperlink w:anchor="_mxee4zi57dp3">
            <w:r w:rsidDel="00000000" w:rsidR="00000000" w:rsidRPr="00000000">
              <w:rPr>
                <w:i w:val="0"/>
                <w:smallCaps w:val="0"/>
                <w:strike w:val="0"/>
                <w:color w:val="000000"/>
                <w:sz w:val="22"/>
                <w:szCs w:val="22"/>
                <w:u w:val="none"/>
                <w:shd w:fill="auto" w:val="clear"/>
                <w:vertAlign w:val="baseline"/>
                <w:rtl w:val="0"/>
              </w:rPr>
              <w:t xml:space="preserve">1. Undefined arguments in CI workflow commands</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Rule="auto"/>
            <w:ind w:left="720" w:firstLine="0"/>
            <w:rPr>
              <w:i w:val="0"/>
              <w:smallCaps w:val="0"/>
              <w:strike w:val="0"/>
              <w:color w:val="000000"/>
              <w:sz w:val="22"/>
              <w:szCs w:val="22"/>
              <w:u w:val="none"/>
              <w:shd w:fill="auto" w:val="clear"/>
              <w:vertAlign w:val="baseline"/>
            </w:rPr>
          </w:pPr>
          <w:hyperlink w:anchor="_ryx2x21hisll">
            <w:r w:rsidDel="00000000" w:rsidR="00000000" w:rsidRPr="00000000">
              <w:rPr>
                <w:i w:val="0"/>
                <w:smallCaps w:val="0"/>
                <w:strike w:val="0"/>
                <w:color w:val="000000"/>
                <w:sz w:val="22"/>
                <w:szCs w:val="22"/>
                <w:u w:val="none"/>
                <w:shd w:fill="auto" w:val="clear"/>
                <w:vertAlign w:val="baseline"/>
                <w:rtl w:val="0"/>
              </w:rPr>
              <w:t xml:space="preserve">2. Missing OQS_OPENSSL_GUARD call</w:t>
              <w:tab/>
              <w:t xml:space="preserve">11</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Rule="auto"/>
            <w:ind w:left="720" w:firstLine="0"/>
            <w:rPr>
              <w:i w:val="0"/>
              <w:smallCaps w:val="0"/>
              <w:strike w:val="0"/>
              <w:color w:val="000000"/>
              <w:sz w:val="22"/>
              <w:szCs w:val="22"/>
              <w:u w:val="none"/>
              <w:shd w:fill="auto" w:val="clear"/>
              <w:vertAlign w:val="baseline"/>
            </w:rPr>
          </w:pPr>
          <w:hyperlink w:anchor="_r19v8h98cbu2">
            <w:r w:rsidDel="00000000" w:rsidR="00000000" w:rsidRPr="00000000">
              <w:rPr>
                <w:i w:val="0"/>
                <w:smallCaps w:val="0"/>
                <w:strike w:val="0"/>
                <w:color w:val="000000"/>
                <w:sz w:val="22"/>
                <w:szCs w:val="22"/>
                <w:u w:val="none"/>
                <w:shd w:fill="auto" w:val="clear"/>
                <w:vertAlign w:val="baseline"/>
                <w:rtl w:val="0"/>
              </w:rPr>
              <w:t xml:space="preserve">3. Memset used to zero out memory instead of OQS_MEM_CLEANSE</w:t>
              <w:tab/>
              <w:t xml:space="preserve">13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Rule="auto"/>
            <w:rPr>
              <w:b w:val="1"/>
              <w:i w:val="0"/>
              <w:smallCaps w:val="0"/>
              <w:strike w:val="0"/>
              <w:color w:val="000000"/>
              <w:sz w:val="22"/>
              <w:szCs w:val="22"/>
              <w:u w:val="none"/>
              <w:shd w:fill="auto" w:val="clear"/>
              <w:vertAlign w:val="baseline"/>
            </w:rPr>
          </w:pPr>
          <w:hyperlink w:anchor="_paun5phb328y">
            <w:r w:rsidDel="00000000" w:rsidR="00000000" w:rsidRPr="00000000">
              <w:rPr>
                <w:b w:val="1"/>
                <w:i w:val="0"/>
                <w:smallCaps w:val="0"/>
                <w:strike w:val="0"/>
                <w:color w:val="000000"/>
                <w:sz w:val="22"/>
                <w:szCs w:val="22"/>
                <w:u w:val="none"/>
                <w:shd w:fill="auto" w:val="clear"/>
                <w:vertAlign w:val="baseline"/>
                <w:rtl w:val="0"/>
              </w:rPr>
              <w:t xml:space="preserve">A. Vulnerability Categories</w:t>
              <w:tab/>
              <w:t xml:space="preserve">14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Rule="auto"/>
            <w:rPr>
              <w:b w:val="1"/>
              <w:i w:val="0"/>
              <w:smallCaps w:val="0"/>
              <w:strike w:val="0"/>
              <w:color w:val="000000"/>
              <w:sz w:val="22"/>
              <w:szCs w:val="22"/>
              <w:u w:val="none"/>
              <w:shd w:fill="auto" w:val="clear"/>
              <w:vertAlign w:val="baseline"/>
            </w:rPr>
          </w:pPr>
          <w:hyperlink w:anchor="_7xlm2mxqnte4">
            <w:r w:rsidDel="00000000" w:rsidR="00000000" w:rsidRPr="00000000">
              <w:rPr>
                <w:b w:val="1"/>
                <w:i w:val="0"/>
                <w:smallCaps w:val="0"/>
                <w:strike w:val="0"/>
                <w:color w:val="000000"/>
                <w:sz w:val="22"/>
                <w:szCs w:val="22"/>
                <w:u w:val="none"/>
                <w:shd w:fill="auto" w:val="clear"/>
                <w:vertAlign w:val="baseline"/>
                <w:rtl w:val="0"/>
              </w:rPr>
              <w:t xml:space="preserve">B. Code Quality Issues</w:t>
              <w:tab/>
              <w:t xml:space="preserve">17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Rule="auto"/>
            <w:rPr>
              <w:b w:val="1"/>
              <w:i w:val="0"/>
              <w:smallCaps w:val="0"/>
              <w:strike w:val="0"/>
              <w:color w:val="000000"/>
              <w:sz w:val="22"/>
              <w:szCs w:val="22"/>
              <w:u w:val="none"/>
              <w:shd w:fill="auto" w:val="clear"/>
              <w:vertAlign w:val="baseline"/>
            </w:rPr>
          </w:pPr>
          <w:hyperlink w:anchor="_b3g0fdi1idto">
            <w:r w:rsidDel="00000000" w:rsidR="00000000" w:rsidRPr="00000000">
              <w:rPr>
                <w:b w:val="1"/>
                <w:i w:val="0"/>
                <w:smallCaps w:val="0"/>
                <w:strike w:val="0"/>
                <w:color w:val="000000"/>
                <w:sz w:val="22"/>
                <w:szCs w:val="22"/>
                <w:u w:val="none"/>
                <w:shd w:fill="auto" w:val="clear"/>
                <w:vertAlign w:val="baseline"/>
                <w:rtl w:val="0"/>
              </w:rPr>
              <w:t xml:space="preserve">C. Constant-Time Code Analysis</w:t>
              <w:tab/>
              <w:t xml:space="preserve">18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Rule="auto"/>
            <w:rPr>
              <w:b w:val="1"/>
              <w:i w:val="0"/>
              <w:smallCaps w:val="0"/>
              <w:strike w:val="0"/>
              <w:color w:val="000000"/>
              <w:sz w:val="22"/>
              <w:szCs w:val="22"/>
              <w:u w:val="none"/>
              <w:shd w:fill="auto" w:val="clear"/>
              <w:vertAlign w:val="baseline"/>
            </w:rPr>
          </w:pPr>
          <w:hyperlink w:anchor="_gyrazffa9re1">
            <w:r w:rsidDel="00000000" w:rsidR="00000000" w:rsidRPr="00000000">
              <w:rPr>
                <w:b w:val="1"/>
                <w:i w:val="0"/>
                <w:smallCaps w:val="0"/>
                <w:strike w:val="0"/>
                <w:color w:val="000000"/>
                <w:sz w:val="22"/>
                <w:szCs w:val="22"/>
                <w:u w:val="none"/>
                <w:shd w:fill="auto" w:val="clear"/>
                <w:vertAlign w:val="baseline"/>
                <w:rtl w:val="0"/>
              </w:rPr>
              <w:t xml:space="preserve">D. Automated Analysis Tool Configuration</w:t>
              <w:tab/>
              <w:t xml:space="preserve">21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Rule="auto"/>
            <w:rPr>
              <w:b w:val="1"/>
              <w:i w:val="0"/>
              <w:smallCaps w:val="0"/>
              <w:strike w:val="0"/>
              <w:color w:val="000000"/>
              <w:sz w:val="22"/>
              <w:szCs w:val="22"/>
              <w:u w:val="none"/>
              <w:shd w:fill="auto" w:val="clear"/>
              <w:vertAlign w:val="baseline"/>
            </w:rPr>
          </w:pPr>
          <w:hyperlink w:anchor="_6w8xluldlw2m">
            <w:r w:rsidDel="00000000" w:rsidR="00000000" w:rsidRPr="00000000">
              <w:rPr>
                <w:b w:val="1"/>
                <w:i w:val="0"/>
                <w:smallCaps w:val="0"/>
                <w:strike w:val="0"/>
                <w:color w:val="000000"/>
                <w:sz w:val="22"/>
                <w:szCs w:val="22"/>
                <w:u w:val="none"/>
                <w:shd w:fill="auto" w:val="clear"/>
                <w:vertAlign w:val="baseline"/>
                <w:rtl w:val="0"/>
              </w:rPr>
              <w:t xml:space="preserve">E. Differential Fuzzing Implementations of Cryptographic Code</w:t>
              <w:tab/>
              <w:t xml:space="preserve">23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Rule="auto"/>
            <w:rPr>
              <w:b w:val="1"/>
              <w:i w:val="0"/>
              <w:smallCaps w:val="0"/>
              <w:strike w:val="0"/>
              <w:color w:val="000000"/>
              <w:sz w:val="22"/>
              <w:szCs w:val="22"/>
              <w:u w:val="none"/>
              <w:shd w:fill="auto" w:val="clear"/>
              <w:vertAlign w:val="baseline"/>
            </w:rPr>
          </w:pPr>
          <w:hyperlink w:anchor="_87uia1tu96te">
            <w:r w:rsidDel="00000000" w:rsidR="00000000" w:rsidRPr="00000000">
              <w:rPr>
                <w:b w:val="1"/>
                <w:i w:val="0"/>
                <w:smallCaps w:val="0"/>
                <w:strike w:val="0"/>
                <w:color w:val="000000"/>
                <w:sz w:val="22"/>
                <w:szCs w:val="22"/>
                <w:u w:val="none"/>
                <w:shd w:fill="auto" w:val="clear"/>
                <w:vertAlign w:val="baseline"/>
                <w:rtl w:val="0"/>
              </w:rPr>
              <w:t xml:space="preserve">F. libFuzzer Differential Fuzzing Harness</w:t>
              <w:tab/>
              <w:t xml:space="preserve">25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Rule="auto"/>
            <w:rPr>
              <w:b w:val="1"/>
              <w:i w:val="0"/>
              <w:smallCaps w:val="0"/>
              <w:strike w:val="0"/>
              <w:color w:val="000000"/>
              <w:sz w:val="22"/>
              <w:szCs w:val="22"/>
              <w:u w:val="none"/>
              <w:shd w:fill="auto" w:val="clear"/>
              <w:vertAlign w:val="baseline"/>
            </w:rPr>
          </w:pPr>
          <w:hyperlink w:anchor="_92boh532tbnl">
            <w:r w:rsidDel="00000000" w:rsidR="00000000" w:rsidRPr="00000000">
              <w:rPr>
                <w:b w:val="1"/>
                <w:i w:val="0"/>
                <w:smallCaps w:val="0"/>
                <w:strike w:val="0"/>
                <w:color w:val="000000"/>
                <w:sz w:val="22"/>
                <w:szCs w:val="22"/>
                <w:u w:val="none"/>
                <w:shd w:fill="auto" w:val="clear"/>
                <w:vertAlign w:val="baseline"/>
                <w:rtl w:val="0"/>
              </w:rPr>
              <w:t xml:space="preserve">G. Extending the Differential Fuzzing Setup</w:t>
              <w:tab/>
              <w:t xml:space="preserve">30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Rule="auto"/>
            <w:rPr>
              <w:b w:val="1"/>
              <w:i w:val="0"/>
              <w:smallCaps w:val="0"/>
              <w:strike w:val="0"/>
              <w:color w:val="000000"/>
              <w:sz w:val="22"/>
              <w:szCs w:val="22"/>
              <w:u w:val="none"/>
              <w:shd w:fill="auto" w:val="clear"/>
              <w:vertAlign w:val="baseline"/>
            </w:rPr>
          </w:pPr>
          <w:hyperlink w:anchor="_l0ecmimnfhb">
            <w:r w:rsidDel="00000000" w:rsidR="00000000" w:rsidRPr="00000000">
              <w:rPr>
                <w:b w:val="1"/>
                <w:i w:val="0"/>
                <w:smallCaps w:val="0"/>
                <w:strike w:val="0"/>
                <w:color w:val="000000"/>
                <w:sz w:val="22"/>
                <w:szCs w:val="22"/>
                <w:u w:val="none"/>
                <w:shd w:fill="auto" w:val="clear"/>
                <w:vertAlign w:val="baseline"/>
                <w:rtl w:val="0"/>
              </w:rPr>
              <w:t xml:space="preserve">About Trail of Bits</w:t>
              <w:tab/>
              <w:t xml:space="preserve">32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Rule="auto"/>
            <w:rPr>
              <w:b w:val="1"/>
              <w:i w:val="0"/>
              <w:smallCaps w:val="0"/>
              <w:strike w:val="0"/>
              <w:color w:val="000000"/>
              <w:sz w:val="22"/>
              <w:szCs w:val="22"/>
              <w:u w:val="none"/>
              <w:shd w:fill="auto" w:val="clear"/>
              <w:vertAlign w:val="baseline"/>
            </w:rPr>
          </w:pPr>
          <w:hyperlink w:anchor="_alu2rmfge3co">
            <w:r w:rsidDel="00000000" w:rsidR="00000000" w:rsidRPr="00000000">
              <w:rPr>
                <w:b w:val="1"/>
                <w:i w:val="0"/>
                <w:smallCaps w:val="0"/>
                <w:strike w:val="0"/>
                <w:color w:val="000000"/>
                <w:sz w:val="22"/>
                <w:szCs w:val="22"/>
                <w:u w:val="none"/>
                <w:shd w:fill="auto" w:val="clear"/>
                <w:vertAlign w:val="baseline"/>
                <w:rtl w:val="0"/>
              </w:rPr>
              <w:t xml:space="preserve">Notices and Remarks</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Style w:val="Heading1"/>
        <w:rPr>
          <w:color w:val="000000"/>
        </w:rPr>
      </w:pPr>
      <w:bookmarkStart w:colFirst="0" w:colLast="0" w:name="_fb4hzqq1x35c" w:id="6"/>
      <w:bookmarkEnd w:id="6"/>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rPr>
          <w:color w:val="000000"/>
        </w:rPr>
      </w:pPr>
      <w:bookmarkStart w:colFirst="0" w:colLast="0" w:name="_ozz3wd2l78e8" w:id="7"/>
      <w:bookmarkEnd w:id="7"/>
      <w:r w:rsidDel="00000000" w:rsidR="00000000" w:rsidRPr="00000000">
        <w:rPr>
          <w:color w:val="000000"/>
          <w:rtl w:val="0"/>
        </w:rPr>
        <w:t xml:space="preserve">Project Summary</w:t>
      </w:r>
    </w:p>
    <w:p w:rsidR="00000000" w:rsidDel="00000000" w:rsidP="00000000" w:rsidRDefault="00000000" w:rsidRPr="00000000" w14:paraId="00000028">
      <w:pPr>
        <w:pStyle w:val="Subtitle"/>
        <w:widowControl w:val="0"/>
        <w:spacing w:after="80" w:before="240" w:lineRule="auto"/>
        <w:rPr>
          <w:rFonts w:ascii="Rubik" w:cs="Rubik" w:eastAsia="Rubik" w:hAnsi="Rubik"/>
          <w:color w:val="ad182b"/>
          <w:sz w:val="28"/>
          <w:szCs w:val="28"/>
        </w:rPr>
      </w:pPr>
      <w:bookmarkStart w:colFirst="0" w:colLast="0" w:name="_oo1q55j9xz74" w:id="8"/>
      <w:bookmarkEnd w:id="8"/>
      <w:r w:rsidDel="00000000" w:rsidR="00000000" w:rsidRPr="00000000">
        <w:rPr>
          <w:rFonts w:ascii="Rubik" w:cs="Rubik" w:eastAsia="Rubik" w:hAnsi="Rubik"/>
          <w:color w:val="ad182b"/>
          <w:sz w:val="28"/>
          <w:szCs w:val="28"/>
          <w:rtl w:val="0"/>
        </w:rPr>
        <w:t xml:space="preserve">Contact Information</w:t>
      </w:r>
    </w:p>
    <w:p w:rsidR="00000000" w:rsidDel="00000000" w:rsidP="00000000" w:rsidRDefault="00000000" w:rsidRPr="00000000" w14:paraId="00000029">
      <w:pPr>
        <w:rPr>
          <w:color w:val="000000"/>
        </w:rPr>
      </w:pPr>
      <w:r w:rsidDel="00000000" w:rsidR="00000000" w:rsidRPr="00000000">
        <w:rPr>
          <w:color w:val="000000"/>
          <w:rtl w:val="0"/>
        </w:rPr>
        <w:t xml:space="preserve">The following project manager was associated with this project:</w:t>
      </w:r>
    </w:p>
    <w:p w:rsidR="00000000" w:rsidDel="00000000" w:rsidP="00000000" w:rsidRDefault="00000000" w:rsidRPr="00000000" w14:paraId="0000002A">
      <w:pPr>
        <w:spacing w:after="0" w:lineRule="auto"/>
        <w:ind w:firstLine="720"/>
        <w:rPr>
          <w:color w:val="000000"/>
        </w:rPr>
      </w:pPr>
      <w:r w:rsidDel="00000000" w:rsidR="00000000" w:rsidRPr="00000000">
        <w:rPr>
          <w:b w:val="1"/>
          <w:color w:val="000000"/>
          <w:rtl w:val="0"/>
        </w:rPr>
        <w:t xml:space="preserve">Sam Greenup</w:t>
      </w:r>
      <w:r w:rsidDel="00000000" w:rsidR="00000000" w:rsidRPr="00000000">
        <w:rPr>
          <w:color w:val="000000"/>
          <w:rtl w:val="0"/>
        </w:rPr>
        <w:t xml:space="preserve">, Project Manager</w:t>
      </w:r>
    </w:p>
    <w:p w:rsidR="00000000" w:rsidDel="00000000" w:rsidP="00000000" w:rsidRDefault="00000000" w:rsidRPr="00000000" w14:paraId="0000002B">
      <w:pPr>
        <w:spacing w:after="200" w:lineRule="auto"/>
        <w:ind w:firstLine="720"/>
        <w:rPr>
          <w:color w:val="ad182b"/>
        </w:rPr>
      </w:pPr>
      <w:r w:rsidDel="00000000" w:rsidR="00000000" w:rsidRPr="00000000">
        <w:rPr>
          <w:color w:val="ad182b"/>
          <w:rtl w:val="0"/>
        </w:rPr>
        <w:t xml:space="preserve">sam.greenup@trailofbits.com</w:t>
      </w:r>
    </w:p>
    <w:p w:rsidR="00000000" w:rsidDel="00000000" w:rsidP="00000000" w:rsidRDefault="00000000" w:rsidRPr="00000000" w14:paraId="0000002C">
      <w:pPr>
        <w:rPr>
          <w:color w:val="000000"/>
        </w:rPr>
      </w:pPr>
      <w:r w:rsidDel="00000000" w:rsidR="00000000" w:rsidRPr="00000000">
        <w:rPr>
          <w:color w:val="000000"/>
          <w:rtl w:val="0"/>
        </w:rPr>
        <w:t xml:space="preserve">The following engineering director was associated with this project:</w:t>
      </w:r>
    </w:p>
    <w:p w:rsidR="00000000" w:rsidDel="00000000" w:rsidP="00000000" w:rsidRDefault="00000000" w:rsidRPr="00000000" w14:paraId="0000002D">
      <w:pPr>
        <w:spacing w:after="0" w:lineRule="auto"/>
        <w:ind w:firstLine="720"/>
        <w:rPr>
          <w:color w:val="000000"/>
        </w:rPr>
      </w:pPr>
      <w:r w:rsidDel="00000000" w:rsidR="00000000" w:rsidRPr="00000000">
        <w:rPr>
          <w:b w:val="1"/>
          <w:color w:val="000000"/>
          <w:rtl w:val="0"/>
        </w:rPr>
        <w:t xml:space="preserve">Jim Miller</w:t>
      </w:r>
      <w:r w:rsidDel="00000000" w:rsidR="00000000" w:rsidRPr="00000000">
        <w:rPr>
          <w:color w:val="000000"/>
          <w:rtl w:val="0"/>
        </w:rPr>
        <w:t xml:space="preserve">, Engineering Director, Cryptography</w:t>
      </w:r>
    </w:p>
    <w:p w:rsidR="00000000" w:rsidDel="00000000" w:rsidP="00000000" w:rsidRDefault="00000000" w:rsidRPr="00000000" w14:paraId="0000002E">
      <w:pPr>
        <w:spacing w:after="200" w:lineRule="auto"/>
        <w:ind w:firstLine="720"/>
        <w:rPr>
          <w:color w:val="ad182b"/>
        </w:rPr>
      </w:pPr>
      <w:r w:rsidDel="00000000" w:rsidR="00000000" w:rsidRPr="00000000">
        <w:rPr>
          <w:color w:val="ad182b"/>
          <w:rtl w:val="0"/>
        </w:rPr>
        <w:t xml:space="preserve">james.miller@trailofbits.com</w:t>
      </w:r>
    </w:p>
    <w:p w:rsidR="00000000" w:rsidDel="00000000" w:rsidP="00000000" w:rsidRDefault="00000000" w:rsidRPr="00000000" w14:paraId="0000002F">
      <w:pPr>
        <w:rPr>
          <w:color w:val="000000"/>
        </w:rPr>
      </w:pPr>
      <w:r w:rsidDel="00000000" w:rsidR="00000000" w:rsidRPr="00000000">
        <w:rPr>
          <w:color w:val="000000"/>
          <w:rtl w:val="0"/>
        </w:rPr>
        <w:t xml:space="preserve">The following consultants were associated with this project:</w:t>
      </w:r>
    </w:p>
    <w:p w:rsidR="00000000" w:rsidDel="00000000" w:rsidP="00000000" w:rsidRDefault="00000000" w:rsidRPr="00000000" w14:paraId="00000030">
      <w:pPr>
        <w:spacing w:after="0" w:lineRule="auto"/>
        <w:rPr>
          <w:color w:val="000000"/>
        </w:rPr>
      </w:pPr>
      <w:r w:rsidDel="00000000" w:rsidR="00000000" w:rsidRPr="00000000">
        <w:rPr>
          <w:color w:val="000000"/>
          <w:rtl w:val="0"/>
        </w:rPr>
        <w:tab/>
      </w:r>
      <w:r w:rsidDel="00000000" w:rsidR="00000000" w:rsidRPr="00000000">
        <w:rPr>
          <w:b w:val="1"/>
          <w:color w:val="000000"/>
          <w:rtl w:val="0"/>
        </w:rPr>
        <w:t xml:space="preserve">Filipe Casal</w:t>
      </w:r>
      <w:r w:rsidDel="00000000" w:rsidR="00000000" w:rsidRPr="00000000">
        <w:rPr>
          <w:color w:val="000000"/>
          <w:rtl w:val="0"/>
        </w:rPr>
        <w:t xml:space="preserve">, Consultant</w:t>
        <w:tab/>
        <w:tab/>
      </w:r>
      <w:r w:rsidDel="00000000" w:rsidR="00000000" w:rsidRPr="00000000">
        <w:rPr>
          <w:b w:val="1"/>
          <w:color w:val="000000"/>
          <w:rtl w:val="0"/>
        </w:rPr>
        <w:t xml:space="preserve">Will Song</w:t>
      </w:r>
      <w:r w:rsidDel="00000000" w:rsidR="00000000" w:rsidRPr="00000000">
        <w:rPr>
          <w:color w:val="000000"/>
          <w:rtl w:val="0"/>
        </w:rPr>
        <w:t xml:space="preserve">, Consultant</w:t>
      </w:r>
    </w:p>
    <w:p w:rsidR="00000000" w:rsidDel="00000000" w:rsidP="00000000" w:rsidRDefault="00000000" w:rsidRPr="00000000" w14:paraId="00000031">
      <w:pPr>
        <w:spacing w:after="0" w:lineRule="auto"/>
        <w:rPr>
          <w:color w:val="ad182b"/>
        </w:rPr>
      </w:pPr>
      <w:r w:rsidDel="00000000" w:rsidR="00000000" w:rsidRPr="00000000">
        <w:rPr>
          <w:color w:val="ad182b"/>
          <w:rtl w:val="0"/>
        </w:rPr>
        <w:tab/>
        <w:t xml:space="preserve">filipe.casal@trailofbits.com</w:t>
        <w:tab/>
        <w:tab/>
      </w:r>
      <w:hyperlink r:id="rId7">
        <w:r w:rsidDel="00000000" w:rsidR="00000000" w:rsidRPr="00000000">
          <w:rPr>
            <w:color w:val="ad182b"/>
            <w:rtl w:val="0"/>
          </w:rPr>
          <w:t xml:space="preserve">will.song@trailofbits.com</w:t>
        </w:r>
      </w:hyperlink>
      <w:r w:rsidDel="00000000" w:rsidR="00000000" w:rsidRPr="00000000">
        <w:rPr>
          <w:rtl w:val="0"/>
        </w:rPr>
      </w:r>
    </w:p>
    <w:p w:rsidR="00000000" w:rsidDel="00000000" w:rsidP="00000000" w:rsidRDefault="00000000" w:rsidRPr="00000000" w14:paraId="00000032">
      <w:pPr>
        <w:spacing w:after="0" w:lineRule="auto"/>
        <w:rPr>
          <w:color w:val="ad182b"/>
        </w:rPr>
      </w:pPr>
      <w:r w:rsidDel="00000000" w:rsidR="00000000" w:rsidRPr="00000000">
        <w:rPr>
          <w:rtl w:val="0"/>
        </w:rPr>
      </w:r>
    </w:p>
    <w:p w:rsidR="00000000" w:rsidDel="00000000" w:rsidP="00000000" w:rsidRDefault="00000000" w:rsidRPr="00000000" w14:paraId="00000033">
      <w:pPr>
        <w:spacing w:after="0" w:lineRule="auto"/>
        <w:rPr>
          <w:color w:val="000000"/>
        </w:rPr>
      </w:pPr>
      <w:r w:rsidDel="00000000" w:rsidR="00000000" w:rsidRPr="00000000">
        <w:rPr>
          <w:color w:val="000000"/>
          <w:rtl w:val="0"/>
        </w:rPr>
        <w:tab/>
      </w:r>
      <w:r w:rsidDel="00000000" w:rsidR="00000000" w:rsidRPr="00000000">
        <w:rPr>
          <w:b w:val="1"/>
          <w:color w:val="000000"/>
          <w:rtl w:val="0"/>
        </w:rPr>
        <w:t xml:space="preserve">Scott Arciszewski</w:t>
      </w:r>
      <w:r w:rsidDel="00000000" w:rsidR="00000000" w:rsidRPr="00000000">
        <w:rPr>
          <w:color w:val="000000"/>
          <w:rtl w:val="0"/>
        </w:rPr>
        <w:t xml:space="preserve">, Consultant</w:t>
      </w:r>
    </w:p>
    <w:p w:rsidR="00000000" w:rsidDel="00000000" w:rsidP="00000000" w:rsidRDefault="00000000" w:rsidRPr="00000000" w14:paraId="00000034">
      <w:pPr>
        <w:spacing w:after="0" w:lineRule="auto"/>
        <w:rPr>
          <w:color w:val="ad182b"/>
        </w:rPr>
      </w:pPr>
      <w:r w:rsidDel="00000000" w:rsidR="00000000" w:rsidRPr="00000000">
        <w:rPr>
          <w:color w:val="ad182b"/>
          <w:rtl w:val="0"/>
        </w:rPr>
        <w:tab/>
        <w:t xml:space="preserve">scott.arciszewski@trailofbits.com</w:t>
      </w:r>
    </w:p>
    <w:p w:rsidR="00000000" w:rsidDel="00000000" w:rsidP="00000000" w:rsidRDefault="00000000" w:rsidRPr="00000000" w14:paraId="00000035">
      <w:pPr>
        <w:pStyle w:val="Subtitle"/>
        <w:spacing w:after="80" w:before="240" w:lineRule="auto"/>
        <w:rPr>
          <w:rFonts w:ascii="Rubik" w:cs="Rubik" w:eastAsia="Rubik" w:hAnsi="Rubik"/>
          <w:color w:val="ad182b"/>
          <w:sz w:val="28"/>
          <w:szCs w:val="28"/>
        </w:rPr>
      </w:pPr>
      <w:bookmarkStart w:colFirst="0" w:colLast="0" w:name="_djaoyp6umcnl" w:id="9"/>
      <w:bookmarkEnd w:id="9"/>
      <w:r w:rsidDel="00000000" w:rsidR="00000000" w:rsidRPr="00000000">
        <w:rPr>
          <w:rFonts w:ascii="Rubik" w:cs="Rubik" w:eastAsia="Rubik" w:hAnsi="Rubik"/>
          <w:color w:val="ad182b"/>
          <w:sz w:val="28"/>
          <w:szCs w:val="28"/>
          <w:rtl w:val="0"/>
        </w:rPr>
        <w:t xml:space="preserve">Project Timeline</w:t>
      </w:r>
    </w:p>
    <w:p w:rsidR="00000000" w:rsidDel="00000000" w:rsidP="00000000" w:rsidRDefault="00000000" w:rsidRPr="00000000" w14:paraId="00000036">
      <w:pPr>
        <w:rPr>
          <w:color w:val="000000"/>
        </w:rPr>
      </w:pPr>
      <w:r w:rsidDel="00000000" w:rsidR="00000000" w:rsidRPr="00000000">
        <w:rPr>
          <w:color w:val="000000"/>
          <w:rtl w:val="0"/>
        </w:rPr>
        <w:t xml:space="preserve">The significant events and milestones of the project are listed below.</w:t>
      </w:r>
    </w:p>
    <w:p w:rsidR="00000000" w:rsidDel="00000000" w:rsidP="00000000" w:rsidRDefault="00000000" w:rsidRPr="00000000" w14:paraId="00000037">
      <w:pPr>
        <w:pBdr>
          <w:bottom w:color="a6b2bd" w:space="2" w:sz="4" w:val="single"/>
        </w:pBdr>
        <w:tabs>
          <w:tab w:val="left" w:leader="none" w:pos="2880"/>
        </w:tabs>
        <w:rPr>
          <w:b w:val="1"/>
          <w:color w:val="ad182b"/>
        </w:rPr>
      </w:pPr>
      <w:r w:rsidDel="00000000" w:rsidR="00000000" w:rsidRPr="00000000">
        <w:rPr>
          <w:b w:val="1"/>
          <w:color w:val="ad182b"/>
          <w:rtl w:val="0"/>
        </w:rPr>
        <w:t xml:space="preserve">Date</w:t>
        <w:tab/>
        <w:t xml:space="preserve">Event</w:t>
      </w:r>
      <w:r w:rsidDel="00000000" w:rsidR="00000000" w:rsidRPr="00000000">
        <w:rPr>
          <w:rtl w:val="0"/>
        </w:rPr>
      </w:r>
    </w:p>
    <w:p w:rsidR="00000000" w:rsidDel="00000000" w:rsidP="00000000" w:rsidRDefault="00000000" w:rsidRPr="00000000" w14:paraId="00000038">
      <w:pPr>
        <w:tabs>
          <w:tab w:val="left" w:leader="none" w:pos="2880"/>
        </w:tabs>
        <w:rPr>
          <w:color w:val="000000"/>
        </w:rPr>
      </w:pPr>
      <w:r w:rsidDel="00000000" w:rsidR="00000000" w:rsidRPr="00000000">
        <w:rPr>
          <w:b w:val="1"/>
          <w:color w:val="000000"/>
          <w:rtl w:val="0"/>
        </w:rPr>
        <w:t xml:space="preserve">July</w:t>
      </w:r>
      <w:r w:rsidDel="00000000" w:rsidR="00000000" w:rsidRPr="00000000">
        <w:rPr>
          <w:b w:val="1"/>
          <w:color w:val="000000"/>
          <w:rtl w:val="0"/>
        </w:rPr>
        <w:t xml:space="preserve"> 11, 202</w:t>
      </w:r>
      <w:r w:rsidDel="00000000" w:rsidR="00000000" w:rsidRPr="00000000">
        <w:rPr>
          <w:b w:val="1"/>
          <w:color w:val="000000"/>
          <w:rtl w:val="0"/>
        </w:rPr>
        <w:t xml:space="preserve">4</w:t>
        <w:tab/>
      </w:r>
      <w:r w:rsidDel="00000000" w:rsidR="00000000" w:rsidRPr="00000000">
        <w:rPr>
          <w:color w:val="000000"/>
          <w:rtl w:val="0"/>
        </w:rPr>
        <w:t xml:space="preserve">Pre-project kickoff call</w:t>
      </w:r>
    </w:p>
    <w:p w:rsidR="00000000" w:rsidDel="00000000" w:rsidP="00000000" w:rsidRDefault="00000000" w:rsidRPr="00000000" w14:paraId="00000039">
      <w:pPr>
        <w:tabs>
          <w:tab w:val="left" w:leader="none" w:pos="2880"/>
        </w:tabs>
        <w:rPr>
          <w:color w:val="000000"/>
        </w:rPr>
      </w:pPr>
      <w:r w:rsidDel="00000000" w:rsidR="00000000" w:rsidRPr="00000000">
        <w:rPr>
          <w:b w:val="1"/>
          <w:color w:val="000000"/>
          <w:rtl w:val="0"/>
        </w:rPr>
        <w:t xml:space="preserve">July</w:t>
      </w:r>
      <w:r w:rsidDel="00000000" w:rsidR="00000000" w:rsidRPr="00000000">
        <w:rPr>
          <w:b w:val="1"/>
          <w:color w:val="000000"/>
          <w:rtl w:val="0"/>
        </w:rPr>
        <w:t xml:space="preserve"> 23, 202</w:t>
      </w:r>
      <w:r w:rsidDel="00000000" w:rsidR="00000000" w:rsidRPr="00000000">
        <w:rPr>
          <w:b w:val="1"/>
          <w:color w:val="000000"/>
          <w:rtl w:val="0"/>
        </w:rPr>
        <w:t xml:space="preserve">4</w:t>
        <w:tab/>
      </w:r>
      <w:r w:rsidDel="00000000" w:rsidR="00000000" w:rsidRPr="00000000">
        <w:rPr>
          <w:color w:val="000000"/>
          <w:rtl w:val="0"/>
        </w:rPr>
        <w:t xml:space="preserve">Status update meeting #1</w:t>
      </w:r>
    </w:p>
    <w:p w:rsidR="00000000" w:rsidDel="00000000" w:rsidP="00000000" w:rsidRDefault="00000000" w:rsidRPr="00000000" w14:paraId="0000003A">
      <w:pPr>
        <w:tabs>
          <w:tab w:val="left" w:leader="none" w:pos="2880"/>
        </w:tabs>
        <w:rPr>
          <w:color w:val="000000"/>
        </w:rPr>
      </w:pPr>
      <w:r w:rsidDel="00000000" w:rsidR="00000000" w:rsidRPr="00000000">
        <w:rPr>
          <w:b w:val="1"/>
          <w:color w:val="000000"/>
          <w:rtl w:val="0"/>
        </w:rPr>
        <w:t xml:space="preserve">August</w:t>
      </w:r>
      <w:r w:rsidDel="00000000" w:rsidR="00000000" w:rsidRPr="00000000">
        <w:rPr>
          <w:b w:val="1"/>
          <w:color w:val="000000"/>
          <w:rtl w:val="0"/>
        </w:rPr>
        <w:t xml:space="preserve"> 20, 202</w:t>
      </w:r>
      <w:r w:rsidDel="00000000" w:rsidR="00000000" w:rsidRPr="00000000">
        <w:rPr>
          <w:b w:val="1"/>
          <w:color w:val="000000"/>
          <w:rtl w:val="0"/>
        </w:rPr>
        <w:t xml:space="preserve">4</w:t>
        <w:tab/>
      </w:r>
      <w:r w:rsidDel="00000000" w:rsidR="00000000" w:rsidRPr="00000000">
        <w:rPr>
          <w:color w:val="000000"/>
          <w:rtl w:val="0"/>
        </w:rPr>
        <w:t xml:space="preserve">Delivery of report draft </w:t>
      </w:r>
      <w:r w:rsidDel="00000000" w:rsidR="00000000" w:rsidRPr="00000000">
        <w:rPr>
          <w:rtl w:val="0"/>
        </w:rPr>
      </w:r>
    </w:p>
    <w:p w:rsidR="00000000" w:rsidDel="00000000" w:rsidP="00000000" w:rsidRDefault="00000000" w:rsidRPr="00000000" w14:paraId="0000003B">
      <w:pPr>
        <w:tabs>
          <w:tab w:val="left" w:leader="none" w:pos="2880"/>
        </w:tabs>
        <w:rPr>
          <w:color w:val="000000"/>
        </w:rPr>
      </w:pPr>
      <w:r w:rsidDel="00000000" w:rsidR="00000000" w:rsidRPr="00000000">
        <w:rPr>
          <w:b w:val="1"/>
          <w:color w:val="000000"/>
          <w:rtl w:val="0"/>
        </w:rPr>
        <w:t xml:space="preserve">August</w:t>
      </w:r>
      <w:r w:rsidDel="00000000" w:rsidR="00000000" w:rsidRPr="00000000">
        <w:rPr>
          <w:b w:val="1"/>
          <w:color w:val="000000"/>
          <w:rtl w:val="0"/>
        </w:rPr>
        <w:t xml:space="preserve"> 20, 202</w:t>
      </w:r>
      <w:r w:rsidDel="00000000" w:rsidR="00000000" w:rsidRPr="00000000">
        <w:rPr>
          <w:b w:val="1"/>
          <w:color w:val="000000"/>
          <w:rtl w:val="0"/>
        </w:rPr>
        <w:t xml:space="preserve">4 </w:t>
        <w:tab/>
      </w:r>
      <w:r w:rsidDel="00000000" w:rsidR="00000000" w:rsidRPr="00000000">
        <w:rPr>
          <w:color w:val="000000"/>
          <w:rtl w:val="0"/>
        </w:rPr>
        <w:t xml:space="preserve">Report readout meeting</w:t>
      </w:r>
    </w:p>
    <w:p w:rsidR="00000000" w:rsidDel="00000000" w:rsidP="00000000" w:rsidRDefault="00000000" w:rsidRPr="00000000" w14:paraId="0000003C">
      <w:pPr>
        <w:tabs>
          <w:tab w:val="left" w:leader="none" w:pos="2880"/>
        </w:tabs>
        <w:rPr/>
      </w:pPr>
      <w:r w:rsidDel="00000000" w:rsidR="00000000" w:rsidRPr="00000000">
        <w:rPr>
          <w:b w:val="1"/>
          <w:color w:val="000000"/>
          <w:rtl w:val="0"/>
        </w:rPr>
        <w:t xml:space="preserve">April 3</w:t>
      </w:r>
      <w:r w:rsidDel="00000000" w:rsidR="00000000" w:rsidRPr="00000000">
        <w:rPr>
          <w:b w:val="1"/>
          <w:color w:val="000000"/>
          <w:rtl w:val="0"/>
        </w:rPr>
        <w:t xml:space="preserve">,</w:t>
      </w:r>
      <w:r w:rsidDel="00000000" w:rsidR="00000000" w:rsidRPr="00000000">
        <w:rPr>
          <w:b w:val="1"/>
          <w:color w:val="000000"/>
          <w:rtl w:val="0"/>
        </w:rPr>
        <w:t xml:space="preserve"> 2025</w:t>
      </w:r>
      <w:r w:rsidDel="00000000" w:rsidR="00000000" w:rsidRPr="00000000">
        <w:rPr>
          <w:rFonts w:ascii="Open Sans" w:cs="Open Sans" w:eastAsia="Open Sans" w:hAnsi="Open Sans"/>
          <w:b w:val="1"/>
          <w:color w:val="000000"/>
          <w:sz w:val="22"/>
          <w:szCs w:val="22"/>
          <w:rtl w:val="0"/>
        </w:rPr>
        <w:t xml:space="preserve"> </w:t>
        <w:tab/>
      </w:r>
      <w:r w:rsidDel="00000000" w:rsidR="00000000" w:rsidRPr="00000000">
        <w:rPr>
          <w:rFonts w:ascii="Open Sans" w:cs="Open Sans" w:eastAsia="Open Sans" w:hAnsi="Open Sans"/>
          <w:color w:val="000000"/>
          <w:sz w:val="22"/>
          <w:szCs w:val="22"/>
          <w:rtl w:val="0"/>
        </w:rPr>
        <w:t xml:space="preserve">Delivery of </w:t>
      </w:r>
      <w:r w:rsidDel="00000000" w:rsidR="00000000" w:rsidRPr="00000000">
        <w:rPr>
          <w:color w:val="000000"/>
          <w:rtl w:val="0"/>
        </w:rPr>
        <w:t xml:space="preserve">final </w:t>
      </w:r>
      <w:r w:rsidDel="00000000" w:rsidR="00000000" w:rsidRPr="00000000">
        <w:rPr>
          <w:rFonts w:ascii="Open Sans" w:cs="Open Sans" w:eastAsia="Open Sans" w:hAnsi="Open Sans"/>
          <w:color w:val="000000"/>
          <w:sz w:val="22"/>
          <w:szCs w:val="22"/>
          <w:rtl w:val="0"/>
        </w:rPr>
        <w:t xml:space="preserve">comprehensive report</w:t>
      </w: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spacing w:line="240" w:lineRule="auto"/>
        <w:rPr>
          <w:color w:val="000000"/>
        </w:rPr>
      </w:pPr>
      <w:bookmarkStart w:colFirst="0" w:colLast="0" w:name="_cspb6a2fkgok" w:id="10"/>
      <w:bookmarkEnd w:id="10"/>
      <w:r w:rsidDel="00000000" w:rsidR="00000000" w:rsidRPr="00000000">
        <w:rPr>
          <w:color w:val="000000"/>
          <w:rtl w:val="0"/>
        </w:rPr>
        <w:t xml:space="preserve">Executive </w:t>
      </w:r>
      <w:r w:rsidDel="00000000" w:rsidR="00000000" w:rsidRPr="00000000">
        <w:rPr>
          <w:color w:val="000000"/>
          <w:rtl w:val="0"/>
        </w:rPr>
        <w:t xml:space="preserve">Summary</w:t>
      </w:r>
      <w:r w:rsidDel="00000000" w:rsidR="00000000" w:rsidRPr="00000000">
        <w:rPr>
          <w:rtl w:val="0"/>
        </w:rPr>
      </w:r>
    </w:p>
    <w:p w:rsidR="00000000" w:rsidDel="00000000" w:rsidP="00000000" w:rsidRDefault="00000000" w:rsidRPr="00000000" w14:paraId="0000003E">
      <w:pPr>
        <w:pStyle w:val="Subtitle"/>
        <w:spacing w:after="80" w:line="240" w:lineRule="auto"/>
        <w:rPr>
          <w:rFonts w:ascii="Rubik" w:cs="Rubik" w:eastAsia="Rubik" w:hAnsi="Rubik"/>
          <w:color w:val="ad182b"/>
          <w:sz w:val="28"/>
          <w:szCs w:val="28"/>
        </w:rPr>
      </w:pPr>
      <w:bookmarkStart w:colFirst="0" w:colLast="0" w:name="_t1oh2lof2xgu" w:id="11"/>
      <w:bookmarkEnd w:id="11"/>
      <w:r w:rsidDel="00000000" w:rsidR="00000000" w:rsidRPr="00000000">
        <w:rPr>
          <w:rFonts w:ascii="Rubik" w:cs="Rubik" w:eastAsia="Rubik" w:hAnsi="Rubik"/>
          <w:color w:val="ad182b"/>
          <w:sz w:val="28"/>
          <w:szCs w:val="28"/>
          <w:rtl w:val="0"/>
        </w:rPr>
        <w:t xml:space="preserve">Engagement </w:t>
      </w:r>
      <w:r w:rsidDel="00000000" w:rsidR="00000000" w:rsidRPr="00000000">
        <w:rPr>
          <w:rFonts w:ascii="Rubik" w:cs="Rubik" w:eastAsia="Rubik" w:hAnsi="Rubik"/>
          <w:color w:val="ad182b"/>
          <w:sz w:val="28"/>
          <w:szCs w:val="28"/>
          <w:rtl w:val="0"/>
        </w:rPr>
        <w:t xml:space="preserve">Overview</w:t>
      </w:r>
      <w:r w:rsidDel="00000000" w:rsidR="00000000" w:rsidRPr="00000000">
        <w:rPr>
          <w:rtl w:val="0"/>
        </w:rPr>
      </w:r>
    </w:p>
    <w:p w:rsidR="00000000" w:rsidDel="00000000" w:rsidP="00000000" w:rsidRDefault="00000000" w:rsidRPr="00000000" w14:paraId="0000003F">
      <w:pPr>
        <w:rPr>
          <w:color w:val="000000"/>
        </w:rPr>
      </w:pPr>
      <w:r w:rsidDel="00000000" w:rsidR="00000000" w:rsidRPr="00000000">
        <w:rPr>
          <w:color w:val="000000"/>
          <w:rtl w:val="0"/>
        </w:rPr>
        <w:t xml:space="preserve">Trail of Bits reviewed the security of liboqs, an Open Quantum Safe library that provides an API for quantum-resistant key encapsulation mechanisms and signature algorithms.</w:t>
      </w:r>
    </w:p>
    <w:p w:rsidR="00000000" w:rsidDel="00000000" w:rsidP="00000000" w:rsidRDefault="00000000" w:rsidRPr="00000000" w14:paraId="00000040">
      <w:pPr>
        <w:rPr>
          <w:color w:val="000000"/>
        </w:rPr>
      </w:pPr>
      <w:r w:rsidDel="00000000" w:rsidR="00000000" w:rsidRPr="00000000">
        <w:rPr>
          <w:color w:val="000000"/>
          <w:rtl w:val="0"/>
        </w:rPr>
        <w:t xml:space="preserve">A team of three consultants conducted the review from July 15 to August 20, 2024, for a total of five engineer-weeks of effort. Our testing efforts focused on reviewing the CI/CD pipeline, reviewing the wrapper code and utility functions developed by the liboqs maintainers, and exploring different testing techniques to be integrated into the codebase. With full access to source code and documentation, we performed static and dynamic testing of the codebase, using automated and manual processes. We did not aim to review the implementation of each algorithm, as these implementations originate from third parties, such as the reference implementations.</w:t>
      </w:r>
      <w:r w:rsidDel="00000000" w:rsidR="00000000" w:rsidRPr="00000000">
        <w:rPr>
          <w:rtl w:val="0"/>
        </w:rPr>
      </w:r>
    </w:p>
    <w:p w:rsidR="00000000" w:rsidDel="00000000" w:rsidP="00000000" w:rsidRDefault="00000000" w:rsidRPr="00000000" w14:paraId="00000041">
      <w:pPr>
        <w:pStyle w:val="Subtitle"/>
        <w:spacing w:after="80" w:before="240" w:line="240" w:lineRule="auto"/>
        <w:rPr>
          <w:rFonts w:ascii="Rubik" w:cs="Rubik" w:eastAsia="Rubik" w:hAnsi="Rubik"/>
          <w:color w:val="ad182b"/>
          <w:sz w:val="28"/>
          <w:szCs w:val="28"/>
        </w:rPr>
      </w:pPr>
      <w:bookmarkStart w:colFirst="0" w:colLast="0" w:name="_109kqjkaenko" w:id="12"/>
      <w:bookmarkEnd w:id="12"/>
      <w:r w:rsidDel="00000000" w:rsidR="00000000" w:rsidRPr="00000000">
        <w:rPr>
          <w:rFonts w:ascii="Rubik" w:cs="Rubik" w:eastAsia="Rubik" w:hAnsi="Rubik"/>
          <w:color w:val="ad182b"/>
          <w:sz w:val="28"/>
          <w:szCs w:val="28"/>
          <w:rtl w:val="0"/>
        </w:rPr>
        <w:t xml:space="preserve">Observations and Impact</w:t>
      </w:r>
    </w:p>
    <w:p w:rsidR="00000000" w:rsidDel="00000000" w:rsidP="00000000" w:rsidRDefault="00000000" w:rsidRPr="00000000" w14:paraId="00000042">
      <w:pPr>
        <w:spacing w:after="240" w:lineRule="auto"/>
        <w:rPr>
          <w:color w:val="000000"/>
        </w:rPr>
      </w:pPr>
      <w:r w:rsidDel="00000000" w:rsidR="00000000" w:rsidRPr="00000000">
        <w:rPr>
          <w:color w:val="000000"/>
          <w:rtl w:val="0"/>
        </w:rPr>
        <w:t xml:space="preserve">During the review part of the engagement, we identified three minor issues related to the CI pipeline, missing error checks, and the risk that memory with secret data may not always be cleansed. During the review, we wrote custom CodeQL queries targeting the codebase, which we include in </w:t>
      </w:r>
      <w:hyperlink w:anchor="_gyrazffa9re1">
        <w:r w:rsidDel="00000000" w:rsidR="00000000" w:rsidRPr="00000000">
          <w:rPr>
            <w:color w:val="ad182b"/>
            <w:rtl w:val="0"/>
          </w:rPr>
          <w:t xml:space="preserve">appendix D</w:t>
        </w:r>
      </w:hyperlink>
      <w:r w:rsidDel="00000000" w:rsidR="00000000" w:rsidRPr="00000000">
        <w:rPr>
          <w:color w:val="000000"/>
          <w:rtl w:val="0"/>
        </w:rPr>
        <w:t xml:space="preserve">. In addition to the code review, we explored the constant-time analysis testing used in the codebase and how to test different implementations using differential fuzzing. </w:t>
      </w:r>
    </w:p>
    <w:p w:rsidR="00000000" w:rsidDel="00000000" w:rsidP="00000000" w:rsidRDefault="00000000" w:rsidRPr="00000000" w14:paraId="00000043">
      <w:pPr>
        <w:spacing w:after="240" w:lineRule="auto"/>
        <w:rPr>
          <w:color w:val="000000"/>
        </w:rPr>
      </w:pPr>
      <w:r w:rsidDel="00000000" w:rsidR="00000000" w:rsidRPr="00000000">
        <w:rPr>
          <w:color w:val="000000"/>
          <w:rtl w:val="0"/>
        </w:rPr>
        <w:t xml:space="preserve">For constant-time analysis, we explored using different tools to identify the Clangover vulnerability. We collected our findings in </w:t>
      </w:r>
      <w:hyperlink w:anchor="_b3g0fdi1idto">
        <w:r w:rsidDel="00000000" w:rsidR="00000000" w:rsidRPr="00000000">
          <w:rPr>
            <w:color w:val="ad182b"/>
            <w:rtl w:val="0"/>
          </w:rPr>
          <w:t xml:space="preserve">appendix C</w:t>
        </w:r>
      </w:hyperlink>
      <w:r w:rsidDel="00000000" w:rsidR="00000000" w:rsidRPr="00000000">
        <w:rPr>
          <w:color w:val="000000"/>
          <w:rtl w:val="0"/>
        </w:rPr>
        <w:t xml:space="preserve">.</w:t>
      </w:r>
    </w:p>
    <w:p w:rsidR="00000000" w:rsidDel="00000000" w:rsidP="00000000" w:rsidRDefault="00000000" w:rsidRPr="00000000" w14:paraId="00000044">
      <w:pPr>
        <w:spacing w:after="240" w:lineRule="auto"/>
        <w:rPr>
          <w:color w:val="000000"/>
        </w:rPr>
      </w:pPr>
      <w:r w:rsidDel="00000000" w:rsidR="00000000" w:rsidRPr="00000000">
        <w:rPr>
          <w:color w:val="000000"/>
          <w:rtl w:val="0"/>
        </w:rPr>
        <w:t xml:space="preserve">To test different implementations of the same algorithm, we used fuzz testing to gather corpus files to use in cross-testing all binaries. Our methodology is described in </w:t>
      </w:r>
      <w:hyperlink w:anchor="_6w8xluldlw2m">
        <w:r w:rsidDel="00000000" w:rsidR="00000000" w:rsidRPr="00000000">
          <w:rPr>
            <w:color w:val="ad182b"/>
            <w:rtl w:val="0"/>
          </w:rPr>
          <w:t xml:space="preserve">appendix E</w:t>
        </w:r>
      </w:hyperlink>
      <w:r w:rsidDel="00000000" w:rsidR="00000000" w:rsidRPr="00000000">
        <w:rPr>
          <w:color w:val="000000"/>
          <w:rtl w:val="0"/>
        </w:rPr>
        <w:t xml:space="preserve"> and</w:t>
      </w:r>
      <w:r w:rsidDel="00000000" w:rsidR="00000000" w:rsidRPr="00000000">
        <w:rPr>
          <w:color w:val="ad182b"/>
          <w:rtl w:val="0"/>
        </w:rPr>
        <w:t xml:space="preserve"> </w:t>
      </w:r>
      <w:hyperlink w:anchor="_92boh532tbnl">
        <w:r w:rsidDel="00000000" w:rsidR="00000000" w:rsidRPr="00000000">
          <w:rPr>
            <w:color w:val="ad182b"/>
            <w:rtl w:val="0"/>
          </w:rPr>
          <w:t xml:space="preserve">appendix G</w:t>
        </w:r>
      </w:hyperlink>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45">
      <w:pPr>
        <w:pStyle w:val="Subtitle"/>
        <w:spacing w:after="80" w:before="0" w:line="240" w:lineRule="auto"/>
        <w:rPr>
          <w:rFonts w:ascii="Rubik" w:cs="Rubik" w:eastAsia="Rubik" w:hAnsi="Rubik"/>
          <w:color w:val="ad182b"/>
          <w:sz w:val="28"/>
          <w:szCs w:val="28"/>
        </w:rPr>
      </w:pPr>
      <w:bookmarkStart w:colFirst="0" w:colLast="0" w:name="_p6msxar1lzic" w:id="13"/>
      <w:bookmarkEnd w:id="13"/>
      <w:r w:rsidDel="00000000" w:rsidR="00000000" w:rsidRPr="00000000">
        <w:rPr>
          <w:rFonts w:ascii="Rubik" w:cs="Rubik" w:eastAsia="Rubik" w:hAnsi="Rubik"/>
          <w:color w:val="ad182b"/>
          <w:sz w:val="28"/>
          <w:szCs w:val="28"/>
          <w:rtl w:val="0"/>
        </w:rPr>
        <w:t xml:space="preserve">Recommendations</w:t>
      </w:r>
    </w:p>
    <w:p w:rsidR="00000000" w:rsidDel="00000000" w:rsidP="00000000" w:rsidRDefault="00000000" w:rsidRPr="00000000" w14:paraId="00000046">
      <w:pPr>
        <w:spacing w:after="240" w:before="0" w:lineRule="auto"/>
        <w:rPr>
          <w:color w:val="000000"/>
        </w:rPr>
      </w:pPr>
      <w:r w:rsidDel="00000000" w:rsidR="00000000" w:rsidRPr="00000000">
        <w:rPr>
          <w:color w:val="000000"/>
          <w:rtl w:val="0"/>
        </w:rPr>
        <w:t xml:space="preserve">Based on the findings identified during the security review, Trail of Bits recommends that Open Quantum Safe take the following steps:</w:t>
      </w:r>
    </w:p>
    <w:p w:rsidR="00000000" w:rsidDel="00000000" w:rsidP="00000000" w:rsidRDefault="00000000" w:rsidRPr="00000000" w14:paraId="00000047">
      <w:pPr>
        <w:numPr>
          <w:ilvl w:val="0"/>
          <w:numId w:val="3"/>
        </w:numPr>
        <w:spacing w:after="240" w:before="120" w:lineRule="auto"/>
        <w:ind w:left="720" w:hanging="360"/>
        <w:rPr>
          <w:color w:val="000000"/>
        </w:rPr>
      </w:pPr>
      <w:r w:rsidDel="00000000" w:rsidR="00000000" w:rsidRPr="00000000">
        <w:rPr>
          <w:b w:val="1"/>
          <w:color w:val="000000"/>
          <w:rtl w:val="0"/>
        </w:rPr>
        <w:t xml:space="preserve">Remediate the findings disclosed in this report.</w:t>
      </w:r>
      <w:r w:rsidDel="00000000" w:rsidR="00000000" w:rsidRPr="00000000">
        <w:rPr>
          <w:color w:val="000000"/>
          <w:rtl w:val="0"/>
        </w:rPr>
        <w:t xml:space="preserve"> These findings should be addressed as part of a direct remediation or any refactor that may occur when addressing other recommendations.</w:t>
      </w:r>
    </w:p>
    <w:p w:rsidR="00000000" w:rsidDel="00000000" w:rsidP="00000000" w:rsidRDefault="00000000" w:rsidRPr="00000000" w14:paraId="00000048">
      <w:pPr>
        <w:numPr>
          <w:ilvl w:val="0"/>
          <w:numId w:val="3"/>
        </w:numPr>
        <w:spacing w:after="240" w:before="0" w:lineRule="auto"/>
        <w:ind w:left="720" w:hanging="360"/>
        <w:rPr>
          <w:color w:val="000000"/>
        </w:rPr>
      </w:pPr>
      <w:r w:rsidDel="00000000" w:rsidR="00000000" w:rsidRPr="00000000">
        <w:rPr>
          <w:b w:val="1"/>
          <w:color w:val="000000"/>
          <w:rtl w:val="0"/>
        </w:rPr>
        <w:t xml:space="preserve">Integrate additional compiler configurations for constant-time testing.</w:t>
      </w:r>
      <w:r w:rsidDel="00000000" w:rsidR="00000000" w:rsidRPr="00000000">
        <w:rPr>
          <w:color w:val="000000"/>
          <w:rtl w:val="0"/>
        </w:rPr>
        <w:t xml:space="preserve"> Adding a few other common compiler configurations to the testing environment can help detect potential constant-time issues (which could be introduced by the compiler).</w:t>
      </w:r>
      <w:r w:rsidDel="00000000" w:rsidR="00000000" w:rsidRPr="00000000">
        <w:rPr>
          <w:rtl w:val="0"/>
        </w:rPr>
      </w:r>
    </w:p>
    <w:p w:rsidR="00000000" w:rsidDel="00000000" w:rsidP="00000000" w:rsidRDefault="00000000" w:rsidRPr="00000000" w14:paraId="00000049">
      <w:pPr>
        <w:numPr>
          <w:ilvl w:val="0"/>
          <w:numId w:val="3"/>
        </w:numPr>
        <w:spacing w:after="240" w:lineRule="auto"/>
        <w:ind w:left="720" w:hanging="360"/>
        <w:rPr>
          <w:b w:val="1"/>
          <w:color w:val="000000"/>
        </w:rPr>
      </w:pPr>
      <w:r w:rsidDel="00000000" w:rsidR="00000000" w:rsidRPr="00000000">
        <w:rPr>
          <w:b w:val="1"/>
          <w:color w:val="000000"/>
          <w:rtl w:val="0"/>
        </w:rPr>
        <w:t xml:space="preserve">Integrate a simple differential fuzzing campaign. </w:t>
      </w:r>
      <w:hyperlink w:anchor="_6w8xluldlw2m">
        <w:r w:rsidDel="00000000" w:rsidR="00000000" w:rsidRPr="00000000">
          <w:rPr>
            <w:color w:val="ad182b"/>
            <w:rtl w:val="0"/>
          </w:rPr>
          <w:t xml:space="preserve">Appendix E</w:t>
        </w:r>
      </w:hyperlink>
      <w:r w:rsidDel="00000000" w:rsidR="00000000" w:rsidRPr="00000000">
        <w:rPr>
          <w:color w:val="000000"/>
          <w:rtl w:val="0"/>
        </w:rPr>
        <w:t xml:space="preserve"> describes a methodology for identifying discrepancies between different implementations of the same algorithm and how to circumvent corpus-related issues when fuzzing cryptographic code. We recommend integrating this approach into the testing infrastructure and extending it to all supported algorithms.</w:t>
      </w:r>
    </w:p>
    <w:p w:rsidR="00000000" w:rsidDel="00000000" w:rsidP="00000000" w:rsidRDefault="00000000" w:rsidRPr="00000000" w14:paraId="0000004A">
      <w:pPr>
        <w:spacing w:after="80" w:before="0" w:lineRule="auto"/>
        <w:rPr/>
      </w:pPr>
      <w:r w:rsidDel="00000000" w:rsidR="00000000" w:rsidRPr="00000000">
        <w:rPr>
          <w:rFonts w:ascii="Rubik" w:cs="Rubik" w:eastAsia="Rubik" w:hAnsi="Rubik"/>
          <w:color w:val="ad182b"/>
          <w:sz w:val="28"/>
          <w:szCs w:val="28"/>
          <w:rtl w:val="0"/>
        </w:rPr>
        <w:t xml:space="preserve">Finding Severities and Categories</w:t>
      </w:r>
      <w:r w:rsidDel="00000000" w:rsidR="00000000" w:rsidRPr="00000000">
        <w:rPr>
          <w:rtl w:val="0"/>
        </w:rPr>
      </w:r>
    </w:p>
    <w:p w:rsidR="00000000" w:rsidDel="00000000" w:rsidP="00000000" w:rsidRDefault="00000000" w:rsidRPr="00000000" w14:paraId="0000004B">
      <w:pPr>
        <w:spacing w:before="0" w:lineRule="auto"/>
        <w:rPr>
          <w:color w:val="000000"/>
        </w:rPr>
        <w:sectPr>
          <w:headerReference r:id="rId8" w:type="first"/>
          <w:footerReference r:id="rId9" w:type="default"/>
          <w:footerReference r:id="rId10" w:type="first"/>
          <w:pgSz w:h="15840" w:w="12240" w:orient="portrait"/>
          <w:pgMar w:bottom="1440" w:top="1440" w:left="1440" w:right="1440" w:header="720" w:footer="504"/>
          <w:pgNumType w:start="0"/>
          <w:cols w:equalWidth="0" w:num="1">
            <w:col w:space="0" w:w="9360"/>
          </w:cols>
          <w:titlePg w:val="1"/>
        </w:sectPr>
      </w:pPr>
      <w:r w:rsidDel="00000000" w:rsidR="00000000" w:rsidRPr="00000000">
        <w:rPr>
          <w:color w:val="000000"/>
          <w:rtl w:val="0"/>
        </w:rPr>
        <w:t xml:space="preserve">The following tables provide the number of findings by severity and category.</w:t>
      </w:r>
      <w:r w:rsidDel="00000000" w:rsidR="00000000" w:rsidRPr="00000000">
        <w:rPr>
          <w:rtl w:val="0"/>
        </w:rPr>
      </w:r>
    </w:p>
    <w:p w:rsidR="00000000" w:rsidDel="00000000" w:rsidP="00000000" w:rsidRDefault="00000000" w:rsidRPr="00000000" w14:paraId="0000004C">
      <w:pPr>
        <w:pStyle w:val="Subtitle"/>
        <w:spacing w:after="0" w:line="240" w:lineRule="auto"/>
        <w:ind w:right="0"/>
        <w:rPr>
          <w:rFonts w:ascii="Rubik Medium" w:cs="Rubik Medium" w:eastAsia="Rubik Medium" w:hAnsi="Rubik Medium"/>
          <w:color w:val="000000"/>
          <w:sz w:val="24"/>
          <w:szCs w:val="24"/>
        </w:rPr>
      </w:pPr>
      <w:bookmarkStart w:colFirst="0" w:colLast="0" w:name="_7jz5dh231tkq" w:id="14"/>
      <w:bookmarkEnd w:id="14"/>
      <w:r w:rsidDel="00000000" w:rsidR="00000000" w:rsidRPr="00000000">
        <w:rPr>
          <w:rFonts w:ascii="Rubik Medium" w:cs="Rubik Medium" w:eastAsia="Rubik Medium" w:hAnsi="Rubik Medium"/>
          <w:color w:val="000000"/>
          <w:sz w:val="24"/>
          <w:szCs w:val="24"/>
          <w:rtl w:val="0"/>
        </w:rPr>
        <w:t xml:space="preserve">EXPOSURE ANALYSIS</w:t>
      </w:r>
    </w:p>
    <w:tbl>
      <w:tblPr>
        <w:tblStyle w:val="Table1"/>
        <w:tblW w:w="4170.0" w:type="dxa"/>
        <w:jc w:val="left"/>
        <w:tblBorders>
          <w:top w:color="e7edf4" w:space="0" w:sz="4" w:val="single"/>
          <w:left w:color="e7edf4" w:space="0" w:sz="4" w:val="single"/>
          <w:bottom w:color="e7edf4" w:space="0" w:sz="4" w:val="single"/>
          <w:right w:color="e7edf4" w:space="0" w:sz="4" w:val="single"/>
          <w:insideH w:color="e7edf4" w:space="0" w:sz="4" w:val="single"/>
          <w:insideV w:color="e7edf4" w:space="0" w:sz="4" w:val="single"/>
        </w:tblBorders>
        <w:tblLayout w:type="fixed"/>
        <w:tblLook w:val="0600"/>
      </w:tblPr>
      <w:tblGrid>
        <w:gridCol w:w="3090"/>
        <w:gridCol w:w="1080"/>
        <w:tblGridChange w:id="0">
          <w:tblGrid>
            <w:gridCol w:w="3090"/>
            <w:gridCol w:w="1080"/>
          </w:tblGrid>
        </w:tblGridChange>
      </w:tblGrid>
      <w:tr>
        <w:trPr>
          <w:cantSplit w:val="0"/>
          <w:trHeight w:val="558.72" w:hRule="atLeast"/>
          <w:tblHeader w:val="0"/>
        </w:trPr>
        <w:tc>
          <w:tcPr>
            <w:tcBorders>
              <w:top w:color="000000" w:space="0" w:sz="0" w:val="nil"/>
              <w:left w:color="ffffff" w:space="0" w:sz="24" w:val="single"/>
              <w:bottom w:color="ffffff" w:space="0" w:sz="24" w:val="single"/>
              <w:right w:color="000000" w:space="0" w:sz="0" w:val="nil"/>
            </w:tcBorders>
            <w:shd w:fill="ffffff" w:val="clear"/>
            <w:tcMar>
              <w:top w:w="180.0" w:type="dxa"/>
              <w:left w:w="180.0" w:type="dxa"/>
              <w:bottom w:w="180.0" w:type="dxa"/>
              <w:right w:w="180.0" w:type="dxa"/>
            </w:tcMar>
            <w:vAlign w:val="top"/>
          </w:tcPr>
          <w:p w:rsidR="00000000" w:rsidDel="00000000" w:rsidP="00000000" w:rsidRDefault="00000000" w:rsidRPr="00000000" w14:paraId="0000004D">
            <w:pPr>
              <w:widowControl w:val="0"/>
              <w:spacing w:after="0" w:line="240" w:lineRule="auto"/>
              <w:rPr>
                <w:rFonts w:ascii="Open Sans SemiBold" w:cs="Open Sans SemiBold" w:eastAsia="Open Sans SemiBold" w:hAnsi="Open Sans SemiBold"/>
                <w:i w:val="1"/>
                <w:color w:val="576675"/>
                <w:sz w:val="20"/>
                <w:szCs w:val="20"/>
              </w:rPr>
            </w:pPr>
            <w:r w:rsidDel="00000000" w:rsidR="00000000" w:rsidRPr="00000000">
              <w:rPr>
                <w:rFonts w:ascii="Open Sans SemiBold" w:cs="Open Sans SemiBold" w:eastAsia="Open Sans SemiBold" w:hAnsi="Open Sans SemiBold"/>
                <w:i w:val="1"/>
                <w:color w:val="576675"/>
                <w:sz w:val="20"/>
                <w:szCs w:val="20"/>
                <w:rtl w:val="0"/>
              </w:rPr>
              <w:t xml:space="preserve">Severity</w:t>
            </w:r>
          </w:p>
        </w:tc>
        <w:tc>
          <w:tcPr>
            <w:tcBorders>
              <w:top w:color="000000" w:space="0" w:sz="0" w:val="nil"/>
              <w:left w:color="000000" w:space="0" w:sz="0" w:val="nil"/>
              <w:bottom w:color="ffffff" w:space="0" w:sz="24" w:val="single"/>
              <w:right w:color="ffffff" w:space="0" w:sz="8" w:val="single"/>
            </w:tcBorders>
            <w:shd w:fill="ffffff" w:val="clear"/>
            <w:tcMar>
              <w:top w:w="180.0" w:type="dxa"/>
              <w:left w:w="180.0" w:type="dxa"/>
              <w:bottom w:w="180.0" w:type="dxa"/>
              <w:right w:w="180.0" w:type="dxa"/>
            </w:tcMar>
            <w:vAlign w:val="top"/>
          </w:tcPr>
          <w:p w:rsidR="00000000" w:rsidDel="00000000" w:rsidP="00000000" w:rsidRDefault="00000000" w:rsidRPr="00000000" w14:paraId="0000004E">
            <w:pPr>
              <w:widowControl w:val="0"/>
              <w:spacing w:after="0" w:line="240" w:lineRule="auto"/>
              <w:jc w:val="right"/>
              <w:rPr>
                <w:rFonts w:ascii="Open Sans SemiBold" w:cs="Open Sans SemiBold" w:eastAsia="Open Sans SemiBold" w:hAnsi="Open Sans SemiBold"/>
                <w:i w:val="1"/>
                <w:color w:val="576675"/>
                <w:sz w:val="20"/>
                <w:szCs w:val="20"/>
              </w:rPr>
            </w:pPr>
            <w:r w:rsidDel="00000000" w:rsidR="00000000" w:rsidRPr="00000000">
              <w:rPr>
                <w:rFonts w:ascii="Open Sans SemiBold" w:cs="Open Sans SemiBold" w:eastAsia="Open Sans SemiBold" w:hAnsi="Open Sans SemiBold"/>
                <w:i w:val="1"/>
                <w:color w:val="576675"/>
                <w:sz w:val="20"/>
                <w:szCs w:val="20"/>
                <w:rtl w:val="0"/>
              </w:rPr>
              <w:t xml:space="preserve">Count</w:t>
            </w:r>
          </w:p>
        </w:tc>
      </w:tr>
      <w:tr>
        <w:trPr>
          <w:cantSplit w:val="0"/>
          <w:trHeight w:val="360" w:hRule="atLeast"/>
          <w:tblHeader w:val="0"/>
        </w:trPr>
        <w:tc>
          <w:tcPr>
            <w:tcBorders>
              <w:top w:color="ffffff" w:space="0" w:sz="24" w:val="single"/>
              <w:left w:color="ad182b" w:space="0" w:sz="24" w:val="single"/>
              <w:bottom w:color="ffffff" w:space="0" w:sz="24" w:val="single"/>
              <w:right w:color="000000" w:space="0" w:sz="0" w:val="nil"/>
            </w:tcBorders>
            <w:shd w:fill="f0d2d7" w:val="clear"/>
            <w:tcMar>
              <w:top w:w="180.0" w:type="dxa"/>
              <w:left w:w="180.0" w:type="dxa"/>
              <w:bottom w:w="180.0" w:type="dxa"/>
              <w:right w:w="180.0" w:type="dxa"/>
            </w:tcMar>
            <w:vAlign w:val="top"/>
          </w:tcPr>
          <w:p w:rsidR="00000000" w:rsidDel="00000000" w:rsidP="00000000" w:rsidRDefault="00000000" w:rsidRPr="00000000" w14:paraId="0000004F">
            <w:pPr>
              <w:widowControl w:val="0"/>
              <w:spacing w:after="0" w:line="240" w:lineRule="auto"/>
              <w:rPr>
                <w:rFonts w:ascii="Open Sans SemiBold" w:cs="Open Sans SemiBold" w:eastAsia="Open Sans SemiBold" w:hAnsi="Open Sans SemiBold"/>
                <w:sz w:val="20"/>
                <w:szCs w:val="20"/>
              </w:rPr>
            </w:pPr>
            <w:r w:rsidDel="00000000" w:rsidR="00000000" w:rsidRPr="00000000">
              <w:rPr>
                <w:rFonts w:ascii="Open Sans SemiBold" w:cs="Open Sans SemiBold" w:eastAsia="Open Sans SemiBold" w:hAnsi="Open Sans SemiBold"/>
                <w:sz w:val="20"/>
                <w:szCs w:val="20"/>
                <w:rtl w:val="0"/>
              </w:rPr>
              <w:t xml:space="preserve">High </w:t>
            </w:r>
          </w:p>
        </w:tc>
        <w:tc>
          <w:tcPr>
            <w:tcBorders>
              <w:top w:color="ffffff" w:space="0" w:sz="24" w:val="single"/>
              <w:left w:color="000000" w:space="0" w:sz="0" w:val="nil"/>
              <w:bottom w:color="ffffff" w:space="0" w:sz="24" w:val="single"/>
              <w:right w:color="ffffff" w:space="0" w:sz="8" w:val="single"/>
            </w:tcBorders>
            <w:shd w:fill="f0d2d7" w:val="clear"/>
            <w:tcMar>
              <w:top w:w="180.0" w:type="dxa"/>
              <w:left w:w="180.0" w:type="dxa"/>
              <w:bottom w:w="180.0" w:type="dxa"/>
              <w:right w:w="180.0" w:type="dxa"/>
            </w:tcMar>
            <w:vAlign w:val="top"/>
          </w:tcPr>
          <w:p w:rsidR="00000000" w:rsidDel="00000000" w:rsidP="00000000" w:rsidRDefault="00000000" w:rsidRPr="00000000" w14:paraId="00000050">
            <w:pPr>
              <w:widowControl w:val="0"/>
              <w:spacing w:after="0" w:line="240" w:lineRule="auto"/>
              <w:jc w:val="right"/>
              <w:rPr>
                <w:rFonts w:ascii="Open Sans SemiBold" w:cs="Open Sans SemiBold" w:eastAsia="Open Sans SemiBold" w:hAnsi="Open Sans SemiBold"/>
                <w:sz w:val="20"/>
                <w:szCs w:val="20"/>
              </w:rPr>
            </w:pPr>
            <w:r w:rsidDel="00000000" w:rsidR="00000000" w:rsidRPr="00000000">
              <w:rPr>
                <w:rFonts w:ascii="Open Sans SemiBold" w:cs="Open Sans SemiBold" w:eastAsia="Open Sans SemiBold" w:hAnsi="Open Sans SemiBold"/>
                <w:sz w:val="20"/>
                <w:szCs w:val="20"/>
                <w:rtl w:val="0"/>
              </w:rPr>
              <w:t xml:space="preserve">0</w:t>
            </w:r>
          </w:p>
        </w:tc>
      </w:tr>
      <w:tr>
        <w:trPr>
          <w:cantSplit w:val="0"/>
          <w:trHeight w:val="360" w:hRule="atLeast"/>
          <w:tblHeader w:val="0"/>
        </w:trPr>
        <w:tc>
          <w:tcPr>
            <w:tcBorders>
              <w:top w:color="ffffff" w:space="0" w:sz="24" w:val="single"/>
              <w:left w:color="e69138" w:space="0" w:sz="24" w:val="single"/>
              <w:bottom w:color="ffffff" w:space="0" w:sz="24" w:val="single"/>
              <w:right w:color="000000" w:space="0" w:sz="0" w:val="nil"/>
            </w:tcBorders>
            <w:shd w:fill="f8e2cb" w:val="clear"/>
            <w:tcMar>
              <w:top w:w="180.0" w:type="dxa"/>
              <w:left w:w="180.0" w:type="dxa"/>
              <w:bottom w:w="180.0" w:type="dxa"/>
              <w:right w:w="180.0" w:type="dxa"/>
            </w:tcMar>
            <w:vAlign w:val="top"/>
          </w:tcPr>
          <w:p w:rsidR="00000000" w:rsidDel="00000000" w:rsidP="00000000" w:rsidRDefault="00000000" w:rsidRPr="00000000" w14:paraId="00000051">
            <w:pPr>
              <w:widowControl w:val="0"/>
              <w:spacing w:after="0" w:line="240" w:lineRule="auto"/>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Medium</w:t>
            </w:r>
          </w:p>
        </w:tc>
        <w:tc>
          <w:tcPr>
            <w:tcBorders>
              <w:top w:color="ffffff" w:space="0" w:sz="24" w:val="single"/>
              <w:left w:color="000000" w:space="0" w:sz="0" w:val="nil"/>
              <w:bottom w:color="ffffff" w:space="0" w:sz="24" w:val="single"/>
              <w:right w:color="ffffff" w:space="0" w:sz="8" w:val="single"/>
            </w:tcBorders>
            <w:shd w:fill="f8e2cb" w:val="clear"/>
            <w:tcMar>
              <w:top w:w="180.0" w:type="dxa"/>
              <w:left w:w="180.0" w:type="dxa"/>
              <w:bottom w:w="180.0" w:type="dxa"/>
              <w:right w:w="180.0" w:type="dxa"/>
            </w:tcMar>
            <w:vAlign w:val="top"/>
          </w:tcPr>
          <w:p w:rsidR="00000000" w:rsidDel="00000000" w:rsidP="00000000" w:rsidRDefault="00000000" w:rsidRPr="00000000" w14:paraId="00000052">
            <w:pPr>
              <w:widowControl w:val="0"/>
              <w:spacing w:after="0" w:line="240" w:lineRule="auto"/>
              <w:jc w:val="right"/>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0</w:t>
            </w:r>
          </w:p>
        </w:tc>
      </w:tr>
      <w:tr>
        <w:trPr>
          <w:cantSplit w:val="0"/>
          <w:trHeight w:val="360" w:hRule="atLeast"/>
          <w:tblHeader w:val="0"/>
        </w:trPr>
        <w:tc>
          <w:tcPr>
            <w:tcBorders>
              <w:top w:color="ffffff" w:space="0" w:sz="24" w:val="single"/>
              <w:left w:color="36d899" w:space="0" w:sz="24" w:val="single"/>
              <w:bottom w:color="ffffff" w:space="0" w:sz="24" w:val="single"/>
              <w:right w:color="000000" w:space="0" w:sz="0" w:val="nil"/>
            </w:tcBorders>
            <w:shd w:fill="caeee0" w:val="clear"/>
            <w:tcMar>
              <w:top w:w="180.0" w:type="dxa"/>
              <w:left w:w="180.0" w:type="dxa"/>
              <w:bottom w:w="180.0" w:type="dxa"/>
              <w:right w:w="180.0" w:type="dxa"/>
            </w:tcMar>
            <w:vAlign w:val="top"/>
          </w:tcPr>
          <w:p w:rsidR="00000000" w:rsidDel="00000000" w:rsidP="00000000" w:rsidRDefault="00000000" w:rsidRPr="00000000" w14:paraId="00000053">
            <w:pPr>
              <w:widowControl w:val="0"/>
              <w:spacing w:after="0" w:line="240" w:lineRule="auto"/>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Low</w:t>
            </w:r>
          </w:p>
        </w:tc>
        <w:tc>
          <w:tcPr>
            <w:tcBorders>
              <w:top w:color="ffffff" w:space="0" w:sz="24" w:val="single"/>
              <w:left w:color="000000" w:space="0" w:sz="0" w:val="nil"/>
              <w:bottom w:color="ffffff" w:space="0" w:sz="24" w:val="single"/>
              <w:right w:color="ffffff" w:space="0" w:sz="8" w:val="single"/>
            </w:tcBorders>
            <w:shd w:fill="caeee0" w:val="clear"/>
            <w:tcMar>
              <w:top w:w="180.0" w:type="dxa"/>
              <w:left w:w="180.0" w:type="dxa"/>
              <w:bottom w:w="180.0" w:type="dxa"/>
              <w:right w:w="180.0" w:type="dxa"/>
            </w:tcMar>
            <w:vAlign w:val="top"/>
          </w:tcPr>
          <w:p w:rsidR="00000000" w:rsidDel="00000000" w:rsidP="00000000" w:rsidRDefault="00000000" w:rsidRPr="00000000" w14:paraId="00000054">
            <w:pPr>
              <w:widowControl w:val="0"/>
              <w:spacing w:after="0" w:line="240" w:lineRule="auto"/>
              <w:jc w:val="right"/>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1</w:t>
            </w:r>
          </w:p>
        </w:tc>
      </w:tr>
      <w:tr>
        <w:trPr>
          <w:cantSplit w:val="0"/>
          <w:trHeight w:val="360" w:hRule="atLeast"/>
          <w:tblHeader w:val="0"/>
        </w:trPr>
        <w:tc>
          <w:tcPr>
            <w:tcBorders>
              <w:top w:color="ffffff" w:space="0" w:sz="24" w:val="single"/>
              <w:left w:color="6d9eeb" w:space="0" w:sz="24" w:val="single"/>
              <w:bottom w:color="ffffff" w:space="0" w:sz="24" w:val="single"/>
              <w:right w:color="000000" w:space="0" w:sz="0" w:val="nil"/>
            </w:tcBorders>
            <w:shd w:fill="dcefff" w:val="clear"/>
            <w:tcMar>
              <w:top w:w="180.0" w:type="dxa"/>
              <w:left w:w="180.0" w:type="dxa"/>
              <w:bottom w:w="180.0" w:type="dxa"/>
              <w:right w:w="180.0" w:type="dxa"/>
            </w:tcMar>
            <w:vAlign w:val="top"/>
          </w:tcPr>
          <w:p w:rsidR="00000000" w:rsidDel="00000000" w:rsidP="00000000" w:rsidRDefault="00000000" w:rsidRPr="00000000" w14:paraId="00000055">
            <w:pPr>
              <w:widowControl w:val="0"/>
              <w:spacing w:after="0" w:line="240" w:lineRule="auto"/>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Informational</w:t>
            </w:r>
          </w:p>
        </w:tc>
        <w:tc>
          <w:tcPr>
            <w:tcBorders>
              <w:top w:color="ffffff" w:space="0" w:sz="24" w:val="single"/>
              <w:left w:color="000000" w:space="0" w:sz="0" w:val="nil"/>
              <w:bottom w:color="ffffff" w:space="0" w:sz="24" w:val="single"/>
              <w:right w:color="ffffff" w:space="0" w:sz="8" w:val="single"/>
            </w:tcBorders>
            <w:shd w:fill="dcefff" w:val="clear"/>
            <w:tcMar>
              <w:top w:w="180.0" w:type="dxa"/>
              <w:left w:w="180.0" w:type="dxa"/>
              <w:bottom w:w="180.0" w:type="dxa"/>
              <w:right w:w="180.0" w:type="dxa"/>
            </w:tcMar>
            <w:vAlign w:val="top"/>
          </w:tcPr>
          <w:p w:rsidR="00000000" w:rsidDel="00000000" w:rsidP="00000000" w:rsidRDefault="00000000" w:rsidRPr="00000000" w14:paraId="00000056">
            <w:pPr>
              <w:widowControl w:val="0"/>
              <w:spacing w:after="0" w:line="240" w:lineRule="auto"/>
              <w:jc w:val="right"/>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2</w:t>
            </w:r>
          </w:p>
        </w:tc>
      </w:tr>
      <w:tr>
        <w:trPr>
          <w:cantSplit w:val="0"/>
          <w:trHeight w:val="360" w:hRule="atLeast"/>
          <w:tblHeader w:val="0"/>
        </w:trPr>
        <w:tc>
          <w:tcPr>
            <w:tcBorders>
              <w:top w:color="ffffff" w:space="0" w:sz="24" w:val="single"/>
              <w:left w:color="a6b2bd" w:space="0" w:sz="24" w:val="single"/>
              <w:bottom w:color="ffffff" w:space="0" w:sz="4" w:val="single"/>
              <w:right w:color="000000" w:space="0" w:sz="0" w:val="nil"/>
            </w:tcBorders>
            <w:shd w:fill="e7edf4" w:val="clear"/>
            <w:tcMar>
              <w:top w:w="180.0" w:type="dxa"/>
              <w:left w:w="180.0" w:type="dxa"/>
              <w:bottom w:w="180.0" w:type="dxa"/>
              <w:right w:w="180.0" w:type="dxa"/>
            </w:tcMar>
            <w:vAlign w:val="top"/>
          </w:tcPr>
          <w:p w:rsidR="00000000" w:rsidDel="00000000" w:rsidP="00000000" w:rsidRDefault="00000000" w:rsidRPr="00000000" w14:paraId="00000057">
            <w:pPr>
              <w:widowControl w:val="0"/>
              <w:spacing w:after="0" w:line="240" w:lineRule="auto"/>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Undetermined</w:t>
            </w:r>
          </w:p>
        </w:tc>
        <w:tc>
          <w:tcPr>
            <w:tcBorders>
              <w:top w:color="ffffff" w:space="0" w:sz="24" w:val="single"/>
              <w:left w:color="000000" w:space="0" w:sz="0" w:val="nil"/>
              <w:bottom w:color="ffffff" w:space="0" w:sz="4" w:val="single"/>
              <w:right w:color="ffffff" w:space="0" w:sz="8" w:val="single"/>
            </w:tcBorders>
            <w:shd w:fill="e7edf4" w:val="clear"/>
            <w:tcMar>
              <w:top w:w="180.0" w:type="dxa"/>
              <w:left w:w="180.0" w:type="dxa"/>
              <w:bottom w:w="180.0" w:type="dxa"/>
              <w:right w:w="180.0" w:type="dxa"/>
            </w:tcMar>
            <w:vAlign w:val="top"/>
          </w:tcPr>
          <w:p w:rsidR="00000000" w:rsidDel="00000000" w:rsidP="00000000" w:rsidRDefault="00000000" w:rsidRPr="00000000" w14:paraId="00000058">
            <w:pPr>
              <w:widowControl w:val="0"/>
              <w:spacing w:after="0" w:line="240" w:lineRule="auto"/>
              <w:jc w:val="right"/>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0</w:t>
            </w:r>
          </w:p>
        </w:tc>
      </w:tr>
    </w:tbl>
    <w:p w:rsidR="00000000" w:rsidDel="00000000" w:rsidP="00000000" w:rsidRDefault="00000000" w:rsidRPr="00000000" w14:paraId="00000059">
      <w:pPr>
        <w:pStyle w:val="Subtitle"/>
        <w:spacing w:after="0" w:line="240" w:lineRule="auto"/>
        <w:rPr>
          <w:rFonts w:ascii="Rubik Medium" w:cs="Rubik Medium" w:eastAsia="Rubik Medium" w:hAnsi="Rubik Medium"/>
          <w:color w:val="10181f"/>
          <w:sz w:val="24"/>
          <w:szCs w:val="24"/>
        </w:rPr>
      </w:pPr>
      <w:bookmarkStart w:colFirst="0" w:colLast="0" w:name="_rsxe2smrchkz" w:id="15"/>
      <w:bookmarkEnd w:id="15"/>
      <w:r w:rsidDel="00000000" w:rsidR="00000000" w:rsidRPr="00000000">
        <w:rPr>
          <w:rtl w:val="0"/>
        </w:rPr>
      </w:r>
    </w:p>
    <w:p w:rsidR="00000000" w:rsidDel="00000000" w:rsidP="00000000" w:rsidRDefault="00000000" w:rsidRPr="00000000" w14:paraId="0000005A">
      <w:pPr>
        <w:pStyle w:val="Subtitle"/>
        <w:spacing w:after="0" w:line="240" w:lineRule="auto"/>
        <w:rPr>
          <w:rFonts w:ascii="Rubik Medium" w:cs="Rubik Medium" w:eastAsia="Rubik Medium" w:hAnsi="Rubik Medium"/>
          <w:color w:val="10181f"/>
          <w:sz w:val="24"/>
          <w:szCs w:val="24"/>
        </w:rPr>
      </w:pPr>
      <w:bookmarkStart w:colFirst="0" w:colLast="0" w:name="_pvripfu57btc" w:id="16"/>
      <w:bookmarkEnd w:id="16"/>
      <w:r w:rsidDel="00000000" w:rsidR="00000000" w:rsidRPr="00000000">
        <w:br w:type="column"/>
      </w:r>
      <w:r w:rsidDel="00000000" w:rsidR="00000000" w:rsidRPr="00000000">
        <w:rPr>
          <w:rtl w:val="0"/>
        </w:rPr>
      </w:r>
    </w:p>
    <w:p w:rsidR="00000000" w:rsidDel="00000000" w:rsidP="00000000" w:rsidRDefault="00000000" w:rsidRPr="00000000" w14:paraId="0000005B">
      <w:pPr>
        <w:pStyle w:val="Subtitle"/>
        <w:spacing w:after="0" w:line="240" w:lineRule="auto"/>
        <w:rPr>
          <w:rFonts w:ascii="Rubik Medium" w:cs="Rubik Medium" w:eastAsia="Rubik Medium" w:hAnsi="Rubik Medium"/>
          <w:color w:val="000000"/>
          <w:sz w:val="24"/>
          <w:szCs w:val="24"/>
        </w:rPr>
      </w:pPr>
      <w:bookmarkStart w:colFirst="0" w:colLast="0" w:name="_fueneivlq0ti" w:id="17"/>
      <w:bookmarkEnd w:id="17"/>
      <w:r w:rsidDel="00000000" w:rsidR="00000000" w:rsidRPr="00000000">
        <w:rPr>
          <w:rFonts w:ascii="Rubik Medium" w:cs="Rubik Medium" w:eastAsia="Rubik Medium" w:hAnsi="Rubik Medium"/>
          <w:color w:val="000000"/>
          <w:sz w:val="24"/>
          <w:szCs w:val="24"/>
          <w:rtl w:val="0"/>
        </w:rPr>
        <w:t xml:space="preserve">CATEGORY </w:t>
      </w:r>
      <w:r w:rsidDel="00000000" w:rsidR="00000000" w:rsidRPr="00000000">
        <w:rPr>
          <w:rFonts w:ascii="Rubik Medium" w:cs="Rubik Medium" w:eastAsia="Rubik Medium" w:hAnsi="Rubik Medium"/>
          <w:color w:val="000000"/>
          <w:sz w:val="24"/>
          <w:szCs w:val="24"/>
          <w:rtl w:val="0"/>
        </w:rPr>
        <w:t xml:space="preserve">BREAKDOWN</w:t>
      </w:r>
      <w:r w:rsidDel="00000000" w:rsidR="00000000" w:rsidRPr="00000000">
        <w:rPr>
          <w:rtl w:val="0"/>
        </w:rPr>
      </w:r>
    </w:p>
    <w:tbl>
      <w:tblPr>
        <w:tblStyle w:val="Table2"/>
        <w:tblW w:w="4170.0" w:type="dxa"/>
        <w:jc w:val="left"/>
        <w:tblBorders>
          <w:top w:color="e7edf4" w:space="0" w:sz="4" w:val="single"/>
          <w:left w:color="e7edf4" w:space="0" w:sz="4" w:val="single"/>
          <w:bottom w:color="e7edf4" w:space="0" w:sz="4" w:val="single"/>
          <w:right w:color="e7edf4" w:space="0" w:sz="4" w:val="single"/>
          <w:insideH w:color="e7edf4" w:space="0" w:sz="4" w:val="single"/>
          <w:insideV w:color="e7edf4" w:space="0" w:sz="4" w:val="single"/>
        </w:tblBorders>
        <w:tblLayout w:type="fixed"/>
        <w:tblLook w:val="0600"/>
      </w:tblPr>
      <w:tblGrid>
        <w:gridCol w:w="3090"/>
        <w:gridCol w:w="1080"/>
        <w:tblGridChange w:id="0">
          <w:tblGrid>
            <w:gridCol w:w="3090"/>
            <w:gridCol w:w="1080"/>
          </w:tblGrid>
        </w:tblGridChange>
      </w:tblGrid>
      <w:tr>
        <w:trPr>
          <w:cantSplit w:val="0"/>
          <w:trHeight w:val="558.72" w:hRule="atLeast"/>
          <w:tblHeader w:val="0"/>
        </w:trPr>
        <w:tc>
          <w:tcPr>
            <w:tcBorders>
              <w:top w:color="000000" w:space="0" w:sz="0" w:val="nil"/>
              <w:left w:color="ffffff" w:space="0" w:sz="24" w:val="single"/>
              <w:bottom w:color="ffffff" w:space="0" w:sz="4" w:val="single"/>
              <w:right w:color="000000" w:space="0" w:sz="0" w:val="nil"/>
            </w:tcBorders>
            <w:shd w:fill="ffffff" w:val="clear"/>
            <w:tcMar>
              <w:top w:w="180.0" w:type="dxa"/>
              <w:left w:w="180.0" w:type="dxa"/>
              <w:bottom w:w="180.0" w:type="dxa"/>
              <w:right w:w="180.0" w:type="dxa"/>
            </w:tcMar>
            <w:vAlign w:val="top"/>
          </w:tcPr>
          <w:p w:rsidR="00000000" w:rsidDel="00000000" w:rsidP="00000000" w:rsidRDefault="00000000" w:rsidRPr="00000000" w14:paraId="0000005C">
            <w:pPr>
              <w:widowControl w:val="0"/>
              <w:spacing w:after="0" w:line="240" w:lineRule="auto"/>
              <w:rPr>
                <w:rFonts w:ascii="Open Sans SemiBold" w:cs="Open Sans SemiBold" w:eastAsia="Open Sans SemiBold" w:hAnsi="Open Sans SemiBold"/>
                <w:i w:val="1"/>
                <w:color w:val="576675"/>
                <w:sz w:val="20"/>
                <w:szCs w:val="20"/>
              </w:rPr>
            </w:pPr>
            <w:r w:rsidDel="00000000" w:rsidR="00000000" w:rsidRPr="00000000">
              <w:rPr>
                <w:rFonts w:ascii="Open Sans SemiBold" w:cs="Open Sans SemiBold" w:eastAsia="Open Sans SemiBold" w:hAnsi="Open Sans SemiBold"/>
                <w:i w:val="1"/>
                <w:color w:val="576675"/>
                <w:sz w:val="20"/>
                <w:szCs w:val="20"/>
                <w:rtl w:val="0"/>
              </w:rPr>
              <w:t xml:space="preserve">Category</w:t>
            </w:r>
            <w:r w:rsidDel="00000000" w:rsidR="00000000" w:rsidRPr="00000000">
              <w:rPr>
                <w:rtl w:val="0"/>
              </w:rPr>
            </w:r>
          </w:p>
        </w:tc>
        <w:tc>
          <w:tcPr>
            <w:tcBorders>
              <w:top w:color="000000" w:space="0" w:sz="0" w:val="nil"/>
              <w:left w:color="000000" w:space="0" w:sz="0" w:val="nil"/>
              <w:bottom w:color="ffffff" w:space="0" w:sz="4" w:val="single"/>
              <w:right w:color="ffffff" w:space="0" w:sz="8" w:val="single"/>
            </w:tcBorders>
            <w:shd w:fill="ffffff" w:val="clear"/>
            <w:tcMar>
              <w:top w:w="180.0" w:type="dxa"/>
              <w:left w:w="180.0" w:type="dxa"/>
              <w:bottom w:w="180.0" w:type="dxa"/>
              <w:right w:w="180.0" w:type="dxa"/>
            </w:tcMar>
            <w:vAlign w:val="top"/>
          </w:tcPr>
          <w:p w:rsidR="00000000" w:rsidDel="00000000" w:rsidP="00000000" w:rsidRDefault="00000000" w:rsidRPr="00000000" w14:paraId="0000005D">
            <w:pPr>
              <w:widowControl w:val="0"/>
              <w:spacing w:after="0" w:line="240" w:lineRule="auto"/>
              <w:jc w:val="right"/>
              <w:rPr>
                <w:rFonts w:ascii="Open Sans SemiBold" w:cs="Open Sans SemiBold" w:eastAsia="Open Sans SemiBold" w:hAnsi="Open Sans SemiBold"/>
                <w:i w:val="1"/>
                <w:color w:val="576675"/>
                <w:sz w:val="20"/>
                <w:szCs w:val="20"/>
              </w:rPr>
            </w:pPr>
            <w:r w:rsidDel="00000000" w:rsidR="00000000" w:rsidRPr="00000000">
              <w:rPr>
                <w:rFonts w:ascii="Open Sans SemiBold" w:cs="Open Sans SemiBold" w:eastAsia="Open Sans SemiBold" w:hAnsi="Open Sans SemiBold"/>
                <w:i w:val="1"/>
                <w:color w:val="576675"/>
                <w:sz w:val="20"/>
                <w:szCs w:val="20"/>
                <w:rtl w:val="0"/>
              </w:rPr>
              <w:t xml:space="preserve">Count</w:t>
            </w:r>
          </w:p>
        </w:tc>
      </w:tr>
      <w:tr>
        <w:trPr>
          <w:cantSplit w:val="0"/>
          <w:trHeight w:val="360" w:hRule="atLeast"/>
          <w:tblHeader w:val="0"/>
        </w:trPr>
        <w:tc>
          <w:tcPr>
            <w:tcBorders>
              <w:top w:color="ffffff" w:space="0" w:sz="24" w:val="single"/>
              <w:left w:color="a6b2bd" w:space="0" w:sz="24" w:val="single"/>
              <w:bottom w:color="ffffff" w:space="0" w:sz="4" w:val="single"/>
              <w:right w:color="000000" w:space="0" w:sz="0" w:val="nil"/>
            </w:tcBorders>
            <w:shd w:fill="f2f6fa" w:val="clear"/>
            <w:tcMar>
              <w:top w:w="180.0" w:type="dxa"/>
              <w:left w:w="180.0" w:type="dxa"/>
              <w:bottom w:w="180.0" w:type="dxa"/>
              <w:right w:w="180.0" w:type="dxa"/>
            </w:tcMar>
            <w:vAlign w:val="top"/>
          </w:tcPr>
          <w:p w:rsidR="00000000" w:rsidDel="00000000" w:rsidP="00000000" w:rsidRDefault="00000000" w:rsidRPr="00000000" w14:paraId="0000005E">
            <w:pPr>
              <w:widowControl w:val="0"/>
              <w:spacing w:after="0" w:line="240" w:lineRule="auto"/>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Data Exposure</w:t>
            </w:r>
          </w:p>
        </w:tc>
        <w:tc>
          <w:tcPr>
            <w:tcBorders>
              <w:top w:color="ffffff" w:space="0" w:sz="24" w:val="single"/>
              <w:left w:color="000000" w:space="0" w:sz="0" w:val="nil"/>
              <w:bottom w:color="ffffff" w:space="0" w:sz="4" w:val="single"/>
              <w:right w:color="ffffff" w:space="0" w:sz="8" w:val="single"/>
            </w:tcBorders>
            <w:shd w:fill="f2f6fa" w:val="clear"/>
            <w:tcMar>
              <w:top w:w="180.0" w:type="dxa"/>
              <w:left w:w="180.0" w:type="dxa"/>
              <w:bottom w:w="180.0" w:type="dxa"/>
              <w:right w:w="180.0" w:type="dxa"/>
            </w:tcMar>
            <w:vAlign w:val="top"/>
          </w:tcPr>
          <w:p w:rsidR="00000000" w:rsidDel="00000000" w:rsidP="00000000" w:rsidRDefault="00000000" w:rsidRPr="00000000" w14:paraId="0000005F">
            <w:pPr>
              <w:widowControl w:val="0"/>
              <w:spacing w:after="0" w:line="240" w:lineRule="auto"/>
              <w:jc w:val="right"/>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1</w:t>
            </w:r>
          </w:p>
        </w:tc>
      </w:tr>
      <w:tr>
        <w:trPr>
          <w:cantSplit w:val="0"/>
          <w:trHeight w:val="360" w:hRule="atLeast"/>
          <w:tblHeader w:val="0"/>
        </w:trPr>
        <w:tc>
          <w:tcPr>
            <w:tcBorders>
              <w:top w:color="ffffff" w:space="0" w:sz="24" w:val="single"/>
              <w:left w:color="a6b2bd" w:space="0" w:sz="24" w:val="single"/>
              <w:bottom w:color="ffffff" w:space="0" w:sz="4" w:val="single"/>
              <w:right w:color="000000" w:space="0" w:sz="0" w:val="nil"/>
            </w:tcBorders>
            <w:shd w:fill="f2f6fa" w:val="clear"/>
            <w:tcMar>
              <w:top w:w="180.0" w:type="dxa"/>
              <w:left w:w="180.0" w:type="dxa"/>
              <w:bottom w:w="180.0" w:type="dxa"/>
              <w:right w:w="180.0" w:type="dxa"/>
            </w:tcMar>
            <w:vAlign w:val="top"/>
          </w:tcPr>
          <w:p w:rsidR="00000000" w:rsidDel="00000000" w:rsidP="00000000" w:rsidRDefault="00000000" w:rsidRPr="00000000" w14:paraId="00000060">
            <w:pPr>
              <w:widowControl w:val="0"/>
              <w:spacing w:after="0" w:line="240" w:lineRule="auto"/>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Data Validation</w:t>
            </w:r>
          </w:p>
        </w:tc>
        <w:tc>
          <w:tcPr>
            <w:tcBorders>
              <w:top w:color="ffffff" w:space="0" w:sz="24" w:val="single"/>
              <w:left w:color="000000" w:space="0" w:sz="0" w:val="nil"/>
              <w:bottom w:color="ffffff" w:space="0" w:sz="4" w:val="single"/>
              <w:right w:color="ffffff" w:space="0" w:sz="8" w:val="single"/>
            </w:tcBorders>
            <w:shd w:fill="f2f6fa" w:val="clear"/>
            <w:tcMar>
              <w:top w:w="180.0" w:type="dxa"/>
              <w:left w:w="180.0" w:type="dxa"/>
              <w:bottom w:w="180.0" w:type="dxa"/>
              <w:right w:w="180.0" w:type="dxa"/>
            </w:tcMar>
            <w:vAlign w:val="top"/>
          </w:tcPr>
          <w:p w:rsidR="00000000" w:rsidDel="00000000" w:rsidP="00000000" w:rsidRDefault="00000000" w:rsidRPr="00000000" w14:paraId="00000061">
            <w:pPr>
              <w:widowControl w:val="0"/>
              <w:spacing w:after="0" w:line="240" w:lineRule="auto"/>
              <w:jc w:val="right"/>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1</w:t>
            </w:r>
          </w:p>
        </w:tc>
      </w:tr>
      <w:tr>
        <w:trPr>
          <w:cantSplit w:val="0"/>
          <w:trHeight w:val="360" w:hRule="atLeast"/>
          <w:tblHeader w:val="0"/>
        </w:trPr>
        <w:tc>
          <w:tcPr>
            <w:tcBorders>
              <w:top w:color="ffffff" w:space="0" w:sz="24" w:val="single"/>
              <w:left w:color="a6b2bd" w:space="0" w:sz="24" w:val="single"/>
              <w:bottom w:color="ffffff" w:space="0" w:sz="4" w:val="single"/>
              <w:right w:color="000000" w:space="0" w:sz="0" w:val="nil"/>
            </w:tcBorders>
            <w:shd w:fill="f2f6fa" w:val="clear"/>
            <w:tcMar>
              <w:top w:w="180.0" w:type="dxa"/>
              <w:left w:w="180.0" w:type="dxa"/>
              <w:bottom w:w="180.0" w:type="dxa"/>
              <w:right w:w="180.0" w:type="dxa"/>
            </w:tcMar>
            <w:vAlign w:val="top"/>
          </w:tcPr>
          <w:p w:rsidR="00000000" w:rsidDel="00000000" w:rsidP="00000000" w:rsidRDefault="00000000" w:rsidRPr="00000000" w14:paraId="00000062">
            <w:pPr>
              <w:widowControl w:val="0"/>
              <w:spacing w:after="0" w:line="240" w:lineRule="auto"/>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Testing</w:t>
            </w:r>
          </w:p>
        </w:tc>
        <w:tc>
          <w:tcPr>
            <w:tcBorders>
              <w:top w:color="ffffff" w:space="0" w:sz="24" w:val="single"/>
              <w:left w:color="000000" w:space="0" w:sz="0" w:val="nil"/>
              <w:bottom w:color="ffffff" w:space="0" w:sz="4" w:val="single"/>
              <w:right w:color="ffffff" w:space="0" w:sz="8" w:val="single"/>
            </w:tcBorders>
            <w:shd w:fill="f2f6fa" w:val="clear"/>
            <w:tcMar>
              <w:top w:w="180.0" w:type="dxa"/>
              <w:left w:w="180.0" w:type="dxa"/>
              <w:bottom w:w="180.0" w:type="dxa"/>
              <w:right w:w="180.0" w:type="dxa"/>
            </w:tcMar>
            <w:vAlign w:val="top"/>
          </w:tcPr>
          <w:p w:rsidR="00000000" w:rsidDel="00000000" w:rsidP="00000000" w:rsidRDefault="00000000" w:rsidRPr="00000000" w14:paraId="00000063">
            <w:pPr>
              <w:widowControl w:val="0"/>
              <w:spacing w:after="0" w:line="240" w:lineRule="auto"/>
              <w:jc w:val="right"/>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1</w:t>
            </w:r>
          </w:p>
        </w:tc>
      </w:tr>
      <w:tr>
        <w:trPr>
          <w:cantSplit w:val="0"/>
          <w:trHeight w:val="360" w:hRule="atLeast"/>
          <w:tblHeader w:val="0"/>
        </w:trPr>
        <w:tc>
          <w:tcPr>
            <w:tcBorders>
              <w:top w:color="ffffff" w:space="0" w:sz="24" w:val="single"/>
              <w:left w:color="000000" w:space="0" w:sz="0" w:val="nil"/>
              <w:bottom w:color="ffffff" w:space="0" w:sz="4" w:val="single"/>
              <w:right w:color="000000" w:space="0" w:sz="0" w:val="nil"/>
            </w:tcBorders>
            <w:tcMar>
              <w:top w:w="180.0" w:type="dxa"/>
              <w:left w:w="180.0" w:type="dxa"/>
              <w:bottom w:w="180.0" w:type="dxa"/>
              <w:right w:w="180.0" w:type="dxa"/>
            </w:tcMar>
            <w:vAlign w:val="top"/>
          </w:tcPr>
          <w:p w:rsidR="00000000" w:rsidDel="00000000" w:rsidP="00000000" w:rsidRDefault="00000000" w:rsidRPr="00000000" w14:paraId="00000064">
            <w:pPr>
              <w:widowControl w:val="0"/>
              <w:spacing w:after="0" w:line="240" w:lineRule="auto"/>
              <w:rPr>
                <w:rFonts w:ascii="Open Sans SemiBold" w:cs="Open Sans SemiBold" w:eastAsia="Open Sans SemiBold" w:hAnsi="Open Sans SemiBold"/>
                <w:color w:val="000000"/>
                <w:sz w:val="20"/>
                <w:szCs w:val="20"/>
              </w:rPr>
            </w:pPr>
            <w:r w:rsidDel="00000000" w:rsidR="00000000" w:rsidRPr="00000000">
              <w:rPr>
                <w:rtl w:val="0"/>
              </w:rPr>
            </w:r>
          </w:p>
        </w:tc>
        <w:tc>
          <w:tcPr>
            <w:tcBorders>
              <w:top w:color="ffffff" w:space="0" w:sz="24" w:val="single"/>
              <w:left w:color="000000" w:space="0" w:sz="0" w:val="nil"/>
              <w:bottom w:color="ffffff" w:space="0" w:sz="4" w:val="single"/>
              <w:right w:color="ffffff" w:space="0" w:sz="8" w:val="single"/>
            </w:tcBorders>
            <w:tcMar>
              <w:top w:w="180.0" w:type="dxa"/>
              <w:left w:w="180.0" w:type="dxa"/>
              <w:bottom w:w="180.0" w:type="dxa"/>
              <w:right w:w="180.0" w:type="dxa"/>
            </w:tcMar>
            <w:vAlign w:val="top"/>
          </w:tcPr>
          <w:p w:rsidR="00000000" w:rsidDel="00000000" w:rsidP="00000000" w:rsidRDefault="00000000" w:rsidRPr="00000000" w14:paraId="00000065">
            <w:pPr>
              <w:widowControl w:val="0"/>
              <w:spacing w:after="0" w:line="240" w:lineRule="auto"/>
              <w:jc w:val="right"/>
              <w:rPr>
                <w:rFonts w:ascii="Open Sans SemiBold" w:cs="Open Sans SemiBold" w:eastAsia="Open Sans SemiBold" w:hAnsi="Open Sans SemiBold"/>
                <w:color w:val="000000"/>
                <w:sz w:val="20"/>
                <w:szCs w:val="20"/>
              </w:rPr>
            </w:pPr>
            <w:r w:rsidDel="00000000" w:rsidR="00000000" w:rsidRPr="00000000">
              <w:rPr>
                <w:rtl w:val="0"/>
              </w:rPr>
            </w:r>
          </w:p>
        </w:tc>
      </w:tr>
    </w:tbl>
    <w:p w:rsidR="00000000" w:rsidDel="00000000" w:rsidP="00000000" w:rsidRDefault="00000000" w:rsidRPr="00000000" w14:paraId="00000066">
      <w:pPr>
        <w:rPr/>
        <w:sectPr>
          <w:type w:val="continuous"/>
          <w:pgSz w:h="15840" w:w="12240" w:orient="portrait"/>
          <w:pgMar w:bottom="1440" w:top="1440" w:left="1440" w:right="1440" w:header="720" w:footer="504"/>
          <w:cols w:equalWidth="0" w:num="2">
            <w:col w:space="720" w:w="4320"/>
            <w:col w:space="0" w:w="4320"/>
          </w:cols>
        </w:sectPr>
      </w:pPr>
      <w:r w:rsidDel="00000000" w:rsidR="00000000" w:rsidRPr="00000000">
        <w:rPr>
          <w:rtl w:val="0"/>
        </w:rPr>
      </w:r>
    </w:p>
    <w:p w:rsidR="00000000" w:rsidDel="00000000" w:rsidP="00000000" w:rsidRDefault="00000000" w:rsidRPr="00000000" w14:paraId="00000067">
      <w:pPr>
        <w:spacing w:after="160" w:line="240" w:lineRule="auto"/>
        <w:ind w:left="0" w:firstLine="0"/>
        <w:rPr/>
      </w:pPr>
      <w:r w:rsidDel="00000000" w:rsidR="00000000" w:rsidRPr="00000000">
        <w:rPr>
          <w:rtl w:val="0"/>
        </w:rPr>
      </w:r>
    </w:p>
    <w:p w:rsidR="00000000" w:rsidDel="00000000" w:rsidP="00000000" w:rsidRDefault="00000000" w:rsidRPr="00000000" w14:paraId="00000068">
      <w:pPr>
        <w:pStyle w:val="Heading1"/>
        <w:pageBreakBefore w:val="0"/>
        <w:spacing w:line="240" w:lineRule="auto"/>
        <w:rPr>
          <w:color w:val="000000"/>
        </w:rPr>
      </w:pPr>
      <w:bookmarkStart w:colFirst="0" w:colLast="0" w:name="_l1jr0hkzlmfd" w:id="18"/>
      <w:bookmarkEnd w:id="18"/>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pageBreakBefore w:val="0"/>
        <w:spacing w:line="240" w:lineRule="auto"/>
        <w:rPr>
          <w:color w:val="000000"/>
        </w:rPr>
      </w:pPr>
      <w:bookmarkStart w:colFirst="0" w:colLast="0" w:name="_hvm6xpjanocs" w:id="19"/>
      <w:bookmarkEnd w:id="19"/>
      <w:r w:rsidDel="00000000" w:rsidR="00000000" w:rsidRPr="00000000">
        <w:rPr>
          <w:color w:val="000000"/>
          <w:rtl w:val="0"/>
        </w:rPr>
        <w:t xml:space="preserve">Project Goals</w:t>
      </w:r>
    </w:p>
    <w:p w:rsidR="00000000" w:rsidDel="00000000" w:rsidP="00000000" w:rsidRDefault="00000000" w:rsidRPr="00000000" w14:paraId="0000006A">
      <w:pPr>
        <w:pageBreakBefore w:val="0"/>
        <w:spacing w:after="240" w:line="240" w:lineRule="auto"/>
        <w:rPr>
          <w:color w:val="000000"/>
        </w:rPr>
      </w:pPr>
      <w:r w:rsidDel="00000000" w:rsidR="00000000" w:rsidRPr="00000000">
        <w:rPr>
          <w:color w:val="000000"/>
          <w:rtl w:val="0"/>
        </w:rPr>
        <w:t xml:space="preserve">The engagement was scoped to provide a security assessment of the Open Quantum Safe liboqs library. Specifically, we sought to answer the following non-exhaustive list of questions:</w:t>
      </w:r>
    </w:p>
    <w:p w:rsidR="00000000" w:rsidDel="00000000" w:rsidP="00000000" w:rsidRDefault="00000000" w:rsidRPr="00000000" w14:paraId="0000006B">
      <w:pPr>
        <w:pageBreakBefore w:val="0"/>
        <w:numPr>
          <w:ilvl w:val="0"/>
          <w:numId w:val="9"/>
        </w:numPr>
        <w:spacing w:after="240" w:line="240" w:lineRule="auto"/>
        <w:ind w:left="720" w:hanging="360"/>
        <w:rPr>
          <w:color w:val="000000"/>
        </w:rPr>
      </w:pPr>
      <w:r w:rsidDel="00000000" w:rsidR="00000000" w:rsidRPr="00000000">
        <w:rPr>
          <w:color w:val="000000"/>
          <w:rtl w:val="0"/>
        </w:rPr>
        <w:t xml:space="preserve">Is the current CI/CD infrastructure mature and secure? Does the project integrate simple-to-use static analysis tools and techniques such as CodeQL, Semgrep, fuzzing, and constant-time analysis?</w:t>
      </w:r>
      <w:r w:rsidDel="00000000" w:rsidR="00000000" w:rsidRPr="00000000">
        <w:rPr>
          <w:rtl w:val="0"/>
        </w:rPr>
      </w:r>
    </w:p>
    <w:p w:rsidR="00000000" w:rsidDel="00000000" w:rsidP="00000000" w:rsidRDefault="00000000" w:rsidRPr="00000000" w14:paraId="0000006C">
      <w:pPr>
        <w:numPr>
          <w:ilvl w:val="0"/>
          <w:numId w:val="9"/>
        </w:numPr>
        <w:ind w:left="720" w:hanging="360"/>
        <w:rPr>
          <w:color w:val="000000"/>
        </w:rPr>
      </w:pPr>
      <w:r w:rsidDel="00000000" w:rsidR="00000000" w:rsidRPr="00000000">
        <w:rPr>
          <w:color w:val="000000"/>
          <w:rtl w:val="0"/>
        </w:rPr>
        <w:t xml:space="preserve">Are the wrapper code and utility functions implemented by liboqs secure?</w:t>
      </w:r>
    </w:p>
    <w:p w:rsidR="00000000" w:rsidDel="00000000" w:rsidP="00000000" w:rsidRDefault="00000000" w:rsidRPr="00000000" w14:paraId="0000006D">
      <w:pPr>
        <w:numPr>
          <w:ilvl w:val="0"/>
          <w:numId w:val="9"/>
        </w:numPr>
        <w:ind w:left="720" w:hanging="360"/>
        <w:rPr>
          <w:color w:val="000000"/>
        </w:rPr>
      </w:pPr>
      <w:r w:rsidDel="00000000" w:rsidR="00000000" w:rsidRPr="00000000">
        <w:rPr>
          <w:color w:val="000000"/>
          <w:rtl w:val="0"/>
        </w:rPr>
        <w:t xml:space="preserve">How are algorithms tested for constant time in liboqs? Is the current approach robust? Can the current approach be easily extended to other tools?</w:t>
      </w:r>
    </w:p>
    <w:p w:rsidR="00000000" w:rsidDel="00000000" w:rsidP="00000000" w:rsidRDefault="00000000" w:rsidRPr="00000000" w14:paraId="0000006E">
      <w:pPr>
        <w:numPr>
          <w:ilvl w:val="0"/>
          <w:numId w:val="9"/>
        </w:numPr>
        <w:ind w:left="720" w:hanging="360"/>
        <w:rPr>
          <w:color w:val="000000"/>
        </w:rPr>
      </w:pPr>
      <w:r w:rsidDel="00000000" w:rsidR="00000000" w:rsidRPr="00000000">
        <w:rPr>
          <w:color w:val="000000"/>
          <w:rtl w:val="0"/>
        </w:rPr>
        <w:t xml:space="preserve">How does the project test different implementations of the same algorithm? Can differential fuzzing be used to compare reference implementations against an AVX2 implementation?</w:t>
      </w:r>
    </w:p>
    <w:p w:rsidR="00000000" w:rsidDel="00000000" w:rsidP="00000000" w:rsidRDefault="00000000" w:rsidRPr="00000000" w14:paraId="0000006F">
      <w:pPr>
        <w:pageBreakBefore w:val="0"/>
        <w:spacing w:after="80" w:line="240" w:lineRule="auto"/>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rPr>
          <w:color w:val="000000"/>
        </w:rPr>
      </w:pPr>
      <w:bookmarkStart w:colFirst="0" w:colLast="0" w:name="_58ybmbdof4uv" w:id="20"/>
      <w:bookmarkEnd w:id="20"/>
      <w:r w:rsidDel="00000000" w:rsidR="00000000" w:rsidRPr="00000000">
        <w:rPr>
          <w:color w:val="000000"/>
          <w:rtl w:val="0"/>
        </w:rPr>
        <w:t xml:space="preserve">Project Targets</w:t>
      </w:r>
    </w:p>
    <w:p w:rsidR="00000000" w:rsidDel="00000000" w:rsidP="00000000" w:rsidRDefault="00000000" w:rsidRPr="00000000" w14:paraId="00000071">
      <w:pPr>
        <w:rPr>
          <w:color w:val="000000"/>
        </w:rPr>
      </w:pPr>
      <w:r w:rsidDel="00000000" w:rsidR="00000000" w:rsidRPr="00000000">
        <w:rPr>
          <w:color w:val="000000"/>
          <w:rtl w:val="0"/>
        </w:rPr>
        <w:t xml:space="preserve">The engagement involved a review and testing of the following target.</w:t>
      </w:r>
    </w:p>
    <w:p w:rsidR="00000000" w:rsidDel="00000000" w:rsidP="00000000" w:rsidRDefault="00000000" w:rsidRPr="00000000" w14:paraId="00000072">
      <w:pPr>
        <w:pStyle w:val="Subtitle"/>
        <w:tabs>
          <w:tab w:val="left" w:leader="none" w:pos="1800"/>
        </w:tabs>
        <w:spacing w:after="80" w:before="320" w:lineRule="auto"/>
        <w:rPr>
          <w:rFonts w:ascii="Rubik Medium" w:cs="Rubik Medium" w:eastAsia="Rubik Medium" w:hAnsi="Rubik Medium"/>
          <w:color w:val="ad182b"/>
          <w:sz w:val="22"/>
          <w:szCs w:val="22"/>
        </w:rPr>
      </w:pPr>
      <w:bookmarkStart w:colFirst="0" w:colLast="0" w:name="_bicvbkred2bg" w:id="21"/>
      <w:bookmarkEnd w:id="21"/>
      <w:r w:rsidDel="00000000" w:rsidR="00000000" w:rsidRPr="00000000">
        <w:rPr>
          <w:rFonts w:ascii="Rubik Medium" w:cs="Rubik Medium" w:eastAsia="Rubik Medium" w:hAnsi="Rubik Medium"/>
          <w:color w:val="ad182b"/>
          <w:sz w:val="22"/>
          <w:szCs w:val="22"/>
          <w:rtl w:val="0"/>
        </w:rPr>
        <w:t xml:space="preserve">liboqs</w:t>
      </w:r>
    </w:p>
    <w:p w:rsidR="00000000" w:rsidDel="00000000" w:rsidP="00000000" w:rsidRDefault="00000000" w:rsidRPr="00000000" w14:paraId="00000073">
      <w:pPr>
        <w:tabs>
          <w:tab w:val="left" w:leader="none" w:pos="1800"/>
        </w:tabs>
        <w:spacing w:after="160" w:lineRule="auto"/>
        <w:rPr>
          <w:color w:val="ad182b"/>
        </w:rPr>
      </w:pPr>
      <w:r w:rsidDel="00000000" w:rsidR="00000000" w:rsidRPr="00000000">
        <w:rPr>
          <w:color w:val="000000"/>
          <w:rtl w:val="0"/>
        </w:rPr>
        <w:t xml:space="preserve">Repository </w:t>
        <w:tab/>
      </w:r>
      <w:hyperlink r:id="rId11">
        <w:r w:rsidDel="00000000" w:rsidR="00000000" w:rsidRPr="00000000">
          <w:rPr>
            <w:color w:val="ad182b"/>
            <w:rtl w:val="0"/>
          </w:rPr>
          <w:t xml:space="preserve">https://github.com/open-quantum-safe/liboqs</w:t>
        </w:r>
      </w:hyperlink>
      <w:r w:rsidDel="00000000" w:rsidR="00000000" w:rsidRPr="00000000">
        <w:rPr>
          <w:rtl w:val="0"/>
        </w:rPr>
      </w:r>
    </w:p>
    <w:p w:rsidR="00000000" w:rsidDel="00000000" w:rsidP="00000000" w:rsidRDefault="00000000" w:rsidRPr="00000000" w14:paraId="00000074">
      <w:pPr>
        <w:tabs>
          <w:tab w:val="left" w:leader="none" w:pos="1800"/>
        </w:tabs>
        <w:spacing w:after="160" w:lineRule="auto"/>
        <w:rPr>
          <w:rFonts w:ascii="Roboto Mono" w:cs="Roboto Mono" w:eastAsia="Roboto Mono" w:hAnsi="Roboto Mono"/>
          <w:color w:val="000000"/>
        </w:rPr>
      </w:pPr>
      <w:r w:rsidDel="00000000" w:rsidR="00000000" w:rsidRPr="00000000">
        <w:rPr>
          <w:color w:val="000000"/>
          <w:rtl w:val="0"/>
        </w:rPr>
        <w:t xml:space="preserve">Version </w:t>
        <w:tab/>
      </w:r>
      <w:r w:rsidDel="00000000" w:rsidR="00000000" w:rsidRPr="00000000">
        <w:rPr>
          <w:rFonts w:ascii="Roboto Mono" w:cs="Roboto Mono" w:eastAsia="Roboto Mono" w:hAnsi="Roboto Mono"/>
          <w:color w:val="000000"/>
          <w:rtl w:val="0"/>
        </w:rPr>
        <w:t xml:space="preserve">4cc88845e8bb66dca20cd61ff88c2162f38c3230</w:t>
      </w:r>
    </w:p>
    <w:p w:rsidR="00000000" w:rsidDel="00000000" w:rsidP="00000000" w:rsidRDefault="00000000" w:rsidRPr="00000000" w14:paraId="00000075">
      <w:pPr>
        <w:tabs>
          <w:tab w:val="left" w:leader="none" w:pos="1800"/>
        </w:tabs>
        <w:spacing w:after="160" w:lineRule="auto"/>
        <w:rPr>
          <w:color w:val="000000"/>
        </w:rPr>
      </w:pPr>
      <w:r w:rsidDel="00000000" w:rsidR="00000000" w:rsidRPr="00000000">
        <w:rPr>
          <w:color w:val="000000"/>
          <w:rtl w:val="0"/>
        </w:rPr>
        <w:t xml:space="preserve">Type </w:t>
        <w:tab/>
        <w:t xml:space="preserve">C, ASM</w:t>
      </w:r>
    </w:p>
    <w:p w:rsidR="00000000" w:rsidDel="00000000" w:rsidP="00000000" w:rsidRDefault="00000000" w:rsidRPr="00000000" w14:paraId="00000076">
      <w:pPr>
        <w:tabs>
          <w:tab w:val="left" w:leader="none" w:pos="1800"/>
        </w:tabs>
        <w:spacing w:after="160" w:lineRule="auto"/>
        <w:rPr>
          <w:color w:val="000000"/>
        </w:rPr>
      </w:pPr>
      <w:r w:rsidDel="00000000" w:rsidR="00000000" w:rsidRPr="00000000">
        <w:rPr>
          <w:rtl w:val="0"/>
        </w:rPr>
      </w:r>
    </w:p>
    <w:p w:rsidR="00000000" w:rsidDel="00000000" w:rsidP="00000000" w:rsidRDefault="00000000" w:rsidRPr="00000000" w14:paraId="00000077">
      <w:pPr>
        <w:pageBreakBefore w:val="0"/>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78">
      <w:pPr>
        <w:pStyle w:val="Heading1"/>
        <w:pageBreakBefore w:val="0"/>
        <w:spacing w:after="0" w:before="0" w:line="240" w:lineRule="auto"/>
        <w:rPr>
          <w:rFonts w:ascii="Alegreya Sans" w:cs="Alegreya Sans" w:eastAsia="Alegreya Sans" w:hAnsi="Alegreya Sans"/>
          <w:color w:val="ba0017"/>
          <w:sz w:val="2"/>
          <w:szCs w:val="2"/>
        </w:rPr>
      </w:pPr>
      <w:bookmarkStart w:colFirst="0" w:colLast="0" w:name="_wp5t6e18pv1q" w:id="22"/>
      <w:bookmarkEnd w:id="22"/>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pageBreakBefore w:val="0"/>
        <w:spacing w:line="240" w:lineRule="auto"/>
        <w:rPr>
          <w:color w:val="000000"/>
        </w:rPr>
      </w:pPr>
      <w:bookmarkStart w:colFirst="0" w:colLast="0" w:name="_a0zn9bt713mt" w:id="23"/>
      <w:bookmarkEnd w:id="23"/>
      <w:r w:rsidDel="00000000" w:rsidR="00000000" w:rsidRPr="00000000">
        <w:rPr>
          <w:color w:val="000000"/>
          <w:rtl w:val="0"/>
        </w:rPr>
        <w:t xml:space="preserve">Automated Testing</w:t>
      </w:r>
    </w:p>
    <w:p w:rsidR="00000000" w:rsidDel="00000000" w:rsidP="00000000" w:rsidRDefault="00000000" w:rsidRPr="00000000" w14:paraId="0000007A">
      <w:pPr>
        <w:rPr>
          <w:color w:val="000000"/>
        </w:rPr>
      </w:pPr>
      <w:r w:rsidDel="00000000" w:rsidR="00000000" w:rsidRPr="00000000">
        <w:rPr>
          <w:color w:val="000000"/>
          <w:highlight w:val="white"/>
          <w:rtl w:val="0"/>
        </w:rPr>
        <w:t xml:space="preserve">Trail of Bits uses automated techniques to extensively test the security properties of software. We use both open-source static analysis and fuzzing utilities, along with tools developed in house, to perform automated testing of source code and compiled software.</w:t>
      </w:r>
      <w:r w:rsidDel="00000000" w:rsidR="00000000" w:rsidRPr="00000000">
        <w:rPr>
          <w:rtl w:val="0"/>
        </w:rPr>
      </w:r>
    </w:p>
    <w:p w:rsidR="00000000" w:rsidDel="00000000" w:rsidP="00000000" w:rsidRDefault="00000000" w:rsidRPr="00000000" w14:paraId="0000007B">
      <w:pPr>
        <w:pStyle w:val="Subtitle"/>
        <w:spacing w:after="80" w:before="240" w:lineRule="auto"/>
        <w:rPr>
          <w:rFonts w:ascii="Rubik" w:cs="Rubik" w:eastAsia="Rubik" w:hAnsi="Rubik"/>
          <w:color w:val="ad182b"/>
          <w:sz w:val="28"/>
          <w:szCs w:val="28"/>
        </w:rPr>
      </w:pPr>
      <w:bookmarkStart w:colFirst="0" w:colLast="0" w:name="_279sclfmikzl" w:id="24"/>
      <w:bookmarkEnd w:id="24"/>
      <w:r w:rsidDel="00000000" w:rsidR="00000000" w:rsidRPr="00000000">
        <w:rPr>
          <w:rFonts w:ascii="Rubik" w:cs="Rubik" w:eastAsia="Rubik" w:hAnsi="Rubik"/>
          <w:color w:val="ad182b"/>
          <w:sz w:val="28"/>
          <w:szCs w:val="28"/>
          <w:rtl w:val="0"/>
        </w:rPr>
        <w:t xml:space="preserve">Test Harness Configuration</w:t>
      </w:r>
    </w:p>
    <w:p w:rsidR="00000000" w:rsidDel="00000000" w:rsidP="00000000" w:rsidRDefault="00000000" w:rsidRPr="00000000" w14:paraId="0000007C">
      <w:pPr>
        <w:rPr>
          <w:rFonts w:ascii="Arial" w:cs="Arial" w:eastAsia="Arial" w:hAnsi="Arial"/>
          <w:color w:val="000000"/>
        </w:rPr>
      </w:pPr>
      <w:r w:rsidDel="00000000" w:rsidR="00000000" w:rsidRPr="00000000">
        <w:rPr>
          <w:color w:val="000000"/>
          <w:rtl w:val="0"/>
        </w:rPr>
        <w:t xml:space="preserve">We used the following tools in the automated testing phase of this project:</w:t>
      </w:r>
      <w:r w:rsidDel="00000000" w:rsidR="00000000" w:rsidRPr="00000000">
        <w:rPr>
          <w:rtl w:val="0"/>
        </w:rPr>
      </w:r>
    </w:p>
    <w:tbl>
      <w:tblPr>
        <w:tblStyle w:val="Table3"/>
        <w:tblW w:w="9345.0" w:type="dxa"/>
        <w:jc w:val="left"/>
        <w:tblBorders>
          <w:top w:color="e7edf4" w:space="0" w:sz="4" w:val="single"/>
          <w:left w:color="e7edf4" w:space="0" w:sz="4" w:val="single"/>
          <w:bottom w:color="e7edf4" w:space="0" w:sz="4" w:val="single"/>
          <w:right w:color="e7edf4" w:space="0" w:sz="4" w:val="single"/>
          <w:insideH w:color="e7edf4" w:space="0" w:sz="4" w:val="single"/>
          <w:insideV w:color="e7edf4" w:space="0" w:sz="4" w:val="single"/>
        </w:tblBorders>
        <w:tblLayout w:type="fixed"/>
        <w:tblLook w:val="0600"/>
      </w:tblPr>
      <w:tblGrid>
        <w:gridCol w:w="1725"/>
        <w:gridCol w:w="5790"/>
        <w:gridCol w:w="1830"/>
        <w:tblGridChange w:id="0">
          <w:tblGrid>
            <w:gridCol w:w="1725"/>
            <w:gridCol w:w="5790"/>
            <w:gridCol w:w="1830"/>
          </w:tblGrid>
        </w:tblGridChange>
      </w:tblGrid>
      <w:tr>
        <w:trPr>
          <w:cantSplit w:val="0"/>
          <w:trHeight w:val="360" w:hRule="atLeast"/>
          <w:tblHeader w:val="0"/>
        </w:trPr>
        <w:tc>
          <w:tcPr>
            <w:tcBorders>
              <w:top w:color="576675" w:space="0" w:sz="24" w:val="single"/>
              <w:left w:color="a6b2bd" w:space="0" w:sz="8" w:val="single"/>
            </w:tcBorders>
            <w:shd w:fill="auto" w:val="clear"/>
            <w:tcMar>
              <w:top w:w="180.0" w:type="dxa"/>
              <w:left w:w="180.0" w:type="dxa"/>
              <w:bottom w:w="180.0" w:type="dxa"/>
              <w:right w:w="180.0" w:type="dxa"/>
            </w:tcMar>
            <w:vAlign w:val="top"/>
          </w:tcPr>
          <w:p w:rsidR="00000000" w:rsidDel="00000000" w:rsidP="00000000" w:rsidRDefault="00000000" w:rsidRPr="00000000" w14:paraId="0000007D">
            <w:pPr>
              <w:widowControl w:val="0"/>
              <w:spacing w:after="0" w:lineRule="auto"/>
              <w:rPr>
                <w:rFonts w:ascii="Open Sans SemiBold" w:cs="Open Sans SemiBold" w:eastAsia="Open Sans SemiBold" w:hAnsi="Open Sans SemiBold"/>
                <w:sz w:val="20"/>
                <w:szCs w:val="20"/>
              </w:rPr>
            </w:pPr>
            <w:r w:rsidDel="00000000" w:rsidR="00000000" w:rsidRPr="00000000">
              <w:rPr>
                <w:rFonts w:ascii="Open Sans SemiBold" w:cs="Open Sans SemiBold" w:eastAsia="Open Sans SemiBold" w:hAnsi="Open Sans SemiBold"/>
                <w:sz w:val="20"/>
                <w:szCs w:val="20"/>
                <w:rtl w:val="0"/>
              </w:rPr>
              <w:t xml:space="preserve">Tool</w:t>
            </w:r>
          </w:p>
        </w:tc>
        <w:tc>
          <w:tcPr>
            <w:tcBorders>
              <w:top w:color="576675" w:space="0" w:sz="24" w:val="single"/>
            </w:tcBorders>
            <w:shd w:fill="auto" w:val="clear"/>
            <w:tcMar>
              <w:top w:w="180.0" w:type="dxa"/>
              <w:left w:w="180.0" w:type="dxa"/>
              <w:bottom w:w="180.0" w:type="dxa"/>
              <w:right w:w="180.0" w:type="dxa"/>
            </w:tcMar>
            <w:vAlign w:val="top"/>
          </w:tcPr>
          <w:p w:rsidR="00000000" w:rsidDel="00000000" w:rsidP="00000000" w:rsidRDefault="00000000" w:rsidRPr="00000000" w14:paraId="0000007E">
            <w:pPr>
              <w:widowControl w:val="0"/>
              <w:spacing w:after="0" w:lineRule="auto"/>
              <w:rPr>
                <w:rFonts w:ascii="Open Sans SemiBold" w:cs="Open Sans SemiBold" w:eastAsia="Open Sans SemiBold" w:hAnsi="Open Sans SemiBold"/>
                <w:sz w:val="20"/>
                <w:szCs w:val="20"/>
              </w:rPr>
            </w:pPr>
            <w:r w:rsidDel="00000000" w:rsidR="00000000" w:rsidRPr="00000000">
              <w:rPr>
                <w:rFonts w:ascii="Open Sans SemiBold" w:cs="Open Sans SemiBold" w:eastAsia="Open Sans SemiBold" w:hAnsi="Open Sans SemiBold"/>
                <w:sz w:val="20"/>
                <w:szCs w:val="20"/>
                <w:rtl w:val="0"/>
              </w:rPr>
              <w:t xml:space="preserve">Description</w:t>
            </w:r>
          </w:p>
        </w:tc>
        <w:tc>
          <w:tcPr>
            <w:tcBorders>
              <w:top w:color="576675" w:space="0" w:sz="24" w:val="single"/>
              <w:right w:color="a6b2bd" w:space="0" w:sz="8" w:val="single"/>
            </w:tcBorders>
            <w:shd w:fill="auto" w:val="clear"/>
            <w:tcMar>
              <w:top w:w="180.0" w:type="dxa"/>
              <w:left w:w="180.0" w:type="dxa"/>
              <w:bottom w:w="180.0" w:type="dxa"/>
              <w:right w:w="180.0" w:type="dxa"/>
            </w:tcMar>
            <w:vAlign w:val="top"/>
          </w:tcPr>
          <w:p w:rsidR="00000000" w:rsidDel="00000000" w:rsidP="00000000" w:rsidRDefault="00000000" w:rsidRPr="00000000" w14:paraId="0000007F">
            <w:pPr>
              <w:widowControl w:val="0"/>
              <w:spacing w:after="0" w:lineRule="auto"/>
              <w:rPr>
                <w:rFonts w:ascii="Open Sans SemiBold" w:cs="Open Sans SemiBold" w:eastAsia="Open Sans SemiBold" w:hAnsi="Open Sans SemiBold"/>
                <w:sz w:val="20"/>
                <w:szCs w:val="20"/>
              </w:rPr>
            </w:pPr>
            <w:r w:rsidDel="00000000" w:rsidR="00000000" w:rsidRPr="00000000">
              <w:rPr>
                <w:rFonts w:ascii="Open Sans SemiBold" w:cs="Open Sans SemiBold" w:eastAsia="Open Sans SemiBold" w:hAnsi="Open Sans SemiBold"/>
                <w:sz w:val="20"/>
                <w:szCs w:val="20"/>
                <w:rtl w:val="0"/>
              </w:rPr>
              <w:t xml:space="preserve">Policy</w:t>
            </w:r>
          </w:p>
        </w:tc>
      </w:tr>
      <w:tr>
        <w:trPr>
          <w:cantSplit w:val="0"/>
          <w:trHeight w:val="360" w:hRule="atLeast"/>
          <w:tblHeader w:val="0"/>
        </w:trPr>
        <w:tc>
          <w:tcPr>
            <w:tcBorders>
              <w:left w:color="a6b2bd" w:space="0" w:sz="8" w:val="single"/>
            </w:tcBorders>
            <w:shd w:fill="auto" w:val="clear"/>
            <w:tcMar>
              <w:top w:w="180.0" w:type="dxa"/>
              <w:left w:w="180.0" w:type="dxa"/>
              <w:bottom w:w="180.0" w:type="dxa"/>
              <w:right w:w="180.0" w:type="dxa"/>
            </w:tcMar>
            <w:vAlign w:val="top"/>
          </w:tcPr>
          <w:p w:rsidR="00000000" w:rsidDel="00000000" w:rsidP="00000000" w:rsidRDefault="00000000" w:rsidRPr="00000000" w14:paraId="00000080">
            <w:pPr>
              <w:widowControl w:val="0"/>
              <w:rPr>
                <w:color w:val="ad182b"/>
                <w:sz w:val="20"/>
                <w:szCs w:val="20"/>
              </w:rPr>
            </w:pPr>
            <w:hyperlink r:id="rId12">
              <w:r w:rsidDel="00000000" w:rsidR="00000000" w:rsidRPr="00000000">
                <w:rPr>
                  <w:color w:val="ad182b"/>
                  <w:sz w:val="20"/>
                  <w:szCs w:val="20"/>
                  <w:rtl w:val="0"/>
                </w:rPr>
                <w:t xml:space="preserve">Semgrep</w:t>
              </w:r>
            </w:hyperlink>
            <w:r w:rsidDel="00000000" w:rsidR="00000000" w:rsidRPr="00000000">
              <w:rPr>
                <w:rtl w:val="0"/>
              </w:rPr>
            </w:r>
          </w:p>
        </w:tc>
        <w:tc>
          <w:tcPr>
            <w:shd w:fill="auto" w:val="clear"/>
            <w:tcMar>
              <w:top w:w="180.0" w:type="dxa"/>
              <w:left w:w="180.0" w:type="dxa"/>
              <w:bottom w:w="180.0" w:type="dxa"/>
              <w:right w:w="180.0" w:type="dxa"/>
            </w:tcMar>
            <w:vAlign w:val="top"/>
          </w:tcPr>
          <w:p w:rsidR="00000000" w:rsidDel="00000000" w:rsidP="00000000" w:rsidRDefault="00000000" w:rsidRPr="00000000" w14:paraId="00000081">
            <w:pPr>
              <w:widowControl w:val="0"/>
              <w:spacing w:after="0" w:lineRule="auto"/>
              <w:rPr>
                <w:color w:val="000000"/>
                <w:sz w:val="20"/>
                <w:szCs w:val="20"/>
              </w:rPr>
            </w:pPr>
            <w:r w:rsidDel="00000000" w:rsidR="00000000" w:rsidRPr="00000000">
              <w:rPr>
                <w:color w:val="000000"/>
                <w:sz w:val="20"/>
                <w:szCs w:val="20"/>
                <w:rtl w:val="0"/>
              </w:rPr>
              <w:t xml:space="preserve">An open-source static analysis tool for finding bugs and enforcing code standards when editing or committing code and during build time</w:t>
            </w:r>
          </w:p>
        </w:tc>
        <w:tc>
          <w:tcPr>
            <w:tcBorders>
              <w:right w:color="a6b2bd" w:space="0" w:sz="8" w:val="single"/>
            </w:tcBorders>
            <w:shd w:fill="auto" w:val="clear"/>
            <w:tcMar>
              <w:top w:w="180.0" w:type="dxa"/>
              <w:left w:w="180.0" w:type="dxa"/>
              <w:bottom w:w="180.0" w:type="dxa"/>
              <w:right w:w="180.0" w:type="dxa"/>
            </w:tcMar>
            <w:vAlign w:val="top"/>
          </w:tcPr>
          <w:p w:rsidR="00000000" w:rsidDel="00000000" w:rsidP="00000000" w:rsidRDefault="00000000" w:rsidRPr="00000000" w14:paraId="00000082">
            <w:pPr>
              <w:widowControl w:val="0"/>
              <w:rPr>
                <w:color w:val="000000"/>
                <w:sz w:val="20"/>
                <w:szCs w:val="20"/>
              </w:rPr>
            </w:pPr>
            <w:r w:rsidDel="00000000" w:rsidR="00000000" w:rsidRPr="00000000">
              <w:rPr>
                <w:color w:val="000000"/>
                <w:sz w:val="20"/>
                <w:szCs w:val="20"/>
                <w:rtl w:val="0"/>
              </w:rPr>
              <w:t xml:space="preserve">All public Semgrep rules and Trail of Bits’ private ruleset</w:t>
            </w:r>
          </w:p>
        </w:tc>
      </w:tr>
      <w:tr>
        <w:trPr>
          <w:cantSplit w:val="0"/>
          <w:trHeight w:val="360" w:hRule="atLeast"/>
          <w:tblHeader w:val="0"/>
        </w:trPr>
        <w:tc>
          <w:tcPr>
            <w:tcBorders>
              <w:left w:color="a6b2bd" w:space="0" w:sz="8" w:val="single"/>
            </w:tcBorders>
            <w:shd w:fill="auto" w:val="clear"/>
            <w:tcMar>
              <w:top w:w="180.0" w:type="dxa"/>
              <w:left w:w="180.0" w:type="dxa"/>
              <w:bottom w:w="180.0" w:type="dxa"/>
              <w:right w:w="180.0" w:type="dxa"/>
            </w:tcMar>
            <w:vAlign w:val="top"/>
          </w:tcPr>
          <w:p w:rsidR="00000000" w:rsidDel="00000000" w:rsidP="00000000" w:rsidRDefault="00000000" w:rsidRPr="00000000" w14:paraId="00000083">
            <w:pPr>
              <w:widowControl w:val="0"/>
              <w:rPr>
                <w:color w:val="ad182b"/>
                <w:sz w:val="20"/>
                <w:szCs w:val="20"/>
              </w:rPr>
            </w:pPr>
            <w:hyperlink r:id="rId13">
              <w:r w:rsidDel="00000000" w:rsidR="00000000" w:rsidRPr="00000000">
                <w:rPr>
                  <w:color w:val="ad182b"/>
                  <w:sz w:val="20"/>
                  <w:szCs w:val="20"/>
                  <w:rtl w:val="0"/>
                </w:rPr>
                <w:t xml:space="preserve">actionlint</w:t>
              </w:r>
            </w:hyperlink>
            <w:r w:rsidDel="00000000" w:rsidR="00000000" w:rsidRPr="00000000">
              <w:rPr>
                <w:rtl w:val="0"/>
              </w:rPr>
            </w:r>
          </w:p>
        </w:tc>
        <w:tc>
          <w:tcPr>
            <w:shd w:fill="auto" w:val="clear"/>
            <w:tcMar>
              <w:top w:w="180.0" w:type="dxa"/>
              <w:left w:w="180.0" w:type="dxa"/>
              <w:bottom w:w="180.0" w:type="dxa"/>
              <w:right w:w="180.0" w:type="dxa"/>
            </w:tcMar>
            <w:vAlign w:val="top"/>
          </w:tcPr>
          <w:p w:rsidR="00000000" w:rsidDel="00000000" w:rsidP="00000000" w:rsidRDefault="00000000" w:rsidRPr="00000000" w14:paraId="00000084">
            <w:pPr>
              <w:widowControl w:val="0"/>
              <w:spacing w:after="0" w:lineRule="auto"/>
              <w:rPr>
                <w:color w:val="000000"/>
                <w:sz w:val="20"/>
                <w:szCs w:val="20"/>
              </w:rPr>
            </w:pPr>
            <w:r w:rsidDel="00000000" w:rsidR="00000000" w:rsidRPr="00000000">
              <w:rPr>
                <w:color w:val="000000"/>
                <w:sz w:val="20"/>
                <w:szCs w:val="20"/>
                <w:rtl w:val="0"/>
              </w:rPr>
              <w:t xml:space="preserve">A static checker for GitHub Actions workflow files</w:t>
            </w:r>
          </w:p>
        </w:tc>
        <w:tc>
          <w:tcPr>
            <w:tcBorders>
              <w:right w:color="a6b2bd" w:space="0" w:sz="8" w:val="single"/>
            </w:tcBorders>
            <w:shd w:fill="auto" w:val="clear"/>
            <w:tcMar>
              <w:top w:w="180.0" w:type="dxa"/>
              <w:left w:w="180.0" w:type="dxa"/>
              <w:bottom w:w="180.0" w:type="dxa"/>
              <w:right w:w="180.0" w:type="dxa"/>
            </w:tcMar>
            <w:vAlign w:val="top"/>
          </w:tcPr>
          <w:p w:rsidR="00000000" w:rsidDel="00000000" w:rsidP="00000000" w:rsidRDefault="00000000" w:rsidRPr="00000000" w14:paraId="00000085">
            <w:pPr>
              <w:widowControl w:val="0"/>
              <w:rPr>
                <w:color w:val="000000"/>
                <w:sz w:val="20"/>
                <w:szCs w:val="20"/>
              </w:rPr>
            </w:pPr>
            <w:r w:rsidDel="00000000" w:rsidR="00000000" w:rsidRPr="00000000">
              <w:rPr>
                <w:color w:val="000000"/>
                <w:sz w:val="20"/>
                <w:szCs w:val="20"/>
                <w:rtl w:val="0"/>
              </w:rPr>
              <w:t xml:space="preserve">Default configuration</w:t>
            </w:r>
          </w:p>
        </w:tc>
      </w:tr>
      <w:tr>
        <w:trPr>
          <w:cantSplit w:val="0"/>
          <w:trHeight w:val="360" w:hRule="atLeast"/>
          <w:tblHeader w:val="0"/>
        </w:trPr>
        <w:tc>
          <w:tcPr>
            <w:tcBorders>
              <w:left w:color="a6b2bd" w:space="0" w:sz="8" w:val="single"/>
            </w:tcBorders>
            <w:shd w:fill="auto" w:val="clear"/>
            <w:tcMar>
              <w:top w:w="180.0" w:type="dxa"/>
              <w:left w:w="180.0" w:type="dxa"/>
              <w:bottom w:w="180.0" w:type="dxa"/>
              <w:right w:w="180.0" w:type="dxa"/>
            </w:tcMar>
            <w:vAlign w:val="top"/>
          </w:tcPr>
          <w:p w:rsidR="00000000" w:rsidDel="00000000" w:rsidP="00000000" w:rsidRDefault="00000000" w:rsidRPr="00000000" w14:paraId="00000086">
            <w:pPr>
              <w:widowControl w:val="0"/>
              <w:rPr>
                <w:color w:val="ad182b"/>
                <w:sz w:val="20"/>
                <w:szCs w:val="20"/>
              </w:rPr>
            </w:pPr>
            <w:hyperlink r:id="rId14">
              <w:r w:rsidDel="00000000" w:rsidR="00000000" w:rsidRPr="00000000">
                <w:rPr>
                  <w:color w:val="ad182b"/>
                  <w:sz w:val="20"/>
                  <w:szCs w:val="20"/>
                  <w:rtl w:val="0"/>
                </w:rPr>
                <w:t xml:space="preserve">poutine</w:t>
              </w:r>
            </w:hyperlink>
            <w:r w:rsidDel="00000000" w:rsidR="00000000" w:rsidRPr="00000000">
              <w:rPr>
                <w:rtl w:val="0"/>
              </w:rPr>
            </w:r>
          </w:p>
        </w:tc>
        <w:tc>
          <w:tcPr>
            <w:shd w:fill="auto" w:val="clear"/>
            <w:tcMar>
              <w:top w:w="180.0" w:type="dxa"/>
              <w:left w:w="180.0" w:type="dxa"/>
              <w:bottom w:w="180.0" w:type="dxa"/>
              <w:right w:w="180.0" w:type="dxa"/>
            </w:tcMar>
            <w:vAlign w:val="top"/>
          </w:tcPr>
          <w:p w:rsidR="00000000" w:rsidDel="00000000" w:rsidP="00000000" w:rsidRDefault="00000000" w:rsidRPr="00000000" w14:paraId="00000087">
            <w:pPr>
              <w:widowControl w:val="0"/>
              <w:spacing w:after="0" w:lineRule="auto"/>
              <w:rPr>
                <w:color w:val="000000"/>
                <w:sz w:val="20"/>
                <w:szCs w:val="20"/>
              </w:rPr>
            </w:pPr>
            <w:r w:rsidDel="00000000" w:rsidR="00000000" w:rsidRPr="00000000">
              <w:rPr>
                <w:color w:val="000000"/>
                <w:sz w:val="20"/>
                <w:szCs w:val="20"/>
                <w:rtl w:val="0"/>
              </w:rPr>
              <w:t xml:space="preserve">A security scanner that detects misconfigurations and vulnerabilities in the build pipelines of a repository</w:t>
            </w:r>
          </w:p>
        </w:tc>
        <w:tc>
          <w:tcPr>
            <w:tcBorders>
              <w:right w:color="a6b2bd" w:space="0" w:sz="8" w:val="single"/>
            </w:tcBorders>
            <w:shd w:fill="auto" w:val="clear"/>
            <w:tcMar>
              <w:top w:w="180.0" w:type="dxa"/>
              <w:left w:w="180.0" w:type="dxa"/>
              <w:bottom w:w="180.0" w:type="dxa"/>
              <w:right w:w="180.0" w:type="dxa"/>
            </w:tcMar>
            <w:vAlign w:val="top"/>
          </w:tcPr>
          <w:p w:rsidR="00000000" w:rsidDel="00000000" w:rsidP="00000000" w:rsidRDefault="00000000" w:rsidRPr="00000000" w14:paraId="00000088">
            <w:pPr>
              <w:widowControl w:val="0"/>
              <w:rPr>
                <w:color w:val="000000"/>
                <w:sz w:val="20"/>
                <w:szCs w:val="20"/>
              </w:rPr>
            </w:pPr>
            <w:r w:rsidDel="00000000" w:rsidR="00000000" w:rsidRPr="00000000">
              <w:rPr>
                <w:color w:val="000000"/>
                <w:sz w:val="20"/>
                <w:szCs w:val="20"/>
                <w:rtl w:val="0"/>
              </w:rPr>
              <w:t xml:space="preserve">Default configuration</w:t>
            </w:r>
          </w:p>
        </w:tc>
      </w:tr>
      <w:tr>
        <w:trPr>
          <w:cantSplit w:val="0"/>
          <w:trHeight w:val="360" w:hRule="atLeast"/>
          <w:tblHeader w:val="0"/>
        </w:trPr>
        <w:tc>
          <w:tcPr>
            <w:tcBorders>
              <w:left w:color="a6b2bd" w:space="0" w:sz="8" w:val="single"/>
              <w:bottom w:color="a6b2bd" w:space="0" w:sz="4" w:val="single"/>
            </w:tcBorders>
            <w:shd w:fill="auto" w:val="clear"/>
            <w:tcMar>
              <w:top w:w="180.0" w:type="dxa"/>
              <w:left w:w="180.0" w:type="dxa"/>
              <w:bottom w:w="180.0" w:type="dxa"/>
              <w:right w:w="180.0" w:type="dxa"/>
            </w:tcMar>
            <w:vAlign w:val="top"/>
          </w:tcPr>
          <w:p w:rsidR="00000000" w:rsidDel="00000000" w:rsidP="00000000" w:rsidRDefault="00000000" w:rsidRPr="00000000" w14:paraId="00000089">
            <w:pPr>
              <w:widowControl w:val="0"/>
              <w:rPr>
                <w:color w:val="ad182b"/>
                <w:sz w:val="20"/>
                <w:szCs w:val="20"/>
              </w:rPr>
            </w:pPr>
            <w:hyperlink r:id="rId15">
              <w:r w:rsidDel="00000000" w:rsidR="00000000" w:rsidRPr="00000000">
                <w:rPr>
                  <w:color w:val="ad182b"/>
                  <w:sz w:val="20"/>
                  <w:szCs w:val="20"/>
                  <w:rtl w:val="0"/>
                </w:rPr>
                <w:t xml:space="preserve">CodeQL</w:t>
              </w:r>
            </w:hyperlink>
            <w:r w:rsidDel="00000000" w:rsidR="00000000" w:rsidRPr="00000000">
              <w:rPr>
                <w:rtl w:val="0"/>
              </w:rPr>
            </w:r>
          </w:p>
        </w:tc>
        <w:tc>
          <w:tcPr>
            <w:tcBorders>
              <w:bottom w:color="a6b2bd" w:space="0" w:sz="4" w:val="single"/>
            </w:tcBorders>
            <w:shd w:fill="auto" w:val="clear"/>
            <w:tcMar>
              <w:top w:w="180.0" w:type="dxa"/>
              <w:left w:w="180.0" w:type="dxa"/>
              <w:bottom w:w="180.0" w:type="dxa"/>
              <w:right w:w="180.0" w:type="dxa"/>
            </w:tcMar>
            <w:vAlign w:val="top"/>
          </w:tcPr>
          <w:p w:rsidR="00000000" w:rsidDel="00000000" w:rsidP="00000000" w:rsidRDefault="00000000" w:rsidRPr="00000000" w14:paraId="0000008A">
            <w:pPr>
              <w:widowControl w:val="0"/>
              <w:spacing w:after="0" w:lineRule="auto"/>
              <w:rPr>
                <w:color w:val="000000"/>
                <w:sz w:val="20"/>
                <w:szCs w:val="20"/>
              </w:rPr>
            </w:pPr>
            <w:r w:rsidDel="00000000" w:rsidR="00000000" w:rsidRPr="00000000">
              <w:rPr>
                <w:color w:val="000000"/>
                <w:sz w:val="20"/>
                <w:szCs w:val="20"/>
                <w:rtl w:val="0"/>
              </w:rPr>
              <w:t xml:space="preserve">A code analysis engine developed by GitHub to automate security checks</w:t>
            </w:r>
          </w:p>
        </w:tc>
        <w:tc>
          <w:tcPr>
            <w:tcBorders>
              <w:bottom w:color="a6b2bd" w:space="0" w:sz="4" w:val="single"/>
              <w:right w:color="a6b2bd" w:space="0" w:sz="8" w:val="single"/>
            </w:tcBorders>
            <w:shd w:fill="auto" w:val="clear"/>
            <w:tcMar>
              <w:top w:w="180.0" w:type="dxa"/>
              <w:left w:w="180.0" w:type="dxa"/>
              <w:bottom w:w="180.0" w:type="dxa"/>
              <w:right w:w="180.0" w:type="dxa"/>
            </w:tcMar>
            <w:vAlign w:val="top"/>
          </w:tcPr>
          <w:p w:rsidR="00000000" w:rsidDel="00000000" w:rsidP="00000000" w:rsidRDefault="00000000" w:rsidRPr="00000000" w14:paraId="0000008B">
            <w:pPr>
              <w:widowControl w:val="0"/>
              <w:rPr>
                <w:color w:val="ad182b"/>
                <w:sz w:val="20"/>
                <w:szCs w:val="20"/>
              </w:rPr>
            </w:pPr>
            <w:hyperlink w:anchor="_gyrazffa9re1">
              <w:r w:rsidDel="00000000" w:rsidR="00000000" w:rsidRPr="00000000">
                <w:rPr>
                  <w:color w:val="ad182b"/>
                  <w:sz w:val="20"/>
                  <w:szCs w:val="20"/>
                  <w:rtl w:val="0"/>
                </w:rPr>
                <w:t xml:space="preserve">Appendix D</w:t>
              </w:r>
            </w:hyperlink>
            <w:r w:rsidDel="00000000" w:rsidR="00000000" w:rsidRPr="00000000">
              <w:rPr>
                <w:rtl w:val="0"/>
              </w:rPr>
            </w:r>
          </w:p>
        </w:tc>
      </w:tr>
    </w:tbl>
    <w:p w:rsidR="00000000" w:rsidDel="00000000" w:rsidP="00000000" w:rsidRDefault="00000000" w:rsidRPr="00000000" w14:paraId="0000008C">
      <w:pPr>
        <w:spacing w:after="0" w:before="240" w:lineRule="auto"/>
        <w:rPr>
          <w:rFonts w:ascii="Rubik" w:cs="Rubik" w:eastAsia="Rubik" w:hAnsi="Rubik"/>
          <w:color w:val="ad182b"/>
          <w:sz w:val="28"/>
          <w:szCs w:val="28"/>
        </w:rPr>
      </w:pPr>
      <w:r w:rsidDel="00000000" w:rsidR="00000000" w:rsidRPr="00000000">
        <w:rPr>
          <w:rFonts w:ascii="Rubik" w:cs="Rubik" w:eastAsia="Rubik" w:hAnsi="Rubik"/>
          <w:color w:val="ad182b"/>
          <w:sz w:val="28"/>
          <w:szCs w:val="28"/>
          <w:rtl w:val="0"/>
        </w:rPr>
        <w:t xml:space="preserve">Areas of Focus</w:t>
      </w:r>
    </w:p>
    <w:p w:rsidR="00000000" w:rsidDel="00000000" w:rsidP="00000000" w:rsidRDefault="00000000" w:rsidRPr="00000000" w14:paraId="0000008D">
      <w:pPr>
        <w:rPr>
          <w:color w:val="000000"/>
        </w:rPr>
      </w:pPr>
      <w:r w:rsidDel="00000000" w:rsidR="00000000" w:rsidRPr="00000000">
        <w:rPr>
          <w:color w:val="000000"/>
          <w:rtl w:val="0"/>
        </w:rPr>
        <w:t xml:space="preserve">Our automated testing and verification focused on the following:</w:t>
      </w:r>
    </w:p>
    <w:p w:rsidR="00000000" w:rsidDel="00000000" w:rsidP="00000000" w:rsidRDefault="00000000" w:rsidRPr="00000000" w14:paraId="0000008E">
      <w:pPr>
        <w:numPr>
          <w:ilvl w:val="0"/>
          <w:numId w:val="2"/>
        </w:numPr>
        <w:ind w:left="720" w:hanging="360"/>
        <w:rPr>
          <w:color w:val="000000"/>
        </w:rPr>
      </w:pPr>
      <w:r w:rsidDel="00000000" w:rsidR="00000000" w:rsidRPr="00000000">
        <w:rPr>
          <w:color w:val="000000"/>
          <w:rtl w:val="0"/>
        </w:rPr>
        <w:t xml:space="preserve">Identification of general code quality issues and unidiomatic code patterns</w:t>
      </w:r>
    </w:p>
    <w:p w:rsidR="00000000" w:rsidDel="00000000" w:rsidP="00000000" w:rsidRDefault="00000000" w:rsidRPr="00000000" w14:paraId="0000008F">
      <w:pPr>
        <w:numPr>
          <w:ilvl w:val="0"/>
          <w:numId w:val="2"/>
        </w:numPr>
        <w:ind w:left="720" w:hanging="360"/>
        <w:rPr>
          <w:color w:val="000000"/>
        </w:rPr>
      </w:pPr>
      <w:r w:rsidDel="00000000" w:rsidR="00000000" w:rsidRPr="00000000">
        <w:rPr>
          <w:color w:val="000000"/>
          <w:rtl w:val="0"/>
        </w:rPr>
        <w:t xml:space="preserve">Identification of issues in the CI deployment of the project</w:t>
      </w:r>
      <w:r w:rsidDel="00000000" w:rsidR="00000000" w:rsidRPr="00000000">
        <w:rPr>
          <w:rtl w:val="0"/>
        </w:rPr>
      </w:r>
    </w:p>
    <w:p w:rsidR="00000000" w:rsidDel="00000000" w:rsidP="00000000" w:rsidRDefault="00000000" w:rsidRPr="00000000" w14:paraId="00000090">
      <w:pPr>
        <w:pStyle w:val="Heading1"/>
        <w:pageBreakBefore w:val="0"/>
        <w:rPr/>
      </w:pPr>
      <w:bookmarkStart w:colFirst="0" w:colLast="0" w:name="_q8m7g4d935hc" w:id="25"/>
      <w:bookmarkEnd w:id="25"/>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rPr>
          <w:color w:val="000000"/>
        </w:rPr>
      </w:pPr>
      <w:bookmarkStart w:colFirst="0" w:colLast="0" w:name="_5lwfxh5i5nlv" w:id="26"/>
      <w:bookmarkEnd w:id="26"/>
      <w:r w:rsidDel="00000000" w:rsidR="00000000" w:rsidRPr="00000000">
        <w:rPr>
          <w:color w:val="000000"/>
          <w:rtl w:val="0"/>
        </w:rPr>
        <w:t xml:space="preserve">Summary of Findings</w:t>
      </w:r>
      <w:r w:rsidDel="00000000" w:rsidR="00000000" w:rsidRPr="00000000">
        <w:rPr>
          <w:rtl w:val="0"/>
        </w:rPr>
      </w:r>
    </w:p>
    <w:p w:rsidR="00000000" w:rsidDel="00000000" w:rsidP="00000000" w:rsidRDefault="00000000" w:rsidRPr="00000000" w14:paraId="00000092">
      <w:pPr>
        <w:rPr>
          <w:b w:val="1"/>
          <w:color w:val="000000"/>
        </w:rPr>
      </w:pPr>
      <w:r w:rsidDel="00000000" w:rsidR="00000000" w:rsidRPr="00000000">
        <w:rPr>
          <w:color w:val="000000"/>
          <w:rtl w:val="0"/>
        </w:rPr>
        <w:t xml:space="preserve">The table below summarizes the findings of the review, including type and severity details.</w:t>
      </w:r>
      <w:r w:rsidDel="00000000" w:rsidR="00000000" w:rsidRPr="00000000">
        <w:rPr>
          <w:rtl w:val="0"/>
        </w:rPr>
      </w:r>
    </w:p>
    <w:tbl>
      <w:tblPr>
        <w:tblStyle w:val="Table4"/>
        <w:tblW w:w="9329.7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4799999999999"/>
        <w:gridCol w:w="5040"/>
        <w:gridCol w:w="1919.52"/>
        <w:gridCol w:w="1769.76"/>
        <w:tblGridChange w:id="0">
          <w:tblGrid>
            <w:gridCol w:w="600.4799999999999"/>
            <w:gridCol w:w="5040"/>
            <w:gridCol w:w="1919.52"/>
            <w:gridCol w:w="1769.76"/>
          </w:tblGrid>
        </w:tblGridChange>
      </w:tblGrid>
      <w:tr>
        <w:trPr>
          <w:cantSplit w:val="0"/>
          <w:trHeight w:val="627.84" w:hRule="atLeast"/>
          <w:tblHeader w:val="0"/>
        </w:trPr>
        <w:tc>
          <w:tcPr>
            <w:tcBorders>
              <w:top w:color="576675" w:space="0" w:sz="24" w:val="single"/>
              <w:left w:color="a6b2bd" w:space="0" w:sz="8" w:val="single"/>
              <w:bottom w:color="e7edf4" w:space="0" w:sz="8" w:val="single"/>
              <w:right w:color="e7edf4" w:space="0" w:sz="8" w:val="single"/>
            </w:tcBorders>
            <w:shd w:fill="auto" w:val="clear"/>
            <w:tcMar>
              <w:top w:w="180.0" w:type="dxa"/>
              <w:left w:w="180.0" w:type="dxa"/>
              <w:bottom w:w="180.0" w:type="dxa"/>
              <w:right w:w="180.0" w:type="dxa"/>
            </w:tcMar>
            <w:vAlign w:val="top"/>
          </w:tcPr>
          <w:p w:rsidR="00000000" w:rsidDel="00000000" w:rsidP="00000000" w:rsidRDefault="00000000" w:rsidRPr="00000000" w14:paraId="00000093">
            <w:pPr>
              <w:spacing w:after="0" w:lineRule="auto"/>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ID</w:t>
            </w:r>
          </w:p>
        </w:tc>
        <w:tc>
          <w:tcPr>
            <w:tcBorders>
              <w:top w:color="576675" w:space="0" w:sz="24" w:val="single"/>
              <w:left w:color="e7edf4" w:space="0" w:sz="8" w:val="single"/>
              <w:bottom w:color="e7edf4" w:space="0" w:sz="8" w:val="single"/>
              <w:right w:color="e7edf4" w:space="0" w:sz="8" w:val="single"/>
            </w:tcBorders>
            <w:shd w:fill="auto" w:val="clear"/>
            <w:tcMar>
              <w:top w:w="180.0" w:type="dxa"/>
              <w:left w:w="180.0" w:type="dxa"/>
              <w:bottom w:w="180.0" w:type="dxa"/>
              <w:right w:w="180.0" w:type="dxa"/>
            </w:tcMar>
            <w:vAlign w:val="top"/>
          </w:tcPr>
          <w:p w:rsidR="00000000" w:rsidDel="00000000" w:rsidP="00000000" w:rsidRDefault="00000000" w:rsidRPr="00000000" w14:paraId="00000094">
            <w:pPr>
              <w:spacing w:after="0" w:lineRule="auto"/>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Title</w:t>
            </w:r>
          </w:p>
        </w:tc>
        <w:tc>
          <w:tcPr>
            <w:tcBorders>
              <w:top w:color="576675" w:space="0" w:sz="24" w:val="single"/>
              <w:left w:color="e7edf4" w:space="0" w:sz="8" w:val="single"/>
              <w:bottom w:color="e7edf4" w:space="0" w:sz="8" w:val="single"/>
              <w:right w:color="e7edf4" w:space="0" w:sz="8" w:val="single"/>
            </w:tcBorders>
            <w:shd w:fill="auto" w:val="clear"/>
            <w:tcMar>
              <w:top w:w="180.0" w:type="dxa"/>
              <w:left w:w="180.0" w:type="dxa"/>
              <w:bottom w:w="180.0" w:type="dxa"/>
              <w:right w:w="180.0" w:type="dxa"/>
            </w:tcMar>
            <w:vAlign w:val="top"/>
          </w:tcPr>
          <w:p w:rsidR="00000000" w:rsidDel="00000000" w:rsidP="00000000" w:rsidRDefault="00000000" w:rsidRPr="00000000" w14:paraId="00000095">
            <w:pPr>
              <w:spacing w:after="0" w:lineRule="auto"/>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Type</w:t>
            </w:r>
          </w:p>
        </w:tc>
        <w:tc>
          <w:tcPr>
            <w:tcBorders>
              <w:top w:color="576675" w:space="0" w:sz="24" w:val="single"/>
              <w:left w:color="e7edf4" w:space="0" w:sz="8" w:val="single"/>
              <w:bottom w:color="e7edf4" w:space="0" w:sz="8" w:val="single"/>
              <w:right w:color="a6b2bd" w:space="0" w:sz="8" w:val="single"/>
            </w:tcBorders>
            <w:shd w:fill="auto" w:val="clear"/>
            <w:tcMar>
              <w:top w:w="180.0" w:type="dxa"/>
              <w:left w:w="180.0" w:type="dxa"/>
              <w:bottom w:w="180.0" w:type="dxa"/>
              <w:right w:w="180.0" w:type="dxa"/>
            </w:tcMar>
            <w:vAlign w:val="top"/>
          </w:tcPr>
          <w:p w:rsidR="00000000" w:rsidDel="00000000" w:rsidP="00000000" w:rsidRDefault="00000000" w:rsidRPr="00000000" w14:paraId="00000096">
            <w:pPr>
              <w:spacing w:after="0" w:lineRule="auto"/>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Severity</w:t>
            </w:r>
          </w:p>
        </w:tc>
      </w:tr>
      <w:tr>
        <w:trPr>
          <w:cantSplit w:val="0"/>
          <w:trHeight w:val="360" w:hRule="atLeast"/>
          <w:tblHeader w:val="0"/>
        </w:trPr>
        <w:tc>
          <w:tcPr>
            <w:tcBorders>
              <w:top w:color="e7edf4" w:space="0" w:sz="8" w:val="single"/>
              <w:left w:color="a6b2bd" w:space="0" w:sz="8" w:val="single"/>
              <w:bottom w:color="e7edf4" w:space="0" w:sz="8" w:val="single"/>
              <w:right w:color="e7edf4" w:space="0" w:sz="8" w:val="single"/>
            </w:tcBorders>
            <w:shd w:fill="auto" w:val="clear"/>
            <w:tcMar>
              <w:top w:w="180.0" w:type="dxa"/>
              <w:left w:w="180.0" w:type="dxa"/>
              <w:bottom w:w="180.0" w:type="dxa"/>
              <w:right w:w="180.0" w:type="dxa"/>
            </w:tcMar>
            <w:vAlign w:val="top"/>
          </w:tcPr>
          <w:p w:rsidR="00000000" w:rsidDel="00000000" w:rsidP="00000000" w:rsidRDefault="00000000" w:rsidRPr="00000000" w14:paraId="00000097">
            <w:pPr>
              <w:spacing w:after="0" w:lineRule="auto"/>
              <w:rPr>
                <w:color w:val="000000"/>
                <w:sz w:val="20"/>
                <w:szCs w:val="20"/>
              </w:rPr>
            </w:pPr>
            <w:r w:rsidDel="00000000" w:rsidR="00000000" w:rsidRPr="00000000">
              <w:rPr>
                <w:color w:val="000000"/>
                <w:sz w:val="20"/>
                <w:szCs w:val="20"/>
                <w:rtl w:val="0"/>
              </w:rPr>
              <w:t xml:space="preserve">1</w:t>
            </w:r>
            <w:r w:rsidDel="00000000" w:rsidR="00000000" w:rsidRPr="00000000">
              <w:rPr>
                <w:rtl w:val="0"/>
              </w:rPr>
            </w:r>
          </w:p>
        </w:tc>
        <w:tc>
          <w:tcPr>
            <w:tcBorders>
              <w:top w:color="e7edf4" w:space="0" w:sz="8" w:val="single"/>
              <w:left w:color="e7edf4" w:space="0" w:sz="8" w:val="single"/>
              <w:bottom w:color="e7edf4" w:space="0" w:sz="8" w:val="single"/>
              <w:right w:color="e7edf4" w:space="0" w:sz="8" w:val="single"/>
            </w:tcBorders>
            <w:shd w:fill="auto" w:val="clear"/>
            <w:tcMar>
              <w:top w:w="180.0" w:type="dxa"/>
              <w:left w:w="180.0" w:type="dxa"/>
              <w:bottom w:w="180.0" w:type="dxa"/>
              <w:right w:w="180.0" w:type="dxa"/>
            </w:tcMar>
            <w:vAlign w:val="top"/>
          </w:tcPr>
          <w:p w:rsidR="00000000" w:rsidDel="00000000" w:rsidP="00000000" w:rsidRDefault="00000000" w:rsidRPr="00000000" w14:paraId="00000098">
            <w:pPr>
              <w:spacing w:after="0" w:lineRule="auto"/>
              <w:rPr>
                <w:color w:val="ad182b"/>
                <w:sz w:val="20"/>
                <w:szCs w:val="20"/>
              </w:rPr>
            </w:pPr>
            <w:hyperlink w:anchor="_mxee4zi57dp3">
              <w:r w:rsidDel="00000000" w:rsidR="00000000" w:rsidRPr="00000000">
                <w:rPr>
                  <w:color w:val="ad182b"/>
                  <w:sz w:val="20"/>
                  <w:szCs w:val="20"/>
                  <w:rtl w:val="0"/>
                </w:rPr>
                <w:t xml:space="preserve">Undefined arguments in CI workflow commands</w:t>
              </w:r>
            </w:hyperlink>
            <w:r w:rsidDel="00000000" w:rsidR="00000000" w:rsidRPr="00000000">
              <w:rPr>
                <w:rtl w:val="0"/>
              </w:rPr>
            </w:r>
          </w:p>
        </w:tc>
        <w:tc>
          <w:tcPr>
            <w:tcBorders>
              <w:top w:color="e7edf4" w:space="0" w:sz="8" w:val="single"/>
              <w:left w:color="e7edf4" w:space="0" w:sz="8" w:val="single"/>
              <w:bottom w:color="e7edf4" w:space="0" w:sz="8" w:val="single"/>
              <w:right w:color="6d9eeb" w:space="0" w:sz="24" w:val="single"/>
            </w:tcBorders>
            <w:shd w:fill="auto" w:val="clear"/>
            <w:tcMar>
              <w:top w:w="180.0" w:type="dxa"/>
              <w:left w:w="180.0" w:type="dxa"/>
              <w:bottom w:w="180.0" w:type="dxa"/>
              <w:right w:w="180.0" w:type="dxa"/>
            </w:tcMar>
            <w:vAlign w:val="top"/>
          </w:tcPr>
          <w:p w:rsidR="00000000" w:rsidDel="00000000" w:rsidP="00000000" w:rsidRDefault="00000000" w:rsidRPr="00000000" w14:paraId="00000099">
            <w:pPr>
              <w:spacing w:after="0" w:lineRule="auto"/>
              <w:rPr>
                <w:color w:val="000000"/>
                <w:sz w:val="20"/>
                <w:szCs w:val="20"/>
              </w:rPr>
            </w:pPr>
            <w:r w:rsidDel="00000000" w:rsidR="00000000" w:rsidRPr="00000000">
              <w:rPr>
                <w:color w:val="000000"/>
                <w:sz w:val="20"/>
                <w:szCs w:val="20"/>
                <w:rtl w:val="0"/>
              </w:rPr>
              <w:t xml:space="preserve">Testing</w:t>
            </w:r>
            <w:r w:rsidDel="00000000" w:rsidR="00000000" w:rsidRPr="00000000">
              <w:rPr>
                <w:rtl w:val="0"/>
              </w:rPr>
            </w:r>
          </w:p>
        </w:tc>
        <w:tc>
          <w:tcPr>
            <w:tcBorders>
              <w:top w:color="e7edf4" w:space="0" w:sz="8" w:val="single"/>
              <w:left w:color="6d9eeb" w:space="0" w:sz="24" w:val="single"/>
              <w:bottom w:color="e7edf4" w:space="0" w:sz="8" w:val="single"/>
              <w:right w:color="a6b2bd" w:space="0" w:sz="8" w:val="single"/>
            </w:tcBorders>
            <w:shd w:fill="dcefff" w:val="clear"/>
            <w:tcMar>
              <w:top w:w="180.0" w:type="dxa"/>
              <w:left w:w="180.0" w:type="dxa"/>
              <w:bottom w:w="180.0" w:type="dxa"/>
              <w:right w:w="180.0" w:type="dxa"/>
            </w:tcMar>
            <w:vAlign w:val="top"/>
          </w:tcPr>
          <w:p w:rsidR="00000000" w:rsidDel="00000000" w:rsidP="00000000" w:rsidRDefault="00000000" w:rsidRPr="00000000" w14:paraId="0000009A">
            <w:pPr>
              <w:spacing w:after="0" w:lineRule="auto"/>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Informational</w:t>
            </w:r>
            <w:r w:rsidDel="00000000" w:rsidR="00000000" w:rsidRPr="00000000">
              <w:rPr>
                <w:rtl w:val="0"/>
              </w:rPr>
            </w:r>
          </w:p>
        </w:tc>
      </w:tr>
      <w:tr>
        <w:trPr>
          <w:cantSplit w:val="0"/>
          <w:trHeight w:val="360" w:hRule="atLeast"/>
          <w:tblHeader w:val="0"/>
        </w:trPr>
        <w:tc>
          <w:tcPr>
            <w:tcBorders>
              <w:top w:color="e7edf4" w:space="0" w:sz="8" w:val="single"/>
              <w:left w:color="a6b2bd" w:space="0" w:sz="8" w:val="single"/>
              <w:bottom w:color="e7edf4" w:space="0" w:sz="8" w:val="single"/>
              <w:right w:color="e7edf4" w:space="0" w:sz="8" w:val="single"/>
            </w:tcBorders>
            <w:shd w:fill="auto" w:val="clear"/>
            <w:tcMar>
              <w:top w:w="180.0" w:type="dxa"/>
              <w:left w:w="180.0" w:type="dxa"/>
              <w:bottom w:w="180.0" w:type="dxa"/>
              <w:right w:w="180.0" w:type="dxa"/>
            </w:tcMar>
            <w:vAlign w:val="top"/>
          </w:tcPr>
          <w:p w:rsidR="00000000" w:rsidDel="00000000" w:rsidP="00000000" w:rsidRDefault="00000000" w:rsidRPr="00000000" w14:paraId="0000009B">
            <w:pPr>
              <w:spacing w:after="0" w:lineRule="auto"/>
              <w:rPr>
                <w:color w:val="000000"/>
                <w:sz w:val="20"/>
                <w:szCs w:val="20"/>
              </w:rPr>
            </w:pPr>
            <w:r w:rsidDel="00000000" w:rsidR="00000000" w:rsidRPr="00000000">
              <w:rPr>
                <w:color w:val="000000"/>
                <w:sz w:val="20"/>
                <w:szCs w:val="20"/>
                <w:rtl w:val="0"/>
              </w:rPr>
              <w:t xml:space="preserve">2</w:t>
            </w:r>
            <w:r w:rsidDel="00000000" w:rsidR="00000000" w:rsidRPr="00000000">
              <w:rPr>
                <w:rtl w:val="0"/>
              </w:rPr>
            </w:r>
          </w:p>
        </w:tc>
        <w:tc>
          <w:tcPr>
            <w:tcBorders>
              <w:top w:color="e7edf4" w:space="0" w:sz="8" w:val="single"/>
              <w:left w:color="e7edf4" w:space="0" w:sz="8" w:val="single"/>
              <w:bottom w:color="e7edf4" w:space="0" w:sz="8" w:val="single"/>
              <w:right w:color="e7edf4" w:space="0" w:sz="8" w:val="single"/>
            </w:tcBorders>
            <w:shd w:fill="auto" w:val="clear"/>
            <w:tcMar>
              <w:top w:w="180.0" w:type="dxa"/>
              <w:left w:w="180.0" w:type="dxa"/>
              <w:bottom w:w="180.0" w:type="dxa"/>
              <w:right w:w="180.0" w:type="dxa"/>
            </w:tcMar>
            <w:vAlign w:val="top"/>
          </w:tcPr>
          <w:p w:rsidR="00000000" w:rsidDel="00000000" w:rsidP="00000000" w:rsidRDefault="00000000" w:rsidRPr="00000000" w14:paraId="0000009C">
            <w:pPr>
              <w:spacing w:after="0" w:lineRule="auto"/>
              <w:rPr>
                <w:color w:val="ad182b"/>
                <w:sz w:val="20"/>
                <w:szCs w:val="20"/>
              </w:rPr>
            </w:pPr>
            <w:hyperlink w:anchor="_ryx2x21hisll">
              <w:r w:rsidDel="00000000" w:rsidR="00000000" w:rsidRPr="00000000">
                <w:rPr>
                  <w:color w:val="ad182b"/>
                  <w:sz w:val="20"/>
                  <w:szCs w:val="20"/>
                  <w:rtl w:val="0"/>
                </w:rPr>
                <w:t xml:space="preserve">Missing OQS_OPENSSL_GUARD call</w:t>
              </w:r>
            </w:hyperlink>
            <w:r w:rsidDel="00000000" w:rsidR="00000000" w:rsidRPr="00000000">
              <w:rPr>
                <w:rtl w:val="0"/>
              </w:rPr>
            </w:r>
          </w:p>
        </w:tc>
        <w:tc>
          <w:tcPr>
            <w:tcBorders>
              <w:top w:color="e7edf4" w:space="0" w:sz="8" w:val="single"/>
              <w:left w:color="e7edf4" w:space="0" w:sz="8" w:val="single"/>
              <w:bottom w:color="e7edf4" w:space="0" w:sz="8" w:val="single"/>
              <w:right w:color="36d899" w:space="0" w:sz="24" w:val="single"/>
            </w:tcBorders>
            <w:shd w:fill="auto" w:val="clear"/>
            <w:tcMar>
              <w:top w:w="180.0" w:type="dxa"/>
              <w:left w:w="180.0" w:type="dxa"/>
              <w:bottom w:w="180.0" w:type="dxa"/>
              <w:right w:w="180.0" w:type="dxa"/>
            </w:tcMar>
            <w:vAlign w:val="top"/>
          </w:tcPr>
          <w:p w:rsidR="00000000" w:rsidDel="00000000" w:rsidP="00000000" w:rsidRDefault="00000000" w:rsidRPr="00000000" w14:paraId="0000009D">
            <w:pPr>
              <w:spacing w:after="0" w:lineRule="auto"/>
              <w:rPr>
                <w:color w:val="000000"/>
                <w:sz w:val="20"/>
                <w:szCs w:val="20"/>
              </w:rPr>
            </w:pPr>
            <w:r w:rsidDel="00000000" w:rsidR="00000000" w:rsidRPr="00000000">
              <w:rPr>
                <w:color w:val="000000"/>
                <w:sz w:val="20"/>
                <w:szCs w:val="20"/>
                <w:rtl w:val="0"/>
              </w:rPr>
              <w:t xml:space="preserve">Data Validation</w:t>
            </w:r>
            <w:r w:rsidDel="00000000" w:rsidR="00000000" w:rsidRPr="00000000">
              <w:rPr>
                <w:rtl w:val="0"/>
              </w:rPr>
            </w:r>
          </w:p>
        </w:tc>
        <w:tc>
          <w:tcPr>
            <w:tcBorders>
              <w:top w:color="e7edf4" w:space="0" w:sz="8" w:val="single"/>
              <w:left w:color="36d899" w:space="0" w:sz="24" w:val="single"/>
              <w:bottom w:color="e7edf4" w:space="0" w:sz="8" w:val="single"/>
              <w:right w:color="a6b2bd" w:space="0" w:sz="8" w:val="single"/>
            </w:tcBorders>
            <w:shd w:fill="caeee0" w:val="clear"/>
            <w:tcMar>
              <w:top w:w="180.0" w:type="dxa"/>
              <w:left w:w="180.0" w:type="dxa"/>
              <w:bottom w:w="180.0" w:type="dxa"/>
              <w:right w:w="180.0" w:type="dxa"/>
            </w:tcMar>
            <w:vAlign w:val="top"/>
          </w:tcPr>
          <w:p w:rsidR="00000000" w:rsidDel="00000000" w:rsidP="00000000" w:rsidRDefault="00000000" w:rsidRPr="00000000" w14:paraId="0000009E">
            <w:pPr>
              <w:spacing w:after="0" w:lineRule="auto"/>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Low</w:t>
            </w:r>
            <w:r w:rsidDel="00000000" w:rsidR="00000000" w:rsidRPr="00000000">
              <w:rPr>
                <w:rtl w:val="0"/>
              </w:rPr>
            </w:r>
          </w:p>
        </w:tc>
      </w:tr>
      <w:tr>
        <w:trPr>
          <w:cantSplit w:val="0"/>
          <w:trHeight w:val="360" w:hRule="atLeast"/>
          <w:tblHeader w:val="0"/>
        </w:trPr>
        <w:tc>
          <w:tcPr>
            <w:tcBorders>
              <w:top w:color="e7edf4" w:space="0" w:sz="8" w:val="single"/>
              <w:left w:color="a6b2bd" w:space="0" w:sz="8" w:val="single"/>
              <w:bottom w:color="a6b2bd" w:space="0" w:sz="8" w:val="single"/>
              <w:right w:color="e7edf4" w:space="0" w:sz="8" w:val="single"/>
            </w:tcBorders>
            <w:shd w:fill="auto" w:val="clear"/>
            <w:tcMar>
              <w:top w:w="180.0" w:type="dxa"/>
              <w:left w:w="180.0" w:type="dxa"/>
              <w:bottom w:w="180.0" w:type="dxa"/>
              <w:right w:w="180.0" w:type="dxa"/>
            </w:tcMar>
            <w:vAlign w:val="top"/>
          </w:tcPr>
          <w:p w:rsidR="00000000" w:rsidDel="00000000" w:rsidP="00000000" w:rsidRDefault="00000000" w:rsidRPr="00000000" w14:paraId="0000009F">
            <w:pPr>
              <w:spacing w:after="0" w:lineRule="auto"/>
              <w:rPr>
                <w:color w:val="000000"/>
                <w:sz w:val="20"/>
                <w:szCs w:val="20"/>
              </w:rPr>
            </w:pPr>
            <w:r w:rsidDel="00000000" w:rsidR="00000000" w:rsidRPr="00000000">
              <w:rPr>
                <w:color w:val="000000"/>
                <w:sz w:val="20"/>
                <w:szCs w:val="20"/>
                <w:rtl w:val="0"/>
              </w:rPr>
              <w:t xml:space="preserve">3</w:t>
            </w:r>
            <w:r w:rsidDel="00000000" w:rsidR="00000000" w:rsidRPr="00000000">
              <w:rPr>
                <w:rtl w:val="0"/>
              </w:rPr>
            </w:r>
          </w:p>
        </w:tc>
        <w:tc>
          <w:tcPr>
            <w:tcBorders>
              <w:top w:color="e7edf4" w:space="0" w:sz="8" w:val="single"/>
              <w:left w:color="e7edf4" w:space="0" w:sz="8" w:val="single"/>
              <w:bottom w:color="a6b2bd" w:space="0" w:sz="8" w:val="single"/>
              <w:right w:color="e7edf4" w:space="0" w:sz="8" w:val="single"/>
            </w:tcBorders>
            <w:shd w:fill="auto" w:val="clear"/>
            <w:tcMar>
              <w:top w:w="180.0" w:type="dxa"/>
              <w:left w:w="180.0" w:type="dxa"/>
              <w:bottom w:w="180.0" w:type="dxa"/>
              <w:right w:w="180.0" w:type="dxa"/>
            </w:tcMar>
            <w:vAlign w:val="top"/>
          </w:tcPr>
          <w:p w:rsidR="00000000" w:rsidDel="00000000" w:rsidP="00000000" w:rsidRDefault="00000000" w:rsidRPr="00000000" w14:paraId="000000A0">
            <w:pPr>
              <w:spacing w:after="0" w:lineRule="auto"/>
              <w:rPr>
                <w:color w:val="ad182b"/>
                <w:sz w:val="20"/>
                <w:szCs w:val="20"/>
              </w:rPr>
            </w:pPr>
            <w:hyperlink w:anchor="_r19v8h98cbu2">
              <w:r w:rsidDel="00000000" w:rsidR="00000000" w:rsidRPr="00000000">
                <w:rPr>
                  <w:color w:val="ad182b"/>
                  <w:sz w:val="20"/>
                  <w:szCs w:val="20"/>
                  <w:rtl w:val="0"/>
                </w:rPr>
                <w:t xml:space="preserve">Memset used to zero out memory instead of OQS_MEM_CLEANSE</w:t>
              </w:r>
            </w:hyperlink>
            <w:r w:rsidDel="00000000" w:rsidR="00000000" w:rsidRPr="00000000">
              <w:rPr>
                <w:rtl w:val="0"/>
              </w:rPr>
            </w:r>
          </w:p>
        </w:tc>
        <w:tc>
          <w:tcPr>
            <w:tcBorders>
              <w:top w:color="e7edf4" w:space="0" w:sz="8" w:val="single"/>
              <w:left w:color="e7edf4" w:space="0" w:sz="8" w:val="single"/>
              <w:bottom w:color="a6b2bd" w:space="0" w:sz="8" w:val="single"/>
              <w:right w:color="6d9eeb" w:space="0" w:sz="24" w:val="single"/>
            </w:tcBorders>
            <w:shd w:fill="auto" w:val="clear"/>
            <w:tcMar>
              <w:top w:w="180.0" w:type="dxa"/>
              <w:left w:w="180.0" w:type="dxa"/>
              <w:bottom w:w="180.0" w:type="dxa"/>
              <w:right w:w="180.0" w:type="dxa"/>
            </w:tcMar>
            <w:vAlign w:val="top"/>
          </w:tcPr>
          <w:p w:rsidR="00000000" w:rsidDel="00000000" w:rsidP="00000000" w:rsidRDefault="00000000" w:rsidRPr="00000000" w14:paraId="000000A1">
            <w:pPr>
              <w:spacing w:after="0" w:lineRule="auto"/>
              <w:rPr>
                <w:color w:val="000000"/>
                <w:sz w:val="20"/>
                <w:szCs w:val="20"/>
              </w:rPr>
            </w:pPr>
            <w:r w:rsidDel="00000000" w:rsidR="00000000" w:rsidRPr="00000000">
              <w:rPr>
                <w:color w:val="000000"/>
                <w:sz w:val="20"/>
                <w:szCs w:val="20"/>
                <w:rtl w:val="0"/>
              </w:rPr>
              <w:t xml:space="preserve">Data Exposure</w:t>
            </w:r>
            <w:r w:rsidDel="00000000" w:rsidR="00000000" w:rsidRPr="00000000">
              <w:rPr>
                <w:rtl w:val="0"/>
              </w:rPr>
            </w:r>
          </w:p>
        </w:tc>
        <w:tc>
          <w:tcPr>
            <w:tcBorders>
              <w:top w:color="e7edf4" w:space="0" w:sz="8" w:val="single"/>
              <w:left w:color="6d9eeb" w:space="0" w:sz="24" w:val="single"/>
              <w:bottom w:color="a6b2bd" w:space="0" w:sz="8" w:val="single"/>
              <w:right w:color="a6b2bd" w:space="0" w:sz="8" w:val="single"/>
            </w:tcBorders>
            <w:shd w:fill="dcefff" w:val="clear"/>
            <w:tcMar>
              <w:top w:w="180.0" w:type="dxa"/>
              <w:left w:w="180.0" w:type="dxa"/>
              <w:bottom w:w="180.0" w:type="dxa"/>
              <w:right w:w="180.0" w:type="dxa"/>
            </w:tcMar>
            <w:vAlign w:val="top"/>
          </w:tcPr>
          <w:p w:rsidR="00000000" w:rsidDel="00000000" w:rsidP="00000000" w:rsidRDefault="00000000" w:rsidRPr="00000000" w14:paraId="000000A2">
            <w:pPr>
              <w:spacing w:after="0" w:lineRule="auto"/>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Informational</w:t>
            </w:r>
            <w:r w:rsidDel="00000000" w:rsidR="00000000" w:rsidRPr="00000000">
              <w:rPr>
                <w:rtl w:val="0"/>
              </w:rPr>
            </w:r>
          </w:p>
        </w:tc>
      </w:tr>
    </w:tbl>
    <w:p w:rsidR="00000000" w:rsidDel="00000000" w:rsidP="00000000" w:rsidRDefault="00000000" w:rsidRPr="00000000" w14:paraId="000000A3">
      <w:pPr>
        <w:rPr>
          <w:color w:val="000000"/>
        </w:rPr>
      </w:pPr>
      <w:r w:rsidDel="00000000" w:rsidR="00000000" w:rsidRPr="00000000">
        <w:rPr>
          <w:rtl w:val="0"/>
        </w:rPr>
      </w:r>
    </w:p>
    <w:p w:rsidR="00000000" w:rsidDel="00000000" w:rsidP="00000000" w:rsidRDefault="00000000" w:rsidRPr="00000000" w14:paraId="000000A4">
      <w:pPr>
        <w:pStyle w:val="Heading1"/>
        <w:rPr/>
      </w:pPr>
      <w:bookmarkStart w:colFirst="0" w:colLast="0" w:name="_koylfzbeqxvq" w:id="27"/>
      <w:bookmarkEnd w:id="27"/>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1"/>
        <w:rPr>
          <w:color w:val="000000"/>
        </w:rPr>
      </w:pPr>
      <w:bookmarkStart w:colFirst="0" w:colLast="0" w:name="_4j1d3pahqbc3" w:id="28"/>
      <w:bookmarkEnd w:id="28"/>
      <w:r w:rsidDel="00000000" w:rsidR="00000000" w:rsidRPr="00000000">
        <w:rPr>
          <w:color w:val="000000"/>
          <w:rtl w:val="0"/>
        </w:rPr>
        <w:t xml:space="preserve">Detailed Findings</w:t>
      </w:r>
    </w:p>
    <w:p w:rsidR="00000000" w:rsidDel="00000000" w:rsidP="00000000" w:rsidRDefault="00000000" w:rsidRPr="00000000" w14:paraId="000000A6">
      <w:pPr>
        <w:spacing w:after="0" w:lineRule="auto"/>
        <w:rPr>
          <w:color w:val="000000"/>
          <w:sz w:val="2"/>
          <w:szCs w:val="2"/>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tcBorders>
              <w:top w:color="e7edf4" w:space="0" w:sz="8" w:val="single"/>
              <w:left w:color="e7edf4" w:space="0" w:sz="8" w:val="single"/>
              <w:bottom w:color="e7edf4" w:space="0" w:sz="8" w:val="single"/>
            </w:tcBorders>
            <w:shd w:fill="auto" w:val="clear"/>
            <w:tcMar>
              <w:top w:w="180.0" w:type="dxa"/>
              <w:left w:w="180.0" w:type="dxa"/>
              <w:bottom w:w="180.0" w:type="dxa"/>
              <w:right w:w="180.0" w:type="dxa"/>
            </w:tcMar>
            <w:vAlign w:val="top"/>
          </w:tcPr>
          <w:p w:rsidR="00000000" w:rsidDel="00000000" w:rsidP="00000000" w:rsidRDefault="00000000" w:rsidRPr="00000000" w14:paraId="000000A7">
            <w:pPr>
              <w:pStyle w:val="Heading3"/>
              <w:widowControl w:val="0"/>
              <w:rPr/>
            </w:pPr>
            <w:bookmarkStart w:colFirst="0" w:colLast="0" w:name="_mxee4zi57dp3" w:id="29"/>
            <w:bookmarkEnd w:id="29"/>
            <w:r w:rsidDel="00000000" w:rsidR="00000000" w:rsidRPr="00000000">
              <w:rPr>
                <w:rtl w:val="0"/>
              </w:rPr>
              <w:t xml:space="preserve">1. Undefined arguments in CI workflow commands</w:t>
            </w:r>
          </w:p>
        </w:tc>
      </w:tr>
      <w:tr>
        <w:trPr>
          <w:cantSplit w:val="0"/>
          <w:tblHeader w:val="0"/>
        </w:trPr>
        <w:tc>
          <w:tcPr>
            <w:tcBorders>
              <w:top w:color="e7edf4" w:space="0" w:sz="8" w:val="single"/>
              <w:left w:color="6d9eeb" w:space="0" w:sz="24" w:val="single"/>
              <w:bottom w:color="e7edf4" w:space="0" w:sz="8" w:val="single"/>
              <w:right w:color="a6b2bd" w:space="0" w:sz="24" w:val="single"/>
            </w:tcBorders>
            <w:shd w:fill="dcefff" w:val="clear"/>
            <w:tcMar>
              <w:top w:w="180.0" w:type="dxa"/>
              <w:left w:w="180.0" w:type="dxa"/>
              <w:bottom w:w="180.0" w:type="dxa"/>
              <w:right w:w="180.0" w:type="dxa"/>
            </w:tcMar>
            <w:vAlign w:val="top"/>
          </w:tcPr>
          <w:p w:rsidR="00000000" w:rsidDel="00000000" w:rsidP="00000000" w:rsidRDefault="00000000" w:rsidRPr="00000000" w14:paraId="000000A9">
            <w:pPr>
              <w:widowControl w:val="0"/>
              <w:spacing w:after="0" w:lineRule="auto"/>
              <w:rPr>
                <w:rFonts w:ascii="Open Sans SemiBold" w:cs="Open Sans SemiBold" w:eastAsia="Open Sans SemiBold" w:hAnsi="Open Sans SemiBold"/>
                <w:color w:val="000000"/>
              </w:rPr>
            </w:pPr>
            <w:r w:rsidDel="00000000" w:rsidR="00000000" w:rsidRPr="00000000">
              <w:rPr>
                <w:color w:val="000000"/>
                <w:rtl w:val="0"/>
              </w:rPr>
              <w:t xml:space="preserve">Severity: </w:t>
            </w:r>
            <w:r w:rsidDel="00000000" w:rsidR="00000000" w:rsidRPr="00000000">
              <w:rPr>
                <w:rFonts w:ascii="Open Sans SemiBold" w:cs="Open Sans SemiBold" w:eastAsia="Open Sans SemiBold" w:hAnsi="Open Sans SemiBold"/>
                <w:color w:val="000000"/>
                <w:rtl w:val="0"/>
              </w:rPr>
              <w:t xml:space="preserve">Informational</w:t>
            </w:r>
          </w:p>
        </w:tc>
        <w:tc>
          <w:tcPr>
            <w:tcBorders>
              <w:top w:color="e7edf4" w:space="0" w:sz="8" w:val="single"/>
              <w:left w:color="a6b2bd" w:space="0" w:sz="24" w:val="single"/>
              <w:bottom w:color="e7edf4" w:space="0" w:sz="8" w:val="single"/>
              <w:right w:color="e7edf4" w:space="0" w:sz="8" w:val="single"/>
            </w:tcBorders>
            <w:shd w:fill="e7edf4" w:val="clear"/>
            <w:tcMar>
              <w:top w:w="180.0" w:type="dxa"/>
              <w:left w:w="180.0" w:type="dxa"/>
              <w:bottom w:w="180.0" w:type="dxa"/>
              <w:right w:w="180.0" w:type="dxa"/>
            </w:tcMar>
            <w:vAlign w:val="top"/>
          </w:tcPr>
          <w:p w:rsidR="00000000" w:rsidDel="00000000" w:rsidP="00000000" w:rsidRDefault="00000000" w:rsidRPr="00000000" w14:paraId="000000AA">
            <w:pPr>
              <w:widowControl w:val="0"/>
              <w:spacing w:after="0" w:lineRule="auto"/>
              <w:rPr>
                <w:rFonts w:ascii="Open Sans SemiBold" w:cs="Open Sans SemiBold" w:eastAsia="Open Sans SemiBold" w:hAnsi="Open Sans SemiBold"/>
                <w:color w:val="000000"/>
              </w:rPr>
            </w:pPr>
            <w:r w:rsidDel="00000000" w:rsidR="00000000" w:rsidRPr="00000000">
              <w:rPr>
                <w:color w:val="000000"/>
                <w:rtl w:val="0"/>
              </w:rPr>
              <w:t xml:space="preserve">Difficulty: </w:t>
            </w:r>
            <w:r w:rsidDel="00000000" w:rsidR="00000000" w:rsidRPr="00000000">
              <w:rPr>
                <w:rFonts w:ascii="Open Sans SemiBold" w:cs="Open Sans SemiBold" w:eastAsia="Open Sans SemiBold" w:hAnsi="Open Sans SemiBold"/>
                <w:color w:val="000000"/>
                <w:rtl w:val="0"/>
              </w:rPr>
              <w:t xml:space="preserve">N/A</w:t>
            </w:r>
          </w:p>
        </w:tc>
      </w:tr>
      <w:tr>
        <w:trPr>
          <w:cantSplit w:val="0"/>
          <w:tblHeader w:val="0"/>
        </w:trPr>
        <w:tc>
          <w:tcPr>
            <w:tcBorders>
              <w:top w:color="e7edf4" w:space="0" w:sz="8" w:val="single"/>
              <w:left w:color="e7edf4" w:space="0" w:sz="8" w:val="single"/>
              <w:bottom w:color="e7edf4" w:space="0" w:sz="8" w:val="single"/>
              <w:right w:color="e7edf4" w:space="0" w:sz="8" w:val="single"/>
            </w:tcBorders>
            <w:shd w:fill="auto" w:val="clear"/>
            <w:tcMar>
              <w:top w:w="180.0" w:type="dxa"/>
              <w:left w:w="180.0" w:type="dxa"/>
              <w:bottom w:w="180.0" w:type="dxa"/>
              <w:right w:w="180.0" w:type="dxa"/>
            </w:tcMar>
            <w:vAlign w:val="top"/>
          </w:tcPr>
          <w:p w:rsidR="00000000" w:rsidDel="00000000" w:rsidP="00000000" w:rsidRDefault="00000000" w:rsidRPr="00000000" w14:paraId="000000AB">
            <w:pPr>
              <w:widowControl w:val="0"/>
              <w:spacing w:after="0" w:lineRule="auto"/>
              <w:rPr>
                <w:color w:val="000000"/>
              </w:rPr>
            </w:pPr>
            <w:r w:rsidDel="00000000" w:rsidR="00000000" w:rsidRPr="00000000">
              <w:rPr>
                <w:color w:val="000000"/>
                <w:rtl w:val="0"/>
              </w:rPr>
              <w:t xml:space="preserve">Type: Testing</w:t>
            </w:r>
          </w:p>
        </w:tc>
        <w:tc>
          <w:tcPr>
            <w:tcBorders>
              <w:top w:color="e7edf4" w:space="0" w:sz="8" w:val="single"/>
              <w:left w:color="e7edf4" w:space="0" w:sz="8" w:val="single"/>
              <w:bottom w:color="e7edf4" w:space="0" w:sz="8" w:val="single"/>
              <w:right w:color="e7edf4" w:space="0" w:sz="8" w:val="single"/>
            </w:tcBorders>
            <w:shd w:fill="auto" w:val="clear"/>
            <w:tcMar>
              <w:top w:w="180.0" w:type="dxa"/>
              <w:left w:w="180.0" w:type="dxa"/>
              <w:bottom w:w="180.0" w:type="dxa"/>
              <w:right w:w="180.0" w:type="dxa"/>
            </w:tcMar>
            <w:vAlign w:val="top"/>
          </w:tcPr>
          <w:p w:rsidR="00000000" w:rsidDel="00000000" w:rsidP="00000000" w:rsidRDefault="00000000" w:rsidRPr="00000000" w14:paraId="000000AC">
            <w:pPr>
              <w:widowControl w:val="0"/>
              <w:spacing w:after="0" w:lineRule="auto"/>
              <w:rPr>
                <w:color w:val="000000"/>
              </w:rPr>
            </w:pPr>
            <w:r w:rsidDel="00000000" w:rsidR="00000000" w:rsidRPr="00000000">
              <w:rPr>
                <w:color w:val="000000"/>
                <w:rtl w:val="0"/>
              </w:rPr>
              <w:t xml:space="preserve">Finding ID: TOB-OQS-1</w:t>
            </w:r>
          </w:p>
        </w:tc>
      </w:tr>
      <w:tr>
        <w:trPr>
          <w:cantSplit w:val="0"/>
          <w:trHeight w:val="420" w:hRule="atLeast"/>
          <w:tblHeader w:val="0"/>
        </w:trPr>
        <w:tc>
          <w:tcPr>
            <w:gridSpan w:val="2"/>
            <w:tcBorders>
              <w:top w:color="e7edf4" w:space="0" w:sz="8" w:val="single"/>
              <w:left w:color="e7edf4" w:space="0" w:sz="8" w:val="single"/>
              <w:bottom w:color="e7edf4" w:space="0" w:sz="8" w:val="single"/>
            </w:tcBorders>
            <w:shd w:fill="auto" w:val="clear"/>
            <w:tcMar>
              <w:top w:w="180.0" w:type="dxa"/>
              <w:left w:w="180.0" w:type="dxa"/>
              <w:bottom w:w="180.0" w:type="dxa"/>
              <w:right w:w="180.0" w:type="dxa"/>
            </w:tcMar>
            <w:vAlign w:val="top"/>
          </w:tcPr>
          <w:p w:rsidR="00000000" w:rsidDel="00000000" w:rsidP="00000000" w:rsidRDefault="00000000" w:rsidRPr="00000000" w14:paraId="000000AD">
            <w:pPr>
              <w:widowControl w:val="0"/>
              <w:spacing w:after="0" w:lineRule="auto"/>
              <w:rPr>
                <w:rFonts w:ascii="Roboto Mono" w:cs="Roboto Mono" w:eastAsia="Roboto Mono" w:hAnsi="Roboto Mono"/>
                <w:color w:val="000000"/>
              </w:rPr>
            </w:pPr>
            <w:r w:rsidDel="00000000" w:rsidR="00000000" w:rsidRPr="00000000">
              <w:rPr>
                <w:color w:val="000000"/>
                <w:rtl w:val="0"/>
              </w:rPr>
              <w:t xml:space="preserve">Target: </w:t>
            </w:r>
            <w:r w:rsidDel="00000000" w:rsidR="00000000" w:rsidRPr="00000000">
              <w:rPr>
                <w:rFonts w:ascii="Roboto Mono" w:cs="Roboto Mono" w:eastAsia="Roboto Mono" w:hAnsi="Roboto Mono"/>
                <w:color w:val="000000"/>
                <w:rtl w:val="0"/>
              </w:rPr>
              <w:t xml:space="preserve">.github/workflows/{unix.yml,</w:t>
            </w:r>
            <w:r w:rsidDel="00000000" w:rsidR="00000000" w:rsidRPr="00000000">
              <w:rPr>
                <w:color w:val="000000"/>
                <w:rtl w:val="0"/>
              </w:rPr>
              <w:t xml:space="preserve"> </w:t>
            </w:r>
            <w:r w:rsidDel="00000000" w:rsidR="00000000" w:rsidRPr="00000000">
              <w:rPr>
                <w:rFonts w:ascii="Roboto Mono" w:cs="Roboto Mono" w:eastAsia="Roboto Mono" w:hAnsi="Roboto Mono"/>
                <w:color w:val="000000"/>
                <w:rtl w:val="0"/>
              </w:rPr>
              <w:t xml:space="preserve">weekly.yml}</w:t>
            </w:r>
          </w:p>
        </w:tc>
      </w:tr>
    </w:tbl>
    <w:p w:rsidR="00000000" w:rsidDel="00000000" w:rsidP="00000000" w:rsidRDefault="00000000" w:rsidRPr="00000000" w14:paraId="000000AF">
      <w:pPr>
        <w:spacing w:after="0" w:lineRule="auto"/>
        <w:rPr>
          <w:color w:val="000000"/>
        </w:rPr>
      </w:pPr>
      <w:r w:rsidDel="00000000" w:rsidR="00000000" w:rsidRPr="00000000">
        <w:rPr>
          <w:rtl w:val="0"/>
        </w:rPr>
      </w:r>
    </w:p>
    <w:p w:rsidR="00000000" w:rsidDel="00000000" w:rsidP="00000000" w:rsidRDefault="00000000" w:rsidRPr="00000000" w14:paraId="000000B0">
      <w:pPr>
        <w:pStyle w:val="Subtitle"/>
        <w:spacing w:after="0" w:lineRule="auto"/>
        <w:rPr>
          <w:rFonts w:ascii="Rubik Medium" w:cs="Rubik Medium" w:eastAsia="Rubik Medium" w:hAnsi="Rubik Medium"/>
          <w:color w:val="000000"/>
          <w:sz w:val="24"/>
          <w:szCs w:val="24"/>
        </w:rPr>
      </w:pPr>
      <w:bookmarkStart w:colFirst="0" w:colLast="0" w:name="_2qvq2b44wpnm" w:id="30"/>
      <w:bookmarkEnd w:id="30"/>
      <w:r w:rsidDel="00000000" w:rsidR="00000000" w:rsidRPr="00000000">
        <w:rPr>
          <w:rFonts w:ascii="Rubik Medium" w:cs="Rubik Medium" w:eastAsia="Rubik Medium" w:hAnsi="Rubik Medium"/>
          <w:color w:val="000000"/>
          <w:sz w:val="24"/>
          <w:szCs w:val="24"/>
          <w:rtl w:val="0"/>
        </w:rPr>
        <w:t xml:space="preserve">Description</w:t>
      </w:r>
    </w:p>
    <w:p w:rsidR="00000000" w:rsidDel="00000000" w:rsidP="00000000" w:rsidRDefault="00000000" w:rsidRPr="00000000" w14:paraId="000000B1">
      <w:pPr>
        <w:rPr>
          <w:color w:val="000000"/>
        </w:rPr>
      </w:pPr>
      <w:r w:rsidDel="00000000" w:rsidR="00000000" w:rsidRPr="00000000">
        <w:rPr>
          <w:color w:val="000000"/>
          <w:rtl w:val="0"/>
        </w:rPr>
        <w:t xml:space="preserve">Two CI workflow commands use parameters missing from the workflow job matrix. In the </w:t>
      </w:r>
      <w:r w:rsidDel="00000000" w:rsidR="00000000" w:rsidRPr="00000000">
        <w:rPr>
          <w:rFonts w:ascii="Roboto Mono" w:cs="Roboto Mono" w:eastAsia="Roboto Mono" w:hAnsi="Roboto Mono"/>
          <w:color w:val="000000"/>
          <w:rtl w:val="0"/>
        </w:rPr>
        <w:t xml:space="preserve">weekly.yml</w:t>
      </w:r>
      <w:r w:rsidDel="00000000" w:rsidR="00000000" w:rsidRPr="00000000">
        <w:rPr>
          <w:color w:val="000000"/>
          <w:rtl w:val="0"/>
        </w:rPr>
        <w:t xml:space="preserve"> workflow, </w:t>
      </w:r>
      <w:r w:rsidDel="00000000" w:rsidR="00000000" w:rsidRPr="00000000">
        <w:rPr>
          <w:rFonts w:ascii="Roboto Mono" w:cs="Roboto Mono" w:eastAsia="Roboto Mono" w:hAnsi="Roboto Mono"/>
          <w:color w:val="000000"/>
          <w:rtl w:val="0"/>
        </w:rPr>
        <w:t xml:space="preserve">SKIP_ALGS</w:t>
      </w:r>
      <w:r w:rsidDel="00000000" w:rsidR="00000000" w:rsidRPr="00000000">
        <w:rPr>
          <w:color w:val="000000"/>
          <w:rtl w:val="0"/>
        </w:rPr>
        <w:t xml:space="preserve"> is missing from the matrix (figure 1.1), while in the </w:t>
      </w:r>
      <w:r w:rsidDel="00000000" w:rsidR="00000000" w:rsidRPr="00000000">
        <w:rPr>
          <w:rFonts w:ascii="Roboto Mono" w:cs="Roboto Mono" w:eastAsia="Roboto Mono" w:hAnsi="Roboto Mono"/>
          <w:color w:val="000000"/>
          <w:rtl w:val="0"/>
        </w:rPr>
        <w:t xml:space="preserve">unix.yml</w:t>
      </w:r>
      <w:r w:rsidDel="00000000" w:rsidR="00000000" w:rsidRPr="00000000">
        <w:rPr>
          <w:color w:val="000000"/>
          <w:rtl w:val="0"/>
        </w:rPr>
        <w:t xml:space="preserve"> workflow, </w:t>
      </w:r>
      <w:r w:rsidDel="00000000" w:rsidR="00000000" w:rsidRPr="00000000">
        <w:rPr>
          <w:rFonts w:ascii="Roboto Mono" w:cs="Roboto Mono" w:eastAsia="Roboto Mono" w:hAnsi="Roboto Mono"/>
          <w:color w:val="000000"/>
          <w:rtl w:val="0"/>
        </w:rPr>
        <w:t xml:space="preserve">PYTEST_ARGS</w:t>
      </w:r>
      <w:r w:rsidDel="00000000" w:rsidR="00000000" w:rsidRPr="00000000">
        <w:rPr>
          <w:color w:val="000000"/>
          <w:rtl w:val="0"/>
        </w:rPr>
        <w:t xml:space="preserve"> is missing from the matrix (figure 1.2).</w:t>
      </w:r>
    </w:p>
    <w:tbl>
      <w:tblPr>
        <w:tblStyle w:val="Table6"/>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blHeader w:val="0"/>
        </w:trPr>
        <w:tc>
          <w:tcPr>
            <w:tcBorders>
              <w:top w:color="e7edf4" w:space="0" w:sz="7" w:val="single"/>
              <w:left w:color="e7edf4" w:space="0" w:sz="7" w:val="single"/>
              <w:bottom w:color="e7edf4" w:space="0" w:sz="7" w:val="single"/>
              <w:right w:color="e7edf4" w:space="0" w:sz="7" w:val="single"/>
            </w:tcBorders>
            <w:tcMar>
              <w:top w:w="100.0" w:type="dxa"/>
              <w:left w:w="100.0" w:type="dxa"/>
              <w:bottom w:w="100.0" w:type="dxa"/>
              <w:right w:w="100.0" w:type="dxa"/>
            </w:tcMar>
            <w:vAlign w:val="top"/>
          </w:tcPr>
          <w:p w:rsidR="00000000" w:rsidDel="00000000" w:rsidP="00000000" w:rsidRDefault="00000000" w:rsidRPr="00000000" w14:paraId="000000B2">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22863a"/>
                <w:sz w:val="18"/>
                <w:szCs w:val="18"/>
                <w:rtl w:val="0"/>
              </w:rPr>
              <w:t xml:space="preserve">nistkat-x64</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0B3">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22863a"/>
                <w:sz w:val="18"/>
                <w:szCs w:val="18"/>
                <w:rtl w:val="0"/>
              </w:rPr>
              <w:t xml:space="preserve">runs-on</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ubuntu-latest</w:t>
            </w:r>
          </w:p>
          <w:p w:rsidR="00000000" w:rsidDel="00000000" w:rsidP="00000000" w:rsidRDefault="00000000" w:rsidRPr="00000000" w14:paraId="000000B4">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22863a"/>
                <w:sz w:val="18"/>
                <w:szCs w:val="18"/>
                <w:rtl w:val="0"/>
              </w:rPr>
              <w:t xml:space="preserve">strategy</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0B5">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22863a"/>
                <w:sz w:val="18"/>
                <w:szCs w:val="18"/>
                <w:rtl w:val="0"/>
              </w:rPr>
              <w:t xml:space="preserve">fail-fast</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false</w:t>
            </w:r>
          </w:p>
          <w:p w:rsidR="00000000" w:rsidDel="00000000" w:rsidP="00000000" w:rsidRDefault="00000000" w:rsidRPr="00000000" w14:paraId="000000B6">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22863a"/>
                <w:sz w:val="18"/>
                <w:szCs w:val="18"/>
                <w:rtl w:val="0"/>
              </w:rPr>
              <w:t xml:space="preserve">matrix</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0B7">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22863a"/>
                <w:sz w:val="18"/>
                <w:szCs w:val="18"/>
                <w:rtl w:val="0"/>
              </w:rPr>
              <w:t xml:space="preserve">include</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0B8">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22863a"/>
                <w:sz w:val="18"/>
                <w:szCs w:val="18"/>
                <w:rtl w:val="0"/>
              </w:rPr>
              <w:t xml:space="preserve">name</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generic</w:t>
            </w:r>
          </w:p>
          <w:p w:rsidR="00000000" w:rsidDel="00000000" w:rsidP="00000000" w:rsidRDefault="00000000" w:rsidRPr="00000000" w14:paraId="000000B9">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22863a"/>
                <w:sz w:val="18"/>
                <w:szCs w:val="18"/>
                <w:rtl w:val="0"/>
              </w:rPr>
              <w:t xml:space="preserve">container</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openquantumsafe/ci-ubuntu-focal-x86_64:latest</w:t>
            </w:r>
          </w:p>
          <w:p w:rsidR="00000000" w:rsidDel="00000000" w:rsidP="00000000" w:rsidRDefault="00000000" w:rsidRPr="00000000" w14:paraId="000000BA">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22863a"/>
                <w:sz w:val="18"/>
                <w:szCs w:val="18"/>
                <w:rtl w:val="0"/>
              </w:rPr>
              <w:t xml:space="preserve">CMAKE_ARGS</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-DOQS_DIST_BUILD=OFF -DOQS_OPT_TARGET=generic</w:t>
            </w:r>
          </w:p>
          <w:p w:rsidR="00000000" w:rsidDel="00000000" w:rsidP="00000000" w:rsidRDefault="00000000" w:rsidRPr="00000000" w14:paraId="000000BB">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22863a"/>
                <w:sz w:val="18"/>
                <w:szCs w:val="18"/>
                <w:rtl w:val="0"/>
              </w:rPr>
              <w:t xml:space="preserve">PYTEST_ARGS</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--numprocesses=auto -k 'test_kat_all'</w:t>
            </w:r>
          </w:p>
          <w:p w:rsidR="00000000" w:rsidDel="00000000" w:rsidP="00000000" w:rsidRDefault="00000000" w:rsidRPr="00000000" w14:paraId="000000BC">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22863a"/>
                <w:sz w:val="18"/>
                <w:szCs w:val="18"/>
                <w:rtl w:val="0"/>
              </w:rPr>
              <w:t xml:space="preserve">name</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extensions</w:t>
            </w:r>
          </w:p>
          <w:p w:rsidR="00000000" w:rsidDel="00000000" w:rsidP="00000000" w:rsidRDefault="00000000" w:rsidRPr="00000000" w14:paraId="000000BD">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22863a"/>
                <w:sz w:val="18"/>
                <w:szCs w:val="18"/>
                <w:rtl w:val="0"/>
              </w:rPr>
              <w:t xml:space="preserve">container</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openquantumsafe/ci-ubuntu-focal-x86_64:latest</w:t>
            </w:r>
          </w:p>
          <w:p w:rsidR="00000000" w:rsidDel="00000000" w:rsidP="00000000" w:rsidRDefault="00000000" w:rsidRPr="00000000" w14:paraId="000000BE">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22863a"/>
                <w:sz w:val="18"/>
                <w:szCs w:val="18"/>
                <w:rtl w:val="0"/>
              </w:rPr>
              <w:t xml:space="preserve">CMAKE_ARGS</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-DOQS_DIST_BUILD=OFF -DOQS_OPT_TARGET=haswell</w:t>
            </w:r>
          </w:p>
          <w:p w:rsidR="00000000" w:rsidDel="00000000" w:rsidP="00000000" w:rsidRDefault="00000000" w:rsidRPr="00000000" w14:paraId="000000BF">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22863a"/>
                <w:sz w:val="18"/>
                <w:szCs w:val="18"/>
                <w:rtl w:val="0"/>
              </w:rPr>
              <w:t xml:space="preserve">PYTEST_ARGS</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--numprocesses=auto -k 'test_kat_all'</w:t>
            </w:r>
          </w:p>
          <w:p w:rsidR="00000000" w:rsidDel="00000000" w:rsidP="00000000" w:rsidRDefault="00000000" w:rsidRPr="00000000" w14:paraId="000000C0">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22863a"/>
                <w:sz w:val="18"/>
                <w:szCs w:val="18"/>
                <w:rtl w:val="0"/>
              </w:rPr>
              <w:t xml:space="preserve">container</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0C1">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22863a"/>
                <w:sz w:val="18"/>
                <w:szCs w:val="18"/>
                <w:rtl w:val="0"/>
              </w:rPr>
              <w:t xml:space="preserve">image</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 matrix.container }}</w:t>
            </w:r>
          </w:p>
          <w:p w:rsidR="00000000" w:rsidDel="00000000" w:rsidP="00000000" w:rsidRDefault="00000000" w:rsidRPr="00000000" w14:paraId="000000C2">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22863a"/>
                <w:sz w:val="18"/>
                <w:szCs w:val="18"/>
                <w:rtl w:val="0"/>
              </w:rPr>
              <w:t xml:space="preserve">steps</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0C3">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22863a"/>
                <w:sz w:val="18"/>
                <w:szCs w:val="18"/>
                <w:rtl w:val="0"/>
              </w:rPr>
              <w:t xml:space="preserve">name</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Checkout code</w:t>
            </w:r>
          </w:p>
          <w:p w:rsidR="00000000" w:rsidDel="00000000" w:rsidP="00000000" w:rsidRDefault="00000000" w:rsidRPr="00000000" w14:paraId="000000C4">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22863a"/>
                <w:sz w:val="18"/>
                <w:szCs w:val="18"/>
                <w:rtl w:val="0"/>
              </w:rPr>
              <w:t xml:space="preserve">uses</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actions/checkout@ee0669bd1cc54295c223e0bb666b733df41de1c5</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a737d"/>
                <w:sz w:val="18"/>
                <w:szCs w:val="18"/>
                <w:rtl w:val="0"/>
              </w:rPr>
              <w:t xml:space="preserve"># pin@v2</w:t>
            </w:r>
            <w:r w:rsidDel="00000000" w:rsidR="00000000" w:rsidRPr="00000000">
              <w:rPr>
                <w:rtl w:val="0"/>
              </w:rPr>
            </w:r>
          </w:p>
          <w:p w:rsidR="00000000" w:rsidDel="00000000" w:rsidP="00000000" w:rsidRDefault="00000000" w:rsidRPr="00000000" w14:paraId="000000C5">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22863a"/>
                <w:sz w:val="18"/>
                <w:szCs w:val="18"/>
                <w:rtl w:val="0"/>
              </w:rPr>
              <w:t xml:space="preserve">name</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Configure</w:t>
            </w:r>
          </w:p>
          <w:p w:rsidR="00000000" w:rsidDel="00000000" w:rsidP="00000000" w:rsidRDefault="00000000" w:rsidRPr="00000000" w14:paraId="000000C6">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22863a"/>
                <w:sz w:val="18"/>
                <w:szCs w:val="18"/>
                <w:rtl w:val="0"/>
              </w:rPr>
              <w:t xml:space="preserve">run</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mkdir build &amp;&amp; cd build &amp;&amp; cmake -GNinja ${{ matrix.CMAKE_ARGS }} .. &amp;&amp; cmake -LA ..</w:t>
            </w:r>
          </w:p>
          <w:p w:rsidR="00000000" w:rsidDel="00000000" w:rsidP="00000000" w:rsidRDefault="00000000" w:rsidRPr="00000000" w14:paraId="000000C7">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22863a"/>
                <w:sz w:val="18"/>
                <w:szCs w:val="18"/>
                <w:rtl w:val="0"/>
              </w:rPr>
              <w:t xml:space="preserve">name</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Build</w:t>
            </w:r>
          </w:p>
          <w:p w:rsidR="00000000" w:rsidDel="00000000" w:rsidP="00000000" w:rsidRDefault="00000000" w:rsidRPr="00000000" w14:paraId="000000C8">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22863a"/>
                <w:sz w:val="18"/>
                <w:szCs w:val="18"/>
                <w:rtl w:val="0"/>
              </w:rPr>
              <w:t xml:space="preserve">run</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ninja</w:t>
            </w:r>
          </w:p>
          <w:p w:rsidR="00000000" w:rsidDel="00000000" w:rsidP="00000000" w:rsidRDefault="00000000" w:rsidRPr="00000000" w14:paraId="000000C9">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22863a"/>
                <w:sz w:val="18"/>
                <w:szCs w:val="18"/>
                <w:rtl w:val="0"/>
              </w:rPr>
              <w:t xml:space="preserve">working-directory</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build</w:t>
            </w:r>
          </w:p>
          <w:p w:rsidR="00000000" w:rsidDel="00000000" w:rsidP="00000000" w:rsidRDefault="00000000" w:rsidRPr="00000000" w14:paraId="000000CA">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22863a"/>
                <w:sz w:val="18"/>
                <w:szCs w:val="18"/>
                <w:rtl w:val="0"/>
              </w:rPr>
              <w:t xml:space="preserve">name</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Run tests</w:t>
            </w:r>
          </w:p>
          <w:p w:rsidR="00000000" w:rsidDel="00000000" w:rsidP="00000000" w:rsidRDefault="00000000" w:rsidRPr="00000000" w14:paraId="000000CB">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22863a"/>
                <w:sz w:val="18"/>
                <w:szCs w:val="18"/>
                <w:rtl w:val="0"/>
              </w:rPr>
              <w:t xml:space="preserve">timeout-minutes</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360</w:t>
            </w:r>
          </w:p>
          <w:p w:rsidR="00000000" w:rsidDel="00000000" w:rsidP="00000000" w:rsidRDefault="00000000" w:rsidRPr="00000000" w14:paraId="000000CC">
            <w:pPr>
              <w:shd w:fill="ffffff" w:val="clear"/>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22863a"/>
                <w:sz w:val="18"/>
                <w:szCs w:val="18"/>
                <w:rtl w:val="0"/>
              </w:rPr>
              <w:t xml:space="preserve">run</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mkdir -p tmp &amp;&amp; SKIP_ALGS='</w:t>
            </w:r>
            <w:r w:rsidDel="00000000" w:rsidR="00000000" w:rsidRPr="00000000">
              <w:rPr>
                <w:rFonts w:ascii="Roboto Mono" w:cs="Roboto Mono" w:eastAsia="Roboto Mono" w:hAnsi="Roboto Mono"/>
                <w:color w:val="000000"/>
                <w:sz w:val="18"/>
                <w:szCs w:val="18"/>
                <w:shd w:fill="f4cccc" w:val="clear"/>
                <w:rtl w:val="0"/>
              </w:rPr>
              <w:t xml:space="preserve">${{ matrix.SKIP_ALGS }}</w:t>
            </w:r>
            <w:r w:rsidDel="00000000" w:rsidR="00000000" w:rsidRPr="00000000">
              <w:rPr>
                <w:rFonts w:ascii="Roboto Mono" w:cs="Roboto Mono" w:eastAsia="Roboto Mono" w:hAnsi="Roboto Mono"/>
                <w:color w:val="000000"/>
                <w:sz w:val="18"/>
                <w:szCs w:val="18"/>
                <w:rtl w:val="0"/>
              </w:rPr>
              <w:t xml:space="preserve">' python3 -m pytest --verbose ${{ matrix.PYTEST_ARGS }}</w:t>
            </w:r>
          </w:p>
        </w:tc>
      </w:tr>
    </w:tbl>
    <w:p w:rsidR="00000000" w:rsidDel="00000000" w:rsidP="00000000" w:rsidRDefault="00000000" w:rsidRPr="00000000" w14:paraId="000000CD">
      <w:pPr>
        <w:spacing w:after="0" w:lineRule="auto"/>
        <w:jc w:val="center"/>
        <w:rPr>
          <w:i w:val="1"/>
          <w:color w:val="576675"/>
        </w:rPr>
      </w:pPr>
      <w:r w:rsidDel="00000000" w:rsidR="00000000" w:rsidRPr="00000000">
        <w:rPr>
          <w:i w:val="1"/>
          <w:color w:val="576675"/>
          <w:rtl w:val="0"/>
        </w:rPr>
        <w:t xml:space="preserve">Figure 1.1:</w:t>
      </w:r>
      <w:hyperlink r:id="rId16">
        <w:r w:rsidDel="00000000" w:rsidR="00000000" w:rsidRPr="00000000">
          <w:rPr>
            <w:i w:val="1"/>
            <w:color w:val="ad182b"/>
            <w:rtl w:val="0"/>
          </w:rPr>
          <w:t xml:space="preserve"> </w:t>
        </w:r>
      </w:hyperlink>
      <w:hyperlink r:id="rId17">
        <w:r w:rsidDel="00000000" w:rsidR="00000000" w:rsidRPr="00000000">
          <w:rPr>
            <w:rFonts w:ascii="Roboto Mono" w:cs="Roboto Mono" w:eastAsia="Roboto Mono" w:hAnsi="Roboto Mono"/>
            <w:i w:val="1"/>
            <w:color w:val="ad182b"/>
            <w:rtl w:val="0"/>
          </w:rPr>
          <w:t xml:space="preserve">.github/workflows/weekly.yml#41–67</w:t>
        </w:r>
      </w:hyperlink>
      <w:r w:rsidDel="00000000" w:rsidR="00000000" w:rsidRPr="00000000">
        <w:rPr>
          <w:rtl w:val="0"/>
        </w:rPr>
      </w:r>
    </w:p>
    <w:p w:rsidR="00000000" w:rsidDel="00000000" w:rsidP="00000000" w:rsidRDefault="00000000" w:rsidRPr="00000000" w14:paraId="000000CE">
      <w:pPr>
        <w:spacing w:after="0" w:lineRule="auto"/>
        <w:jc w:val="center"/>
        <w:rPr>
          <w:color w:val="000000"/>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e7edf4" w:space="0" w:sz="8" w:val="single"/>
              <w:left w:color="e7edf4" w:space="0" w:sz="8" w:val="single"/>
              <w:bottom w:color="e7edf4" w:space="0" w:sz="8" w:val="single"/>
              <w:right w:color="e7edf4" w:space="0" w:sz="8" w:val="single"/>
            </w:tcBorders>
            <w:shd w:fill="auto" w:val="clear"/>
            <w:tcMar>
              <w:top w:w="99.36" w:type="dxa"/>
              <w:left w:w="99.36" w:type="dxa"/>
              <w:bottom w:w="99.36" w:type="dxa"/>
              <w:right w:w="99.36" w:type="dxa"/>
            </w:tcMar>
            <w:vAlign w:val="top"/>
          </w:tcPr>
          <w:p w:rsidR="00000000" w:rsidDel="00000000" w:rsidP="00000000" w:rsidRDefault="00000000" w:rsidRPr="00000000" w14:paraId="000000CF">
            <w:pPr>
              <w:widowControl w:val="0"/>
              <w:spacing w:after="0" w:before="0" w:line="240" w:lineRule="auto"/>
              <w:rPr>
                <w:rFonts w:ascii="Roboto Mono" w:cs="Roboto Mono" w:eastAsia="Roboto Mono" w:hAnsi="Roboto Mono"/>
                <w:color w:val="000000"/>
                <w:sz w:val="18"/>
                <w:szCs w:val="18"/>
                <w:shd w:fill="f4cccc" w:val="clear"/>
              </w:rPr>
            </w:pPr>
            <w:r w:rsidDel="00000000" w:rsidR="00000000" w:rsidRPr="00000000">
              <w:rPr>
                <w:rFonts w:ascii="Roboto Mono" w:cs="Roboto Mono" w:eastAsia="Roboto Mono" w:hAnsi="Roboto Mono"/>
                <w:color w:val="22863a"/>
                <w:sz w:val="18"/>
                <w:szCs w:val="18"/>
                <w:rtl w:val="0"/>
              </w:rPr>
              <w:t xml:space="preserve">run</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mkdir -p tmp &amp;&amp; python3 -m pytest --verbose --ignore=tests/test_code_conventions.py --ignore=tests/test_kat_all.py </w:t>
            </w:r>
            <w:r w:rsidDel="00000000" w:rsidR="00000000" w:rsidRPr="00000000">
              <w:rPr>
                <w:rFonts w:ascii="Roboto Mono" w:cs="Roboto Mono" w:eastAsia="Roboto Mono" w:hAnsi="Roboto Mono"/>
                <w:color w:val="000000"/>
                <w:sz w:val="18"/>
                <w:szCs w:val="18"/>
                <w:shd w:fill="f4cccc" w:val="clear"/>
                <w:rtl w:val="0"/>
              </w:rPr>
              <w:t xml:space="preserve">${{ matrix.PYTEST_ARGS }}</w:t>
            </w:r>
          </w:p>
        </w:tc>
      </w:tr>
    </w:tbl>
    <w:p w:rsidR="00000000" w:rsidDel="00000000" w:rsidP="00000000" w:rsidRDefault="00000000" w:rsidRPr="00000000" w14:paraId="000000D0">
      <w:pPr>
        <w:jc w:val="center"/>
        <w:rPr>
          <w:i w:val="1"/>
          <w:color w:val="576675"/>
        </w:rPr>
      </w:pPr>
      <w:r w:rsidDel="00000000" w:rsidR="00000000" w:rsidRPr="00000000">
        <w:rPr>
          <w:i w:val="1"/>
          <w:color w:val="576675"/>
          <w:rtl w:val="0"/>
        </w:rPr>
        <w:t xml:space="preserve">Figure 1.2: </w:t>
      </w:r>
      <w:hyperlink r:id="rId18">
        <w:r w:rsidDel="00000000" w:rsidR="00000000" w:rsidRPr="00000000">
          <w:rPr>
            <w:rFonts w:ascii="Roboto Mono" w:cs="Roboto Mono" w:eastAsia="Roboto Mono" w:hAnsi="Roboto Mono"/>
            <w:i w:val="1"/>
            <w:color w:val="ad182b"/>
            <w:rtl w:val="0"/>
          </w:rPr>
          <w:t xml:space="preserve">.github/workflows/unix.yml#L273–L273</w:t>
        </w:r>
      </w:hyperlink>
      <w:r w:rsidDel="00000000" w:rsidR="00000000" w:rsidRPr="00000000">
        <w:rPr>
          <w:rtl w:val="0"/>
        </w:rPr>
      </w:r>
    </w:p>
    <w:p w:rsidR="00000000" w:rsidDel="00000000" w:rsidP="00000000" w:rsidRDefault="00000000" w:rsidRPr="00000000" w14:paraId="000000D1">
      <w:pPr>
        <w:spacing w:after="200" w:lineRule="auto"/>
        <w:rPr>
          <w:color w:val="000000"/>
        </w:rPr>
      </w:pPr>
      <w:r w:rsidDel="00000000" w:rsidR="00000000" w:rsidRPr="00000000">
        <w:rPr>
          <w:color w:val="000000"/>
          <w:rtl w:val="0"/>
        </w:rPr>
        <w:t xml:space="preserve">At execution time, undefined parameters such as these will instantiate with an empty string when used in workflow commands, as can be seen in figure 1.3:</w:t>
      </w:r>
    </w:p>
    <w:p w:rsidR="00000000" w:rsidDel="00000000" w:rsidP="00000000" w:rsidRDefault="00000000" w:rsidRPr="00000000" w14:paraId="000000D2">
      <w:pPr>
        <w:spacing w:after="0" w:lineRule="auto"/>
        <w:rPr>
          <w:color w:val="000000"/>
        </w:rPr>
      </w:pPr>
      <w:r w:rsidDel="00000000" w:rsidR="00000000" w:rsidRPr="00000000">
        <w:rPr>
          <w:color w:val="000000"/>
        </w:rPr>
        <w:drawing>
          <wp:inline distB="114300" distT="114300" distL="114300" distR="114300">
            <wp:extent cx="5943600" cy="558800"/>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center"/>
        <w:rPr>
          <w:color w:val="000000"/>
        </w:rPr>
      </w:pPr>
      <w:r w:rsidDel="00000000" w:rsidR="00000000" w:rsidRPr="00000000">
        <w:rPr>
          <w:i w:val="1"/>
          <w:color w:val="576675"/>
          <w:rtl w:val="0"/>
        </w:rPr>
        <w:t xml:space="preserve">Figure 1.3: GitHub action execution of the </w:t>
      </w:r>
      <w:r w:rsidDel="00000000" w:rsidR="00000000" w:rsidRPr="00000000">
        <w:rPr>
          <w:rFonts w:ascii="Roboto Mono" w:cs="Roboto Mono" w:eastAsia="Roboto Mono" w:hAnsi="Roboto Mono"/>
          <w:i w:val="1"/>
          <w:color w:val="576675"/>
          <w:rtl w:val="0"/>
        </w:rPr>
        <w:t xml:space="preserve">weekly.yml</w:t>
      </w:r>
      <w:r w:rsidDel="00000000" w:rsidR="00000000" w:rsidRPr="00000000">
        <w:rPr>
          <w:i w:val="1"/>
          <w:color w:val="576675"/>
          <w:rtl w:val="0"/>
        </w:rPr>
        <w:t xml:space="preserve"> workflow showing that the </w:t>
      </w:r>
      <w:r w:rsidDel="00000000" w:rsidR="00000000" w:rsidRPr="00000000">
        <w:rPr>
          <w:rFonts w:ascii="Roboto Mono" w:cs="Roboto Mono" w:eastAsia="Roboto Mono" w:hAnsi="Roboto Mono"/>
          <w:i w:val="1"/>
          <w:color w:val="576675"/>
          <w:rtl w:val="0"/>
        </w:rPr>
        <w:t xml:space="preserve">SKIP_ALGS</w:t>
      </w:r>
      <w:r w:rsidDel="00000000" w:rsidR="00000000" w:rsidRPr="00000000">
        <w:rPr>
          <w:i w:val="1"/>
          <w:color w:val="576675"/>
          <w:rtl w:val="0"/>
        </w:rPr>
        <w:t xml:space="preserve"> parameter is an empty string</w:t>
      </w:r>
      <w:r w:rsidDel="00000000" w:rsidR="00000000" w:rsidRPr="00000000">
        <w:rPr>
          <w:rtl w:val="0"/>
        </w:rPr>
      </w:r>
    </w:p>
    <w:p w:rsidR="00000000" w:rsidDel="00000000" w:rsidP="00000000" w:rsidRDefault="00000000" w:rsidRPr="00000000" w14:paraId="000000D4">
      <w:pPr>
        <w:pStyle w:val="Subtitle"/>
        <w:spacing w:after="0" w:lineRule="auto"/>
        <w:rPr>
          <w:rFonts w:ascii="Rubik Medium" w:cs="Rubik Medium" w:eastAsia="Rubik Medium" w:hAnsi="Rubik Medium"/>
          <w:color w:val="000000"/>
          <w:sz w:val="24"/>
          <w:szCs w:val="24"/>
        </w:rPr>
      </w:pPr>
      <w:bookmarkStart w:colFirst="0" w:colLast="0" w:name="_fynx5ey3uktf" w:id="31"/>
      <w:bookmarkEnd w:id="31"/>
      <w:r w:rsidDel="00000000" w:rsidR="00000000" w:rsidRPr="00000000">
        <w:rPr>
          <w:rFonts w:ascii="Rubik Medium" w:cs="Rubik Medium" w:eastAsia="Rubik Medium" w:hAnsi="Rubik Medium"/>
          <w:color w:val="000000"/>
          <w:sz w:val="24"/>
          <w:szCs w:val="24"/>
          <w:rtl w:val="0"/>
        </w:rPr>
        <w:t xml:space="preserve">Recommendations</w:t>
      </w:r>
    </w:p>
    <w:p w:rsidR="00000000" w:rsidDel="00000000" w:rsidP="00000000" w:rsidRDefault="00000000" w:rsidRPr="00000000" w14:paraId="000000D5">
      <w:pPr>
        <w:rPr>
          <w:color w:val="000000"/>
        </w:rPr>
      </w:pPr>
      <w:r w:rsidDel="00000000" w:rsidR="00000000" w:rsidRPr="00000000">
        <w:rPr>
          <w:color w:val="000000"/>
          <w:rtl w:val="0"/>
        </w:rPr>
        <w:t xml:space="preserve">Short term, either define the parameters in the job matrix or remove their use from the command.</w:t>
      </w:r>
    </w:p>
    <w:p w:rsidR="00000000" w:rsidDel="00000000" w:rsidP="00000000" w:rsidRDefault="00000000" w:rsidRPr="00000000" w14:paraId="000000D6">
      <w:pPr>
        <w:rPr>
          <w:color w:val="000000"/>
        </w:rPr>
      </w:pPr>
      <w:r w:rsidDel="00000000" w:rsidR="00000000" w:rsidRPr="00000000">
        <w:rPr>
          <w:color w:val="000000"/>
          <w:rtl w:val="0"/>
        </w:rPr>
        <w:t xml:space="preserve">Long term, add tools such as </w:t>
      </w:r>
      <w:hyperlink r:id="rId20">
        <w:r w:rsidDel="00000000" w:rsidR="00000000" w:rsidRPr="00000000">
          <w:rPr>
            <w:color w:val="ad182b"/>
            <w:rtl w:val="0"/>
          </w:rPr>
          <w:t xml:space="preserve">actionlint</w:t>
        </w:r>
      </w:hyperlink>
      <w:r w:rsidDel="00000000" w:rsidR="00000000" w:rsidRPr="00000000">
        <w:rPr>
          <w:color w:val="000000"/>
          <w:rtl w:val="0"/>
        </w:rPr>
        <w:t xml:space="preserve"> and </w:t>
      </w:r>
      <w:hyperlink r:id="rId21">
        <w:r w:rsidDel="00000000" w:rsidR="00000000" w:rsidRPr="00000000">
          <w:rPr>
            <w:color w:val="ad182b"/>
            <w:rtl w:val="0"/>
          </w:rPr>
          <w:t xml:space="preserve">poutine</w:t>
        </w:r>
      </w:hyperlink>
      <w:r w:rsidDel="00000000" w:rsidR="00000000" w:rsidRPr="00000000">
        <w:rPr>
          <w:color w:val="000000"/>
          <w:rtl w:val="0"/>
        </w:rPr>
        <w:t xml:space="preserve"> to the CI pipeline to detect this and similar classes of issues.</w:t>
      </w:r>
    </w:p>
    <w:p w:rsidR="00000000" w:rsidDel="00000000" w:rsidP="00000000" w:rsidRDefault="00000000" w:rsidRPr="00000000" w14:paraId="000000D7">
      <w:pPr>
        <w:rPr>
          <w:rFonts w:ascii="Roboto Mono" w:cs="Roboto Mono" w:eastAsia="Roboto Mono" w:hAnsi="Roboto Mono"/>
          <w:color w:val="000000"/>
        </w:rPr>
      </w:pPr>
      <w:r w:rsidDel="00000000" w:rsidR="00000000" w:rsidRPr="00000000">
        <w:rPr>
          <w:rtl w:val="0"/>
        </w:rPr>
      </w:r>
    </w:p>
    <w:p w:rsidR="00000000" w:rsidDel="00000000" w:rsidP="00000000" w:rsidRDefault="00000000" w:rsidRPr="00000000" w14:paraId="000000D8">
      <w:pPr>
        <w:rPr>
          <w:rFonts w:ascii="Roboto Mono" w:cs="Roboto Mono" w:eastAsia="Roboto Mono" w:hAnsi="Roboto Mono"/>
          <w:color w:val="000000"/>
        </w:rPr>
      </w:pPr>
      <w:r w:rsidDel="00000000" w:rsidR="00000000" w:rsidRPr="00000000">
        <w:rPr>
          <w:rtl w:val="0"/>
        </w:rPr>
      </w:r>
    </w:p>
    <w:p w:rsidR="00000000" w:rsidDel="00000000" w:rsidP="00000000" w:rsidRDefault="00000000" w:rsidRPr="00000000" w14:paraId="000000D9">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DA">
      <w:pPr>
        <w:spacing w:after="0" w:lineRule="auto"/>
        <w:rPr>
          <w:color w:val="000000"/>
          <w:sz w:val="2"/>
          <w:szCs w:val="2"/>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tcBorders>
              <w:top w:color="e7edf4" w:space="0" w:sz="8" w:val="single"/>
              <w:left w:color="e7edf4" w:space="0" w:sz="8" w:val="single"/>
              <w:bottom w:color="e7edf4" w:space="0" w:sz="8" w:val="single"/>
            </w:tcBorders>
            <w:shd w:fill="auto" w:val="clear"/>
            <w:tcMar>
              <w:top w:w="180.0" w:type="dxa"/>
              <w:left w:w="180.0" w:type="dxa"/>
              <w:bottom w:w="180.0" w:type="dxa"/>
              <w:right w:w="180.0" w:type="dxa"/>
            </w:tcMar>
            <w:vAlign w:val="top"/>
          </w:tcPr>
          <w:p w:rsidR="00000000" w:rsidDel="00000000" w:rsidP="00000000" w:rsidRDefault="00000000" w:rsidRPr="00000000" w14:paraId="000000DB">
            <w:pPr>
              <w:pStyle w:val="Heading3"/>
              <w:widowControl w:val="0"/>
              <w:rPr/>
            </w:pPr>
            <w:bookmarkStart w:colFirst="0" w:colLast="0" w:name="_ryx2x21hisll" w:id="32"/>
            <w:bookmarkEnd w:id="32"/>
            <w:r w:rsidDel="00000000" w:rsidR="00000000" w:rsidRPr="00000000">
              <w:rPr>
                <w:rtl w:val="0"/>
              </w:rPr>
              <w:t xml:space="preserve">2. Missing OQS_OPENSSL_GUARD call</w:t>
            </w:r>
          </w:p>
        </w:tc>
      </w:tr>
      <w:tr>
        <w:trPr>
          <w:cantSplit w:val="0"/>
          <w:tblHeader w:val="0"/>
        </w:trPr>
        <w:tc>
          <w:tcPr>
            <w:tcBorders>
              <w:top w:color="e7edf4" w:space="0" w:sz="8" w:val="single"/>
              <w:left w:color="36d899" w:space="0" w:sz="24" w:val="single"/>
              <w:bottom w:color="e7edf4" w:space="0" w:sz="8" w:val="single"/>
              <w:right w:color="36d899" w:space="0" w:sz="24" w:val="single"/>
            </w:tcBorders>
            <w:shd w:fill="caeee0" w:val="clear"/>
            <w:tcMar>
              <w:top w:w="180.0" w:type="dxa"/>
              <w:left w:w="180.0" w:type="dxa"/>
              <w:bottom w:w="180.0" w:type="dxa"/>
              <w:right w:w="180.0" w:type="dxa"/>
            </w:tcMar>
            <w:vAlign w:val="top"/>
          </w:tcPr>
          <w:p w:rsidR="00000000" w:rsidDel="00000000" w:rsidP="00000000" w:rsidRDefault="00000000" w:rsidRPr="00000000" w14:paraId="000000DD">
            <w:pPr>
              <w:widowControl w:val="0"/>
              <w:spacing w:after="0" w:lineRule="auto"/>
              <w:rPr>
                <w:rFonts w:ascii="Open Sans SemiBold" w:cs="Open Sans SemiBold" w:eastAsia="Open Sans SemiBold" w:hAnsi="Open Sans SemiBold"/>
                <w:color w:val="000000"/>
              </w:rPr>
            </w:pPr>
            <w:r w:rsidDel="00000000" w:rsidR="00000000" w:rsidRPr="00000000">
              <w:rPr>
                <w:color w:val="000000"/>
                <w:rtl w:val="0"/>
              </w:rPr>
              <w:t xml:space="preserve">Severity: </w:t>
            </w:r>
            <w:r w:rsidDel="00000000" w:rsidR="00000000" w:rsidRPr="00000000">
              <w:rPr>
                <w:rFonts w:ascii="Open Sans SemiBold" w:cs="Open Sans SemiBold" w:eastAsia="Open Sans SemiBold" w:hAnsi="Open Sans SemiBold"/>
                <w:color w:val="000000"/>
                <w:rtl w:val="0"/>
              </w:rPr>
              <w:t xml:space="preserve">Low</w:t>
            </w:r>
          </w:p>
        </w:tc>
        <w:tc>
          <w:tcPr>
            <w:tcBorders>
              <w:top w:color="e7edf4" w:space="0" w:sz="8" w:val="single"/>
              <w:left w:color="36d899" w:space="0" w:sz="24" w:val="single"/>
              <w:bottom w:color="e7edf4" w:space="0" w:sz="8" w:val="single"/>
              <w:right w:color="e7edf4" w:space="0" w:sz="8" w:val="single"/>
            </w:tcBorders>
            <w:shd w:fill="caeee0" w:val="clear"/>
            <w:tcMar>
              <w:top w:w="180.0" w:type="dxa"/>
              <w:left w:w="180.0" w:type="dxa"/>
              <w:bottom w:w="180.0" w:type="dxa"/>
              <w:right w:w="180.0" w:type="dxa"/>
            </w:tcMar>
            <w:vAlign w:val="top"/>
          </w:tcPr>
          <w:p w:rsidR="00000000" w:rsidDel="00000000" w:rsidP="00000000" w:rsidRDefault="00000000" w:rsidRPr="00000000" w14:paraId="000000DE">
            <w:pPr>
              <w:widowControl w:val="0"/>
              <w:spacing w:after="0" w:lineRule="auto"/>
              <w:rPr>
                <w:rFonts w:ascii="Open Sans SemiBold" w:cs="Open Sans SemiBold" w:eastAsia="Open Sans SemiBold" w:hAnsi="Open Sans SemiBold"/>
                <w:color w:val="000000"/>
              </w:rPr>
            </w:pPr>
            <w:r w:rsidDel="00000000" w:rsidR="00000000" w:rsidRPr="00000000">
              <w:rPr>
                <w:color w:val="000000"/>
                <w:rtl w:val="0"/>
              </w:rPr>
              <w:t xml:space="preserve">Difficulty: </w:t>
            </w:r>
            <w:r w:rsidDel="00000000" w:rsidR="00000000" w:rsidRPr="00000000">
              <w:rPr>
                <w:rFonts w:ascii="Open Sans SemiBold" w:cs="Open Sans SemiBold" w:eastAsia="Open Sans SemiBold" w:hAnsi="Open Sans SemiBold"/>
                <w:color w:val="000000"/>
                <w:rtl w:val="0"/>
              </w:rPr>
              <w:t xml:space="preserve">High</w:t>
            </w:r>
          </w:p>
        </w:tc>
      </w:tr>
      <w:tr>
        <w:trPr>
          <w:cantSplit w:val="0"/>
          <w:tblHeader w:val="0"/>
        </w:trPr>
        <w:tc>
          <w:tcPr>
            <w:tcBorders>
              <w:top w:color="e7edf4" w:space="0" w:sz="8" w:val="single"/>
              <w:left w:color="e7edf4" w:space="0" w:sz="8" w:val="single"/>
              <w:bottom w:color="e7edf4" w:space="0" w:sz="8" w:val="single"/>
              <w:right w:color="e7edf4" w:space="0" w:sz="8" w:val="single"/>
            </w:tcBorders>
            <w:shd w:fill="auto" w:val="clear"/>
            <w:tcMar>
              <w:top w:w="180.0" w:type="dxa"/>
              <w:left w:w="180.0" w:type="dxa"/>
              <w:bottom w:w="180.0" w:type="dxa"/>
              <w:right w:w="180.0" w:type="dxa"/>
            </w:tcMar>
            <w:vAlign w:val="top"/>
          </w:tcPr>
          <w:p w:rsidR="00000000" w:rsidDel="00000000" w:rsidP="00000000" w:rsidRDefault="00000000" w:rsidRPr="00000000" w14:paraId="000000DF">
            <w:pPr>
              <w:widowControl w:val="0"/>
              <w:spacing w:after="0" w:lineRule="auto"/>
              <w:rPr>
                <w:color w:val="000000"/>
              </w:rPr>
            </w:pPr>
            <w:r w:rsidDel="00000000" w:rsidR="00000000" w:rsidRPr="00000000">
              <w:rPr>
                <w:color w:val="000000"/>
                <w:rtl w:val="0"/>
              </w:rPr>
              <w:t xml:space="preserve">Type: Data Validation</w:t>
            </w:r>
          </w:p>
        </w:tc>
        <w:tc>
          <w:tcPr>
            <w:tcBorders>
              <w:top w:color="e7edf4" w:space="0" w:sz="8" w:val="single"/>
              <w:left w:color="e7edf4" w:space="0" w:sz="8" w:val="single"/>
              <w:bottom w:color="e7edf4" w:space="0" w:sz="8" w:val="single"/>
              <w:right w:color="e7edf4" w:space="0" w:sz="8" w:val="single"/>
            </w:tcBorders>
            <w:shd w:fill="auto" w:val="clear"/>
            <w:tcMar>
              <w:top w:w="180.0" w:type="dxa"/>
              <w:left w:w="180.0" w:type="dxa"/>
              <w:bottom w:w="180.0" w:type="dxa"/>
              <w:right w:w="180.0" w:type="dxa"/>
            </w:tcMar>
            <w:vAlign w:val="top"/>
          </w:tcPr>
          <w:p w:rsidR="00000000" w:rsidDel="00000000" w:rsidP="00000000" w:rsidRDefault="00000000" w:rsidRPr="00000000" w14:paraId="000000E0">
            <w:pPr>
              <w:widowControl w:val="0"/>
              <w:spacing w:after="0" w:lineRule="auto"/>
              <w:rPr>
                <w:color w:val="000000"/>
              </w:rPr>
            </w:pPr>
            <w:r w:rsidDel="00000000" w:rsidR="00000000" w:rsidRPr="00000000">
              <w:rPr>
                <w:color w:val="000000"/>
                <w:rtl w:val="0"/>
              </w:rPr>
              <w:t xml:space="preserve">Finding ID: TOB-OQS-2</w:t>
            </w:r>
          </w:p>
        </w:tc>
      </w:tr>
      <w:tr>
        <w:trPr>
          <w:cantSplit w:val="0"/>
          <w:trHeight w:val="420" w:hRule="atLeast"/>
          <w:tblHeader w:val="0"/>
        </w:trPr>
        <w:tc>
          <w:tcPr>
            <w:gridSpan w:val="2"/>
            <w:tcBorders>
              <w:top w:color="e7edf4" w:space="0" w:sz="8" w:val="single"/>
              <w:left w:color="e7edf4" w:space="0" w:sz="8" w:val="single"/>
              <w:bottom w:color="e7edf4" w:space="0" w:sz="8" w:val="single"/>
            </w:tcBorders>
            <w:shd w:fill="auto" w:val="clear"/>
            <w:tcMar>
              <w:top w:w="180.0" w:type="dxa"/>
              <w:left w:w="180.0" w:type="dxa"/>
              <w:bottom w:w="180.0" w:type="dxa"/>
              <w:right w:w="180.0" w:type="dxa"/>
            </w:tcMar>
            <w:vAlign w:val="top"/>
          </w:tcPr>
          <w:p w:rsidR="00000000" w:rsidDel="00000000" w:rsidP="00000000" w:rsidRDefault="00000000" w:rsidRPr="00000000" w14:paraId="000000E1">
            <w:pPr>
              <w:widowControl w:val="0"/>
              <w:spacing w:after="0" w:lineRule="auto"/>
              <w:rPr>
                <w:rFonts w:ascii="Roboto Mono" w:cs="Roboto Mono" w:eastAsia="Roboto Mono" w:hAnsi="Roboto Mono"/>
                <w:color w:val="000000"/>
              </w:rPr>
            </w:pPr>
            <w:r w:rsidDel="00000000" w:rsidR="00000000" w:rsidRPr="00000000">
              <w:rPr>
                <w:color w:val="000000"/>
                <w:rtl w:val="0"/>
              </w:rPr>
              <w:t xml:space="preserve">Target: </w:t>
            </w:r>
            <w:r w:rsidDel="00000000" w:rsidR="00000000" w:rsidRPr="00000000">
              <w:rPr>
                <w:rFonts w:ascii="Roboto Mono" w:cs="Roboto Mono" w:eastAsia="Roboto Mono" w:hAnsi="Roboto Mono"/>
                <w:color w:val="000000"/>
                <w:rtl w:val="0"/>
              </w:rPr>
              <w:t xml:space="preserve">src/common/sha2/sha2_ossl.c</w:t>
            </w:r>
            <w:r w:rsidDel="00000000" w:rsidR="00000000" w:rsidRPr="00000000">
              <w:rPr>
                <w:color w:val="000000"/>
                <w:rtl w:val="0"/>
              </w:rPr>
              <w:t xml:space="preserve">, </w:t>
            </w:r>
            <w:r w:rsidDel="00000000" w:rsidR="00000000" w:rsidRPr="00000000">
              <w:rPr>
                <w:rFonts w:ascii="Roboto Mono" w:cs="Roboto Mono" w:eastAsia="Roboto Mono" w:hAnsi="Roboto Mono"/>
                <w:color w:val="000000"/>
                <w:rtl w:val="0"/>
              </w:rPr>
              <w:t xml:space="preserve">src/common/rand/rand_nist.c</w:t>
            </w:r>
          </w:p>
        </w:tc>
      </w:tr>
    </w:tbl>
    <w:p w:rsidR="00000000" w:rsidDel="00000000" w:rsidP="00000000" w:rsidRDefault="00000000" w:rsidRPr="00000000" w14:paraId="000000E3">
      <w:pPr>
        <w:spacing w:after="0" w:lineRule="auto"/>
        <w:rPr>
          <w:color w:val="000000"/>
        </w:rPr>
      </w:pPr>
      <w:r w:rsidDel="00000000" w:rsidR="00000000" w:rsidRPr="00000000">
        <w:rPr>
          <w:rtl w:val="0"/>
        </w:rPr>
      </w:r>
    </w:p>
    <w:p w:rsidR="00000000" w:rsidDel="00000000" w:rsidP="00000000" w:rsidRDefault="00000000" w:rsidRPr="00000000" w14:paraId="000000E4">
      <w:pPr>
        <w:pStyle w:val="Subtitle"/>
        <w:spacing w:after="0" w:lineRule="auto"/>
        <w:rPr>
          <w:rFonts w:ascii="Rubik Medium" w:cs="Rubik Medium" w:eastAsia="Rubik Medium" w:hAnsi="Rubik Medium"/>
          <w:color w:val="000000"/>
          <w:sz w:val="24"/>
          <w:szCs w:val="24"/>
        </w:rPr>
      </w:pPr>
      <w:bookmarkStart w:colFirst="0" w:colLast="0" w:name="_rl3pvgu0g7f1" w:id="33"/>
      <w:bookmarkEnd w:id="33"/>
      <w:r w:rsidDel="00000000" w:rsidR="00000000" w:rsidRPr="00000000">
        <w:rPr>
          <w:rFonts w:ascii="Rubik Medium" w:cs="Rubik Medium" w:eastAsia="Rubik Medium" w:hAnsi="Rubik Medium"/>
          <w:color w:val="000000"/>
          <w:sz w:val="24"/>
          <w:szCs w:val="24"/>
          <w:rtl w:val="0"/>
        </w:rPr>
        <w:t xml:space="preserve">Description</w:t>
      </w:r>
    </w:p>
    <w:p w:rsidR="00000000" w:rsidDel="00000000" w:rsidP="00000000" w:rsidRDefault="00000000" w:rsidRPr="00000000" w14:paraId="000000E5">
      <w:pPr>
        <w:rPr>
          <w:rFonts w:ascii="Roboto Mono" w:cs="Roboto Mono" w:eastAsia="Roboto Mono" w:hAnsi="Roboto Mono"/>
          <w:color w:val="000000"/>
        </w:rPr>
      </w:pPr>
      <w:r w:rsidDel="00000000" w:rsidR="00000000" w:rsidRPr="00000000">
        <w:rPr>
          <w:color w:val="000000"/>
          <w:rtl w:val="0"/>
        </w:rPr>
        <w:t xml:space="preserve">The </w:t>
      </w:r>
      <w:r w:rsidDel="00000000" w:rsidR="00000000" w:rsidRPr="00000000">
        <w:rPr>
          <w:rFonts w:ascii="Roboto Mono" w:cs="Roboto Mono" w:eastAsia="Roboto Mono" w:hAnsi="Roboto Mono"/>
          <w:color w:val="000000"/>
          <w:rtl w:val="0"/>
        </w:rPr>
        <w:t xml:space="preserve">do_hash</w:t>
      </w:r>
      <w:r w:rsidDel="00000000" w:rsidR="00000000" w:rsidRPr="00000000">
        <w:rPr>
          <w:color w:val="000000"/>
          <w:rtl w:val="0"/>
        </w:rPr>
        <w:t xml:space="preserve"> function calls the </w:t>
      </w:r>
      <w:r w:rsidDel="00000000" w:rsidR="00000000" w:rsidRPr="00000000">
        <w:rPr>
          <w:rFonts w:ascii="Roboto Mono" w:cs="Roboto Mono" w:eastAsia="Roboto Mono" w:hAnsi="Roboto Mono"/>
          <w:color w:val="000000"/>
          <w:rtl w:val="0"/>
        </w:rPr>
        <w:t xml:space="preserve">EVP_DigestInit_ex</w:t>
      </w:r>
      <w:r w:rsidDel="00000000" w:rsidR="00000000" w:rsidRPr="00000000">
        <w:rPr>
          <w:color w:val="000000"/>
          <w:rtl w:val="0"/>
        </w:rPr>
        <w:t xml:space="preserve">,</w:t>
      </w:r>
      <w:r w:rsidDel="00000000" w:rsidR="00000000" w:rsidRPr="00000000">
        <w:rPr>
          <w:color w:val="000000"/>
          <w:rtl w:val="0"/>
        </w:rPr>
        <w:t xml:space="preserve"> </w:t>
      </w:r>
      <w:r w:rsidDel="00000000" w:rsidR="00000000" w:rsidRPr="00000000">
        <w:rPr>
          <w:rFonts w:ascii="Roboto Mono" w:cs="Roboto Mono" w:eastAsia="Roboto Mono" w:hAnsi="Roboto Mono"/>
          <w:color w:val="000000"/>
          <w:rtl w:val="0"/>
        </w:rPr>
        <w:t xml:space="preserve">EVP_DigestUpdate_ex</w:t>
      </w:r>
      <w:r w:rsidDel="00000000" w:rsidR="00000000" w:rsidRPr="00000000">
        <w:rPr>
          <w:color w:val="000000"/>
          <w:rtl w:val="0"/>
        </w:rPr>
        <w:t xml:space="preserve">, and </w:t>
      </w:r>
      <w:r w:rsidDel="00000000" w:rsidR="00000000" w:rsidRPr="00000000">
        <w:rPr>
          <w:rFonts w:ascii="Roboto Mono" w:cs="Roboto Mono" w:eastAsia="Roboto Mono" w:hAnsi="Roboto Mono"/>
          <w:color w:val="000000"/>
          <w:rtl w:val="0"/>
        </w:rPr>
        <w:t xml:space="preserve">EVP_DigestFinal_ex</w:t>
      </w:r>
      <w:r w:rsidDel="00000000" w:rsidR="00000000" w:rsidRPr="00000000">
        <w:rPr>
          <w:color w:val="000000"/>
          <w:rtl w:val="0"/>
        </w:rPr>
        <w:t xml:space="preserve"> functions without checking their return values. In principle, </w:t>
      </w:r>
      <w:r w:rsidDel="00000000" w:rsidR="00000000" w:rsidRPr="00000000">
        <w:rPr>
          <w:color w:val="000000"/>
          <w:rtl w:val="0"/>
        </w:rPr>
        <w:t xml:space="preserve">due to these missing checks, if one of these functions errors out and returns, a runtime error could occur</w:t>
      </w:r>
      <w:r w:rsidDel="00000000" w:rsidR="00000000" w:rsidRPr="00000000">
        <w:rPr>
          <w:color w:val="000000"/>
          <w:rtl w:val="0"/>
        </w:rPr>
        <w:t xml:space="preserve">.</w:t>
      </w:r>
      <w:r w:rsidDel="00000000" w:rsidR="00000000" w:rsidRPr="00000000">
        <w:rPr>
          <w:rtl w:val="0"/>
        </w:rPr>
      </w:r>
    </w:p>
    <w:tbl>
      <w:tblPr>
        <w:tblStyle w:val="Table9"/>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blHeader w:val="0"/>
        </w:trPr>
        <w:tc>
          <w:tcPr>
            <w:tcBorders>
              <w:top w:color="e7edf4" w:space="0" w:sz="7" w:val="single"/>
              <w:left w:color="e7edf4" w:space="0" w:sz="7" w:val="single"/>
              <w:bottom w:color="e7edf4" w:space="0" w:sz="7" w:val="single"/>
              <w:right w:color="e7edf4" w:space="0" w:sz="7" w:val="single"/>
            </w:tcBorders>
            <w:tcMar>
              <w:top w:w="100.0" w:type="dxa"/>
              <w:left w:w="100.0" w:type="dxa"/>
              <w:bottom w:w="100.0" w:type="dxa"/>
              <w:right w:w="100.0" w:type="dxa"/>
            </w:tcMar>
            <w:vAlign w:val="top"/>
          </w:tcPr>
          <w:p w:rsidR="00000000" w:rsidDel="00000000" w:rsidP="00000000" w:rsidRDefault="00000000" w:rsidRPr="00000000" w14:paraId="000000E6">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static</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d73a49"/>
                <w:sz w:val="18"/>
                <w:szCs w:val="18"/>
                <w:rtl w:val="0"/>
              </w:rPr>
              <w:t xml:space="preserve">void</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do_hash</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d73a49"/>
                <w:sz w:val="18"/>
                <w:szCs w:val="18"/>
                <w:rtl w:val="0"/>
              </w:rPr>
              <w:t xml:space="preserve">uint8_t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*output,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d73a49"/>
                <w:sz w:val="18"/>
                <w:szCs w:val="18"/>
                <w:rtl w:val="0"/>
              </w:rPr>
              <w:t xml:space="preserve">const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d73a49"/>
                <w:sz w:val="18"/>
                <w:szCs w:val="18"/>
                <w:rtl w:val="0"/>
              </w:rPr>
              <w:t xml:space="preserve">uint8_t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*input,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d73a49"/>
                <w:sz w:val="18"/>
                <w:szCs w:val="18"/>
                <w:rtl w:val="0"/>
              </w:rPr>
              <w:t xml:space="preserve">size_t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inplen,</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d73a49"/>
                <w:sz w:val="18"/>
                <w:szCs w:val="18"/>
                <w:rtl w:val="0"/>
              </w:rPr>
              <w:t xml:space="preserve">const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EVP_MD</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*md)</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0E7">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EVP_MD_CTX</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*mdctx;</w:t>
            </w:r>
          </w:p>
          <w:p w:rsidR="00000000" w:rsidDel="00000000" w:rsidP="00000000" w:rsidRDefault="00000000" w:rsidRPr="00000000" w14:paraId="000000E8">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d73a49"/>
                <w:sz w:val="18"/>
                <w:szCs w:val="18"/>
                <w:rtl w:val="0"/>
              </w:rPr>
              <w:t xml:space="preserve">unsigned</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d73a49"/>
                <w:sz w:val="18"/>
                <w:szCs w:val="18"/>
                <w:rtl w:val="0"/>
              </w:rPr>
              <w:t xml:space="preserve">int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outlen;</w:t>
            </w:r>
          </w:p>
          <w:p w:rsidR="00000000" w:rsidDel="00000000" w:rsidP="00000000" w:rsidRDefault="00000000" w:rsidRPr="00000000" w14:paraId="000000E9">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mdctx</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OSSL_FUNC(EVP_MD_CTX_new)();</w:t>
            </w:r>
          </w:p>
          <w:p w:rsidR="00000000" w:rsidDel="00000000" w:rsidP="00000000" w:rsidRDefault="00000000" w:rsidRPr="00000000" w14:paraId="000000EA">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OQS_EXIT_IF_NULLPTR(mdctx,</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32f62"/>
                <w:sz w:val="18"/>
                <w:szCs w:val="18"/>
                <w:rtl w:val="0"/>
              </w:rPr>
              <w:t xml:space="preserve">"OpenSSL"</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0EB">
            <w:pPr>
              <w:widowControl w:val="0"/>
              <w:spacing w:after="0" w:before="0" w:line="240" w:lineRule="auto"/>
              <w:rPr>
                <w:rFonts w:ascii="Roboto Mono" w:cs="Roboto Mono" w:eastAsia="Roboto Mono" w:hAnsi="Roboto Mono"/>
                <w:color w:val="000000"/>
                <w:sz w:val="18"/>
                <w:szCs w:val="18"/>
                <w:shd w:fill="f4cccc" w:val="clear"/>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shd w:fill="f4cccc" w:val="clear"/>
                <w:rtl w:val="0"/>
              </w:rPr>
              <w:t xml:space="preserve">OSSL_FUNC(EVP_DigestInit_ex)(mdctx,</w:t>
            </w:r>
            <w:r w:rsidDel="00000000" w:rsidR="00000000" w:rsidRPr="00000000">
              <w:rPr>
                <w:rFonts w:ascii="Roboto Mono" w:cs="Roboto Mono" w:eastAsia="Roboto Mono" w:hAnsi="Roboto Mono"/>
                <w:color w:val="bbbbbb"/>
                <w:sz w:val="18"/>
                <w:szCs w:val="18"/>
                <w:shd w:fill="f4cccc" w:val="clear"/>
                <w:rtl w:val="0"/>
              </w:rPr>
              <w:t xml:space="preserve"> </w:t>
            </w:r>
            <w:r w:rsidDel="00000000" w:rsidR="00000000" w:rsidRPr="00000000">
              <w:rPr>
                <w:rFonts w:ascii="Roboto Mono" w:cs="Roboto Mono" w:eastAsia="Roboto Mono" w:hAnsi="Roboto Mono"/>
                <w:color w:val="000000"/>
                <w:sz w:val="18"/>
                <w:szCs w:val="18"/>
                <w:shd w:fill="f4cccc" w:val="clear"/>
                <w:rtl w:val="0"/>
              </w:rPr>
              <w:t xml:space="preserve">md,</w:t>
            </w:r>
            <w:r w:rsidDel="00000000" w:rsidR="00000000" w:rsidRPr="00000000">
              <w:rPr>
                <w:rFonts w:ascii="Roboto Mono" w:cs="Roboto Mono" w:eastAsia="Roboto Mono" w:hAnsi="Roboto Mono"/>
                <w:color w:val="bbbbbb"/>
                <w:sz w:val="18"/>
                <w:szCs w:val="18"/>
                <w:shd w:fill="f4cccc" w:val="clear"/>
                <w:rtl w:val="0"/>
              </w:rPr>
              <w:t xml:space="preserve"> </w:t>
            </w:r>
            <w:r w:rsidDel="00000000" w:rsidR="00000000" w:rsidRPr="00000000">
              <w:rPr>
                <w:rFonts w:ascii="Roboto Mono" w:cs="Roboto Mono" w:eastAsia="Roboto Mono" w:hAnsi="Roboto Mono"/>
                <w:color w:val="6f42c1"/>
                <w:sz w:val="18"/>
                <w:szCs w:val="18"/>
                <w:shd w:fill="f4cccc" w:val="clear"/>
                <w:rtl w:val="0"/>
              </w:rPr>
              <w:t xml:space="preserve">NULL</w:t>
            </w:r>
            <w:r w:rsidDel="00000000" w:rsidR="00000000" w:rsidRPr="00000000">
              <w:rPr>
                <w:rFonts w:ascii="Roboto Mono" w:cs="Roboto Mono" w:eastAsia="Roboto Mono" w:hAnsi="Roboto Mono"/>
                <w:color w:val="000000"/>
                <w:sz w:val="18"/>
                <w:szCs w:val="18"/>
                <w:shd w:fill="f4cccc" w:val="clear"/>
                <w:rtl w:val="0"/>
              </w:rPr>
              <w:t xml:space="preserve">);</w:t>
            </w:r>
          </w:p>
          <w:p w:rsidR="00000000" w:rsidDel="00000000" w:rsidP="00000000" w:rsidRDefault="00000000" w:rsidRPr="00000000" w14:paraId="000000EC">
            <w:pPr>
              <w:widowControl w:val="0"/>
              <w:spacing w:after="0" w:before="0" w:line="240" w:lineRule="auto"/>
              <w:rPr>
                <w:rFonts w:ascii="Roboto Mono" w:cs="Roboto Mono" w:eastAsia="Roboto Mono" w:hAnsi="Roboto Mono"/>
                <w:color w:val="000000"/>
                <w:sz w:val="18"/>
                <w:szCs w:val="18"/>
                <w:shd w:fill="f4cccc" w:val="clear"/>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shd w:fill="f4cccc" w:val="clear"/>
                <w:rtl w:val="0"/>
              </w:rPr>
              <w:t xml:space="preserve">OSSL_FUNC(EVP_DigestUpdate)(mdctx,</w:t>
            </w:r>
            <w:r w:rsidDel="00000000" w:rsidR="00000000" w:rsidRPr="00000000">
              <w:rPr>
                <w:rFonts w:ascii="Roboto Mono" w:cs="Roboto Mono" w:eastAsia="Roboto Mono" w:hAnsi="Roboto Mono"/>
                <w:color w:val="bbbbbb"/>
                <w:sz w:val="18"/>
                <w:szCs w:val="18"/>
                <w:shd w:fill="f4cccc" w:val="clear"/>
                <w:rtl w:val="0"/>
              </w:rPr>
              <w:t xml:space="preserve"> </w:t>
            </w:r>
            <w:r w:rsidDel="00000000" w:rsidR="00000000" w:rsidRPr="00000000">
              <w:rPr>
                <w:rFonts w:ascii="Roboto Mono" w:cs="Roboto Mono" w:eastAsia="Roboto Mono" w:hAnsi="Roboto Mono"/>
                <w:color w:val="000000"/>
                <w:sz w:val="18"/>
                <w:szCs w:val="18"/>
                <w:shd w:fill="f4cccc" w:val="clear"/>
                <w:rtl w:val="0"/>
              </w:rPr>
              <w:t xml:space="preserve">input,</w:t>
            </w:r>
            <w:r w:rsidDel="00000000" w:rsidR="00000000" w:rsidRPr="00000000">
              <w:rPr>
                <w:rFonts w:ascii="Roboto Mono" w:cs="Roboto Mono" w:eastAsia="Roboto Mono" w:hAnsi="Roboto Mono"/>
                <w:color w:val="bbbbbb"/>
                <w:sz w:val="18"/>
                <w:szCs w:val="18"/>
                <w:shd w:fill="f4cccc" w:val="clear"/>
                <w:rtl w:val="0"/>
              </w:rPr>
              <w:t xml:space="preserve"> </w:t>
            </w:r>
            <w:r w:rsidDel="00000000" w:rsidR="00000000" w:rsidRPr="00000000">
              <w:rPr>
                <w:rFonts w:ascii="Roboto Mono" w:cs="Roboto Mono" w:eastAsia="Roboto Mono" w:hAnsi="Roboto Mono"/>
                <w:color w:val="000000"/>
                <w:sz w:val="18"/>
                <w:szCs w:val="18"/>
                <w:shd w:fill="f4cccc" w:val="clear"/>
                <w:rtl w:val="0"/>
              </w:rPr>
              <w:t xml:space="preserve">inplen);</w:t>
            </w:r>
          </w:p>
          <w:p w:rsidR="00000000" w:rsidDel="00000000" w:rsidP="00000000" w:rsidRDefault="00000000" w:rsidRPr="00000000" w14:paraId="000000ED">
            <w:pPr>
              <w:widowControl w:val="0"/>
              <w:spacing w:after="0" w:before="0" w:line="240" w:lineRule="auto"/>
              <w:rPr>
                <w:rFonts w:ascii="Roboto Mono" w:cs="Roboto Mono" w:eastAsia="Roboto Mono" w:hAnsi="Roboto Mono"/>
                <w:color w:val="000000"/>
                <w:sz w:val="18"/>
                <w:szCs w:val="18"/>
                <w:shd w:fill="f4cccc" w:val="clear"/>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shd w:fill="f4cccc" w:val="clear"/>
                <w:rtl w:val="0"/>
              </w:rPr>
              <w:t xml:space="preserve">OSSL_FUNC(EVP_DigestFinal_ex)(mdctx,</w:t>
            </w:r>
            <w:r w:rsidDel="00000000" w:rsidR="00000000" w:rsidRPr="00000000">
              <w:rPr>
                <w:rFonts w:ascii="Roboto Mono" w:cs="Roboto Mono" w:eastAsia="Roboto Mono" w:hAnsi="Roboto Mono"/>
                <w:color w:val="bbbbbb"/>
                <w:sz w:val="18"/>
                <w:szCs w:val="18"/>
                <w:shd w:fill="f4cccc" w:val="clear"/>
                <w:rtl w:val="0"/>
              </w:rPr>
              <w:t xml:space="preserve"> </w:t>
            </w:r>
            <w:r w:rsidDel="00000000" w:rsidR="00000000" w:rsidRPr="00000000">
              <w:rPr>
                <w:rFonts w:ascii="Roboto Mono" w:cs="Roboto Mono" w:eastAsia="Roboto Mono" w:hAnsi="Roboto Mono"/>
                <w:color w:val="000000"/>
                <w:sz w:val="18"/>
                <w:szCs w:val="18"/>
                <w:shd w:fill="f4cccc" w:val="clear"/>
                <w:rtl w:val="0"/>
              </w:rPr>
              <w:t xml:space="preserve">output,</w:t>
            </w:r>
            <w:r w:rsidDel="00000000" w:rsidR="00000000" w:rsidRPr="00000000">
              <w:rPr>
                <w:rFonts w:ascii="Roboto Mono" w:cs="Roboto Mono" w:eastAsia="Roboto Mono" w:hAnsi="Roboto Mono"/>
                <w:color w:val="bbbbbb"/>
                <w:sz w:val="18"/>
                <w:szCs w:val="18"/>
                <w:shd w:fill="f4cccc" w:val="clear"/>
                <w:rtl w:val="0"/>
              </w:rPr>
              <w:t xml:space="preserve"> </w:t>
            </w:r>
            <w:r w:rsidDel="00000000" w:rsidR="00000000" w:rsidRPr="00000000">
              <w:rPr>
                <w:rFonts w:ascii="Roboto Mono" w:cs="Roboto Mono" w:eastAsia="Roboto Mono" w:hAnsi="Roboto Mono"/>
                <w:color w:val="000000"/>
                <w:sz w:val="18"/>
                <w:szCs w:val="18"/>
                <w:shd w:fill="f4cccc" w:val="clear"/>
                <w:rtl w:val="0"/>
              </w:rPr>
              <w:t xml:space="preserve">&amp;outlen);</w:t>
            </w:r>
          </w:p>
          <w:p w:rsidR="00000000" w:rsidDel="00000000" w:rsidP="00000000" w:rsidRDefault="00000000" w:rsidRPr="00000000" w14:paraId="000000EE">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OSSL_FUNC(EVP_MD_CTX_free)(mdctx);</w:t>
            </w:r>
          </w:p>
          <w:p w:rsidR="00000000" w:rsidDel="00000000" w:rsidP="00000000" w:rsidRDefault="00000000" w:rsidRPr="00000000" w14:paraId="000000EF">
            <w:pPr>
              <w:shd w:fill="ffffff" w:val="clear"/>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w:t>
            </w:r>
          </w:p>
        </w:tc>
      </w:tr>
    </w:tbl>
    <w:p w:rsidR="00000000" w:rsidDel="00000000" w:rsidP="00000000" w:rsidRDefault="00000000" w:rsidRPr="00000000" w14:paraId="000000F0">
      <w:pPr>
        <w:spacing w:after="200" w:lineRule="auto"/>
        <w:jc w:val="center"/>
        <w:rPr>
          <w:rFonts w:ascii="Roboto Mono" w:cs="Roboto Mono" w:eastAsia="Roboto Mono" w:hAnsi="Roboto Mono"/>
          <w:i w:val="1"/>
          <w:color w:val="576675"/>
        </w:rPr>
      </w:pPr>
      <w:r w:rsidDel="00000000" w:rsidR="00000000" w:rsidRPr="00000000">
        <w:rPr>
          <w:i w:val="1"/>
          <w:color w:val="576675"/>
          <w:rtl w:val="0"/>
        </w:rPr>
        <w:t xml:space="preserve">Figure 2.1:</w:t>
      </w:r>
      <w:hyperlink r:id="rId22">
        <w:r w:rsidDel="00000000" w:rsidR="00000000" w:rsidRPr="00000000">
          <w:rPr>
            <w:i w:val="1"/>
            <w:color w:val="ad182b"/>
            <w:rtl w:val="0"/>
          </w:rPr>
          <w:t xml:space="preserve"> </w:t>
        </w:r>
      </w:hyperlink>
      <w:hyperlink r:id="rId23">
        <w:r w:rsidDel="00000000" w:rsidR="00000000" w:rsidRPr="00000000">
          <w:rPr>
            <w:rFonts w:ascii="Roboto Mono" w:cs="Roboto Mono" w:eastAsia="Roboto Mono" w:hAnsi="Roboto Mono"/>
            <w:i w:val="1"/>
            <w:color w:val="ad182b"/>
            <w:rtl w:val="0"/>
          </w:rPr>
          <w:t xml:space="preserve">src/common/sha2/sha2_ossl.c#16–25</w:t>
        </w:r>
      </w:hyperlink>
      <w:r w:rsidDel="00000000" w:rsidR="00000000" w:rsidRPr="00000000">
        <w:rPr>
          <w:rtl w:val="0"/>
        </w:rPr>
      </w:r>
    </w:p>
    <w:p w:rsidR="00000000" w:rsidDel="00000000" w:rsidP="00000000" w:rsidRDefault="00000000" w:rsidRPr="00000000" w14:paraId="000000F1">
      <w:pPr>
        <w:rPr>
          <w:rFonts w:ascii="Roboto Mono" w:cs="Roboto Mono" w:eastAsia="Roboto Mono" w:hAnsi="Roboto Mono"/>
          <w:color w:val="000000"/>
        </w:rPr>
      </w:pPr>
      <w:r w:rsidDel="00000000" w:rsidR="00000000" w:rsidRPr="00000000">
        <w:rPr>
          <w:color w:val="000000"/>
          <w:rtl w:val="0"/>
        </w:rPr>
        <w:t xml:space="preserve">Figure 2.2 shows code that is not missing the error check but does not use the </w:t>
      </w:r>
      <w:r w:rsidDel="00000000" w:rsidR="00000000" w:rsidRPr="00000000">
        <w:rPr>
          <w:rFonts w:ascii="Roboto Mono" w:cs="Roboto Mono" w:eastAsia="Roboto Mono" w:hAnsi="Roboto Mono"/>
          <w:color w:val="000000"/>
          <w:rtl w:val="0"/>
        </w:rPr>
        <w:t xml:space="preserve">OQS_OPENSSL_GUARD</w:t>
      </w:r>
      <w:r w:rsidDel="00000000" w:rsidR="00000000" w:rsidRPr="00000000">
        <w:rPr>
          <w:color w:val="000000"/>
          <w:rtl w:val="0"/>
        </w:rPr>
        <w:t xml:space="preserve"> macro; instead, it manually checks the return value.</w:t>
      </w: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e7edf4" w:space="0" w:sz="8" w:val="single"/>
              <w:left w:color="e7edf4" w:space="0" w:sz="8" w:val="single"/>
              <w:bottom w:color="e7edf4" w:space="0" w:sz="8" w:val="single"/>
              <w:right w:color="e7edf4" w:space="0" w:sz="8" w:val="single"/>
            </w:tcBorders>
            <w:shd w:fill="auto" w:val="clear"/>
            <w:tcMar>
              <w:top w:w="99.36" w:type="dxa"/>
              <w:left w:w="99.36" w:type="dxa"/>
              <w:bottom w:w="99.36" w:type="dxa"/>
              <w:right w:w="99.36" w:type="dxa"/>
            </w:tcMar>
            <w:vAlign w:val="top"/>
          </w:tcPr>
          <w:p w:rsidR="00000000" w:rsidDel="00000000" w:rsidP="00000000" w:rsidRDefault="00000000" w:rsidRPr="00000000" w14:paraId="000000F2">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6a737d"/>
                <w:sz w:val="18"/>
                <w:szCs w:val="18"/>
                <w:rtl w:val="0"/>
              </w:rPr>
              <w:t xml:space="preserve">/* Create and initialise the context */</w:t>
            </w:r>
            <w:r w:rsidDel="00000000" w:rsidR="00000000" w:rsidRPr="00000000">
              <w:rPr>
                <w:rtl w:val="0"/>
              </w:rPr>
            </w:r>
          </w:p>
          <w:p w:rsidR="00000000" w:rsidDel="00000000" w:rsidP="00000000" w:rsidRDefault="00000000" w:rsidRPr="00000000" w14:paraId="000000F3">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if</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(!(ctx</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OSSL_FUNC(EVP_CIPHER_CTX_new)()))</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0F4">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handleErrors();</w:t>
            </w:r>
          </w:p>
          <w:p w:rsidR="00000000" w:rsidDel="00000000" w:rsidP="00000000" w:rsidRDefault="00000000" w:rsidRPr="00000000" w14:paraId="000000F5">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0F6">
            <w:pPr>
              <w:widowControl w:val="0"/>
              <w:spacing w:after="0" w:before="0" w:line="240" w:lineRule="auto"/>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0F7">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if</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shd w:fill="fff2cc" w:val="clear"/>
                <w:rtl w:val="0"/>
              </w:rPr>
              <w:t xml:space="preserve">(</w:t>
            </w:r>
            <w:r w:rsidDel="00000000" w:rsidR="00000000" w:rsidRPr="00000000">
              <w:rPr>
                <w:rFonts w:ascii="Roboto Mono" w:cs="Roboto Mono" w:eastAsia="Roboto Mono" w:hAnsi="Roboto Mono"/>
                <w:color w:val="005cc5"/>
                <w:sz w:val="18"/>
                <w:szCs w:val="18"/>
                <w:shd w:fill="fff2cc" w:val="clear"/>
                <w:rtl w:val="0"/>
              </w:rPr>
              <w:t xml:space="preserve">1</w:t>
            </w:r>
            <w:r w:rsidDel="00000000" w:rsidR="00000000" w:rsidRPr="00000000">
              <w:rPr>
                <w:rFonts w:ascii="Roboto Mono" w:cs="Roboto Mono" w:eastAsia="Roboto Mono" w:hAnsi="Roboto Mono"/>
                <w:color w:val="bbbbbb"/>
                <w:sz w:val="18"/>
                <w:szCs w:val="18"/>
                <w:shd w:fill="fff2cc" w:val="clear"/>
                <w:rtl w:val="0"/>
              </w:rPr>
              <w:t xml:space="preserve"> </w:t>
            </w:r>
            <w:r w:rsidDel="00000000" w:rsidR="00000000" w:rsidRPr="00000000">
              <w:rPr>
                <w:rFonts w:ascii="Roboto Mono" w:cs="Roboto Mono" w:eastAsia="Roboto Mono" w:hAnsi="Roboto Mono"/>
                <w:color w:val="000000"/>
                <w:sz w:val="18"/>
                <w:szCs w:val="18"/>
                <w:shd w:fill="fff2cc" w:val="clear"/>
                <w:rtl w:val="0"/>
              </w:rPr>
              <w:t xml:space="preserve">!=</w:t>
            </w:r>
            <w:r w:rsidDel="00000000" w:rsidR="00000000" w:rsidRPr="00000000">
              <w:rPr>
                <w:rFonts w:ascii="Roboto Mono" w:cs="Roboto Mono" w:eastAsia="Roboto Mono" w:hAnsi="Roboto Mono"/>
                <w:color w:val="bbbbbb"/>
                <w:sz w:val="18"/>
                <w:szCs w:val="18"/>
                <w:shd w:fill="fff2cc" w:val="clear"/>
                <w:rtl w:val="0"/>
              </w:rPr>
              <w:t xml:space="preserve"> </w:t>
            </w:r>
            <w:r w:rsidDel="00000000" w:rsidR="00000000" w:rsidRPr="00000000">
              <w:rPr>
                <w:rFonts w:ascii="Roboto Mono" w:cs="Roboto Mono" w:eastAsia="Roboto Mono" w:hAnsi="Roboto Mono"/>
                <w:color w:val="000000"/>
                <w:sz w:val="18"/>
                <w:szCs w:val="18"/>
                <w:shd w:fill="fff2cc" w:val="clear"/>
                <w:rtl w:val="0"/>
              </w:rPr>
              <w:t xml:space="preserve">OSSL_FUNC(EVP_EncryptInit_ex)(ctx,</w:t>
            </w:r>
            <w:r w:rsidDel="00000000" w:rsidR="00000000" w:rsidRPr="00000000">
              <w:rPr>
                <w:rFonts w:ascii="Roboto Mono" w:cs="Roboto Mono" w:eastAsia="Roboto Mono" w:hAnsi="Roboto Mono"/>
                <w:color w:val="bbbbbb"/>
                <w:sz w:val="18"/>
                <w:szCs w:val="18"/>
                <w:shd w:fill="fff2cc" w:val="clear"/>
                <w:rtl w:val="0"/>
              </w:rPr>
              <w:t xml:space="preserve"> </w:t>
            </w:r>
            <w:r w:rsidDel="00000000" w:rsidR="00000000" w:rsidRPr="00000000">
              <w:rPr>
                <w:rFonts w:ascii="Roboto Mono" w:cs="Roboto Mono" w:eastAsia="Roboto Mono" w:hAnsi="Roboto Mono"/>
                <w:color w:val="000000"/>
                <w:sz w:val="18"/>
                <w:szCs w:val="18"/>
                <w:shd w:fill="fff2cc" w:val="clear"/>
                <w:rtl w:val="0"/>
              </w:rPr>
              <w:t xml:space="preserve">oqs_aes_256_ecb(),</w:t>
            </w:r>
            <w:r w:rsidDel="00000000" w:rsidR="00000000" w:rsidRPr="00000000">
              <w:rPr>
                <w:rFonts w:ascii="Roboto Mono" w:cs="Roboto Mono" w:eastAsia="Roboto Mono" w:hAnsi="Roboto Mono"/>
                <w:color w:val="bbbbbb"/>
                <w:sz w:val="18"/>
                <w:szCs w:val="18"/>
                <w:shd w:fill="fff2cc" w:val="clear"/>
                <w:rtl w:val="0"/>
              </w:rPr>
              <w:t xml:space="preserve"> </w:t>
            </w:r>
            <w:r w:rsidDel="00000000" w:rsidR="00000000" w:rsidRPr="00000000">
              <w:rPr>
                <w:rFonts w:ascii="Roboto Mono" w:cs="Roboto Mono" w:eastAsia="Roboto Mono" w:hAnsi="Roboto Mono"/>
                <w:color w:val="6f42c1"/>
                <w:sz w:val="18"/>
                <w:szCs w:val="18"/>
                <w:shd w:fill="fff2cc" w:val="clear"/>
                <w:rtl w:val="0"/>
              </w:rPr>
              <w:t xml:space="preserve">NULL</w:t>
            </w:r>
            <w:r w:rsidDel="00000000" w:rsidR="00000000" w:rsidRPr="00000000">
              <w:rPr>
                <w:rFonts w:ascii="Roboto Mono" w:cs="Roboto Mono" w:eastAsia="Roboto Mono" w:hAnsi="Roboto Mono"/>
                <w:color w:val="000000"/>
                <w:sz w:val="18"/>
                <w:szCs w:val="18"/>
                <w:shd w:fill="fff2cc" w:val="clear"/>
                <w:rtl w:val="0"/>
              </w:rPr>
              <w:t xml:space="preserve">,</w:t>
            </w:r>
            <w:r w:rsidDel="00000000" w:rsidR="00000000" w:rsidRPr="00000000">
              <w:rPr>
                <w:rFonts w:ascii="Roboto Mono" w:cs="Roboto Mono" w:eastAsia="Roboto Mono" w:hAnsi="Roboto Mono"/>
                <w:color w:val="bbbbbb"/>
                <w:sz w:val="18"/>
                <w:szCs w:val="18"/>
                <w:shd w:fill="fff2cc" w:val="clear"/>
                <w:rtl w:val="0"/>
              </w:rPr>
              <w:t xml:space="preserve"> </w:t>
            </w:r>
            <w:r w:rsidDel="00000000" w:rsidR="00000000" w:rsidRPr="00000000">
              <w:rPr>
                <w:rFonts w:ascii="Roboto Mono" w:cs="Roboto Mono" w:eastAsia="Roboto Mono" w:hAnsi="Roboto Mono"/>
                <w:color w:val="000000"/>
                <w:sz w:val="18"/>
                <w:szCs w:val="18"/>
                <w:shd w:fill="fff2cc" w:val="clear"/>
                <w:rtl w:val="0"/>
              </w:rPr>
              <w:t xml:space="preserve">key,</w:t>
            </w:r>
            <w:r w:rsidDel="00000000" w:rsidR="00000000" w:rsidRPr="00000000">
              <w:rPr>
                <w:rFonts w:ascii="Roboto Mono" w:cs="Roboto Mono" w:eastAsia="Roboto Mono" w:hAnsi="Roboto Mono"/>
                <w:color w:val="bbbbbb"/>
                <w:sz w:val="18"/>
                <w:szCs w:val="18"/>
                <w:shd w:fill="fff2cc" w:val="clear"/>
                <w:rtl w:val="0"/>
              </w:rPr>
              <w:t xml:space="preserve"> </w:t>
            </w:r>
            <w:r w:rsidDel="00000000" w:rsidR="00000000" w:rsidRPr="00000000">
              <w:rPr>
                <w:rFonts w:ascii="Roboto Mono" w:cs="Roboto Mono" w:eastAsia="Roboto Mono" w:hAnsi="Roboto Mono"/>
                <w:color w:val="6f42c1"/>
                <w:sz w:val="18"/>
                <w:szCs w:val="18"/>
                <w:shd w:fill="fff2cc" w:val="clear"/>
                <w:rtl w:val="0"/>
              </w:rPr>
              <w:t xml:space="preserve">NULL</w:t>
            </w:r>
            <w:r w:rsidDel="00000000" w:rsidR="00000000" w:rsidRPr="00000000">
              <w:rPr>
                <w:rFonts w:ascii="Roboto Mono" w:cs="Roboto Mono" w:eastAsia="Roboto Mono" w:hAnsi="Roboto Mono"/>
                <w:color w:val="000000"/>
                <w:sz w:val="18"/>
                <w:szCs w:val="18"/>
                <w:shd w:fill="fff2cc" w:val="clear"/>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0F8">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handleErrors();</w:t>
            </w:r>
          </w:p>
          <w:p w:rsidR="00000000" w:rsidDel="00000000" w:rsidP="00000000" w:rsidRDefault="00000000" w:rsidRPr="00000000" w14:paraId="000000F9">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0FA">
            <w:pPr>
              <w:widowControl w:val="0"/>
              <w:spacing w:after="0" w:before="0" w:line="240" w:lineRule="auto"/>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0FB">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if</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shd w:fill="fff2cc" w:val="clear"/>
                <w:rtl w:val="0"/>
              </w:rPr>
              <w:t xml:space="preserve">(</w:t>
            </w:r>
            <w:r w:rsidDel="00000000" w:rsidR="00000000" w:rsidRPr="00000000">
              <w:rPr>
                <w:rFonts w:ascii="Roboto Mono" w:cs="Roboto Mono" w:eastAsia="Roboto Mono" w:hAnsi="Roboto Mono"/>
                <w:color w:val="005cc5"/>
                <w:sz w:val="18"/>
                <w:szCs w:val="18"/>
                <w:shd w:fill="fff2cc" w:val="clear"/>
                <w:rtl w:val="0"/>
              </w:rPr>
              <w:t xml:space="preserve">1</w:t>
            </w:r>
            <w:r w:rsidDel="00000000" w:rsidR="00000000" w:rsidRPr="00000000">
              <w:rPr>
                <w:rFonts w:ascii="Roboto Mono" w:cs="Roboto Mono" w:eastAsia="Roboto Mono" w:hAnsi="Roboto Mono"/>
                <w:color w:val="bbbbbb"/>
                <w:sz w:val="18"/>
                <w:szCs w:val="18"/>
                <w:shd w:fill="fff2cc" w:val="clear"/>
                <w:rtl w:val="0"/>
              </w:rPr>
              <w:t xml:space="preserve"> </w:t>
            </w:r>
            <w:r w:rsidDel="00000000" w:rsidR="00000000" w:rsidRPr="00000000">
              <w:rPr>
                <w:rFonts w:ascii="Roboto Mono" w:cs="Roboto Mono" w:eastAsia="Roboto Mono" w:hAnsi="Roboto Mono"/>
                <w:color w:val="000000"/>
                <w:sz w:val="18"/>
                <w:szCs w:val="18"/>
                <w:shd w:fill="fff2cc" w:val="clear"/>
                <w:rtl w:val="0"/>
              </w:rPr>
              <w:t xml:space="preserve">!=</w:t>
            </w:r>
            <w:r w:rsidDel="00000000" w:rsidR="00000000" w:rsidRPr="00000000">
              <w:rPr>
                <w:rFonts w:ascii="Roboto Mono" w:cs="Roboto Mono" w:eastAsia="Roboto Mono" w:hAnsi="Roboto Mono"/>
                <w:color w:val="bbbbbb"/>
                <w:sz w:val="18"/>
                <w:szCs w:val="18"/>
                <w:shd w:fill="fff2cc" w:val="clear"/>
                <w:rtl w:val="0"/>
              </w:rPr>
              <w:t xml:space="preserve"> </w:t>
            </w:r>
            <w:r w:rsidDel="00000000" w:rsidR="00000000" w:rsidRPr="00000000">
              <w:rPr>
                <w:rFonts w:ascii="Roboto Mono" w:cs="Roboto Mono" w:eastAsia="Roboto Mono" w:hAnsi="Roboto Mono"/>
                <w:color w:val="000000"/>
                <w:sz w:val="18"/>
                <w:szCs w:val="18"/>
                <w:shd w:fill="fff2cc" w:val="clear"/>
                <w:rtl w:val="0"/>
              </w:rPr>
              <w:t xml:space="preserve">OSSL_FUNC(EVP_EncryptUpdate)(ctx,</w:t>
            </w:r>
            <w:r w:rsidDel="00000000" w:rsidR="00000000" w:rsidRPr="00000000">
              <w:rPr>
                <w:rFonts w:ascii="Roboto Mono" w:cs="Roboto Mono" w:eastAsia="Roboto Mono" w:hAnsi="Roboto Mono"/>
                <w:color w:val="bbbbbb"/>
                <w:sz w:val="18"/>
                <w:szCs w:val="18"/>
                <w:shd w:fill="fff2cc" w:val="clear"/>
                <w:rtl w:val="0"/>
              </w:rPr>
              <w:t xml:space="preserve"> </w:t>
            </w:r>
            <w:r w:rsidDel="00000000" w:rsidR="00000000" w:rsidRPr="00000000">
              <w:rPr>
                <w:rFonts w:ascii="Roboto Mono" w:cs="Roboto Mono" w:eastAsia="Roboto Mono" w:hAnsi="Roboto Mono"/>
                <w:color w:val="000000"/>
                <w:sz w:val="18"/>
                <w:szCs w:val="18"/>
                <w:shd w:fill="fff2cc" w:val="clear"/>
                <w:rtl w:val="0"/>
              </w:rPr>
              <w:t xml:space="preserve">buffer,</w:t>
            </w:r>
            <w:r w:rsidDel="00000000" w:rsidR="00000000" w:rsidRPr="00000000">
              <w:rPr>
                <w:rFonts w:ascii="Roboto Mono" w:cs="Roboto Mono" w:eastAsia="Roboto Mono" w:hAnsi="Roboto Mono"/>
                <w:color w:val="bbbbbb"/>
                <w:sz w:val="18"/>
                <w:szCs w:val="18"/>
                <w:shd w:fill="fff2cc" w:val="clear"/>
                <w:rtl w:val="0"/>
              </w:rPr>
              <w:t xml:space="preserve"> </w:t>
            </w:r>
            <w:r w:rsidDel="00000000" w:rsidR="00000000" w:rsidRPr="00000000">
              <w:rPr>
                <w:rFonts w:ascii="Roboto Mono" w:cs="Roboto Mono" w:eastAsia="Roboto Mono" w:hAnsi="Roboto Mono"/>
                <w:color w:val="000000"/>
                <w:sz w:val="18"/>
                <w:szCs w:val="18"/>
                <w:shd w:fill="fff2cc" w:val="clear"/>
                <w:rtl w:val="0"/>
              </w:rPr>
              <w:t xml:space="preserve">&amp;len,</w:t>
            </w:r>
            <w:r w:rsidDel="00000000" w:rsidR="00000000" w:rsidRPr="00000000">
              <w:rPr>
                <w:rFonts w:ascii="Roboto Mono" w:cs="Roboto Mono" w:eastAsia="Roboto Mono" w:hAnsi="Roboto Mono"/>
                <w:color w:val="bbbbbb"/>
                <w:sz w:val="18"/>
                <w:szCs w:val="18"/>
                <w:shd w:fill="fff2cc" w:val="clear"/>
                <w:rtl w:val="0"/>
              </w:rPr>
              <w:t xml:space="preserve"> </w:t>
            </w:r>
            <w:r w:rsidDel="00000000" w:rsidR="00000000" w:rsidRPr="00000000">
              <w:rPr>
                <w:rFonts w:ascii="Roboto Mono" w:cs="Roboto Mono" w:eastAsia="Roboto Mono" w:hAnsi="Roboto Mono"/>
                <w:color w:val="000000"/>
                <w:sz w:val="18"/>
                <w:szCs w:val="18"/>
                <w:shd w:fill="fff2cc" w:val="clear"/>
                <w:rtl w:val="0"/>
              </w:rPr>
              <w:t xml:space="preserve">ctr,</w:t>
            </w:r>
            <w:r w:rsidDel="00000000" w:rsidR="00000000" w:rsidRPr="00000000">
              <w:rPr>
                <w:rFonts w:ascii="Roboto Mono" w:cs="Roboto Mono" w:eastAsia="Roboto Mono" w:hAnsi="Roboto Mono"/>
                <w:color w:val="bbbbbb"/>
                <w:sz w:val="18"/>
                <w:szCs w:val="18"/>
                <w:shd w:fill="fff2cc" w:val="clear"/>
                <w:rtl w:val="0"/>
              </w:rPr>
              <w:t xml:space="preserve"> </w:t>
            </w:r>
            <w:r w:rsidDel="00000000" w:rsidR="00000000" w:rsidRPr="00000000">
              <w:rPr>
                <w:rFonts w:ascii="Roboto Mono" w:cs="Roboto Mono" w:eastAsia="Roboto Mono" w:hAnsi="Roboto Mono"/>
                <w:color w:val="005cc5"/>
                <w:sz w:val="18"/>
                <w:szCs w:val="18"/>
                <w:shd w:fill="fff2cc" w:val="clear"/>
                <w:rtl w:val="0"/>
              </w:rPr>
              <w:t xml:space="preserve">16</w:t>
            </w:r>
            <w:r w:rsidDel="00000000" w:rsidR="00000000" w:rsidRPr="00000000">
              <w:rPr>
                <w:rFonts w:ascii="Roboto Mono" w:cs="Roboto Mono" w:eastAsia="Roboto Mono" w:hAnsi="Roboto Mono"/>
                <w:color w:val="000000"/>
                <w:sz w:val="18"/>
                <w:szCs w:val="18"/>
                <w:shd w:fill="fff2cc" w:val="clear"/>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0FC">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handleErrors();</w:t>
            </w:r>
          </w:p>
          <w:p w:rsidR="00000000" w:rsidDel="00000000" w:rsidP="00000000" w:rsidRDefault="00000000" w:rsidRPr="00000000" w14:paraId="000000FD">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w:t>
            </w:r>
          </w:p>
        </w:tc>
      </w:tr>
    </w:tbl>
    <w:p w:rsidR="00000000" w:rsidDel="00000000" w:rsidP="00000000" w:rsidRDefault="00000000" w:rsidRPr="00000000" w14:paraId="000000FE">
      <w:pPr>
        <w:spacing w:after="200" w:lineRule="auto"/>
        <w:jc w:val="center"/>
        <w:rPr>
          <w:i w:val="1"/>
          <w:color w:val="576675"/>
        </w:rPr>
      </w:pPr>
      <w:r w:rsidDel="00000000" w:rsidR="00000000" w:rsidRPr="00000000">
        <w:rPr>
          <w:i w:val="1"/>
          <w:color w:val="576675"/>
          <w:rtl w:val="0"/>
        </w:rPr>
        <w:t xml:space="preserve">Figure 2.2: </w:t>
      </w:r>
      <w:hyperlink r:id="rId24">
        <w:r w:rsidDel="00000000" w:rsidR="00000000" w:rsidRPr="00000000">
          <w:rPr>
            <w:rFonts w:ascii="Roboto Mono" w:cs="Roboto Mono" w:eastAsia="Roboto Mono" w:hAnsi="Roboto Mono"/>
            <w:i w:val="1"/>
            <w:color w:val="ad182b"/>
            <w:rtl w:val="0"/>
          </w:rPr>
          <w:t xml:space="preserve">src/common/rand/rand_nist.c#L59–L70</w:t>
        </w:r>
      </w:hyperlink>
      <w:r w:rsidDel="00000000" w:rsidR="00000000" w:rsidRPr="00000000">
        <w:rPr>
          <w:rtl w:val="0"/>
        </w:rPr>
      </w:r>
    </w:p>
    <w:p w:rsidR="00000000" w:rsidDel="00000000" w:rsidP="00000000" w:rsidRDefault="00000000" w:rsidRPr="00000000" w14:paraId="000000FF">
      <w:pPr>
        <w:rPr>
          <w:rFonts w:ascii="Roboto Mono" w:cs="Roboto Mono" w:eastAsia="Roboto Mono" w:hAnsi="Roboto Mono"/>
          <w:color w:val="000000"/>
        </w:rPr>
      </w:pPr>
      <w:r w:rsidDel="00000000" w:rsidR="00000000" w:rsidRPr="00000000">
        <w:rPr>
          <w:color w:val="000000"/>
          <w:rtl w:val="0"/>
        </w:rPr>
        <w:t xml:space="preserve">We searched for variants of this issue using the following CodeQL query:</w:t>
      </w:r>
      <w:r w:rsidDel="00000000" w:rsidR="00000000" w:rsidRPr="00000000">
        <w:rPr>
          <w:rtl w:val="0"/>
        </w:rPr>
      </w:r>
    </w:p>
    <w:tbl>
      <w:tblPr>
        <w:tblStyle w:val="Table11"/>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blHeader w:val="0"/>
        </w:trPr>
        <w:tc>
          <w:tcPr>
            <w:tcBorders>
              <w:top w:color="e7edf4" w:space="0" w:sz="7" w:val="single"/>
              <w:left w:color="e7edf4" w:space="0" w:sz="7" w:val="single"/>
              <w:bottom w:color="e7edf4" w:space="0" w:sz="7" w:val="single"/>
              <w:right w:color="e7edf4" w:space="0" w:sz="7" w:val="single"/>
            </w:tcBorders>
            <w:tcMar>
              <w:top w:w="100.0" w:type="dxa"/>
              <w:left w:w="100.0" w:type="dxa"/>
              <w:bottom w:w="100.0" w:type="dxa"/>
              <w:right w:w="100.0" w:type="dxa"/>
            </w:tcMar>
            <w:vAlign w:val="top"/>
          </w:tcPr>
          <w:p w:rsidR="00000000" w:rsidDel="00000000" w:rsidP="00000000" w:rsidRDefault="00000000" w:rsidRPr="00000000" w14:paraId="00000100">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import</w:t>
            </w:r>
            <w:r w:rsidDel="00000000" w:rsidR="00000000" w:rsidRPr="00000000">
              <w:rPr>
                <w:rFonts w:ascii="Roboto Mono" w:cs="Roboto Mono" w:eastAsia="Roboto Mono" w:hAnsi="Roboto Mono"/>
                <w:color w:val="000000"/>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cpp</w:t>
            </w:r>
            <w:r w:rsidDel="00000000" w:rsidR="00000000" w:rsidRPr="00000000">
              <w:rPr>
                <w:rtl w:val="0"/>
              </w:rPr>
            </w:r>
          </w:p>
          <w:p w:rsidR="00000000" w:rsidDel="00000000" w:rsidP="00000000" w:rsidRDefault="00000000" w:rsidRPr="00000000" w14:paraId="00000101">
            <w:pPr>
              <w:widowControl w:val="0"/>
              <w:spacing w:after="0" w:before="0" w:line="240" w:lineRule="auto"/>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102">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from</w:t>
            </w:r>
            <w:r w:rsidDel="00000000" w:rsidR="00000000" w:rsidRPr="00000000">
              <w:rPr>
                <w:rFonts w:ascii="Roboto Mono" w:cs="Roboto Mono" w:eastAsia="Roboto Mono" w:hAnsi="Roboto Mono"/>
                <w:color w:val="000000"/>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FunctionCall</w:t>
            </w:r>
            <w:r w:rsidDel="00000000" w:rsidR="00000000" w:rsidRPr="00000000">
              <w:rPr>
                <w:rFonts w:ascii="Roboto Mono" w:cs="Roboto Mono" w:eastAsia="Roboto Mono" w:hAnsi="Roboto Mono"/>
                <w:color w:val="000000"/>
                <w:sz w:val="18"/>
                <w:szCs w:val="18"/>
                <w:rtl w:val="0"/>
              </w:rPr>
              <w:t xml:space="preserve"> call, Function f</w:t>
            </w:r>
          </w:p>
          <w:p w:rsidR="00000000" w:rsidDel="00000000" w:rsidP="00000000" w:rsidRDefault="00000000" w:rsidRPr="00000000" w14:paraId="00000103">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where</w:t>
            </w:r>
          </w:p>
          <w:p w:rsidR="00000000" w:rsidDel="00000000" w:rsidP="00000000" w:rsidRDefault="00000000" w:rsidRPr="00000000" w14:paraId="00000104">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f = call.getTarget() </w:t>
            </w:r>
            <w:r w:rsidDel="00000000" w:rsidR="00000000" w:rsidRPr="00000000">
              <w:rPr>
                <w:rFonts w:ascii="Roboto Mono" w:cs="Roboto Mono" w:eastAsia="Roboto Mono" w:hAnsi="Roboto Mono"/>
                <w:color w:val="d73a49"/>
                <w:sz w:val="18"/>
                <w:szCs w:val="18"/>
                <w:rtl w:val="0"/>
              </w:rPr>
              <w:t xml:space="preserve">and</w:t>
            </w:r>
            <w:r w:rsidDel="00000000" w:rsidR="00000000" w:rsidRPr="00000000">
              <w:rPr>
                <w:rtl w:val="0"/>
              </w:rPr>
            </w:r>
          </w:p>
          <w:p w:rsidR="00000000" w:rsidDel="00000000" w:rsidP="00000000" w:rsidRDefault="00000000" w:rsidRPr="00000000" w14:paraId="00000105">
            <w:pPr>
              <w:widowControl w:val="0"/>
              <w:spacing w:after="0" w:before="0" w:line="240" w:lineRule="auto"/>
              <w:rPr>
                <w:rFonts w:ascii="Roboto Mono" w:cs="Roboto Mono" w:eastAsia="Roboto Mono" w:hAnsi="Roboto Mono"/>
                <w:color w:val="999999"/>
                <w:sz w:val="18"/>
                <w:szCs w:val="18"/>
              </w:rPr>
            </w:pPr>
            <w:r w:rsidDel="00000000" w:rsidR="00000000" w:rsidRPr="00000000">
              <w:rPr>
                <w:rFonts w:ascii="Roboto Mono" w:cs="Roboto Mono" w:eastAsia="Roboto Mono" w:hAnsi="Roboto Mono"/>
                <w:color w:val="000000"/>
                <w:sz w:val="18"/>
                <w:szCs w:val="18"/>
                <w:rtl w:val="0"/>
              </w:rPr>
              <w:t xml:space="preserve">  </w:t>
            </w:r>
            <w:r w:rsidDel="00000000" w:rsidR="00000000" w:rsidRPr="00000000">
              <w:rPr>
                <w:rFonts w:ascii="Roboto Mono" w:cs="Roboto Mono" w:eastAsia="Roboto Mono" w:hAnsi="Roboto Mono"/>
                <w:color w:val="999999"/>
                <w:sz w:val="18"/>
                <w:szCs w:val="18"/>
                <w:rtl w:val="0"/>
              </w:rPr>
              <w:t xml:space="preserve">// function name starts with EVP</w:t>
            </w:r>
          </w:p>
          <w:p w:rsidR="00000000" w:rsidDel="00000000" w:rsidP="00000000" w:rsidRDefault="00000000" w:rsidRPr="00000000" w14:paraId="00000106">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f.getName().matches(</w:t>
            </w:r>
            <w:r w:rsidDel="00000000" w:rsidR="00000000" w:rsidRPr="00000000">
              <w:rPr>
                <w:rFonts w:ascii="Roboto Mono" w:cs="Roboto Mono" w:eastAsia="Roboto Mono" w:hAnsi="Roboto Mono"/>
                <w:color w:val="032f62"/>
                <w:sz w:val="18"/>
                <w:szCs w:val="18"/>
                <w:rtl w:val="0"/>
              </w:rPr>
              <w:t xml:space="preserve">"EVP%"</w:t>
            </w:r>
            <w:r w:rsidDel="00000000" w:rsidR="00000000" w:rsidRPr="00000000">
              <w:rPr>
                <w:rFonts w:ascii="Roboto Mono" w:cs="Roboto Mono" w:eastAsia="Roboto Mono" w:hAnsi="Roboto Mono"/>
                <w:color w:val="000000"/>
                <w:sz w:val="18"/>
                <w:szCs w:val="18"/>
                <w:rtl w:val="0"/>
              </w:rPr>
              <w:t xml:space="preserve">) </w:t>
            </w:r>
            <w:r w:rsidDel="00000000" w:rsidR="00000000" w:rsidRPr="00000000">
              <w:rPr>
                <w:rFonts w:ascii="Roboto Mono" w:cs="Roboto Mono" w:eastAsia="Roboto Mono" w:hAnsi="Roboto Mono"/>
                <w:color w:val="d73a49"/>
                <w:sz w:val="18"/>
                <w:szCs w:val="18"/>
                <w:rtl w:val="0"/>
              </w:rPr>
              <w:t xml:space="preserve">and</w:t>
            </w:r>
            <w:r w:rsidDel="00000000" w:rsidR="00000000" w:rsidRPr="00000000">
              <w:rPr>
                <w:rtl w:val="0"/>
              </w:rPr>
            </w:r>
          </w:p>
          <w:p w:rsidR="00000000" w:rsidDel="00000000" w:rsidP="00000000" w:rsidRDefault="00000000" w:rsidRPr="00000000" w14:paraId="00000107">
            <w:pPr>
              <w:widowControl w:val="0"/>
              <w:spacing w:after="0" w:before="0" w:line="240" w:lineRule="auto"/>
              <w:rPr>
                <w:rFonts w:ascii="Roboto Mono" w:cs="Roboto Mono" w:eastAsia="Roboto Mono" w:hAnsi="Roboto Mono"/>
                <w:color w:val="999999"/>
                <w:sz w:val="18"/>
                <w:szCs w:val="18"/>
              </w:rPr>
            </w:pPr>
            <w:r w:rsidDel="00000000" w:rsidR="00000000" w:rsidRPr="00000000">
              <w:rPr>
                <w:rFonts w:ascii="Roboto Mono" w:cs="Roboto Mono" w:eastAsia="Roboto Mono" w:hAnsi="Roboto Mono"/>
                <w:color w:val="000000"/>
                <w:sz w:val="18"/>
                <w:szCs w:val="18"/>
                <w:rtl w:val="0"/>
              </w:rPr>
              <w:t xml:space="preserve">  </w:t>
            </w:r>
            <w:r w:rsidDel="00000000" w:rsidR="00000000" w:rsidRPr="00000000">
              <w:rPr>
                <w:rFonts w:ascii="Roboto Mono" w:cs="Roboto Mono" w:eastAsia="Roboto Mono" w:hAnsi="Roboto Mono"/>
                <w:color w:val="999999"/>
                <w:sz w:val="18"/>
                <w:szCs w:val="18"/>
                <w:rtl w:val="0"/>
              </w:rPr>
              <w:t xml:space="preserve">// and the function does not return a pointer or void</w:t>
            </w:r>
          </w:p>
          <w:p w:rsidR="00000000" w:rsidDel="00000000" w:rsidP="00000000" w:rsidRDefault="00000000" w:rsidRPr="00000000" w14:paraId="00000108">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r>
            <w:r w:rsidDel="00000000" w:rsidR="00000000" w:rsidRPr="00000000">
              <w:rPr>
                <w:rFonts w:ascii="Roboto Mono" w:cs="Roboto Mono" w:eastAsia="Roboto Mono" w:hAnsi="Roboto Mono"/>
                <w:color w:val="d73a49"/>
                <w:sz w:val="18"/>
                <w:szCs w:val="18"/>
                <w:rtl w:val="0"/>
              </w:rPr>
              <w:t xml:space="preserve">not</w:t>
            </w:r>
            <w:r w:rsidDel="00000000" w:rsidR="00000000" w:rsidRPr="00000000">
              <w:rPr>
                <w:rFonts w:ascii="Roboto Mono" w:cs="Roboto Mono" w:eastAsia="Roboto Mono" w:hAnsi="Roboto Mono"/>
                <w:color w:val="000000"/>
                <w:sz w:val="18"/>
                <w:szCs w:val="18"/>
                <w:rtl w:val="0"/>
              </w:rPr>
              <w:t xml:space="preserve"> f.getType() instanceof PointerType </w:t>
            </w:r>
            <w:r w:rsidDel="00000000" w:rsidR="00000000" w:rsidRPr="00000000">
              <w:rPr>
                <w:rFonts w:ascii="Roboto Mono" w:cs="Roboto Mono" w:eastAsia="Roboto Mono" w:hAnsi="Roboto Mono"/>
                <w:color w:val="d73a49"/>
                <w:sz w:val="18"/>
                <w:szCs w:val="18"/>
                <w:rtl w:val="0"/>
              </w:rPr>
              <w:t xml:space="preserve">and</w:t>
            </w:r>
            <w:r w:rsidDel="00000000" w:rsidR="00000000" w:rsidRPr="00000000">
              <w:rPr>
                <w:rtl w:val="0"/>
              </w:rPr>
            </w:r>
          </w:p>
          <w:p w:rsidR="00000000" w:rsidDel="00000000" w:rsidP="00000000" w:rsidRDefault="00000000" w:rsidRPr="00000000" w14:paraId="00000109">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r>
            <w:r w:rsidDel="00000000" w:rsidR="00000000" w:rsidRPr="00000000">
              <w:rPr>
                <w:rFonts w:ascii="Roboto Mono" w:cs="Roboto Mono" w:eastAsia="Roboto Mono" w:hAnsi="Roboto Mono"/>
                <w:color w:val="d73a49"/>
                <w:sz w:val="18"/>
                <w:szCs w:val="18"/>
                <w:rtl w:val="0"/>
              </w:rPr>
              <w:t xml:space="preserve">not</w:t>
            </w:r>
            <w:r w:rsidDel="00000000" w:rsidR="00000000" w:rsidRPr="00000000">
              <w:rPr>
                <w:rFonts w:ascii="Roboto Mono" w:cs="Roboto Mono" w:eastAsia="Roboto Mono" w:hAnsi="Roboto Mono"/>
                <w:color w:val="000000"/>
                <w:sz w:val="18"/>
                <w:szCs w:val="18"/>
                <w:rtl w:val="0"/>
              </w:rPr>
              <w:t xml:space="preserve"> f.getType() instanceof VoidType </w:t>
            </w:r>
            <w:r w:rsidDel="00000000" w:rsidR="00000000" w:rsidRPr="00000000">
              <w:rPr>
                <w:rFonts w:ascii="Roboto Mono" w:cs="Roboto Mono" w:eastAsia="Roboto Mono" w:hAnsi="Roboto Mono"/>
                <w:color w:val="d73a49"/>
                <w:sz w:val="18"/>
                <w:szCs w:val="18"/>
                <w:rtl w:val="0"/>
              </w:rPr>
              <w:t xml:space="preserve">and</w:t>
            </w:r>
            <w:r w:rsidDel="00000000" w:rsidR="00000000" w:rsidRPr="00000000">
              <w:rPr>
                <w:rtl w:val="0"/>
              </w:rPr>
            </w:r>
          </w:p>
          <w:p w:rsidR="00000000" w:rsidDel="00000000" w:rsidP="00000000" w:rsidRDefault="00000000" w:rsidRPr="00000000" w14:paraId="0000010A">
            <w:pPr>
              <w:widowControl w:val="0"/>
              <w:spacing w:after="0" w:before="0" w:line="240" w:lineRule="auto"/>
              <w:rPr>
                <w:rFonts w:ascii="Roboto Mono" w:cs="Roboto Mono" w:eastAsia="Roboto Mono" w:hAnsi="Roboto Mono"/>
                <w:color w:val="999999"/>
                <w:sz w:val="18"/>
                <w:szCs w:val="18"/>
              </w:rPr>
            </w:pPr>
            <w:r w:rsidDel="00000000" w:rsidR="00000000" w:rsidRPr="00000000">
              <w:rPr>
                <w:rFonts w:ascii="Roboto Mono" w:cs="Roboto Mono" w:eastAsia="Roboto Mono" w:hAnsi="Roboto Mono"/>
                <w:color w:val="000000"/>
                <w:sz w:val="18"/>
                <w:szCs w:val="18"/>
                <w:rtl w:val="0"/>
              </w:rPr>
              <w:t xml:space="preserve">  </w:t>
            </w:r>
            <w:r w:rsidDel="00000000" w:rsidR="00000000" w:rsidRPr="00000000">
              <w:rPr>
                <w:rFonts w:ascii="Roboto Mono" w:cs="Roboto Mono" w:eastAsia="Roboto Mono" w:hAnsi="Roboto Mono"/>
                <w:color w:val="999999"/>
                <w:sz w:val="18"/>
                <w:szCs w:val="18"/>
                <w:rtl w:val="0"/>
              </w:rPr>
              <w:t xml:space="preserve">// and the function is not guarded by the OQS_OPENSSL_GUARD macro</w:t>
            </w:r>
          </w:p>
          <w:p w:rsidR="00000000" w:rsidDel="00000000" w:rsidP="00000000" w:rsidRDefault="00000000" w:rsidRPr="00000000" w14:paraId="0000010B">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r>
            <w:r w:rsidDel="00000000" w:rsidR="00000000" w:rsidRPr="00000000">
              <w:rPr>
                <w:rFonts w:ascii="Roboto Mono" w:cs="Roboto Mono" w:eastAsia="Roboto Mono" w:hAnsi="Roboto Mono"/>
                <w:color w:val="d73a49"/>
                <w:sz w:val="18"/>
                <w:szCs w:val="18"/>
                <w:rtl w:val="0"/>
              </w:rPr>
              <w:t xml:space="preserve">not</w:t>
            </w:r>
            <w:r w:rsidDel="00000000" w:rsidR="00000000" w:rsidRPr="00000000">
              <w:rPr>
                <w:rFonts w:ascii="Roboto Mono" w:cs="Roboto Mono" w:eastAsia="Roboto Mono" w:hAnsi="Roboto Mono"/>
                <w:color w:val="000000"/>
                <w:sz w:val="18"/>
                <w:szCs w:val="18"/>
                <w:rtl w:val="0"/>
              </w:rPr>
              <w:t xml:space="preserve"> exists(MacroAccess m |</w:t>
            </w:r>
          </w:p>
          <w:p w:rsidR="00000000" w:rsidDel="00000000" w:rsidP="00000000" w:rsidRDefault="00000000" w:rsidRPr="00000000" w14:paraId="0000010C">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m.getLocation().subsumes(call.getLocation()) </w:t>
            </w:r>
            <w:r w:rsidDel="00000000" w:rsidR="00000000" w:rsidRPr="00000000">
              <w:rPr>
                <w:rFonts w:ascii="Roboto Mono" w:cs="Roboto Mono" w:eastAsia="Roboto Mono" w:hAnsi="Roboto Mono"/>
                <w:color w:val="d73a49"/>
                <w:sz w:val="18"/>
                <w:szCs w:val="18"/>
                <w:rtl w:val="0"/>
              </w:rPr>
              <w:t xml:space="preserve">and</w:t>
            </w:r>
            <w:r w:rsidDel="00000000" w:rsidR="00000000" w:rsidRPr="00000000">
              <w:rPr>
                <w:rtl w:val="0"/>
              </w:rPr>
            </w:r>
          </w:p>
          <w:p w:rsidR="00000000" w:rsidDel="00000000" w:rsidP="00000000" w:rsidRDefault="00000000" w:rsidRPr="00000000" w14:paraId="0000010D">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m.getMacroName() = </w:t>
            </w:r>
            <w:r w:rsidDel="00000000" w:rsidR="00000000" w:rsidRPr="00000000">
              <w:rPr>
                <w:rFonts w:ascii="Roboto Mono" w:cs="Roboto Mono" w:eastAsia="Roboto Mono" w:hAnsi="Roboto Mono"/>
                <w:color w:val="032f62"/>
                <w:sz w:val="18"/>
                <w:szCs w:val="18"/>
                <w:rtl w:val="0"/>
              </w:rPr>
              <w:t xml:space="preserve">"OQS_OPENSSL_GUARD"</w:t>
            </w:r>
            <w:r w:rsidDel="00000000" w:rsidR="00000000" w:rsidRPr="00000000">
              <w:rPr>
                <w:rtl w:val="0"/>
              </w:rPr>
            </w:r>
          </w:p>
          <w:p w:rsidR="00000000" w:rsidDel="00000000" w:rsidP="00000000" w:rsidRDefault="00000000" w:rsidRPr="00000000" w14:paraId="0000010E">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r>
          </w:p>
          <w:p w:rsidR="00000000" w:rsidDel="00000000" w:rsidP="00000000" w:rsidRDefault="00000000" w:rsidRPr="00000000" w14:paraId="0000010F">
            <w:pPr>
              <w:shd w:fill="ffffff" w:val="clear"/>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select call</w:t>
            </w:r>
          </w:p>
        </w:tc>
      </w:tr>
    </w:tbl>
    <w:p w:rsidR="00000000" w:rsidDel="00000000" w:rsidP="00000000" w:rsidRDefault="00000000" w:rsidRPr="00000000" w14:paraId="00000110">
      <w:pPr>
        <w:spacing w:after="200" w:lineRule="auto"/>
        <w:jc w:val="center"/>
        <w:rPr>
          <w:rFonts w:ascii="Roboto Mono" w:cs="Roboto Mono" w:eastAsia="Roboto Mono" w:hAnsi="Roboto Mono"/>
          <w:i w:val="1"/>
          <w:color w:val="576675"/>
        </w:rPr>
      </w:pPr>
      <w:r w:rsidDel="00000000" w:rsidR="00000000" w:rsidRPr="00000000">
        <w:rPr>
          <w:i w:val="1"/>
          <w:color w:val="576675"/>
          <w:rtl w:val="0"/>
        </w:rPr>
        <w:t xml:space="preserve">Figure 2.3: Custom CodeQL query to identify variants of this finding</w:t>
      </w:r>
      <w:r w:rsidDel="00000000" w:rsidR="00000000" w:rsidRPr="00000000">
        <w:rPr>
          <w:rtl w:val="0"/>
        </w:rPr>
      </w:r>
    </w:p>
    <w:p w:rsidR="00000000" w:rsidDel="00000000" w:rsidP="00000000" w:rsidRDefault="00000000" w:rsidRPr="00000000" w14:paraId="00000111">
      <w:pPr>
        <w:pStyle w:val="Subtitle"/>
        <w:spacing w:after="0" w:lineRule="auto"/>
        <w:rPr>
          <w:rFonts w:ascii="Rubik Medium" w:cs="Rubik Medium" w:eastAsia="Rubik Medium" w:hAnsi="Rubik Medium"/>
          <w:color w:val="000000"/>
          <w:sz w:val="24"/>
          <w:szCs w:val="24"/>
        </w:rPr>
      </w:pPr>
      <w:bookmarkStart w:colFirst="0" w:colLast="0" w:name="_5njnizk3vtag" w:id="34"/>
      <w:bookmarkEnd w:id="34"/>
      <w:r w:rsidDel="00000000" w:rsidR="00000000" w:rsidRPr="00000000">
        <w:rPr>
          <w:rFonts w:ascii="Rubik Medium" w:cs="Rubik Medium" w:eastAsia="Rubik Medium" w:hAnsi="Rubik Medium"/>
          <w:color w:val="000000"/>
          <w:sz w:val="24"/>
          <w:szCs w:val="24"/>
          <w:rtl w:val="0"/>
        </w:rPr>
        <w:t xml:space="preserve">Exploit Scenario</w:t>
      </w:r>
    </w:p>
    <w:p w:rsidR="00000000" w:rsidDel="00000000" w:rsidP="00000000" w:rsidRDefault="00000000" w:rsidRPr="00000000" w14:paraId="00000112">
      <w:pPr>
        <w:rPr>
          <w:color w:val="000000"/>
        </w:rPr>
      </w:pPr>
      <w:r w:rsidDel="00000000" w:rsidR="00000000" w:rsidRPr="00000000">
        <w:rPr>
          <w:color w:val="000000"/>
          <w:rtl w:val="0"/>
        </w:rPr>
        <w:t xml:space="preserve">An attacker triggers a call to the </w:t>
      </w:r>
      <w:r w:rsidDel="00000000" w:rsidR="00000000" w:rsidRPr="00000000">
        <w:rPr>
          <w:rFonts w:ascii="Roboto Mono" w:cs="Roboto Mono" w:eastAsia="Roboto Mono" w:hAnsi="Roboto Mono"/>
          <w:color w:val="000000"/>
          <w:rtl w:val="0"/>
        </w:rPr>
        <w:t xml:space="preserve">do_hash</w:t>
      </w:r>
      <w:r w:rsidDel="00000000" w:rsidR="00000000" w:rsidRPr="00000000">
        <w:rPr>
          <w:color w:val="000000"/>
          <w:rtl w:val="0"/>
        </w:rPr>
        <w:t xml:space="preserve"> function. Due to the missing error checks, the call to </w:t>
      </w:r>
      <w:r w:rsidDel="00000000" w:rsidR="00000000" w:rsidRPr="00000000">
        <w:rPr>
          <w:rFonts w:ascii="Roboto Mono" w:cs="Roboto Mono" w:eastAsia="Roboto Mono" w:hAnsi="Roboto Mono"/>
          <w:color w:val="000000"/>
          <w:rtl w:val="0"/>
        </w:rPr>
        <w:t xml:space="preserve">EVP_DigestFinal_ex</w:t>
      </w:r>
      <w:r w:rsidDel="00000000" w:rsidR="00000000" w:rsidRPr="00000000">
        <w:rPr>
          <w:color w:val="000000"/>
          <w:rtl w:val="0"/>
        </w:rPr>
        <w:t xml:space="preserve"> causes a runtime error, and the application crashes.</w:t>
      </w:r>
    </w:p>
    <w:p w:rsidR="00000000" w:rsidDel="00000000" w:rsidP="00000000" w:rsidRDefault="00000000" w:rsidRPr="00000000" w14:paraId="00000113">
      <w:pPr>
        <w:pStyle w:val="Subtitle"/>
        <w:spacing w:after="0" w:lineRule="auto"/>
        <w:rPr>
          <w:rFonts w:ascii="Rubik Medium" w:cs="Rubik Medium" w:eastAsia="Rubik Medium" w:hAnsi="Rubik Medium"/>
          <w:color w:val="000000"/>
          <w:sz w:val="24"/>
          <w:szCs w:val="24"/>
        </w:rPr>
      </w:pPr>
      <w:bookmarkStart w:colFirst="0" w:colLast="0" w:name="_a6lres6b21co" w:id="35"/>
      <w:bookmarkEnd w:id="35"/>
      <w:r w:rsidDel="00000000" w:rsidR="00000000" w:rsidRPr="00000000">
        <w:rPr>
          <w:rFonts w:ascii="Rubik Medium" w:cs="Rubik Medium" w:eastAsia="Rubik Medium" w:hAnsi="Rubik Medium"/>
          <w:color w:val="000000"/>
          <w:sz w:val="24"/>
          <w:szCs w:val="24"/>
          <w:rtl w:val="0"/>
        </w:rPr>
        <w:t xml:space="preserve">Recommendations</w:t>
      </w:r>
    </w:p>
    <w:p w:rsidR="00000000" w:rsidDel="00000000" w:rsidP="00000000" w:rsidRDefault="00000000" w:rsidRPr="00000000" w14:paraId="00000114">
      <w:pPr>
        <w:rPr>
          <w:color w:val="000000"/>
        </w:rPr>
      </w:pPr>
      <w:r w:rsidDel="00000000" w:rsidR="00000000" w:rsidRPr="00000000">
        <w:rPr>
          <w:color w:val="000000"/>
          <w:rtl w:val="0"/>
        </w:rPr>
        <w:t xml:space="preserve">Short term, guard the calls to the functions in the </w:t>
      </w:r>
      <w:r w:rsidDel="00000000" w:rsidR="00000000" w:rsidRPr="00000000">
        <w:rPr>
          <w:rFonts w:ascii="Roboto Mono" w:cs="Roboto Mono" w:eastAsia="Roboto Mono" w:hAnsi="Roboto Mono"/>
          <w:color w:val="000000"/>
          <w:rtl w:val="0"/>
        </w:rPr>
        <w:t xml:space="preserve">do_hash</w:t>
      </w:r>
      <w:r w:rsidDel="00000000" w:rsidR="00000000" w:rsidRPr="00000000">
        <w:rPr>
          <w:color w:val="000000"/>
          <w:rtl w:val="0"/>
        </w:rPr>
        <w:t xml:space="preserve"> function with the </w:t>
      </w:r>
      <w:r w:rsidDel="00000000" w:rsidR="00000000" w:rsidRPr="00000000">
        <w:rPr>
          <w:rFonts w:ascii="Roboto Mono" w:cs="Roboto Mono" w:eastAsia="Roboto Mono" w:hAnsi="Roboto Mono"/>
          <w:color w:val="000000"/>
          <w:rtl w:val="0"/>
        </w:rPr>
        <w:t xml:space="preserve">OQS_OPENSSL_GUARD</w:t>
      </w:r>
      <w:r w:rsidDel="00000000" w:rsidR="00000000" w:rsidRPr="00000000">
        <w:rPr>
          <w:color w:val="000000"/>
          <w:rtl w:val="0"/>
        </w:rPr>
        <w:t xml:space="preserve"> macro. Consider replacing the manual check in the </w:t>
      </w:r>
      <w:r w:rsidDel="00000000" w:rsidR="00000000" w:rsidRPr="00000000">
        <w:rPr>
          <w:rFonts w:ascii="Roboto Mono" w:cs="Roboto Mono" w:eastAsia="Roboto Mono" w:hAnsi="Roboto Mono"/>
          <w:color w:val="000000"/>
          <w:rtl w:val="0"/>
        </w:rPr>
        <w:t xml:space="preserve">rand_nist.c</w:t>
      </w:r>
      <w:r w:rsidDel="00000000" w:rsidR="00000000" w:rsidRPr="00000000">
        <w:rPr>
          <w:color w:val="000000"/>
          <w:rtl w:val="0"/>
        </w:rPr>
        <w:t xml:space="preserve"> file with a call to the </w:t>
      </w:r>
      <w:r w:rsidDel="00000000" w:rsidR="00000000" w:rsidRPr="00000000">
        <w:rPr>
          <w:rFonts w:ascii="Roboto Mono" w:cs="Roboto Mono" w:eastAsia="Roboto Mono" w:hAnsi="Roboto Mono"/>
          <w:color w:val="000000"/>
          <w:rtl w:val="0"/>
        </w:rPr>
        <w:t xml:space="preserve">OQS_OPENSSL_GUARD</w:t>
      </w:r>
      <w:r w:rsidDel="00000000" w:rsidR="00000000" w:rsidRPr="00000000">
        <w:rPr>
          <w:color w:val="000000"/>
          <w:rtl w:val="0"/>
        </w:rPr>
        <w:t xml:space="preserve"> macro.</w:t>
      </w:r>
    </w:p>
    <w:p w:rsidR="00000000" w:rsidDel="00000000" w:rsidP="00000000" w:rsidRDefault="00000000" w:rsidRPr="00000000" w14:paraId="00000115">
      <w:pPr>
        <w:rPr>
          <w:color w:val="000000"/>
        </w:rPr>
      </w:pPr>
      <w:r w:rsidDel="00000000" w:rsidR="00000000" w:rsidRPr="00000000">
        <w:rPr>
          <w:color w:val="000000"/>
          <w:rtl w:val="0"/>
        </w:rPr>
        <w:t xml:space="preserve">Long term, add custom CodeQL queries to the CI pipeline to prevent errors of this kind from being reintroduced into the codebase.</w:t>
      </w:r>
    </w:p>
    <w:p w:rsidR="00000000" w:rsidDel="00000000" w:rsidP="00000000" w:rsidRDefault="00000000" w:rsidRPr="00000000" w14:paraId="00000116">
      <w:pPr>
        <w:rPr>
          <w:rFonts w:ascii="Roboto Mono" w:cs="Roboto Mono" w:eastAsia="Roboto Mono" w:hAnsi="Roboto Mono"/>
          <w:color w:val="000000"/>
        </w:rPr>
      </w:pPr>
      <w:r w:rsidDel="00000000" w:rsidR="00000000" w:rsidRPr="00000000">
        <w:rPr>
          <w:rtl w:val="0"/>
        </w:rPr>
      </w:r>
    </w:p>
    <w:p w:rsidR="00000000" w:rsidDel="00000000" w:rsidP="00000000" w:rsidRDefault="00000000" w:rsidRPr="00000000" w14:paraId="00000117">
      <w:pPr>
        <w:rPr>
          <w:rFonts w:ascii="Roboto Mono" w:cs="Roboto Mono" w:eastAsia="Roboto Mono" w:hAnsi="Roboto Mono"/>
          <w:color w:val="000000"/>
        </w:rPr>
      </w:pPr>
      <w:r w:rsidDel="00000000" w:rsidR="00000000" w:rsidRPr="00000000">
        <w:rPr>
          <w:rtl w:val="0"/>
        </w:rPr>
      </w:r>
    </w:p>
    <w:p w:rsidR="00000000" w:rsidDel="00000000" w:rsidP="00000000" w:rsidRDefault="00000000" w:rsidRPr="00000000" w14:paraId="00000118">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19">
      <w:pPr>
        <w:spacing w:after="0" w:lineRule="auto"/>
        <w:rPr>
          <w:color w:val="000000"/>
          <w:sz w:val="2"/>
          <w:szCs w:val="2"/>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tcBorders>
              <w:top w:color="e7edf4" w:space="0" w:sz="8" w:val="single"/>
              <w:left w:color="e7edf4" w:space="0" w:sz="8" w:val="single"/>
              <w:bottom w:color="e7edf4" w:space="0" w:sz="8" w:val="single"/>
            </w:tcBorders>
            <w:shd w:fill="auto" w:val="clear"/>
            <w:tcMar>
              <w:top w:w="180.0" w:type="dxa"/>
              <w:left w:w="180.0" w:type="dxa"/>
              <w:bottom w:w="180.0" w:type="dxa"/>
              <w:right w:w="180.0" w:type="dxa"/>
            </w:tcMar>
            <w:vAlign w:val="top"/>
          </w:tcPr>
          <w:p w:rsidR="00000000" w:rsidDel="00000000" w:rsidP="00000000" w:rsidRDefault="00000000" w:rsidRPr="00000000" w14:paraId="0000011A">
            <w:pPr>
              <w:pStyle w:val="Heading3"/>
              <w:widowControl w:val="0"/>
              <w:rPr/>
            </w:pPr>
            <w:bookmarkStart w:colFirst="0" w:colLast="0" w:name="_r19v8h98cbu2" w:id="36"/>
            <w:bookmarkEnd w:id="36"/>
            <w:r w:rsidDel="00000000" w:rsidR="00000000" w:rsidRPr="00000000">
              <w:rPr>
                <w:rtl w:val="0"/>
              </w:rPr>
              <w:t xml:space="preserve">3. Memset used to zero out memory instead of OQS_MEM_CLEANSE</w:t>
            </w:r>
          </w:p>
        </w:tc>
      </w:tr>
      <w:tr>
        <w:trPr>
          <w:cantSplit w:val="0"/>
          <w:tblHeader w:val="0"/>
        </w:trPr>
        <w:tc>
          <w:tcPr>
            <w:tcBorders>
              <w:top w:color="e7edf4" w:space="0" w:sz="8" w:val="single"/>
              <w:left w:color="6d9eeb" w:space="0" w:sz="24" w:val="single"/>
              <w:bottom w:color="e7edf4" w:space="0" w:sz="8" w:val="single"/>
              <w:right w:color="a6b2bd" w:space="0" w:sz="24" w:val="single"/>
            </w:tcBorders>
            <w:shd w:fill="dcefff" w:val="clear"/>
            <w:tcMar>
              <w:top w:w="180.0" w:type="dxa"/>
              <w:left w:w="180.0" w:type="dxa"/>
              <w:bottom w:w="180.0" w:type="dxa"/>
              <w:right w:w="180.0" w:type="dxa"/>
            </w:tcMar>
            <w:vAlign w:val="top"/>
          </w:tcPr>
          <w:p w:rsidR="00000000" w:rsidDel="00000000" w:rsidP="00000000" w:rsidRDefault="00000000" w:rsidRPr="00000000" w14:paraId="0000011C">
            <w:pPr>
              <w:widowControl w:val="0"/>
              <w:spacing w:after="0" w:lineRule="auto"/>
              <w:rPr>
                <w:rFonts w:ascii="Open Sans SemiBold" w:cs="Open Sans SemiBold" w:eastAsia="Open Sans SemiBold" w:hAnsi="Open Sans SemiBold"/>
                <w:color w:val="000000"/>
              </w:rPr>
            </w:pPr>
            <w:r w:rsidDel="00000000" w:rsidR="00000000" w:rsidRPr="00000000">
              <w:rPr>
                <w:color w:val="000000"/>
                <w:rtl w:val="0"/>
              </w:rPr>
              <w:t xml:space="preserve">Severity: </w:t>
            </w:r>
            <w:r w:rsidDel="00000000" w:rsidR="00000000" w:rsidRPr="00000000">
              <w:rPr>
                <w:rFonts w:ascii="Open Sans SemiBold" w:cs="Open Sans SemiBold" w:eastAsia="Open Sans SemiBold" w:hAnsi="Open Sans SemiBold"/>
                <w:color w:val="000000"/>
                <w:rtl w:val="0"/>
              </w:rPr>
              <w:t xml:space="preserve">Informational</w:t>
            </w:r>
          </w:p>
        </w:tc>
        <w:tc>
          <w:tcPr>
            <w:tcBorders>
              <w:top w:color="e7edf4" w:space="0" w:sz="8" w:val="single"/>
              <w:left w:color="a6b2bd" w:space="0" w:sz="24" w:val="single"/>
              <w:bottom w:color="e7edf4" w:space="0" w:sz="8" w:val="single"/>
              <w:right w:color="e7edf4" w:space="0" w:sz="8" w:val="single"/>
            </w:tcBorders>
            <w:shd w:fill="e7edf4" w:val="clear"/>
            <w:tcMar>
              <w:top w:w="180.0" w:type="dxa"/>
              <w:left w:w="180.0" w:type="dxa"/>
              <w:bottom w:w="180.0" w:type="dxa"/>
              <w:right w:w="180.0" w:type="dxa"/>
            </w:tcMar>
            <w:vAlign w:val="top"/>
          </w:tcPr>
          <w:p w:rsidR="00000000" w:rsidDel="00000000" w:rsidP="00000000" w:rsidRDefault="00000000" w:rsidRPr="00000000" w14:paraId="0000011D">
            <w:pPr>
              <w:widowControl w:val="0"/>
              <w:spacing w:after="0" w:lineRule="auto"/>
              <w:rPr>
                <w:rFonts w:ascii="Open Sans SemiBold" w:cs="Open Sans SemiBold" w:eastAsia="Open Sans SemiBold" w:hAnsi="Open Sans SemiBold"/>
                <w:color w:val="000000"/>
              </w:rPr>
            </w:pPr>
            <w:r w:rsidDel="00000000" w:rsidR="00000000" w:rsidRPr="00000000">
              <w:rPr>
                <w:color w:val="000000"/>
                <w:rtl w:val="0"/>
              </w:rPr>
              <w:t xml:space="preserve">Difficulty: </w:t>
            </w:r>
            <w:r w:rsidDel="00000000" w:rsidR="00000000" w:rsidRPr="00000000">
              <w:rPr>
                <w:rFonts w:ascii="Open Sans SemiBold" w:cs="Open Sans SemiBold" w:eastAsia="Open Sans SemiBold" w:hAnsi="Open Sans SemiBold"/>
                <w:color w:val="000000"/>
                <w:rtl w:val="0"/>
              </w:rPr>
              <w:t xml:space="preserve">N/A</w:t>
            </w:r>
          </w:p>
        </w:tc>
      </w:tr>
      <w:tr>
        <w:trPr>
          <w:cantSplit w:val="0"/>
          <w:tblHeader w:val="0"/>
        </w:trPr>
        <w:tc>
          <w:tcPr>
            <w:tcBorders>
              <w:top w:color="e7edf4" w:space="0" w:sz="8" w:val="single"/>
              <w:left w:color="e7edf4" w:space="0" w:sz="8" w:val="single"/>
              <w:bottom w:color="e7edf4" w:space="0" w:sz="8" w:val="single"/>
              <w:right w:color="e7edf4" w:space="0" w:sz="8" w:val="single"/>
            </w:tcBorders>
            <w:shd w:fill="auto" w:val="clear"/>
            <w:tcMar>
              <w:top w:w="180.0" w:type="dxa"/>
              <w:left w:w="180.0" w:type="dxa"/>
              <w:bottom w:w="180.0" w:type="dxa"/>
              <w:right w:w="180.0" w:type="dxa"/>
            </w:tcMar>
            <w:vAlign w:val="top"/>
          </w:tcPr>
          <w:p w:rsidR="00000000" w:rsidDel="00000000" w:rsidP="00000000" w:rsidRDefault="00000000" w:rsidRPr="00000000" w14:paraId="0000011E">
            <w:pPr>
              <w:widowControl w:val="0"/>
              <w:spacing w:after="0" w:lineRule="auto"/>
              <w:rPr>
                <w:color w:val="000000"/>
              </w:rPr>
            </w:pPr>
            <w:r w:rsidDel="00000000" w:rsidR="00000000" w:rsidRPr="00000000">
              <w:rPr>
                <w:color w:val="000000"/>
                <w:rtl w:val="0"/>
              </w:rPr>
              <w:t xml:space="preserve">Type: Data Exposure</w:t>
            </w:r>
          </w:p>
        </w:tc>
        <w:tc>
          <w:tcPr>
            <w:tcBorders>
              <w:top w:color="e7edf4" w:space="0" w:sz="8" w:val="single"/>
              <w:left w:color="e7edf4" w:space="0" w:sz="8" w:val="single"/>
              <w:bottom w:color="e7edf4" w:space="0" w:sz="8" w:val="single"/>
              <w:right w:color="e7edf4" w:space="0" w:sz="8" w:val="single"/>
            </w:tcBorders>
            <w:shd w:fill="auto" w:val="clear"/>
            <w:tcMar>
              <w:top w:w="180.0" w:type="dxa"/>
              <w:left w:w="180.0" w:type="dxa"/>
              <w:bottom w:w="180.0" w:type="dxa"/>
              <w:right w:w="180.0" w:type="dxa"/>
            </w:tcMar>
            <w:vAlign w:val="top"/>
          </w:tcPr>
          <w:p w:rsidR="00000000" w:rsidDel="00000000" w:rsidP="00000000" w:rsidRDefault="00000000" w:rsidRPr="00000000" w14:paraId="0000011F">
            <w:pPr>
              <w:widowControl w:val="0"/>
              <w:spacing w:after="0" w:lineRule="auto"/>
              <w:rPr>
                <w:color w:val="000000"/>
              </w:rPr>
            </w:pPr>
            <w:r w:rsidDel="00000000" w:rsidR="00000000" w:rsidRPr="00000000">
              <w:rPr>
                <w:color w:val="000000"/>
                <w:rtl w:val="0"/>
              </w:rPr>
              <w:t xml:space="preserve">Finding ID: TOB-OQS-3</w:t>
            </w:r>
          </w:p>
        </w:tc>
      </w:tr>
      <w:tr>
        <w:trPr>
          <w:cantSplit w:val="0"/>
          <w:trHeight w:val="420" w:hRule="atLeast"/>
          <w:tblHeader w:val="0"/>
        </w:trPr>
        <w:tc>
          <w:tcPr>
            <w:gridSpan w:val="2"/>
            <w:tcBorders>
              <w:top w:color="e7edf4" w:space="0" w:sz="8" w:val="single"/>
              <w:left w:color="e7edf4" w:space="0" w:sz="8" w:val="single"/>
              <w:bottom w:color="e7edf4" w:space="0" w:sz="8" w:val="single"/>
            </w:tcBorders>
            <w:shd w:fill="auto" w:val="clear"/>
            <w:tcMar>
              <w:top w:w="180.0" w:type="dxa"/>
              <w:left w:w="180.0" w:type="dxa"/>
              <w:bottom w:w="180.0" w:type="dxa"/>
              <w:right w:w="180.0" w:type="dxa"/>
            </w:tcMar>
            <w:vAlign w:val="top"/>
          </w:tcPr>
          <w:p w:rsidR="00000000" w:rsidDel="00000000" w:rsidP="00000000" w:rsidRDefault="00000000" w:rsidRPr="00000000" w14:paraId="00000120">
            <w:pPr>
              <w:widowControl w:val="0"/>
              <w:spacing w:after="0" w:lineRule="auto"/>
              <w:rPr>
                <w:rFonts w:ascii="Roboto Mono" w:cs="Roboto Mono" w:eastAsia="Roboto Mono" w:hAnsi="Roboto Mono"/>
                <w:color w:val="000000"/>
              </w:rPr>
            </w:pPr>
            <w:r w:rsidDel="00000000" w:rsidR="00000000" w:rsidRPr="00000000">
              <w:rPr>
                <w:color w:val="000000"/>
                <w:rtl w:val="0"/>
              </w:rPr>
              <w:t xml:space="preserve">Target: </w:t>
            </w:r>
            <w:r w:rsidDel="00000000" w:rsidR="00000000" w:rsidRPr="00000000">
              <w:rPr>
                <w:rFonts w:ascii="Roboto Mono" w:cs="Roboto Mono" w:eastAsia="Roboto Mono" w:hAnsi="Roboto Mono"/>
                <w:color w:val="000000"/>
                <w:rtl w:val="0"/>
              </w:rPr>
              <w:t xml:space="preserve">src/common/rand/rand_nist.c</w:t>
            </w:r>
            <w:r w:rsidDel="00000000" w:rsidR="00000000" w:rsidRPr="00000000">
              <w:rPr>
                <w:color w:val="000000"/>
                <w:rtl w:val="0"/>
              </w:rPr>
              <w:t xml:space="preserve">, </w:t>
            </w:r>
            <w:r w:rsidDel="00000000" w:rsidR="00000000" w:rsidRPr="00000000">
              <w:rPr>
                <w:rFonts w:ascii="Roboto Mono" w:cs="Roboto Mono" w:eastAsia="Roboto Mono" w:hAnsi="Roboto Mono"/>
                <w:color w:val="000000"/>
                <w:rtl w:val="0"/>
              </w:rPr>
              <w:t xml:space="preserve">src/sig_stfl/xmss/external/xmss_core_fast.c</w:t>
            </w:r>
            <w:r w:rsidDel="00000000" w:rsidR="00000000" w:rsidRPr="00000000">
              <w:rPr>
                <w:color w:val="000000"/>
                <w:rtl w:val="0"/>
              </w:rPr>
              <w:t xml:space="preserve">, </w:t>
            </w:r>
            <w:r w:rsidDel="00000000" w:rsidR="00000000" w:rsidRPr="00000000">
              <w:rPr>
                <w:rFonts w:ascii="Roboto Mono" w:cs="Roboto Mono" w:eastAsia="Roboto Mono" w:hAnsi="Roboto Mono"/>
                <w:color w:val="000000"/>
                <w:rtl w:val="0"/>
              </w:rPr>
              <w:t xml:space="preserve">src/sig_stfl/lms/external/hss_sign.c</w:t>
            </w:r>
          </w:p>
        </w:tc>
      </w:tr>
    </w:tbl>
    <w:p w:rsidR="00000000" w:rsidDel="00000000" w:rsidP="00000000" w:rsidRDefault="00000000" w:rsidRPr="00000000" w14:paraId="00000122">
      <w:pPr>
        <w:spacing w:after="0" w:lineRule="auto"/>
        <w:rPr>
          <w:color w:val="000000"/>
        </w:rPr>
      </w:pPr>
      <w:r w:rsidDel="00000000" w:rsidR="00000000" w:rsidRPr="00000000">
        <w:rPr>
          <w:rtl w:val="0"/>
        </w:rPr>
      </w:r>
    </w:p>
    <w:p w:rsidR="00000000" w:rsidDel="00000000" w:rsidP="00000000" w:rsidRDefault="00000000" w:rsidRPr="00000000" w14:paraId="00000123">
      <w:pPr>
        <w:pStyle w:val="Subtitle"/>
        <w:spacing w:after="0" w:lineRule="auto"/>
        <w:rPr>
          <w:rFonts w:ascii="Rubik Medium" w:cs="Rubik Medium" w:eastAsia="Rubik Medium" w:hAnsi="Rubik Medium"/>
          <w:color w:val="000000"/>
          <w:sz w:val="24"/>
          <w:szCs w:val="24"/>
        </w:rPr>
      </w:pPr>
      <w:bookmarkStart w:colFirst="0" w:colLast="0" w:name="_v06sl11j2ysc" w:id="37"/>
      <w:bookmarkEnd w:id="37"/>
      <w:r w:rsidDel="00000000" w:rsidR="00000000" w:rsidRPr="00000000">
        <w:rPr>
          <w:rFonts w:ascii="Rubik Medium" w:cs="Rubik Medium" w:eastAsia="Rubik Medium" w:hAnsi="Rubik Medium"/>
          <w:color w:val="000000"/>
          <w:sz w:val="24"/>
          <w:szCs w:val="24"/>
          <w:rtl w:val="0"/>
        </w:rPr>
        <w:t xml:space="preserve">Description</w:t>
      </w:r>
    </w:p>
    <w:p w:rsidR="00000000" w:rsidDel="00000000" w:rsidP="00000000" w:rsidRDefault="00000000" w:rsidRPr="00000000" w14:paraId="00000124">
      <w:pPr>
        <w:rPr>
          <w:color w:val="000000"/>
        </w:rPr>
      </w:pPr>
      <w:r w:rsidDel="00000000" w:rsidR="00000000" w:rsidRPr="00000000">
        <w:rPr>
          <w:color w:val="000000"/>
          <w:rtl w:val="0"/>
        </w:rPr>
        <w:t xml:space="preserve">The liboqs library provides the </w:t>
      </w:r>
      <w:r w:rsidDel="00000000" w:rsidR="00000000" w:rsidRPr="00000000">
        <w:rPr>
          <w:rFonts w:ascii="Roboto Mono" w:cs="Roboto Mono" w:eastAsia="Roboto Mono" w:hAnsi="Roboto Mono"/>
          <w:color w:val="000000"/>
          <w:rtl w:val="0"/>
        </w:rPr>
        <w:t xml:space="preserve">OQS_MEM_CLEANSE</w:t>
      </w:r>
      <w:r w:rsidDel="00000000" w:rsidR="00000000" w:rsidRPr="00000000">
        <w:rPr>
          <w:color w:val="000000"/>
          <w:rtl w:val="0"/>
        </w:rPr>
        <w:t xml:space="preserve"> API, which enables memory to be zeroed out in a way that it is not removed by the compiler (e.g., by using the </w:t>
      </w:r>
      <w:r w:rsidDel="00000000" w:rsidR="00000000" w:rsidRPr="00000000">
        <w:rPr>
          <w:rFonts w:ascii="Roboto Mono" w:cs="Roboto Mono" w:eastAsia="Roboto Mono" w:hAnsi="Roboto Mono"/>
          <w:color w:val="000000"/>
          <w:rtl w:val="0"/>
        </w:rPr>
        <w:t xml:space="preserve">memset_s</w:t>
      </w:r>
      <w:r w:rsidDel="00000000" w:rsidR="00000000" w:rsidRPr="00000000">
        <w:rPr>
          <w:color w:val="000000"/>
          <w:rtl w:val="0"/>
        </w:rPr>
        <w:t xml:space="preserve"> function if it is available during compilation).</w:t>
      </w:r>
    </w:p>
    <w:p w:rsidR="00000000" w:rsidDel="00000000" w:rsidP="00000000" w:rsidRDefault="00000000" w:rsidRPr="00000000" w14:paraId="00000125">
      <w:pPr>
        <w:rPr>
          <w:color w:val="000000"/>
        </w:rPr>
      </w:pPr>
      <w:r w:rsidDel="00000000" w:rsidR="00000000" w:rsidRPr="00000000">
        <w:rPr>
          <w:color w:val="000000"/>
          <w:rtl w:val="0"/>
        </w:rPr>
        <w:t xml:space="preserve">However, there are still several explicit uses of </w:t>
      </w:r>
      <w:r w:rsidDel="00000000" w:rsidR="00000000" w:rsidRPr="00000000">
        <w:rPr>
          <w:rFonts w:ascii="Roboto Mono" w:cs="Roboto Mono" w:eastAsia="Roboto Mono" w:hAnsi="Roboto Mono"/>
          <w:color w:val="000000"/>
          <w:rtl w:val="0"/>
        </w:rPr>
        <w:t xml:space="preserve">memset</w:t>
      </w:r>
      <w:r w:rsidDel="00000000" w:rsidR="00000000" w:rsidRPr="00000000">
        <w:rPr>
          <w:color w:val="000000"/>
          <w:rtl w:val="0"/>
        </w:rPr>
        <w:t xml:space="preserve"> throughout the codebase, potentially leaving room for the compiler to optimize that function call and to leave secret data exposed in memory. The following snippets show a few examples of those calls:</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e7edf4" w:space="0" w:sz="8" w:val="single"/>
              <w:left w:color="e7edf4" w:space="0" w:sz="8" w:val="single"/>
              <w:bottom w:color="e7edf4" w:space="0" w:sz="8" w:val="single"/>
              <w:right w:color="e7edf4" w:space="0" w:sz="8" w:val="single"/>
            </w:tcBorders>
            <w:shd w:fill="auto" w:val="clear"/>
            <w:tcMar>
              <w:top w:w="99.36" w:type="dxa"/>
              <w:left w:w="99.36" w:type="dxa"/>
              <w:bottom w:w="99.36" w:type="dxa"/>
              <w:right w:w="99.36" w:type="dxa"/>
            </w:tcMar>
            <w:vAlign w:val="top"/>
          </w:tcPr>
          <w:p w:rsidR="00000000" w:rsidDel="00000000" w:rsidP="00000000" w:rsidRDefault="00000000" w:rsidRPr="00000000" w14:paraId="00000126">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memset(DRBG_ctx.Key,</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5cc5"/>
                <w:sz w:val="18"/>
                <w:szCs w:val="18"/>
                <w:rtl w:val="0"/>
              </w:rPr>
              <w:t xml:space="preserve">0x00</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5cc5"/>
                <w:sz w:val="18"/>
                <w:szCs w:val="18"/>
                <w:rtl w:val="0"/>
              </w:rPr>
              <w:t xml:space="preserve">32</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127">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memset(DRBG_ctx.V,</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5cc5"/>
                <w:sz w:val="18"/>
                <w:szCs w:val="18"/>
                <w:rtl w:val="0"/>
              </w:rPr>
              <w:t xml:space="preserve">0x00</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5cc5"/>
                <w:sz w:val="18"/>
                <w:szCs w:val="18"/>
                <w:rtl w:val="0"/>
              </w:rPr>
              <w:t xml:space="preserve">16</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128">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AES256_CTR_DRBG_Update(seed_material,</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DRBG_ctx.Key,</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DRBG_ctx.V);</w:t>
            </w:r>
          </w:p>
          <w:p w:rsidR="00000000" w:rsidDel="00000000" w:rsidP="00000000" w:rsidRDefault="00000000" w:rsidRPr="00000000" w14:paraId="00000129">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DRBG_ctx.reseed_counter</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5cc5"/>
                <w:sz w:val="18"/>
                <w:szCs w:val="18"/>
                <w:rtl w:val="0"/>
              </w:rPr>
              <w:t xml:space="preserve">1</w:t>
            </w:r>
            <w:r w:rsidDel="00000000" w:rsidR="00000000" w:rsidRPr="00000000">
              <w:rPr>
                <w:rFonts w:ascii="Roboto Mono" w:cs="Roboto Mono" w:eastAsia="Roboto Mono" w:hAnsi="Roboto Mono"/>
                <w:color w:val="000000"/>
                <w:sz w:val="18"/>
                <w:szCs w:val="18"/>
                <w:rtl w:val="0"/>
              </w:rPr>
              <w:t xml:space="preserve">;</w:t>
            </w:r>
          </w:p>
        </w:tc>
      </w:tr>
    </w:tbl>
    <w:p w:rsidR="00000000" w:rsidDel="00000000" w:rsidP="00000000" w:rsidRDefault="00000000" w:rsidRPr="00000000" w14:paraId="0000012A">
      <w:pPr>
        <w:jc w:val="center"/>
        <w:rPr>
          <w:i w:val="1"/>
          <w:color w:val="576675"/>
        </w:rPr>
      </w:pPr>
      <w:r w:rsidDel="00000000" w:rsidR="00000000" w:rsidRPr="00000000">
        <w:rPr>
          <w:i w:val="1"/>
          <w:color w:val="576675"/>
          <w:rtl w:val="0"/>
        </w:rPr>
        <w:t xml:space="preserve">Figure 3.1: </w:t>
      </w:r>
      <w:hyperlink r:id="rId25">
        <w:r w:rsidDel="00000000" w:rsidR="00000000" w:rsidRPr="00000000">
          <w:rPr>
            <w:rFonts w:ascii="Roboto Mono" w:cs="Roboto Mono" w:eastAsia="Roboto Mono" w:hAnsi="Roboto Mono"/>
            <w:i w:val="1"/>
            <w:color w:val="ad182b"/>
            <w:rtl w:val="0"/>
          </w:rPr>
          <w:t xml:space="preserve">src/common/rand/rand_nist.c#L90–L93</w:t>
        </w:r>
      </w:hyperlink>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e7edf4" w:space="0" w:sz="8" w:val="single"/>
              <w:left w:color="e7edf4" w:space="0" w:sz="8" w:val="single"/>
              <w:bottom w:color="e7edf4" w:space="0" w:sz="8" w:val="single"/>
              <w:right w:color="e7edf4" w:space="0" w:sz="8" w:val="single"/>
            </w:tcBorders>
            <w:shd w:fill="auto" w:val="clear"/>
            <w:tcMar>
              <w:top w:w="99.36" w:type="dxa"/>
              <w:left w:w="99.36" w:type="dxa"/>
              <w:bottom w:w="99.36" w:type="dxa"/>
              <w:right w:w="99.36" w:type="dxa"/>
            </w:tcMar>
            <w:vAlign w:val="top"/>
          </w:tcPr>
          <w:p w:rsidR="00000000" w:rsidDel="00000000" w:rsidP="00000000" w:rsidRDefault="00000000" w:rsidRPr="00000000" w14:paraId="0000012B">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if</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(idx</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&gt;=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005cc5"/>
                <w:sz w:val="18"/>
                <w:szCs w:val="18"/>
                <w:rtl w:val="0"/>
              </w:rPr>
              <w:t xml:space="preserve">1ULL</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&lt;&lt;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params-&gt;full_height)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5cc5"/>
                <w:sz w:val="18"/>
                <w:szCs w:val="18"/>
                <w:rtl w:val="0"/>
              </w:rPr>
              <w:t xml:space="preserve">1</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12C">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a737d"/>
                <w:sz w:val="18"/>
                <w:szCs w:val="18"/>
                <w:rtl w:val="0"/>
              </w:rPr>
              <w:t xml:space="preserve">// Delete secret key here. We only do this in memory, production code</w:t>
            </w:r>
            <w:r w:rsidDel="00000000" w:rsidR="00000000" w:rsidRPr="00000000">
              <w:rPr>
                <w:rtl w:val="0"/>
              </w:rPr>
            </w:r>
          </w:p>
          <w:p w:rsidR="00000000" w:rsidDel="00000000" w:rsidP="00000000" w:rsidRDefault="00000000" w:rsidRPr="00000000" w14:paraId="0000012D">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a737d"/>
                <w:sz w:val="18"/>
                <w:szCs w:val="18"/>
                <w:rtl w:val="0"/>
              </w:rPr>
              <w:t xml:space="preserve">// has to make sure that this happens on disk.</w:t>
            </w:r>
            <w:r w:rsidDel="00000000" w:rsidR="00000000" w:rsidRPr="00000000">
              <w:rPr>
                <w:rtl w:val="0"/>
              </w:rPr>
            </w:r>
          </w:p>
          <w:p w:rsidR="00000000" w:rsidDel="00000000" w:rsidP="00000000" w:rsidRDefault="00000000" w:rsidRPr="00000000" w14:paraId="0000012E">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memset(sk,</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5cc5"/>
                <w:sz w:val="18"/>
                <w:szCs w:val="18"/>
                <w:rtl w:val="0"/>
              </w:rPr>
              <w:t xml:space="preserve">0xFF</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params-&gt;index_bytes);</w:t>
            </w:r>
          </w:p>
          <w:p w:rsidR="00000000" w:rsidDel="00000000" w:rsidP="00000000" w:rsidRDefault="00000000" w:rsidRPr="00000000" w14:paraId="0000012F">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memset(sk</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params-&gt;index_bytes,</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5cc5"/>
                <w:sz w:val="18"/>
                <w:szCs w:val="18"/>
                <w:rtl w:val="0"/>
              </w:rPr>
              <w:t xml:space="preserve">0</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d73a49"/>
                <w:sz w:val="18"/>
                <w:szCs w:val="18"/>
                <w:rtl w:val="0"/>
              </w:rPr>
              <w:t xml:space="preserve">size_t</w:t>
            </w:r>
            <w:r w:rsidDel="00000000" w:rsidR="00000000" w:rsidRPr="00000000">
              <w:rPr>
                <w:rFonts w:ascii="Roboto Mono" w:cs="Roboto Mono" w:eastAsia="Roboto Mono" w:hAnsi="Roboto Mono"/>
                <w:color w:val="000000"/>
                <w:sz w:val="18"/>
                <w:szCs w:val="18"/>
                <w:rtl w:val="0"/>
              </w:rPr>
              <w:t xml:space="preserve">)(params-&gt;sk_bytes</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params-&gt;index_bytes));</w:t>
            </w:r>
          </w:p>
        </w:tc>
      </w:tr>
    </w:tbl>
    <w:p w:rsidR="00000000" w:rsidDel="00000000" w:rsidP="00000000" w:rsidRDefault="00000000" w:rsidRPr="00000000" w14:paraId="00000130">
      <w:pPr>
        <w:jc w:val="center"/>
        <w:rPr>
          <w:i w:val="1"/>
          <w:color w:val="576675"/>
        </w:rPr>
      </w:pPr>
      <w:r w:rsidDel="00000000" w:rsidR="00000000" w:rsidRPr="00000000">
        <w:rPr>
          <w:i w:val="1"/>
          <w:color w:val="576675"/>
          <w:rtl w:val="0"/>
        </w:rPr>
        <w:t xml:space="preserve">Figure 3.2: </w:t>
      </w:r>
      <w:hyperlink r:id="rId26">
        <w:r w:rsidDel="00000000" w:rsidR="00000000" w:rsidRPr="00000000">
          <w:rPr>
            <w:rFonts w:ascii="Roboto Mono" w:cs="Roboto Mono" w:eastAsia="Roboto Mono" w:hAnsi="Roboto Mono"/>
            <w:i w:val="1"/>
            <w:color w:val="ad182b"/>
            <w:rtl w:val="0"/>
          </w:rPr>
          <w:t xml:space="preserve">src/sig_stfl/xmss/external/xmss_core_fast.c#L952–L956</w:t>
        </w:r>
      </w:hyperlink>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e7edf4" w:space="0" w:sz="8" w:val="single"/>
              <w:left w:color="e7edf4" w:space="0" w:sz="8" w:val="single"/>
              <w:bottom w:color="e7edf4" w:space="0" w:sz="8" w:val="single"/>
              <w:right w:color="e7edf4" w:space="0" w:sz="8" w:val="single"/>
            </w:tcBorders>
            <w:shd w:fill="auto" w:val="clear"/>
            <w:tcMar>
              <w:top w:w="99.36" w:type="dxa"/>
              <w:left w:w="99.36" w:type="dxa"/>
              <w:bottom w:w="99.36" w:type="dxa"/>
              <w:right w:w="99.36" w:type="dxa"/>
            </w:tcMar>
            <w:vAlign w:val="top"/>
          </w:tcPr>
          <w:p w:rsidR="00000000" w:rsidDel="00000000" w:rsidP="00000000" w:rsidRDefault="00000000" w:rsidRPr="00000000" w14:paraId="00000131">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if</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(idx</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&gt;=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005cc5"/>
                <w:sz w:val="18"/>
                <w:szCs w:val="18"/>
                <w:rtl w:val="0"/>
              </w:rPr>
              <w:t xml:space="preserve">1ULL</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&lt;&lt;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params-&gt;full_height)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5cc5"/>
                <w:sz w:val="18"/>
                <w:szCs w:val="18"/>
                <w:rtl w:val="0"/>
              </w:rPr>
              <w:t xml:space="preserve">1</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132">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a737d"/>
                <w:sz w:val="18"/>
                <w:szCs w:val="18"/>
                <w:rtl w:val="0"/>
              </w:rPr>
              <w:t xml:space="preserve">// Delete secret key here. We only do this in memory, production code</w:t>
            </w:r>
            <w:r w:rsidDel="00000000" w:rsidR="00000000" w:rsidRPr="00000000">
              <w:rPr>
                <w:rtl w:val="0"/>
              </w:rPr>
            </w:r>
          </w:p>
          <w:p w:rsidR="00000000" w:rsidDel="00000000" w:rsidP="00000000" w:rsidRDefault="00000000" w:rsidRPr="00000000" w14:paraId="00000133">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a737d"/>
                <w:sz w:val="18"/>
                <w:szCs w:val="18"/>
                <w:rtl w:val="0"/>
              </w:rPr>
              <w:t xml:space="preserve">// has to make sure that this happens on disk.</w:t>
            </w:r>
            <w:r w:rsidDel="00000000" w:rsidR="00000000" w:rsidRPr="00000000">
              <w:rPr>
                <w:rtl w:val="0"/>
              </w:rPr>
            </w:r>
          </w:p>
          <w:p w:rsidR="00000000" w:rsidDel="00000000" w:rsidP="00000000" w:rsidRDefault="00000000" w:rsidRPr="00000000" w14:paraId="00000134">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memset(sk,</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5cc5"/>
                <w:sz w:val="18"/>
                <w:szCs w:val="18"/>
                <w:rtl w:val="0"/>
              </w:rPr>
              <w:t xml:space="preserve">0xFF</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params-&gt;index_bytes);</w:t>
            </w:r>
          </w:p>
          <w:p w:rsidR="00000000" w:rsidDel="00000000" w:rsidP="00000000" w:rsidRDefault="00000000" w:rsidRPr="00000000" w14:paraId="00000135">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memset(sk</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params-&gt;index_bytes,</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5cc5"/>
                <w:sz w:val="18"/>
                <w:szCs w:val="18"/>
                <w:rtl w:val="0"/>
              </w:rPr>
              <w:t xml:space="preserve">0</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d73a49"/>
                <w:sz w:val="18"/>
                <w:szCs w:val="18"/>
                <w:rtl w:val="0"/>
              </w:rPr>
              <w:t xml:space="preserve">size_t</w:t>
            </w:r>
            <w:r w:rsidDel="00000000" w:rsidR="00000000" w:rsidRPr="00000000">
              <w:rPr>
                <w:rFonts w:ascii="Roboto Mono" w:cs="Roboto Mono" w:eastAsia="Roboto Mono" w:hAnsi="Roboto Mono"/>
                <w:color w:val="000000"/>
                <w:sz w:val="18"/>
                <w:szCs w:val="18"/>
                <w:rtl w:val="0"/>
              </w:rPr>
              <w:t xml:space="preserve">)(params-&gt;sk_bytes</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params-&gt;index_bytes));</w:t>
            </w:r>
          </w:p>
        </w:tc>
      </w:tr>
    </w:tbl>
    <w:p w:rsidR="00000000" w:rsidDel="00000000" w:rsidP="00000000" w:rsidRDefault="00000000" w:rsidRPr="00000000" w14:paraId="00000136">
      <w:pPr>
        <w:jc w:val="center"/>
        <w:rPr>
          <w:i w:val="1"/>
          <w:color w:val="576675"/>
        </w:rPr>
      </w:pPr>
      <w:r w:rsidDel="00000000" w:rsidR="00000000" w:rsidRPr="00000000">
        <w:rPr>
          <w:i w:val="1"/>
          <w:color w:val="576675"/>
          <w:rtl w:val="0"/>
        </w:rPr>
        <w:t xml:space="preserve">Figure 3.3: </w:t>
      </w:r>
      <w:hyperlink r:id="rId27">
        <w:r w:rsidDel="00000000" w:rsidR="00000000" w:rsidRPr="00000000">
          <w:rPr>
            <w:rFonts w:ascii="Roboto Mono" w:cs="Roboto Mono" w:eastAsia="Roboto Mono" w:hAnsi="Roboto Mono"/>
            <w:i w:val="1"/>
            <w:color w:val="ad182b"/>
            <w:rtl w:val="0"/>
          </w:rPr>
          <w:t xml:space="preserve">src/sig_stfl/xmss/external/xmss_core_fast.c#L679–L683</w:t>
        </w:r>
      </w:hyperlink>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e7edf4" w:space="0" w:sz="8" w:val="single"/>
              <w:left w:color="e7edf4" w:space="0" w:sz="8" w:val="single"/>
              <w:bottom w:color="e7edf4" w:space="0" w:sz="8" w:val="single"/>
              <w:right w:color="e7edf4" w:space="0" w:sz="8" w:val="single"/>
            </w:tcBorders>
            <w:shd w:fill="auto" w:val="clear"/>
            <w:tcMar>
              <w:top w:w="99.36" w:type="dxa"/>
              <w:left w:w="99.36" w:type="dxa"/>
              <w:bottom w:w="99.36" w:type="dxa"/>
              <w:right w:w="99.36" w:type="dxa"/>
            </w:tcMar>
            <w:vAlign w:val="top"/>
          </w:tcPr>
          <w:p w:rsidR="00000000" w:rsidDel="00000000" w:rsidP="00000000" w:rsidRDefault="00000000" w:rsidRPr="00000000" w14:paraId="00000137">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6a737d"/>
                <w:sz w:val="18"/>
                <w:szCs w:val="18"/>
                <w:rtl w:val="0"/>
              </w:rPr>
              <w:t xml:space="preserve">/* On failure, make sure that we don't return anything that might be */</w:t>
            </w:r>
            <w:r w:rsidDel="00000000" w:rsidR="00000000" w:rsidRPr="00000000">
              <w:rPr>
                <w:rtl w:val="0"/>
              </w:rPr>
            </w:r>
          </w:p>
          <w:p w:rsidR="00000000" w:rsidDel="00000000" w:rsidP="00000000" w:rsidRDefault="00000000" w:rsidRPr="00000000" w14:paraId="00000138">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6a737d"/>
                <w:sz w:val="18"/>
                <w:szCs w:val="18"/>
                <w:rtl w:val="0"/>
              </w:rPr>
              <w:t xml:space="preserve">/* misconstrued as a real signature */</w:t>
            </w:r>
            <w:r w:rsidDel="00000000" w:rsidR="00000000" w:rsidRPr="00000000">
              <w:rPr>
                <w:rtl w:val="0"/>
              </w:rPr>
            </w:r>
          </w:p>
          <w:p w:rsidR="00000000" w:rsidDel="00000000" w:rsidP="00000000" w:rsidRDefault="00000000" w:rsidRPr="00000000" w14:paraId="00000139">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memset(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signature,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5cc5"/>
                <w:sz w:val="18"/>
                <w:szCs w:val="18"/>
                <w:rtl w:val="0"/>
              </w:rPr>
              <w:t xml:space="preserve">0</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signature_buf_len</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p>
        </w:tc>
      </w:tr>
    </w:tbl>
    <w:p w:rsidR="00000000" w:rsidDel="00000000" w:rsidP="00000000" w:rsidRDefault="00000000" w:rsidRPr="00000000" w14:paraId="0000013A">
      <w:pPr>
        <w:jc w:val="center"/>
        <w:rPr>
          <w:i w:val="1"/>
          <w:color w:val="576675"/>
        </w:rPr>
      </w:pPr>
      <w:r w:rsidDel="00000000" w:rsidR="00000000" w:rsidRPr="00000000">
        <w:rPr>
          <w:i w:val="1"/>
          <w:color w:val="576675"/>
          <w:rtl w:val="0"/>
        </w:rPr>
        <w:t xml:space="preserve">Figure 3.4: </w:t>
      </w:r>
      <w:hyperlink r:id="rId28">
        <w:r w:rsidDel="00000000" w:rsidR="00000000" w:rsidRPr="00000000">
          <w:rPr>
            <w:rFonts w:ascii="Roboto Mono" w:cs="Roboto Mono" w:eastAsia="Roboto Mono" w:hAnsi="Roboto Mono"/>
            <w:i w:val="1"/>
            <w:color w:val="ad182b"/>
            <w:rtl w:val="0"/>
          </w:rPr>
          <w:t xml:space="preserve">src/sig_stfl/lms/external/hss_sign.c#L715–L717</w:t>
        </w:r>
      </w:hyperlink>
      <w:r w:rsidDel="00000000" w:rsidR="00000000" w:rsidRPr="00000000">
        <w:rPr>
          <w:rtl w:val="0"/>
        </w:rPr>
      </w:r>
    </w:p>
    <w:p w:rsidR="00000000" w:rsidDel="00000000" w:rsidP="00000000" w:rsidRDefault="00000000" w:rsidRPr="00000000" w14:paraId="0000013B">
      <w:pPr>
        <w:pStyle w:val="Subtitle"/>
        <w:spacing w:after="0" w:lineRule="auto"/>
        <w:rPr>
          <w:rFonts w:ascii="Rubik Medium" w:cs="Rubik Medium" w:eastAsia="Rubik Medium" w:hAnsi="Rubik Medium"/>
          <w:color w:val="000000"/>
          <w:sz w:val="24"/>
          <w:szCs w:val="24"/>
        </w:rPr>
      </w:pPr>
      <w:bookmarkStart w:colFirst="0" w:colLast="0" w:name="_12zmexxarbnc" w:id="38"/>
      <w:bookmarkEnd w:id="38"/>
      <w:r w:rsidDel="00000000" w:rsidR="00000000" w:rsidRPr="00000000">
        <w:rPr>
          <w:rFonts w:ascii="Rubik Medium" w:cs="Rubik Medium" w:eastAsia="Rubik Medium" w:hAnsi="Rubik Medium"/>
          <w:color w:val="000000"/>
          <w:sz w:val="24"/>
          <w:szCs w:val="24"/>
          <w:rtl w:val="0"/>
        </w:rPr>
        <w:t xml:space="preserve">Recommendations</w:t>
      </w:r>
    </w:p>
    <w:p w:rsidR="00000000" w:rsidDel="00000000" w:rsidP="00000000" w:rsidRDefault="00000000" w:rsidRPr="00000000" w14:paraId="0000013C">
      <w:pPr>
        <w:rPr>
          <w:color w:val="000000"/>
        </w:rPr>
      </w:pPr>
      <w:r w:rsidDel="00000000" w:rsidR="00000000" w:rsidRPr="00000000">
        <w:rPr>
          <w:color w:val="000000"/>
          <w:rtl w:val="0"/>
        </w:rPr>
        <w:t xml:space="preserve">Short term, use the </w:t>
      </w:r>
      <w:r w:rsidDel="00000000" w:rsidR="00000000" w:rsidRPr="00000000">
        <w:rPr>
          <w:rFonts w:ascii="Roboto Mono" w:cs="Roboto Mono" w:eastAsia="Roboto Mono" w:hAnsi="Roboto Mono"/>
          <w:color w:val="000000"/>
          <w:rtl w:val="0"/>
        </w:rPr>
        <w:t xml:space="preserve">OQS_MEM_CLEANSE</w:t>
      </w:r>
      <w:r w:rsidDel="00000000" w:rsidR="00000000" w:rsidRPr="00000000">
        <w:rPr>
          <w:color w:val="000000"/>
          <w:rtl w:val="0"/>
        </w:rPr>
        <w:t xml:space="preserve"> function to guarantee that calls to </w:t>
      </w:r>
      <w:r w:rsidDel="00000000" w:rsidR="00000000" w:rsidRPr="00000000">
        <w:rPr>
          <w:rFonts w:ascii="Roboto Mono" w:cs="Roboto Mono" w:eastAsia="Roboto Mono" w:hAnsi="Roboto Mono"/>
          <w:color w:val="000000"/>
          <w:rtl w:val="0"/>
        </w:rPr>
        <w:t xml:space="preserve">memset</w:t>
      </w:r>
      <w:r w:rsidDel="00000000" w:rsidR="00000000" w:rsidRPr="00000000">
        <w:rPr>
          <w:color w:val="000000"/>
          <w:rtl w:val="0"/>
        </w:rPr>
        <w:t xml:space="preserve"> are not removed by the compiler.</w:t>
      </w:r>
    </w:p>
    <w:p w:rsidR="00000000" w:rsidDel="00000000" w:rsidP="00000000" w:rsidRDefault="00000000" w:rsidRPr="00000000" w14:paraId="0000013D">
      <w:pPr>
        <w:rPr>
          <w:color w:val="000000"/>
        </w:rPr>
      </w:pPr>
      <w:r w:rsidDel="00000000" w:rsidR="00000000" w:rsidRPr="00000000">
        <w:rPr>
          <w:color w:val="000000"/>
          <w:rtl w:val="0"/>
        </w:rPr>
        <w:t xml:space="preserve">Long term, add CodeQL queries that check for explicit calls to </w:t>
      </w:r>
      <w:r w:rsidDel="00000000" w:rsidR="00000000" w:rsidRPr="00000000">
        <w:rPr>
          <w:rFonts w:ascii="Roboto Mono" w:cs="Roboto Mono" w:eastAsia="Roboto Mono" w:hAnsi="Roboto Mono"/>
          <w:color w:val="000000"/>
          <w:rtl w:val="0"/>
        </w:rPr>
        <w:t xml:space="preserve">memset</w:t>
      </w:r>
      <w:r w:rsidDel="00000000" w:rsidR="00000000" w:rsidRPr="00000000">
        <w:rPr>
          <w:color w:val="000000"/>
          <w:rtl w:val="0"/>
        </w:rPr>
        <w:t xml:space="preserve"> in the codebase. Furthermore, consider adding binary validation for </w:t>
      </w:r>
      <w:r w:rsidDel="00000000" w:rsidR="00000000" w:rsidRPr="00000000">
        <w:rPr>
          <w:rFonts w:ascii="Roboto Mono" w:cs="Roboto Mono" w:eastAsia="Roboto Mono" w:hAnsi="Roboto Mono"/>
          <w:color w:val="000000"/>
          <w:rtl w:val="0"/>
        </w:rPr>
        <w:t xml:space="preserve">memset</w:t>
      </w:r>
      <w:r w:rsidDel="00000000" w:rsidR="00000000" w:rsidRPr="00000000">
        <w:rPr>
          <w:color w:val="000000"/>
          <w:rtl w:val="0"/>
        </w:rPr>
        <w:t xml:space="preserve"> calls to ensure that the compiler does not remove the fallback implementation of </w:t>
      </w:r>
      <w:r w:rsidDel="00000000" w:rsidR="00000000" w:rsidRPr="00000000">
        <w:rPr>
          <w:rFonts w:ascii="Roboto Mono" w:cs="Roboto Mono" w:eastAsia="Roboto Mono" w:hAnsi="Roboto Mono"/>
          <w:color w:val="000000"/>
          <w:rtl w:val="0"/>
        </w:rPr>
        <w:t xml:space="preserve">OQS_MEM_CLEANSE</w:t>
      </w:r>
      <w:r w:rsidDel="00000000" w:rsidR="00000000" w:rsidRPr="00000000">
        <w:rPr>
          <w:color w:val="000000"/>
          <w:rtl w:val="0"/>
        </w:rPr>
        <w:t xml:space="preserve">.</w:t>
      </w:r>
    </w:p>
    <w:p w:rsidR="00000000" w:rsidDel="00000000" w:rsidP="00000000" w:rsidRDefault="00000000" w:rsidRPr="00000000" w14:paraId="0000013E">
      <w:pPr>
        <w:rPr>
          <w:rFonts w:ascii="Roboto Mono" w:cs="Roboto Mono" w:eastAsia="Roboto Mono" w:hAnsi="Roboto Mono"/>
          <w:color w:val="000000"/>
        </w:rPr>
      </w:pPr>
      <w:r w:rsidDel="00000000" w:rsidR="00000000" w:rsidRPr="00000000">
        <w:rPr>
          <w:rtl w:val="0"/>
        </w:rPr>
      </w:r>
    </w:p>
    <w:p w:rsidR="00000000" w:rsidDel="00000000" w:rsidP="00000000" w:rsidRDefault="00000000" w:rsidRPr="00000000" w14:paraId="0000013F">
      <w:pPr>
        <w:rPr>
          <w:rFonts w:ascii="Roboto Mono" w:cs="Roboto Mono" w:eastAsia="Roboto Mono" w:hAnsi="Roboto Mono"/>
          <w:color w:val="000000"/>
        </w:rPr>
      </w:pPr>
      <w:r w:rsidDel="00000000" w:rsidR="00000000" w:rsidRPr="00000000">
        <w:rPr>
          <w:rtl w:val="0"/>
        </w:rPr>
      </w:r>
    </w:p>
    <w:p w:rsidR="00000000" w:rsidDel="00000000" w:rsidP="00000000" w:rsidRDefault="00000000" w:rsidRPr="00000000" w14:paraId="00000140">
      <w:pPr>
        <w:rPr>
          <w:color w:val="000000"/>
        </w:rPr>
      </w:pPr>
      <w:r w:rsidDel="00000000" w:rsidR="00000000" w:rsidRPr="00000000">
        <w:rPr>
          <w:rtl w:val="0"/>
        </w:rPr>
      </w:r>
    </w:p>
    <w:p w:rsidR="00000000" w:rsidDel="00000000" w:rsidP="00000000" w:rsidRDefault="00000000" w:rsidRPr="00000000" w14:paraId="00000141">
      <w:pPr>
        <w:pStyle w:val="Heading1"/>
        <w:rPr>
          <w:color w:val="000000"/>
        </w:rPr>
      </w:pPr>
      <w:bookmarkStart w:colFirst="0" w:colLast="0" w:name="_paun5phb328y" w:id="39"/>
      <w:bookmarkEnd w:id="39"/>
      <w:r w:rsidDel="00000000" w:rsidR="00000000" w:rsidRPr="00000000">
        <w:br w:type="page"/>
      </w:r>
      <w:r w:rsidDel="00000000" w:rsidR="00000000" w:rsidRPr="00000000">
        <w:rPr>
          <w:color w:val="000000"/>
          <w:rtl w:val="0"/>
        </w:rPr>
        <w:t xml:space="preserve">A. Vulnerability Categories</w:t>
      </w:r>
    </w:p>
    <w:p w:rsidR="00000000" w:rsidDel="00000000" w:rsidP="00000000" w:rsidRDefault="00000000" w:rsidRPr="00000000" w14:paraId="00000142">
      <w:pPr>
        <w:rPr>
          <w:color w:val="000000"/>
        </w:rPr>
      </w:pPr>
      <w:r w:rsidDel="00000000" w:rsidR="00000000" w:rsidRPr="00000000">
        <w:rPr>
          <w:color w:val="000000"/>
          <w:rtl w:val="0"/>
        </w:rPr>
        <w:t xml:space="preserve">The following tables describe the vulnerability categories, severity levels, and difficulty levels used in this document.</w:t>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6855"/>
        <w:tblGridChange w:id="0">
          <w:tblGrid>
            <w:gridCol w:w="2505"/>
            <w:gridCol w:w="6855"/>
          </w:tblGrid>
        </w:tblGridChange>
      </w:tblGrid>
      <w:tr>
        <w:trPr>
          <w:cantSplit w:val="0"/>
          <w:trHeight w:val="420" w:hRule="atLeast"/>
          <w:tblHeader w:val="0"/>
        </w:trPr>
        <w:tc>
          <w:tcPr>
            <w:gridSpan w:val="2"/>
            <w:tcBorders>
              <w:top w:color="576675" w:space="0" w:sz="24" w:val="single"/>
              <w:left w:color="a6b2bd" w:space="0" w:sz="8" w:val="single"/>
              <w:bottom w:color="e7edf4" w:space="0" w:sz="8" w:val="single"/>
              <w:right w:color="e7edf4" w:space="0" w:sz="8" w:val="single"/>
            </w:tcBorders>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Vulnerability Categories</w:t>
            </w:r>
          </w:p>
        </w:tc>
      </w:tr>
      <w:tr>
        <w:trPr>
          <w:cantSplit w:val="0"/>
          <w:tblHeader w:val="0"/>
        </w:trPr>
        <w:tc>
          <w:tcPr>
            <w:tcBorders>
              <w:top w:color="e7edf4" w:space="0" w:sz="8" w:val="single"/>
              <w:left w:color="a6b2bd" w:space="0" w:sz="8" w:val="single"/>
              <w:bottom w:color="e7edf4" w:space="0" w:sz="8" w:val="single"/>
              <w:right w:color="e7edf4" w:space="0" w:sz="8" w:val="single"/>
            </w:tcBorders>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Category</w:t>
            </w:r>
          </w:p>
        </w:tc>
        <w:tc>
          <w:tcPr>
            <w:tcBorders>
              <w:top w:color="e7edf4" w:space="0" w:sz="8" w:val="single"/>
              <w:left w:color="e7edf4" w:space="0" w:sz="8" w:val="single"/>
              <w:bottom w:color="e7edf4" w:space="0" w:sz="8" w:val="single"/>
              <w:right w:color="a6b2bd" w:space="0" w:sz="8" w:val="single"/>
            </w:tcBorders>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Description</w:t>
            </w:r>
          </w:p>
        </w:tc>
      </w:tr>
      <w:tr>
        <w:trPr>
          <w:cantSplit w:val="0"/>
          <w:tblHeader w:val="0"/>
        </w:trPr>
        <w:tc>
          <w:tcPr>
            <w:tcBorders>
              <w:top w:color="e7edf4" w:space="0" w:sz="8" w:val="single"/>
              <w:left w:color="a6b2bd" w:space="0" w:sz="8" w:val="single"/>
              <w:bottom w:color="e7edf4" w:space="0" w:sz="8" w:val="single"/>
              <w:right w:color="e7edf4" w:space="0" w:sz="8" w:val="single"/>
            </w:tcBorders>
            <w:shd w:fill="f2f6fa"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Access Controls</w:t>
            </w:r>
          </w:p>
        </w:tc>
        <w:tc>
          <w:tcPr>
            <w:tcBorders>
              <w:top w:color="e7edf4" w:space="0" w:sz="8" w:val="single"/>
              <w:left w:color="e7edf4" w:space="0" w:sz="8" w:val="single"/>
              <w:bottom w:color="e7edf4" w:space="0" w:sz="8" w:val="single"/>
              <w:right w:color="a6b2b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Rule="auto"/>
              <w:ind w:left="90" w:firstLine="0"/>
              <w:rPr>
                <w:color w:val="000000"/>
                <w:sz w:val="20"/>
                <w:szCs w:val="20"/>
              </w:rPr>
            </w:pPr>
            <w:r w:rsidDel="00000000" w:rsidR="00000000" w:rsidRPr="00000000">
              <w:rPr>
                <w:color w:val="000000"/>
                <w:sz w:val="20"/>
                <w:szCs w:val="20"/>
                <w:rtl w:val="0"/>
              </w:rPr>
              <w:t xml:space="preserve">Insufficient authorization or assessment of rights</w:t>
            </w:r>
          </w:p>
        </w:tc>
      </w:tr>
      <w:tr>
        <w:trPr>
          <w:cantSplit w:val="0"/>
          <w:tblHeader w:val="0"/>
        </w:trPr>
        <w:tc>
          <w:tcPr>
            <w:tcBorders>
              <w:top w:color="e7edf4" w:space="0" w:sz="8" w:val="single"/>
              <w:left w:color="a6b2bd" w:space="0" w:sz="8" w:val="single"/>
              <w:bottom w:color="e7edf4" w:space="0" w:sz="8" w:val="single"/>
              <w:right w:color="e7edf4" w:space="0" w:sz="8" w:val="single"/>
            </w:tcBorders>
            <w:shd w:fill="f2f6fa"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Auditing and Logging</w:t>
            </w:r>
          </w:p>
        </w:tc>
        <w:tc>
          <w:tcPr>
            <w:tcBorders>
              <w:top w:color="e7edf4" w:space="0" w:sz="8" w:val="single"/>
              <w:left w:color="e7edf4" w:space="0" w:sz="8" w:val="single"/>
              <w:bottom w:color="e7edf4" w:space="0" w:sz="8" w:val="single"/>
              <w:right w:color="a6b2b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Rule="auto"/>
              <w:ind w:left="90" w:firstLine="0"/>
              <w:rPr>
                <w:color w:val="000000"/>
                <w:sz w:val="20"/>
                <w:szCs w:val="20"/>
              </w:rPr>
            </w:pPr>
            <w:r w:rsidDel="00000000" w:rsidR="00000000" w:rsidRPr="00000000">
              <w:rPr>
                <w:color w:val="000000"/>
                <w:sz w:val="20"/>
                <w:szCs w:val="20"/>
                <w:rtl w:val="0"/>
              </w:rPr>
              <w:t xml:space="preserve">Insufficient auditing of actions or logging of problems</w:t>
            </w:r>
          </w:p>
        </w:tc>
      </w:tr>
      <w:tr>
        <w:trPr>
          <w:cantSplit w:val="0"/>
          <w:tblHeader w:val="0"/>
        </w:trPr>
        <w:tc>
          <w:tcPr>
            <w:tcBorders>
              <w:top w:color="e7edf4" w:space="0" w:sz="8" w:val="single"/>
              <w:left w:color="a6b2bd" w:space="0" w:sz="8" w:val="single"/>
              <w:bottom w:color="e7edf4" w:space="0" w:sz="8" w:val="single"/>
              <w:right w:color="e7edf4" w:space="0" w:sz="8" w:val="single"/>
            </w:tcBorders>
            <w:shd w:fill="f2f6fa"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Authentication</w:t>
            </w:r>
          </w:p>
        </w:tc>
        <w:tc>
          <w:tcPr>
            <w:tcBorders>
              <w:top w:color="e7edf4" w:space="0" w:sz="8" w:val="single"/>
              <w:left w:color="e7edf4" w:space="0" w:sz="8" w:val="single"/>
              <w:bottom w:color="e7edf4" w:space="0" w:sz="8" w:val="single"/>
              <w:right w:color="a6b2b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Rule="auto"/>
              <w:ind w:left="90" w:firstLine="0"/>
              <w:rPr>
                <w:color w:val="000000"/>
                <w:sz w:val="20"/>
                <w:szCs w:val="20"/>
              </w:rPr>
            </w:pPr>
            <w:r w:rsidDel="00000000" w:rsidR="00000000" w:rsidRPr="00000000">
              <w:rPr>
                <w:color w:val="000000"/>
                <w:sz w:val="20"/>
                <w:szCs w:val="20"/>
                <w:rtl w:val="0"/>
              </w:rPr>
              <w:t xml:space="preserve">Improper identification of users</w:t>
            </w:r>
          </w:p>
        </w:tc>
      </w:tr>
      <w:tr>
        <w:trPr>
          <w:cantSplit w:val="0"/>
          <w:tblHeader w:val="0"/>
        </w:trPr>
        <w:tc>
          <w:tcPr>
            <w:tcBorders>
              <w:top w:color="e7edf4" w:space="0" w:sz="8" w:val="single"/>
              <w:left w:color="a6b2bd" w:space="0" w:sz="8" w:val="single"/>
              <w:bottom w:color="e7edf4" w:space="0" w:sz="8" w:val="single"/>
              <w:right w:color="e7edf4" w:space="0" w:sz="8" w:val="single"/>
            </w:tcBorders>
            <w:shd w:fill="f2f6fa"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Configuration</w:t>
            </w:r>
          </w:p>
        </w:tc>
        <w:tc>
          <w:tcPr>
            <w:tcBorders>
              <w:top w:color="e7edf4" w:space="0" w:sz="8" w:val="single"/>
              <w:left w:color="e7edf4" w:space="0" w:sz="8" w:val="single"/>
              <w:bottom w:color="e7edf4" w:space="0" w:sz="8" w:val="single"/>
              <w:right w:color="a6b2b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Rule="auto"/>
              <w:ind w:left="90" w:firstLine="0"/>
              <w:rPr>
                <w:color w:val="000000"/>
                <w:sz w:val="20"/>
                <w:szCs w:val="20"/>
              </w:rPr>
            </w:pPr>
            <w:r w:rsidDel="00000000" w:rsidR="00000000" w:rsidRPr="00000000">
              <w:rPr>
                <w:color w:val="000000"/>
                <w:sz w:val="20"/>
                <w:szCs w:val="20"/>
                <w:rtl w:val="0"/>
              </w:rPr>
              <w:t xml:space="preserve">Misconfigured servers, devices, or software components</w:t>
            </w:r>
          </w:p>
        </w:tc>
      </w:tr>
      <w:tr>
        <w:trPr>
          <w:cantSplit w:val="0"/>
          <w:tblHeader w:val="0"/>
        </w:trPr>
        <w:tc>
          <w:tcPr>
            <w:tcBorders>
              <w:top w:color="e7edf4" w:space="0" w:sz="8" w:val="single"/>
              <w:left w:color="a6b2bd" w:space="0" w:sz="8" w:val="single"/>
              <w:bottom w:color="e7edf4" w:space="0" w:sz="8" w:val="single"/>
              <w:right w:color="e7edf4" w:space="0" w:sz="8" w:val="single"/>
            </w:tcBorders>
            <w:shd w:fill="f2f6fa"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Cryptography</w:t>
            </w:r>
          </w:p>
        </w:tc>
        <w:tc>
          <w:tcPr>
            <w:tcBorders>
              <w:top w:color="e7edf4" w:space="0" w:sz="8" w:val="single"/>
              <w:left w:color="e7edf4" w:space="0" w:sz="8" w:val="single"/>
              <w:bottom w:color="e7edf4" w:space="0" w:sz="8" w:val="single"/>
              <w:right w:color="a6b2b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Rule="auto"/>
              <w:ind w:left="90" w:firstLine="0"/>
              <w:rPr>
                <w:color w:val="000000"/>
                <w:sz w:val="20"/>
                <w:szCs w:val="20"/>
              </w:rPr>
            </w:pPr>
            <w:r w:rsidDel="00000000" w:rsidR="00000000" w:rsidRPr="00000000">
              <w:rPr>
                <w:color w:val="000000"/>
                <w:sz w:val="20"/>
                <w:szCs w:val="20"/>
                <w:rtl w:val="0"/>
              </w:rPr>
              <w:t xml:space="preserve">A breach of system confidentiality or integrity</w:t>
            </w:r>
          </w:p>
        </w:tc>
      </w:tr>
      <w:tr>
        <w:trPr>
          <w:cantSplit w:val="0"/>
          <w:tblHeader w:val="0"/>
        </w:trPr>
        <w:tc>
          <w:tcPr>
            <w:tcBorders>
              <w:top w:color="e7edf4" w:space="0" w:sz="8" w:val="single"/>
              <w:left w:color="a6b2bd" w:space="0" w:sz="8" w:val="single"/>
              <w:bottom w:color="e7edf4" w:space="0" w:sz="8" w:val="single"/>
              <w:right w:color="e7edf4" w:space="0" w:sz="8" w:val="single"/>
            </w:tcBorders>
            <w:shd w:fill="f2f6fa"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Data Exposure</w:t>
            </w:r>
          </w:p>
        </w:tc>
        <w:tc>
          <w:tcPr>
            <w:tcBorders>
              <w:top w:color="e7edf4" w:space="0" w:sz="8" w:val="single"/>
              <w:left w:color="e7edf4" w:space="0" w:sz="8" w:val="single"/>
              <w:bottom w:color="e7edf4" w:space="0" w:sz="8" w:val="single"/>
              <w:right w:color="a6b2b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Rule="auto"/>
              <w:ind w:left="90" w:firstLine="0"/>
              <w:rPr>
                <w:color w:val="000000"/>
                <w:sz w:val="20"/>
                <w:szCs w:val="20"/>
              </w:rPr>
            </w:pPr>
            <w:r w:rsidDel="00000000" w:rsidR="00000000" w:rsidRPr="00000000">
              <w:rPr>
                <w:color w:val="000000"/>
                <w:sz w:val="20"/>
                <w:szCs w:val="20"/>
                <w:rtl w:val="0"/>
              </w:rPr>
              <w:t xml:space="preserve">Exposure of sensitive information</w:t>
            </w:r>
          </w:p>
        </w:tc>
      </w:tr>
      <w:tr>
        <w:trPr>
          <w:cantSplit w:val="0"/>
          <w:tblHeader w:val="0"/>
        </w:trPr>
        <w:tc>
          <w:tcPr>
            <w:tcBorders>
              <w:top w:color="e7edf4" w:space="0" w:sz="8" w:val="single"/>
              <w:left w:color="a6b2bd" w:space="0" w:sz="8" w:val="single"/>
              <w:bottom w:color="e7edf4" w:space="0" w:sz="8" w:val="single"/>
              <w:right w:color="e7edf4" w:space="0" w:sz="8" w:val="single"/>
            </w:tcBorders>
            <w:shd w:fill="f2f6fa"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Data Validation</w:t>
            </w:r>
          </w:p>
        </w:tc>
        <w:tc>
          <w:tcPr>
            <w:tcBorders>
              <w:top w:color="e7edf4" w:space="0" w:sz="8" w:val="single"/>
              <w:left w:color="e7edf4" w:space="0" w:sz="8" w:val="single"/>
              <w:bottom w:color="e7edf4" w:space="0" w:sz="8" w:val="single"/>
              <w:right w:color="a6b2b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Rule="auto"/>
              <w:ind w:left="90" w:firstLine="0"/>
              <w:rPr>
                <w:color w:val="000000"/>
                <w:sz w:val="20"/>
                <w:szCs w:val="20"/>
              </w:rPr>
            </w:pPr>
            <w:r w:rsidDel="00000000" w:rsidR="00000000" w:rsidRPr="00000000">
              <w:rPr>
                <w:color w:val="000000"/>
                <w:sz w:val="20"/>
                <w:szCs w:val="20"/>
                <w:rtl w:val="0"/>
              </w:rPr>
              <w:t xml:space="preserve">Improper reliance on the structure or values of data</w:t>
            </w:r>
          </w:p>
        </w:tc>
      </w:tr>
      <w:tr>
        <w:trPr>
          <w:cantSplit w:val="0"/>
          <w:tblHeader w:val="0"/>
        </w:trPr>
        <w:tc>
          <w:tcPr>
            <w:tcBorders>
              <w:top w:color="e7edf4" w:space="0" w:sz="8" w:val="single"/>
              <w:left w:color="a6b2bd" w:space="0" w:sz="8" w:val="single"/>
              <w:bottom w:color="e7edf4" w:space="0" w:sz="8" w:val="single"/>
              <w:right w:color="e7edf4" w:space="0" w:sz="8" w:val="single"/>
            </w:tcBorders>
            <w:shd w:fill="f2f6fa"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Denial of Service</w:t>
            </w:r>
          </w:p>
        </w:tc>
        <w:tc>
          <w:tcPr>
            <w:tcBorders>
              <w:top w:color="e7edf4" w:space="0" w:sz="8" w:val="single"/>
              <w:left w:color="e7edf4" w:space="0" w:sz="8" w:val="single"/>
              <w:bottom w:color="e7edf4" w:space="0" w:sz="8" w:val="single"/>
              <w:right w:color="a6b2b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Rule="auto"/>
              <w:ind w:left="90" w:firstLine="0"/>
              <w:rPr>
                <w:color w:val="000000"/>
                <w:sz w:val="20"/>
                <w:szCs w:val="20"/>
              </w:rPr>
            </w:pPr>
            <w:r w:rsidDel="00000000" w:rsidR="00000000" w:rsidRPr="00000000">
              <w:rPr>
                <w:color w:val="000000"/>
                <w:sz w:val="20"/>
                <w:szCs w:val="20"/>
                <w:rtl w:val="0"/>
              </w:rPr>
              <w:t xml:space="preserve">A system failure with an availability impact</w:t>
            </w:r>
          </w:p>
        </w:tc>
      </w:tr>
      <w:tr>
        <w:trPr>
          <w:cantSplit w:val="0"/>
          <w:tblHeader w:val="0"/>
        </w:trPr>
        <w:tc>
          <w:tcPr>
            <w:tcBorders>
              <w:top w:color="e7edf4" w:space="0" w:sz="8" w:val="single"/>
              <w:left w:color="a6b2bd" w:space="0" w:sz="8" w:val="single"/>
              <w:bottom w:color="e7edf4" w:space="0" w:sz="8" w:val="single"/>
              <w:right w:color="e7edf4" w:space="0" w:sz="8" w:val="single"/>
            </w:tcBorders>
            <w:shd w:fill="f2f6fa"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Error Reporting</w:t>
            </w:r>
          </w:p>
        </w:tc>
        <w:tc>
          <w:tcPr>
            <w:tcBorders>
              <w:top w:color="e7edf4" w:space="0" w:sz="8" w:val="single"/>
              <w:left w:color="e7edf4" w:space="0" w:sz="8" w:val="single"/>
              <w:bottom w:color="e7edf4" w:space="0" w:sz="8" w:val="single"/>
              <w:right w:color="a6b2b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Rule="auto"/>
              <w:ind w:left="90" w:firstLine="0"/>
              <w:rPr>
                <w:color w:val="000000"/>
                <w:sz w:val="20"/>
                <w:szCs w:val="20"/>
              </w:rPr>
            </w:pPr>
            <w:r w:rsidDel="00000000" w:rsidR="00000000" w:rsidRPr="00000000">
              <w:rPr>
                <w:color w:val="000000"/>
                <w:sz w:val="20"/>
                <w:szCs w:val="20"/>
                <w:rtl w:val="0"/>
              </w:rPr>
              <w:t xml:space="preserve">Insecure or insufficient reporting of error conditions</w:t>
            </w:r>
          </w:p>
        </w:tc>
      </w:tr>
      <w:tr>
        <w:trPr>
          <w:cantSplit w:val="0"/>
          <w:tblHeader w:val="0"/>
        </w:trPr>
        <w:tc>
          <w:tcPr>
            <w:tcBorders>
              <w:top w:color="e7edf4" w:space="0" w:sz="8" w:val="single"/>
              <w:left w:color="a6b2bd" w:space="0" w:sz="8" w:val="single"/>
              <w:bottom w:color="e7edf4" w:space="0" w:sz="8" w:val="single"/>
              <w:right w:color="e7edf4" w:space="0" w:sz="8" w:val="single"/>
            </w:tcBorders>
            <w:shd w:fill="f2f6fa"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Patching</w:t>
            </w:r>
          </w:p>
        </w:tc>
        <w:tc>
          <w:tcPr>
            <w:tcBorders>
              <w:top w:color="e7edf4" w:space="0" w:sz="8" w:val="single"/>
              <w:left w:color="e7edf4" w:space="0" w:sz="8" w:val="single"/>
              <w:bottom w:color="e7edf4" w:space="0" w:sz="8" w:val="single"/>
              <w:right w:color="a6b2b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Rule="auto"/>
              <w:ind w:left="90" w:firstLine="0"/>
              <w:rPr>
                <w:color w:val="000000"/>
                <w:sz w:val="20"/>
                <w:szCs w:val="20"/>
              </w:rPr>
            </w:pPr>
            <w:r w:rsidDel="00000000" w:rsidR="00000000" w:rsidRPr="00000000">
              <w:rPr>
                <w:color w:val="000000"/>
                <w:sz w:val="20"/>
                <w:szCs w:val="20"/>
                <w:rtl w:val="0"/>
              </w:rPr>
              <w:t xml:space="preserve">Use of an outdated software package or library</w:t>
            </w:r>
          </w:p>
        </w:tc>
      </w:tr>
      <w:tr>
        <w:trPr>
          <w:cantSplit w:val="0"/>
          <w:tblHeader w:val="0"/>
        </w:trPr>
        <w:tc>
          <w:tcPr>
            <w:tcBorders>
              <w:top w:color="e7edf4" w:space="0" w:sz="8" w:val="single"/>
              <w:left w:color="a6b2bd" w:space="0" w:sz="8" w:val="single"/>
              <w:bottom w:color="e7edf4" w:space="0" w:sz="8" w:val="single"/>
              <w:right w:color="e7edf4" w:space="0" w:sz="8" w:val="single"/>
            </w:tcBorders>
            <w:shd w:fill="f2f6fa"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Session Management</w:t>
            </w:r>
          </w:p>
        </w:tc>
        <w:tc>
          <w:tcPr>
            <w:tcBorders>
              <w:top w:color="e7edf4" w:space="0" w:sz="8" w:val="single"/>
              <w:left w:color="e7edf4" w:space="0" w:sz="8" w:val="single"/>
              <w:bottom w:color="e7edf4" w:space="0" w:sz="8" w:val="single"/>
              <w:right w:color="a6b2b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Rule="auto"/>
              <w:ind w:left="90" w:firstLine="0"/>
              <w:rPr>
                <w:color w:val="000000"/>
                <w:sz w:val="20"/>
                <w:szCs w:val="20"/>
              </w:rPr>
            </w:pPr>
            <w:r w:rsidDel="00000000" w:rsidR="00000000" w:rsidRPr="00000000">
              <w:rPr>
                <w:color w:val="000000"/>
                <w:sz w:val="20"/>
                <w:szCs w:val="20"/>
                <w:rtl w:val="0"/>
              </w:rPr>
              <w:t xml:space="preserve">Improper identification of authenticated users</w:t>
            </w:r>
          </w:p>
        </w:tc>
      </w:tr>
      <w:tr>
        <w:trPr>
          <w:cantSplit w:val="0"/>
          <w:tblHeader w:val="0"/>
        </w:trPr>
        <w:tc>
          <w:tcPr>
            <w:tcBorders>
              <w:top w:color="e7edf4" w:space="0" w:sz="8" w:val="single"/>
              <w:left w:color="a6b2bd" w:space="0" w:sz="8" w:val="single"/>
              <w:bottom w:color="e7edf4" w:space="0" w:sz="8" w:val="single"/>
              <w:right w:color="e7edf4" w:space="0" w:sz="8" w:val="single"/>
            </w:tcBorders>
            <w:shd w:fill="f2f6fa"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Testing</w:t>
            </w:r>
          </w:p>
        </w:tc>
        <w:tc>
          <w:tcPr>
            <w:tcBorders>
              <w:top w:color="e7edf4" w:space="0" w:sz="8" w:val="single"/>
              <w:left w:color="e7edf4" w:space="0" w:sz="8" w:val="single"/>
              <w:bottom w:color="e7edf4" w:space="0" w:sz="8" w:val="single"/>
              <w:right w:color="a6b2b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Rule="auto"/>
              <w:ind w:left="90" w:firstLine="0"/>
              <w:rPr>
                <w:color w:val="000000"/>
                <w:sz w:val="20"/>
                <w:szCs w:val="20"/>
              </w:rPr>
            </w:pPr>
            <w:r w:rsidDel="00000000" w:rsidR="00000000" w:rsidRPr="00000000">
              <w:rPr>
                <w:color w:val="000000"/>
                <w:sz w:val="20"/>
                <w:szCs w:val="20"/>
                <w:rtl w:val="0"/>
              </w:rPr>
              <w:t xml:space="preserve">Insufficient test methodology or test coverage</w:t>
            </w:r>
          </w:p>
        </w:tc>
      </w:tr>
      <w:tr>
        <w:trPr>
          <w:cantSplit w:val="0"/>
          <w:tblHeader w:val="0"/>
        </w:trPr>
        <w:tc>
          <w:tcPr>
            <w:tcBorders>
              <w:top w:color="e7edf4" w:space="0" w:sz="8" w:val="single"/>
              <w:left w:color="a6b2bd" w:space="0" w:sz="8" w:val="single"/>
              <w:bottom w:color="e7edf4" w:space="0" w:sz="8" w:val="single"/>
              <w:right w:color="e7edf4" w:space="0" w:sz="8" w:val="single"/>
            </w:tcBorders>
            <w:shd w:fill="f2f6fa"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Timing</w:t>
            </w:r>
          </w:p>
        </w:tc>
        <w:tc>
          <w:tcPr>
            <w:tcBorders>
              <w:top w:color="e7edf4" w:space="0" w:sz="8" w:val="single"/>
              <w:left w:color="e7edf4" w:space="0" w:sz="8" w:val="single"/>
              <w:bottom w:color="e7edf4" w:space="0" w:sz="8" w:val="single"/>
              <w:right w:color="a6b2b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Rule="auto"/>
              <w:ind w:left="90" w:firstLine="0"/>
              <w:rPr>
                <w:color w:val="000000"/>
                <w:sz w:val="20"/>
                <w:szCs w:val="20"/>
              </w:rPr>
            </w:pPr>
            <w:r w:rsidDel="00000000" w:rsidR="00000000" w:rsidRPr="00000000">
              <w:rPr>
                <w:color w:val="000000"/>
                <w:sz w:val="20"/>
                <w:szCs w:val="20"/>
                <w:rtl w:val="0"/>
              </w:rPr>
              <w:t xml:space="preserve">Race conditions or other order-of-operations flaws</w:t>
            </w:r>
          </w:p>
        </w:tc>
      </w:tr>
      <w:tr>
        <w:trPr>
          <w:cantSplit w:val="0"/>
          <w:tblHeader w:val="0"/>
        </w:trPr>
        <w:tc>
          <w:tcPr>
            <w:tcBorders>
              <w:top w:color="e7edf4" w:space="0" w:sz="8" w:val="single"/>
              <w:left w:color="a6b2bd" w:space="0" w:sz="8" w:val="single"/>
              <w:bottom w:color="a6b2bd" w:space="0" w:sz="8" w:val="single"/>
              <w:right w:color="e7edf4" w:space="0" w:sz="8" w:val="single"/>
            </w:tcBorders>
            <w:shd w:fill="f2f6fa"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Undefined Behavior</w:t>
            </w:r>
          </w:p>
        </w:tc>
        <w:tc>
          <w:tcPr>
            <w:tcBorders>
              <w:top w:color="e7edf4" w:space="0" w:sz="8" w:val="single"/>
              <w:left w:color="e7edf4" w:space="0" w:sz="8" w:val="single"/>
              <w:bottom w:color="a6b2bd" w:space="0" w:sz="8" w:val="single"/>
              <w:right w:color="a6b2b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Rule="auto"/>
              <w:ind w:left="90" w:firstLine="0"/>
              <w:rPr>
                <w:color w:val="000000"/>
                <w:sz w:val="20"/>
                <w:szCs w:val="20"/>
              </w:rPr>
            </w:pPr>
            <w:r w:rsidDel="00000000" w:rsidR="00000000" w:rsidRPr="00000000">
              <w:rPr>
                <w:color w:val="000000"/>
                <w:sz w:val="20"/>
                <w:szCs w:val="20"/>
                <w:rtl w:val="0"/>
              </w:rPr>
              <w:t xml:space="preserve">Undefined behavior triggered within the system</w:t>
            </w:r>
          </w:p>
        </w:tc>
      </w:tr>
    </w:tbl>
    <w:p w:rsidR="00000000" w:rsidDel="00000000" w:rsidP="00000000" w:rsidRDefault="00000000" w:rsidRPr="00000000" w14:paraId="00000163">
      <w:pPr>
        <w:spacing w:after="0" w:lineRule="auto"/>
        <w:rPr>
          <w:color w:val="000000"/>
        </w:rPr>
      </w:pPr>
      <w:r w:rsidDel="00000000" w:rsidR="00000000" w:rsidRPr="00000000">
        <w:rPr>
          <w:rtl w:val="0"/>
        </w:rPr>
      </w:r>
    </w:p>
    <w:p w:rsidR="00000000" w:rsidDel="00000000" w:rsidP="00000000" w:rsidRDefault="00000000" w:rsidRPr="00000000" w14:paraId="00000164">
      <w:pPr>
        <w:spacing w:after="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65">
      <w:pPr>
        <w:spacing w:after="0" w:lineRule="auto"/>
        <w:rPr>
          <w:color w:val="000000"/>
        </w:rPr>
      </w:pPr>
      <w:r w:rsidDel="00000000" w:rsidR="00000000" w:rsidRPr="00000000">
        <w:rPr>
          <w:rtl w:val="0"/>
        </w:rPr>
      </w:r>
    </w:p>
    <w:p w:rsidR="00000000" w:rsidDel="00000000" w:rsidP="00000000" w:rsidRDefault="00000000" w:rsidRPr="00000000" w14:paraId="00000166">
      <w:pPr>
        <w:spacing w:after="0" w:lineRule="auto"/>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7395"/>
        <w:tblGridChange w:id="0">
          <w:tblGrid>
            <w:gridCol w:w="1965"/>
            <w:gridCol w:w="7395"/>
          </w:tblGrid>
        </w:tblGridChange>
      </w:tblGrid>
      <w:tr>
        <w:trPr>
          <w:cantSplit w:val="0"/>
          <w:trHeight w:val="497.36328124999994" w:hRule="atLeast"/>
          <w:tblHeader w:val="0"/>
        </w:trPr>
        <w:tc>
          <w:tcPr>
            <w:gridSpan w:val="2"/>
            <w:tcBorders>
              <w:top w:color="576675" w:space="0" w:sz="24" w:val="single"/>
              <w:left w:color="a6b2bd" w:space="0" w:sz="8" w:val="single"/>
              <w:bottom w:color="e7edf4" w:space="0" w:sz="8" w:val="single"/>
              <w:right w:color="e7edf4" w:space="0" w:sz="8" w:val="single"/>
            </w:tcBorders>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Severity Levels</w:t>
            </w:r>
          </w:p>
        </w:tc>
      </w:tr>
      <w:tr>
        <w:trPr>
          <w:cantSplit w:val="0"/>
          <w:tblHeader w:val="0"/>
        </w:trPr>
        <w:tc>
          <w:tcPr>
            <w:tcBorders>
              <w:top w:color="e7edf4" w:space="0" w:sz="8" w:val="single"/>
              <w:left w:color="a6b2bd" w:space="0" w:sz="8" w:val="single"/>
              <w:bottom w:color="e7edf4" w:space="0" w:sz="8" w:val="single"/>
              <w:right w:color="e7edf4" w:space="0" w:sz="8" w:val="single"/>
            </w:tcBorders>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Severity</w:t>
            </w:r>
          </w:p>
        </w:tc>
        <w:tc>
          <w:tcPr>
            <w:tcBorders>
              <w:top w:color="e7edf4" w:space="0" w:sz="8" w:val="single"/>
              <w:left w:color="e7edf4" w:space="0" w:sz="8" w:val="single"/>
              <w:bottom w:color="e7edf4" w:space="0" w:sz="8" w:val="single"/>
              <w:right w:color="a6b2bd" w:space="0" w:sz="8"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Description</w:t>
            </w:r>
          </w:p>
        </w:tc>
      </w:tr>
      <w:tr>
        <w:trPr>
          <w:cantSplit w:val="0"/>
          <w:tblHeader w:val="0"/>
        </w:trPr>
        <w:tc>
          <w:tcPr>
            <w:tcBorders>
              <w:top w:color="e7edf4" w:space="0" w:sz="8" w:val="single"/>
              <w:left w:color="6d9eeb" w:space="0" w:sz="24" w:val="single"/>
              <w:bottom w:color="e7edf4" w:space="0" w:sz="8" w:val="single"/>
              <w:right w:color="e7edf4" w:space="0" w:sz="8" w:val="single"/>
            </w:tcBorders>
            <w:shd w:fill="dcefff"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Informational</w:t>
            </w:r>
          </w:p>
        </w:tc>
        <w:tc>
          <w:tcPr>
            <w:tcBorders>
              <w:top w:color="e7edf4" w:space="0" w:sz="8" w:val="single"/>
              <w:left w:color="e7edf4" w:space="0" w:sz="8" w:val="single"/>
              <w:bottom w:color="e7edf4" w:space="0" w:sz="8" w:val="single"/>
              <w:right w:color="a6b2b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Rule="auto"/>
              <w:ind w:left="90" w:firstLine="0"/>
              <w:rPr>
                <w:color w:val="000000"/>
                <w:sz w:val="20"/>
                <w:szCs w:val="20"/>
              </w:rPr>
            </w:pPr>
            <w:r w:rsidDel="00000000" w:rsidR="00000000" w:rsidRPr="00000000">
              <w:rPr>
                <w:color w:val="000000"/>
                <w:sz w:val="20"/>
                <w:szCs w:val="20"/>
                <w:rtl w:val="0"/>
              </w:rPr>
              <w:t xml:space="preserve">The issue does not pose an immediate risk but is relevant to security best practices.</w:t>
            </w:r>
          </w:p>
        </w:tc>
      </w:tr>
      <w:tr>
        <w:trPr>
          <w:cantSplit w:val="0"/>
          <w:tblHeader w:val="0"/>
        </w:trPr>
        <w:tc>
          <w:tcPr>
            <w:tcBorders>
              <w:top w:color="e7edf4" w:space="0" w:sz="8" w:val="single"/>
              <w:left w:color="a6b2bd" w:space="0" w:sz="24" w:val="single"/>
              <w:bottom w:color="e7edf4" w:space="0" w:sz="8" w:val="single"/>
              <w:right w:color="e7edf4" w:space="0" w:sz="8" w:val="single"/>
            </w:tcBorders>
            <w:shd w:fill="e7edf4"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Undetermined</w:t>
            </w:r>
          </w:p>
        </w:tc>
        <w:tc>
          <w:tcPr>
            <w:tcBorders>
              <w:top w:color="e7edf4" w:space="0" w:sz="8" w:val="single"/>
              <w:left w:color="e7edf4" w:space="0" w:sz="8" w:val="single"/>
              <w:bottom w:color="e7edf4" w:space="0" w:sz="8" w:val="single"/>
              <w:right w:color="a6b2b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Rule="auto"/>
              <w:ind w:left="90" w:firstLine="0"/>
              <w:rPr>
                <w:color w:val="000000"/>
                <w:sz w:val="20"/>
                <w:szCs w:val="20"/>
              </w:rPr>
            </w:pPr>
            <w:r w:rsidDel="00000000" w:rsidR="00000000" w:rsidRPr="00000000">
              <w:rPr>
                <w:color w:val="000000"/>
                <w:sz w:val="20"/>
                <w:szCs w:val="20"/>
                <w:rtl w:val="0"/>
              </w:rPr>
              <w:t xml:space="preserve">The extent of the risk was not determined during this engagement.</w:t>
            </w:r>
          </w:p>
        </w:tc>
      </w:tr>
      <w:tr>
        <w:trPr>
          <w:cantSplit w:val="0"/>
          <w:tblHeader w:val="0"/>
        </w:trPr>
        <w:tc>
          <w:tcPr>
            <w:tcBorders>
              <w:top w:color="e7edf4" w:space="0" w:sz="8" w:val="single"/>
              <w:left w:color="36d899" w:space="0" w:sz="24" w:val="single"/>
              <w:bottom w:color="e7edf4" w:space="0" w:sz="8" w:val="single"/>
              <w:right w:color="e7edf4" w:space="0" w:sz="8" w:val="single"/>
            </w:tcBorders>
            <w:shd w:fill="caeee0"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Low</w:t>
            </w:r>
          </w:p>
        </w:tc>
        <w:tc>
          <w:tcPr>
            <w:tcBorders>
              <w:top w:color="e7edf4" w:space="0" w:sz="8" w:val="single"/>
              <w:left w:color="e7edf4" w:space="0" w:sz="8" w:val="single"/>
              <w:bottom w:color="e7edf4" w:space="0" w:sz="8" w:val="single"/>
              <w:right w:color="a6b2b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Rule="auto"/>
              <w:ind w:left="90" w:firstLine="0"/>
              <w:rPr>
                <w:color w:val="000000"/>
                <w:sz w:val="20"/>
                <w:szCs w:val="20"/>
              </w:rPr>
            </w:pPr>
            <w:r w:rsidDel="00000000" w:rsidR="00000000" w:rsidRPr="00000000">
              <w:rPr>
                <w:color w:val="000000"/>
                <w:sz w:val="20"/>
                <w:szCs w:val="20"/>
                <w:rtl w:val="0"/>
              </w:rPr>
              <w:t xml:space="preserve">The risk is small or is not one the client has indicated is important.</w:t>
            </w:r>
          </w:p>
        </w:tc>
      </w:tr>
      <w:tr>
        <w:trPr>
          <w:cantSplit w:val="0"/>
          <w:tblHeader w:val="0"/>
        </w:trPr>
        <w:tc>
          <w:tcPr>
            <w:tcBorders>
              <w:top w:color="e7edf4" w:space="0" w:sz="8" w:val="single"/>
              <w:left w:color="e69138" w:space="0" w:sz="24" w:val="single"/>
              <w:bottom w:color="e7edf4" w:space="0" w:sz="8" w:val="single"/>
              <w:right w:color="e7edf4" w:space="0" w:sz="8" w:val="single"/>
            </w:tcBorders>
            <w:shd w:fill="f8e2cb"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Medium</w:t>
            </w:r>
          </w:p>
        </w:tc>
        <w:tc>
          <w:tcPr>
            <w:tcBorders>
              <w:top w:color="e7edf4" w:space="0" w:sz="8" w:val="single"/>
              <w:left w:color="e7edf4" w:space="0" w:sz="8" w:val="single"/>
              <w:bottom w:color="e7edf4" w:space="0" w:sz="8" w:val="single"/>
              <w:right w:color="a6b2b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Rule="auto"/>
              <w:ind w:left="90" w:firstLine="0"/>
              <w:rPr>
                <w:color w:val="000000"/>
                <w:sz w:val="20"/>
                <w:szCs w:val="20"/>
              </w:rPr>
            </w:pPr>
            <w:r w:rsidDel="00000000" w:rsidR="00000000" w:rsidRPr="00000000">
              <w:rPr>
                <w:color w:val="000000"/>
                <w:sz w:val="20"/>
                <w:szCs w:val="20"/>
                <w:rtl w:val="0"/>
              </w:rPr>
              <w:t xml:space="preserve">User information is at risk; exploitation could pose reputational, legal, or moderate financial risks.</w:t>
            </w:r>
          </w:p>
        </w:tc>
      </w:tr>
      <w:tr>
        <w:trPr>
          <w:cantSplit w:val="0"/>
          <w:tblHeader w:val="0"/>
        </w:trPr>
        <w:tc>
          <w:tcPr>
            <w:tcBorders>
              <w:top w:color="e7edf4" w:space="0" w:sz="8" w:val="single"/>
              <w:left w:color="ad182b" w:space="0" w:sz="24" w:val="single"/>
              <w:bottom w:color="a6b2bd" w:space="0" w:sz="8" w:val="single"/>
              <w:right w:color="e7edf4" w:space="0" w:sz="8" w:val="single"/>
            </w:tcBorders>
            <w:shd w:fill="f0d2d7"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High</w:t>
            </w:r>
          </w:p>
        </w:tc>
        <w:tc>
          <w:tcPr>
            <w:tcBorders>
              <w:top w:color="e7edf4" w:space="0" w:sz="8" w:val="single"/>
              <w:left w:color="e7edf4" w:space="0" w:sz="8" w:val="single"/>
              <w:bottom w:color="a6b2bd" w:space="0" w:sz="8" w:val="single"/>
              <w:right w:color="a6b2b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Rule="auto"/>
              <w:ind w:left="90" w:firstLine="0"/>
              <w:rPr>
                <w:color w:val="000000"/>
                <w:sz w:val="20"/>
                <w:szCs w:val="20"/>
              </w:rPr>
            </w:pPr>
            <w:r w:rsidDel="00000000" w:rsidR="00000000" w:rsidRPr="00000000">
              <w:rPr>
                <w:color w:val="000000"/>
                <w:sz w:val="20"/>
                <w:szCs w:val="20"/>
                <w:rtl w:val="0"/>
              </w:rPr>
              <w:t xml:space="preserve">The flaw could affect numerous users and have serious reputational, legal, or financial implications.</w:t>
            </w:r>
          </w:p>
        </w:tc>
      </w:tr>
    </w:tbl>
    <w:p w:rsidR="00000000" w:rsidDel="00000000" w:rsidP="00000000" w:rsidRDefault="00000000" w:rsidRPr="00000000" w14:paraId="00000175">
      <w:pPr>
        <w:spacing w:after="0" w:lineRule="auto"/>
        <w:rPr>
          <w:color w:val="000000"/>
        </w:rPr>
      </w:pPr>
      <w:r w:rsidDel="00000000" w:rsidR="00000000" w:rsidRPr="00000000">
        <w:rPr>
          <w:rtl w:val="0"/>
        </w:rPr>
      </w:r>
    </w:p>
    <w:tbl>
      <w:tblPr>
        <w:tblStyle w:val="Table19"/>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380"/>
        <w:tblGridChange w:id="0">
          <w:tblGrid>
            <w:gridCol w:w="1995"/>
            <w:gridCol w:w="7380"/>
          </w:tblGrid>
        </w:tblGridChange>
      </w:tblGrid>
      <w:tr>
        <w:trPr>
          <w:cantSplit w:val="0"/>
          <w:trHeight w:val="420" w:hRule="atLeast"/>
          <w:tblHeader w:val="0"/>
        </w:trPr>
        <w:tc>
          <w:tcPr>
            <w:gridSpan w:val="2"/>
            <w:tcBorders>
              <w:top w:color="576675" w:space="0" w:sz="24" w:val="single"/>
              <w:left w:color="a6b2bd" w:space="0" w:sz="8" w:val="single"/>
              <w:bottom w:color="e7edf4" w:space="0" w:sz="8" w:val="single"/>
              <w:right w:color="e7edf4" w:space="0" w:sz="8" w:val="single"/>
            </w:tcBorders>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Difficulty Levels</w:t>
            </w:r>
          </w:p>
        </w:tc>
      </w:tr>
      <w:tr>
        <w:trPr>
          <w:cantSplit w:val="0"/>
          <w:tblHeader w:val="0"/>
        </w:trPr>
        <w:tc>
          <w:tcPr>
            <w:tcBorders>
              <w:top w:color="e7edf4" w:space="0" w:sz="8" w:val="single"/>
              <w:left w:color="a6b2bd" w:space="0" w:sz="8" w:val="single"/>
              <w:bottom w:color="e7edf4" w:space="0" w:sz="8" w:val="single"/>
              <w:right w:color="e7edf4" w:space="0" w:sz="8" w:val="single"/>
            </w:tcBorders>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Difficulty</w:t>
            </w:r>
          </w:p>
        </w:tc>
        <w:tc>
          <w:tcPr>
            <w:tcBorders>
              <w:top w:color="e7edf4" w:space="0" w:sz="8" w:val="single"/>
              <w:left w:color="e7edf4" w:space="0" w:sz="8" w:val="single"/>
              <w:bottom w:color="e7edf4" w:space="0" w:sz="8" w:val="single"/>
              <w:right w:color="a6b2bd" w:space="0" w:sz="8" w:val="single"/>
            </w:tcBorders>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Description</w:t>
            </w:r>
          </w:p>
        </w:tc>
      </w:tr>
      <w:tr>
        <w:trPr>
          <w:cantSplit w:val="0"/>
          <w:tblHeader w:val="0"/>
        </w:trPr>
        <w:tc>
          <w:tcPr>
            <w:tcBorders>
              <w:top w:color="e7edf4" w:space="0" w:sz="8" w:val="single"/>
              <w:left w:color="a6b2bd" w:space="0" w:sz="24" w:val="single"/>
              <w:bottom w:color="e7edf4" w:space="0" w:sz="8" w:val="single"/>
              <w:right w:color="e7edf4" w:space="0" w:sz="8" w:val="single"/>
            </w:tcBorders>
            <w:shd w:fill="e7edf4"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Undetermined</w:t>
            </w:r>
          </w:p>
        </w:tc>
        <w:tc>
          <w:tcPr>
            <w:tcBorders>
              <w:top w:color="e7edf4" w:space="0" w:sz="8" w:val="single"/>
              <w:left w:color="e7edf4" w:space="0" w:sz="8" w:val="single"/>
              <w:bottom w:color="e7edf4" w:space="0" w:sz="8" w:val="single"/>
              <w:right w:color="a6b2b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Rule="auto"/>
              <w:ind w:left="90" w:firstLine="0"/>
              <w:rPr>
                <w:color w:val="000000"/>
                <w:sz w:val="20"/>
                <w:szCs w:val="20"/>
              </w:rPr>
            </w:pPr>
            <w:r w:rsidDel="00000000" w:rsidR="00000000" w:rsidRPr="00000000">
              <w:rPr>
                <w:color w:val="000000"/>
                <w:sz w:val="20"/>
                <w:szCs w:val="20"/>
                <w:rtl w:val="0"/>
              </w:rPr>
              <w:t xml:space="preserve">The difficulty of exploitation was not determined during this engagement.</w:t>
            </w:r>
          </w:p>
        </w:tc>
      </w:tr>
      <w:tr>
        <w:trPr>
          <w:cantSplit w:val="0"/>
          <w:tblHeader w:val="0"/>
        </w:trPr>
        <w:tc>
          <w:tcPr>
            <w:tcBorders>
              <w:top w:color="e7edf4" w:space="0" w:sz="8" w:val="single"/>
              <w:left w:color="ad182b" w:space="0" w:sz="24" w:val="single"/>
              <w:bottom w:color="e7edf4" w:space="0" w:sz="8" w:val="single"/>
              <w:right w:color="e7edf4" w:space="0" w:sz="8" w:val="single"/>
            </w:tcBorders>
            <w:shd w:fill="f0d2d7"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Low</w:t>
            </w:r>
          </w:p>
        </w:tc>
        <w:tc>
          <w:tcPr>
            <w:tcBorders>
              <w:top w:color="e7edf4" w:space="0" w:sz="8" w:val="single"/>
              <w:left w:color="e7edf4" w:space="0" w:sz="8" w:val="single"/>
              <w:bottom w:color="e7edf4" w:space="0" w:sz="8" w:val="single"/>
              <w:right w:color="a6b2b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Rule="auto"/>
              <w:ind w:left="90" w:firstLine="0"/>
              <w:rPr>
                <w:color w:val="000000"/>
                <w:sz w:val="20"/>
                <w:szCs w:val="20"/>
              </w:rPr>
            </w:pPr>
            <w:r w:rsidDel="00000000" w:rsidR="00000000" w:rsidRPr="00000000">
              <w:rPr>
                <w:color w:val="000000"/>
                <w:sz w:val="20"/>
                <w:szCs w:val="20"/>
                <w:rtl w:val="0"/>
              </w:rPr>
              <w:t xml:space="preserve">The flaw is well known; public tools for its exploitation exist or can be scripted.</w:t>
            </w:r>
          </w:p>
        </w:tc>
      </w:tr>
      <w:tr>
        <w:trPr>
          <w:cantSplit w:val="0"/>
          <w:tblHeader w:val="0"/>
        </w:trPr>
        <w:tc>
          <w:tcPr>
            <w:tcBorders>
              <w:top w:color="e7edf4" w:space="0" w:sz="8" w:val="single"/>
              <w:left w:color="e69138" w:space="0" w:sz="24" w:val="single"/>
              <w:bottom w:color="e7edf4" w:space="0" w:sz="8" w:val="single"/>
              <w:right w:color="e7edf4" w:space="0" w:sz="8" w:val="single"/>
            </w:tcBorders>
            <w:shd w:fill="f8e2cb"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Medium</w:t>
            </w:r>
          </w:p>
        </w:tc>
        <w:tc>
          <w:tcPr>
            <w:tcBorders>
              <w:top w:color="e7edf4" w:space="0" w:sz="8" w:val="single"/>
              <w:left w:color="e7edf4" w:space="0" w:sz="8" w:val="single"/>
              <w:bottom w:color="e7edf4" w:space="0" w:sz="8" w:val="single"/>
              <w:right w:color="a6b2b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Rule="auto"/>
              <w:ind w:left="90" w:firstLine="0"/>
              <w:rPr>
                <w:color w:val="000000"/>
                <w:sz w:val="20"/>
                <w:szCs w:val="20"/>
              </w:rPr>
            </w:pPr>
            <w:r w:rsidDel="00000000" w:rsidR="00000000" w:rsidRPr="00000000">
              <w:rPr>
                <w:color w:val="000000"/>
                <w:sz w:val="20"/>
                <w:szCs w:val="20"/>
                <w:rtl w:val="0"/>
              </w:rPr>
              <w:t xml:space="preserve">An attacker must write an exploit or will need in-depth knowledge of the system.</w:t>
            </w:r>
          </w:p>
        </w:tc>
      </w:tr>
      <w:tr>
        <w:trPr>
          <w:cantSplit w:val="0"/>
          <w:tblHeader w:val="0"/>
        </w:trPr>
        <w:tc>
          <w:tcPr>
            <w:tcBorders>
              <w:top w:color="e7edf4" w:space="0" w:sz="8" w:val="single"/>
              <w:left w:color="36d899" w:space="0" w:sz="24" w:val="single"/>
              <w:bottom w:color="a6b2bd" w:space="0" w:sz="8" w:val="single"/>
              <w:right w:color="e7edf4" w:space="0" w:sz="8" w:val="single"/>
            </w:tcBorders>
            <w:shd w:fill="caeee0"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Rule="auto"/>
              <w:ind w:left="90" w:firstLine="0"/>
              <w:rPr>
                <w:rFonts w:ascii="Open Sans SemiBold" w:cs="Open Sans SemiBold" w:eastAsia="Open Sans SemiBold" w:hAnsi="Open Sans SemiBold"/>
                <w:color w:val="000000"/>
                <w:sz w:val="20"/>
                <w:szCs w:val="20"/>
              </w:rPr>
            </w:pPr>
            <w:r w:rsidDel="00000000" w:rsidR="00000000" w:rsidRPr="00000000">
              <w:rPr>
                <w:rFonts w:ascii="Open Sans SemiBold" w:cs="Open Sans SemiBold" w:eastAsia="Open Sans SemiBold" w:hAnsi="Open Sans SemiBold"/>
                <w:color w:val="000000"/>
                <w:sz w:val="20"/>
                <w:szCs w:val="20"/>
                <w:rtl w:val="0"/>
              </w:rPr>
              <w:t xml:space="preserve">High</w:t>
            </w:r>
          </w:p>
        </w:tc>
        <w:tc>
          <w:tcPr>
            <w:tcBorders>
              <w:top w:color="e7edf4" w:space="0" w:sz="8" w:val="single"/>
              <w:left w:color="e7edf4" w:space="0" w:sz="8" w:val="single"/>
              <w:bottom w:color="a6b2bd" w:space="0" w:sz="8" w:val="single"/>
              <w:right w:color="a6b2b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Rule="auto"/>
              <w:ind w:left="90" w:firstLine="0"/>
              <w:rPr>
                <w:color w:val="000000"/>
                <w:sz w:val="20"/>
                <w:szCs w:val="20"/>
              </w:rPr>
            </w:pPr>
            <w:r w:rsidDel="00000000" w:rsidR="00000000" w:rsidRPr="00000000">
              <w:rPr>
                <w:color w:val="000000"/>
                <w:sz w:val="20"/>
                <w:szCs w:val="20"/>
                <w:rtl w:val="0"/>
              </w:rPr>
              <w:t xml:space="preserve">An attacker must have privileged access to the system, may need to know complex technical details, or must discover other weaknesses to exploit this issue.</w:t>
            </w:r>
          </w:p>
        </w:tc>
      </w:tr>
    </w:tbl>
    <w:p w:rsidR="00000000" w:rsidDel="00000000" w:rsidP="00000000" w:rsidRDefault="00000000" w:rsidRPr="00000000" w14:paraId="00000182">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183">
      <w:pPr>
        <w:pStyle w:val="Heading1"/>
        <w:rPr/>
      </w:pPr>
      <w:bookmarkStart w:colFirst="0" w:colLast="0" w:name="_7xlm2mxqnte4" w:id="40"/>
      <w:bookmarkEnd w:id="40"/>
      <w:r w:rsidDel="00000000" w:rsidR="00000000" w:rsidRPr="00000000">
        <w:rPr>
          <w:rtl w:val="0"/>
        </w:rPr>
        <w:t xml:space="preserve">B. Code Quality Issues</w:t>
      </w:r>
    </w:p>
    <w:p w:rsidR="00000000" w:rsidDel="00000000" w:rsidP="00000000" w:rsidRDefault="00000000" w:rsidRPr="00000000" w14:paraId="00000184">
      <w:pPr>
        <w:rPr/>
      </w:pPr>
      <w:r w:rsidDel="00000000" w:rsidR="00000000" w:rsidRPr="00000000">
        <w:rPr>
          <w:rtl w:val="0"/>
        </w:rPr>
        <w:t xml:space="preserve">We identified the following code quality issues through manual and automated code review.</w:t>
      </w:r>
    </w:p>
    <w:p w:rsidR="00000000" w:rsidDel="00000000" w:rsidP="00000000" w:rsidRDefault="00000000" w:rsidRPr="00000000" w14:paraId="00000185">
      <w:pPr>
        <w:numPr>
          <w:ilvl w:val="0"/>
          <w:numId w:val="5"/>
        </w:numPr>
        <w:ind w:left="720" w:hanging="360"/>
        <w:rPr>
          <w:b w:val="1"/>
        </w:rPr>
      </w:pPr>
      <w:r w:rsidDel="00000000" w:rsidR="00000000" w:rsidRPr="00000000">
        <w:rPr>
          <w:b w:val="1"/>
          <w:rtl w:val="0"/>
        </w:rPr>
        <w:t xml:space="preserve">Stale documentation link: </w:t>
      </w:r>
      <w:r w:rsidDel="00000000" w:rsidR="00000000" w:rsidRPr="00000000">
        <w:rPr>
          <w:rtl w:val="0"/>
        </w:rPr>
        <w:t xml:space="preserve">The link in the code comment in figure B.1 points to a file that does not exist anymore. Add the commit hash so that the permalink will always correctly reference the intended state.</w:t>
      </w:r>
    </w:p>
    <w:tbl>
      <w:tblPr>
        <w:tblStyle w:val="Table20"/>
        <w:tblW w:w="8670.0" w:type="dxa"/>
        <w:jc w:val="left"/>
        <w:tblInd w:w="6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70"/>
        <w:tblGridChange w:id="0">
          <w:tblGrid>
            <w:gridCol w:w="8670"/>
          </w:tblGrid>
        </w:tblGridChange>
      </w:tblGrid>
      <w:tr>
        <w:trPr>
          <w:cantSplit w:val="0"/>
          <w:tblHeader w:val="0"/>
        </w:trPr>
        <w:tc>
          <w:tcPr>
            <w:tcBorders>
              <w:top w:color="e7edf4" w:space="0" w:sz="7" w:val="single"/>
              <w:left w:color="e7edf4" w:space="0" w:sz="7" w:val="single"/>
              <w:bottom w:color="e7edf4" w:space="0" w:sz="7" w:val="single"/>
              <w:right w:color="e7edf4" w:space="0" w:sz="7" w:val="single"/>
            </w:tcBorders>
            <w:tcMar>
              <w:top w:w="100.0" w:type="dxa"/>
              <w:left w:w="100.0" w:type="dxa"/>
              <w:bottom w:w="100.0" w:type="dxa"/>
              <w:right w:w="100.0" w:type="dxa"/>
            </w:tcMar>
            <w:vAlign w:val="top"/>
          </w:tcPr>
          <w:p w:rsidR="00000000" w:rsidDel="00000000" w:rsidP="00000000" w:rsidRDefault="00000000" w:rsidRPr="00000000" w14:paraId="00000186">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#if defined(OQS_DIST_X86_64_BUILD)</w:t>
            </w:r>
            <w:r w:rsidDel="00000000" w:rsidR="00000000" w:rsidRPr="00000000">
              <w:rPr>
                <w:rtl w:val="0"/>
              </w:rPr>
            </w:r>
          </w:p>
          <w:p w:rsidR="00000000" w:rsidDel="00000000" w:rsidP="00000000" w:rsidRDefault="00000000" w:rsidRPr="00000000" w14:paraId="00000187">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6a737d"/>
                <w:sz w:val="18"/>
                <w:szCs w:val="18"/>
                <w:rtl w:val="0"/>
              </w:rPr>
              <w:t xml:space="preserve">/* set_available_cpu_extensions_x86_64() has been written using:</w:t>
            </w:r>
            <w:r w:rsidDel="00000000" w:rsidR="00000000" w:rsidRPr="00000000">
              <w:rPr>
                <w:rtl w:val="0"/>
              </w:rPr>
            </w:r>
          </w:p>
          <w:p w:rsidR="00000000" w:rsidDel="00000000" w:rsidP="00000000" w:rsidRDefault="00000000" w:rsidRPr="00000000" w14:paraId="00000188">
            <w:pPr>
              <w:widowControl w:val="0"/>
              <w:spacing w:after="0" w:before="0" w:line="240" w:lineRule="auto"/>
              <w:rPr>
                <w:rFonts w:ascii="Roboto Mono" w:cs="Roboto Mono" w:eastAsia="Roboto Mono" w:hAnsi="Roboto Mono"/>
                <w:color w:val="000000"/>
                <w:sz w:val="18"/>
                <w:szCs w:val="18"/>
                <w:shd w:fill="f4cccc" w:val="clear"/>
              </w:rPr>
            </w:pPr>
            <w:r w:rsidDel="00000000" w:rsidR="00000000" w:rsidRPr="00000000">
              <w:rPr>
                <w:rFonts w:ascii="Roboto Mono" w:cs="Roboto Mono" w:eastAsia="Roboto Mono" w:hAnsi="Roboto Mono"/>
                <w:color w:val="6a737d"/>
                <w:sz w:val="18"/>
                <w:szCs w:val="18"/>
                <w:rtl w:val="0"/>
              </w:rPr>
              <w:t xml:space="preserve"> * </w:t>
            </w:r>
            <w:r w:rsidDel="00000000" w:rsidR="00000000" w:rsidRPr="00000000">
              <w:rPr>
                <w:rFonts w:ascii="Roboto Mono" w:cs="Roboto Mono" w:eastAsia="Roboto Mono" w:hAnsi="Roboto Mono"/>
                <w:color w:val="6a737d"/>
                <w:sz w:val="18"/>
                <w:szCs w:val="18"/>
                <w:shd w:fill="f4cccc" w:val="clear"/>
                <w:rtl w:val="0"/>
              </w:rPr>
              <w:t xml:space="preserve">https://github.com/google/cpu_features/blob/master/src/cpuinfo_x86.c</w:t>
            </w:r>
            <w:r w:rsidDel="00000000" w:rsidR="00000000" w:rsidRPr="00000000">
              <w:rPr>
                <w:rtl w:val="0"/>
              </w:rPr>
            </w:r>
          </w:p>
          <w:p w:rsidR="00000000" w:rsidDel="00000000" w:rsidP="00000000" w:rsidRDefault="00000000" w:rsidRPr="00000000" w14:paraId="00000189">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6a737d"/>
                <w:sz w:val="18"/>
                <w:szCs w:val="18"/>
                <w:rtl w:val="0"/>
              </w:rPr>
              <w:t xml:space="preserve"> */</w:t>
            </w:r>
            <w:r w:rsidDel="00000000" w:rsidR="00000000" w:rsidRPr="00000000">
              <w:rPr>
                <w:rtl w:val="0"/>
              </w:rPr>
            </w:r>
          </w:p>
          <w:p w:rsidR="00000000" w:rsidDel="00000000" w:rsidP="00000000" w:rsidRDefault="00000000" w:rsidRPr="00000000" w14:paraId="0000018A">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#include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32f62"/>
                <w:sz w:val="18"/>
                <w:szCs w:val="18"/>
                <w:rtl w:val="0"/>
              </w:rPr>
              <w:t xml:space="preserve">"x86_64_helpers.h"</w:t>
            </w:r>
            <w:r w:rsidDel="00000000" w:rsidR="00000000" w:rsidRPr="00000000">
              <w:rPr>
                <w:rtl w:val="0"/>
              </w:rPr>
            </w:r>
          </w:p>
          <w:p w:rsidR="00000000" w:rsidDel="00000000" w:rsidP="00000000" w:rsidRDefault="00000000" w:rsidRPr="00000000" w14:paraId="0000018B">
            <w:pPr>
              <w:shd w:fill="ffffff" w:val="clear"/>
              <w:spacing w:after="0" w:before="0" w:line="240" w:lineRule="auto"/>
              <w:ind w:left="720" w:hanging="36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static</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d73a49"/>
                <w:sz w:val="18"/>
                <w:szCs w:val="18"/>
                <w:rtl w:val="0"/>
              </w:rPr>
              <w:t xml:space="preserve">void</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set_available_cpu_extensions</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d73a49"/>
                <w:sz w:val="18"/>
                <w:szCs w:val="18"/>
                <w:rtl w:val="0"/>
              </w:rPr>
              <w:t xml:space="preserve">void</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p>
        </w:tc>
      </w:tr>
    </w:tbl>
    <w:p w:rsidR="00000000" w:rsidDel="00000000" w:rsidP="00000000" w:rsidRDefault="00000000" w:rsidRPr="00000000" w14:paraId="0000018C">
      <w:pPr>
        <w:spacing w:after="200" w:lineRule="auto"/>
        <w:ind w:left="720" w:firstLine="0"/>
        <w:jc w:val="center"/>
        <w:rPr>
          <w:rFonts w:ascii="Roboto Mono" w:cs="Roboto Mono" w:eastAsia="Roboto Mono" w:hAnsi="Roboto Mono"/>
          <w:i w:val="1"/>
          <w:color w:val="ad182b"/>
        </w:rPr>
      </w:pPr>
      <w:r w:rsidDel="00000000" w:rsidR="00000000" w:rsidRPr="00000000">
        <w:rPr>
          <w:i w:val="1"/>
          <w:color w:val="576675"/>
          <w:rtl w:val="0"/>
        </w:rPr>
        <w:t xml:space="preserve">Figure B.1:</w:t>
      </w:r>
      <w:hyperlink r:id="rId29">
        <w:r w:rsidDel="00000000" w:rsidR="00000000" w:rsidRPr="00000000">
          <w:rPr>
            <w:i w:val="1"/>
            <w:color w:val="ad182b"/>
            <w:rtl w:val="0"/>
          </w:rPr>
          <w:t xml:space="preserve"> </w:t>
        </w:r>
      </w:hyperlink>
      <w:hyperlink r:id="rId30">
        <w:r w:rsidDel="00000000" w:rsidR="00000000" w:rsidRPr="00000000">
          <w:rPr>
            <w:rFonts w:ascii="Roboto Mono" w:cs="Roboto Mono" w:eastAsia="Roboto Mono" w:hAnsi="Roboto Mono"/>
            <w:i w:val="1"/>
            <w:color w:val="ad182b"/>
            <w:rtl w:val="0"/>
          </w:rPr>
          <w:t xml:space="preserve">src/common/common.c#40–45</w:t>
        </w:r>
      </w:hyperlink>
      <w:r w:rsidDel="00000000" w:rsidR="00000000" w:rsidRPr="00000000">
        <w:rPr>
          <w:rtl w:val="0"/>
        </w:rPr>
      </w:r>
    </w:p>
    <w:p w:rsidR="00000000" w:rsidDel="00000000" w:rsidP="00000000" w:rsidRDefault="00000000" w:rsidRPr="00000000" w14:paraId="0000018D">
      <w:pPr>
        <w:numPr>
          <w:ilvl w:val="0"/>
          <w:numId w:val="5"/>
        </w:numPr>
        <w:ind w:left="720" w:hanging="360"/>
        <w:rPr>
          <w:b w:val="1"/>
        </w:rPr>
      </w:pPr>
      <w:r w:rsidDel="00000000" w:rsidR="00000000" w:rsidRPr="00000000">
        <w:rPr>
          <w:b w:val="1"/>
          <w:rtl w:val="0"/>
        </w:rPr>
        <w:t xml:space="preserve">Code comment on the wrong line of code:</w:t>
      </w:r>
      <w:r w:rsidDel="00000000" w:rsidR="00000000" w:rsidRPr="00000000">
        <w:rPr>
          <w:rtl w:val="0"/>
        </w:rPr>
        <w:t xml:space="preserve"> The code comment highlighted in red in figure B.2 should document the line highlighted in yellow.</w:t>
      </w:r>
    </w:p>
    <w:tbl>
      <w:tblPr>
        <w:tblStyle w:val="Table21"/>
        <w:tblW w:w="8655.0" w:type="dxa"/>
        <w:jc w:val="left"/>
        <w:tblInd w:w="6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55"/>
        <w:tblGridChange w:id="0">
          <w:tblGrid>
            <w:gridCol w:w="8655"/>
          </w:tblGrid>
        </w:tblGridChange>
      </w:tblGrid>
      <w:tr>
        <w:trPr>
          <w:cantSplit w:val="0"/>
          <w:tblHeader w:val="0"/>
        </w:trPr>
        <w:tc>
          <w:tcPr>
            <w:tcBorders>
              <w:top w:color="e7edf4" w:space="0" w:sz="7" w:val="single"/>
              <w:left w:color="e7edf4" w:space="0" w:sz="7" w:val="single"/>
              <w:bottom w:color="e7edf4" w:space="0" w:sz="7" w:val="single"/>
              <w:right w:color="e7edf4" w:space="0" w:sz="7" w:val="single"/>
            </w:tcBorders>
            <w:tcMar>
              <w:top w:w="100.0" w:type="dxa"/>
              <w:left w:w="100.0" w:type="dxa"/>
              <w:bottom w:w="100.0" w:type="dxa"/>
              <w:right w:w="100.0" w:type="dxa"/>
            </w:tcMar>
            <w:vAlign w:val="top"/>
          </w:tcPr>
          <w:p w:rsidR="00000000" w:rsidDel="00000000" w:rsidP="00000000" w:rsidRDefault="00000000" w:rsidRPr="00000000" w14:paraId="0000018E">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static</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d73a49"/>
                <w:sz w:val="18"/>
                <w:szCs w:val="18"/>
                <w:rtl w:val="0"/>
              </w:rPr>
              <w:t xml:space="preserve">void</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set_available_cpu_extensions</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d73a49"/>
                <w:sz w:val="18"/>
                <w:szCs w:val="18"/>
                <w:rtl w:val="0"/>
              </w:rPr>
              <w:t xml:space="preserve">void</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18F">
            <w:pPr>
              <w:widowControl w:val="0"/>
              <w:spacing w:after="0" w:before="0" w:line="240" w:lineRule="auto"/>
              <w:rPr>
                <w:rFonts w:ascii="Roboto Mono" w:cs="Roboto Mono" w:eastAsia="Roboto Mono" w:hAnsi="Roboto Mono"/>
                <w:color w:val="000000"/>
                <w:sz w:val="18"/>
                <w:szCs w:val="18"/>
                <w:shd w:fill="f4cccc" w:val="clear"/>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6a737d"/>
                <w:sz w:val="18"/>
                <w:szCs w:val="18"/>
                <w:shd w:fill="f4cccc" w:val="clear"/>
                <w:rtl w:val="0"/>
              </w:rPr>
              <w:t xml:space="preserve">/* mark that this function has been called */</w:t>
            </w:r>
            <w:r w:rsidDel="00000000" w:rsidR="00000000" w:rsidRPr="00000000">
              <w:rPr>
                <w:rtl w:val="0"/>
              </w:rPr>
            </w:r>
          </w:p>
          <w:p w:rsidR="00000000" w:rsidDel="00000000" w:rsidP="00000000" w:rsidRDefault="00000000" w:rsidRPr="00000000" w14:paraId="00000190">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cpu_ext_data[OQS_CPU_EXT_ARM_AES]</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5cc5"/>
                <w:sz w:val="18"/>
                <w:szCs w:val="18"/>
                <w:rtl w:val="0"/>
              </w:rPr>
              <w:t xml:space="preserve">1</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191">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cpu_ext_data[OQS_CPU_EXT_ARM_SHA2]</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5cc5"/>
                <w:sz w:val="18"/>
                <w:szCs w:val="18"/>
                <w:rtl w:val="0"/>
              </w:rPr>
              <w:t xml:space="preserve">1</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192">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cpu_ext_data[OQS_CPU_EXT_ARM_SHA3]</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macos_feature_detection(</w:t>
            </w:r>
            <w:r w:rsidDel="00000000" w:rsidR="00000000" w:rsidRPr="00000000">
              <w:rPr>
                <w:rFonts w:ascii="Roboto Mono" w:cs="Roboto Mono" w:eastAsia="Roboto Mono" w:hAnsi="Roboto Mono"/>
                <w:color w:val="032f62"/>
                <w:sz w:val="18"/>
                <w:szCs w:val="18"/>
                <w:rtl w:val="0"/>
              </w:rPr>
              <w:t xml:space="preserve">"hw.optional.armv8_2_sha3"</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193">
            <w:pPr>
              <w:widowControl w:val="0"/>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cpu_ext_data[OQS_CPU_EXT_ARM_NEON]</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macos_feature_detection(</w:t>
            </w:r>
            <w:r w:rsidDel="00000000" w:rsidR="00000000" w:rsidRPr="00000000">
              <w:rPr>
                <w:rFonts w:ascii="Roboto Mono" w:cs="Roboto Mono" w:eastAsia="Roboto Mono" w:hAnsi="Roboto Mono"/>
                <w:color w:val="032f62"/>
                <w:sz w:val="18"/>
                <w:szCs w:val="18"/>
                <w:rtl w:val="0"/>
              </w:rPr>
              <w:t xml:space="preserve">"hw.optional.neon"</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194">
            <w:pPr>
              <w:widowControl w:val="0"/>
              <w:spacing w:after="0" w:before="0" w:line="240" w:lineRule="auto"/>
              <w:rPr>
                <w:rFonts w:ascii="Roboto Mono" w:cs="Roboto Mono" w:eastAsia="Roboto Mono" w:hAnsi="Roboto Mono"/>
                <w:color w:val="000000"/>
                <w:sz w:val="18"/>
                <w:szCs w:val="18"/>
                <w:shd w:fill="fff2cc" w:val="clear"/>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shd w:fill="fff2cc" w:val="clear"/>
                <w:rtl w:val="0"/>
              </w:rPr>
              <w:t xml:space="preserve">cpu_ext_data[OQS_CPU_EXT_INIT]</w:t>
            </w:r>
            <w:r w:rsidDel="00000000" w:rsidR="00000000" w:rsidRPr="00000000">
              <w:rPr>
                <w:rFonts w:ascii="Roboto Mono" w:cs="Roboto Mono" w:eastAsia="Roboto Mono" w:hAnsi="Roboto Mono"/>
                <w:color w:val="bbbbbb"/>
                <w:sz w:val="18"/>
                <w:szCs w:val="18"/>
                <w:shd w:fill="fff2cc" w:val="clear"/>
                <w:rtl w:val="0"/>
              </w:rPr>
              <w:t xml:space="preserve"> </w:t>
            </w:r>
            <w:r w:rsidDel="00000000" w:rsidR="00000000" w:rsidRPr="00000000">
              <w:rPr>
                <w:rFonts w:ascii="Roboto Mono" w:cs="Roboto Mono" w:eastAsia="Roboto Mono" w:hAnsi="Roboto Mono"/>
                <w:color w:val="000000"/>
                <w:sz w:val="18"/>
                <w:szCs w:val="18"/>
                <w:shd w:fill="fff2cc" w:val="clear"/>
                <w:rtl w:val="0"/>
              </w:rPr>
              <w:t xml:space="preserve">=</w:t>
            </w:r>
            <w:r w:rsidDel="00000000" w:rsidR="00000000" w:rsidRPr="00000000">
              <w:rPr>
                <w:rFonts w:ascii="Roboto Mono" w:cs="Roboto Mono" w:eastAsia="Roboto Mono" w:hAnsi="Roboto Mono"/>
                <w:color w:val="bbbbbb"/>
                <w:sz w:val="18"/>
                <w:szCs w:val="18"/>
                <w:shd w:fill="fff2cc" w:val="clear"/>
                <w:rtl w:val="0"/>
              </w:rPr>
              <w:t xml:space="preserve"> </w:t>
            </w:r>
            <w:r w:rsidDel="00000000" w:rsidR="00000000" w:rsidRPr="00000000">
              <w:rPr>
                <w:rFonts w:ascii="Roboto Mono" w:cs="Roboto Mono" w:eastAsia="Roboto Mono" w:hAnsi="Roboto Mono"/>
                <w:color w:val="005cc5"/>
                <w:sz w:val="18"/>
                <w:szCs w:val="18"/>
                <w:shd w:fill="fff2cc" w:val="clear"/>
                <w:rtl w:val="0"/>
              </w:rPr>
              <w:t xml:space="preserve">1</w:t>
            </w:r>
            <w:r w:rsidDel="00000000" w:rsidR="00000000" w:rsidRPr="00000000">
              <w:rPr>
                <w:rFonts w:ascii="Roboto Mono" w:cs="Roboto Mono" w:eastAsia="Roboto Mono" w:hAnsi="Roboto Mono"/>
                <w:color w:val="000000"/>
                <w:sz w:val="18"/>
                <w:szCs w:val="18"/>
                <w:shd w:fill="fff2cc" w:val="clear"/>
                <w:rtl w:val="0"/>
              </w:rPr>
              <w:t xml:space="preserve">;</w:t>
            </w:r>
          </w:p>
          <w:p w:rsidR="00000000" w:rsidDel="00000000" w:rsidP="00000000" w:rsidRDefault="00000000" w:rsidRPr="00000000" w14:paraId="00000195">
            <w:pPr>
              <w:shd w:fill="ffffff" w:val="clear"/>
              <w:spacing w:after="0" w:before="0" w:line="240" w:lineRule="auto"/>
              <w:ind w:left="720" w:hanging="36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w:t>
            </w:r>
          </w:p>
        </w:tc>
      </w:tr>
    </w:tbl>
    <w:p w:rsidR="00000000" w:rsidDel="00000000" w:rsidP="00000000" w:rsidRDefault="00000000" w:rsidRPr="00000000" w14:paraId="00000196">
      <w:pPr>
        <w:spacing w:after="0" w:lineRule="auto"/>
        <w:ind w:left="720" w:firstLine="0"/>
        <w:jc w:val="center"/>
        <w:rPr>
          <w:i w:val="1"/>
        </w:rPr>
      </w:pPr>
      <w:r w:rsidDel="00000000" w:rsidR="00000000" w:rsidRPr="00000000">
        <w:rPr>
          <w:i w:val="1"/>
          <w:color w:val="576675"/>
          <w:rtl w:val="0"/>
        </w:rPr>
        <w:t xml:space="preserve">Figure B.2:</w:t>
      </w:r>
      <w:hyperlink r:id="rId31">
        <w:r w:rsidDel="00000000" w:rsidR="00000000" w:rsidRPr="00000000">
          <w:rPr>
            <w:i w:val="1"/>
            <w:color w:val="ad182b"/>
            <w:rtl w:val="0"/>
          </w:rPr>
          <w:t xml:space="preserve"> </w:t>
        </w:r>
      </w:hyperlink>
      <w:hyperlink r:id="rId32">
        <w:r w:rsidDel="00000000" w:rsidR="00000000" w:rsidRPr="00000000">
          <w:rPr>
            <w:rFonts w:ascii="Roboto Mono" w:cs="Roboto Mono" w:eastAsia="Roboto Mono" w:hAnsi="Roboto Mono"/>
            <w:i w:val="1"/>
            <w:color w:val="ad182b"/>
            <w:rtl w:val="0"/>
          </w:rPr>
          <w:t xml:space="preserve">src/common/common.c#107–114</w:t>
        </w:r>
      </w:hyperlink>
      <w:r w:rsidDel="00000000" w:rsidR="00000000" w:rsidRPr="00000000">
        <w:br w:type="page"/>
      </w:r>
      <w:r w:rsidDel="00000000" w:rsidR="00000000" w:rsidRPr="00000000">
        <w:rPr>
          <w:rtl w:val="0"/>
        </w:rPr>
      </w:r>
    </w:p>
    <w:p w:rsidR="00000000" w:rsidDel="00000000" w:rsidP="00000000" w:rsidRDefault="00000000" w:rsidRPr="00000000" w14:paraId="00000197">
      <w:pPr>
        <w:pStyle w:val="Heading1"/>
        <w:rPr/>
      </w:pPr>
      <w:bookmarkStart w:colFirst="0" w:colLast="0" w:name="_b3g0fdi1idto" w:id="41"/>
      <w:bookmarkEnd w:id="41"/>
      <w:r w:rsidDel="00000000" w:rsidR="00000000" w:rsidRPr="00000000">
        <w:rPr>
          <w:rtl w:val="0"/>
        </w:rPr>
        <w:t xml:space="preserve">C. Constant-Time Code Analysis</w:t>
      </w:r>
    </w:p>
    <w:p w:rsidR="00000000" w:rsidDel="00000000" w:rsidP="00000000" w:rsidRDefault="00000000" w:rsidRPr="00000000" w14:paraId="00000198">
      <w:pPr>
        <w:rPr/>
      </w:pPr>
      <w:r w:rsidDel="00000000" w:rsidR="00000000" w:rsidRPr="00000000">
        <w:rPr>
          <w:rtl w:val="0"/>
        </w:rPr>
        <w:t xml:space="preserve">We set out to review the constant-time analysis tool used to test the algorithms used by the liboqs library, contribute potential improvements to it, and survey other existing tools that could complement the constant-time analysis. A </w:t>
      </w:r>
      <w:hyperlink r:id="rId33">
        <w:r w:rsidDel="00000000" w:rsidR="00000000" w:rsidRPr="00000000">
          <w:rPr>
            <w:color w:val="ad182b"/>
            <w:rtl w:val="0"/>
          </w:rPr>
          <w:t xml:space="preserve">recent study</w:t>
        </w:r>
      </w:hyperlink>
      <w:r w:rsidDel="00000000" w:rsidR="00000000" w:rsidRPr="00000000">
        <w:rPr>
          <w:rtl w:val="0"/>
        </w:rPr>
        <w:t xml:space="preserve"> evaluated the usability and effectiveness of constant-time tools. The corresponding </w:t>
      </w:r>
      <w:hyperlink r:id="rId34">
        <w:r w:rsidDel="00000000" w:rsidR="00000000" w:rsidRPr="00000000">
          <w:rPr>
            <w:color w:val="ad182b"/>
            <w:rtl w:val="0"/>
          </w:rPr>
          <w:t xml:space="preserve">list of constant-time tools</w:t>
        </w:r>
      </w:hyperlink>
      <w:r w:rsidDel="00000000" w:rsidR="00000000" w:rsidRPr="00000000">
        <w:rPr>
          <w:rtl w:val="0"/>
        </w:rPr>
        <w:t xml:space="preserve"> provides a valuable resource for constant-time research. We reviewed this work and chose a subset of tools to experiment with on the liboqs codebase. </w:t>
      </w:r>
    </w:p>
    <w:p w:rsidR="00000000" w:rsidDel="00000000" w:rsidP="00000000" w:rsidRDefault="00000000" w:rsidRPr="00000000" w14:paraId="00000199">
      <w:pPr>
        <w:rPr/>
      </w:pPr>
      <w:r w:rsidDel="00000000" w:rsidR="00000000" w:rsidRPr="00000000">
        <w:rPr>
          <w:rtl w:val="0"/>
        </w:rPr>
        <w:t xml:space="preserve">Recently, two vulnerabilities affecting the Kyber reference implementation were uncovered by researchers:</w:t>
      </w:r>
    </w:p>
    <w:p w:rsidR="00000000" w:rsidDel="00000000" w:rsidP="00000000" w:rsidRDefault="00000000" w:rsidRPr="00000000" w14:paraId="0000019A">
      <w:pPr>
        <w:numPr>
          <w:ilvl w:val="0"/>
          <w:numId w:val="7"/>
        </w:numPr>
        <w:spacing w:after="200" w:lineRule="auto"/>
        <w:ind w:left="720" w:hanging="360"/>
      </w:pPr>
      <w:hyperlink r:id="rId35">
        <w:r w:rsidDel="00000000" w:rsidR="00000000" w:rsidRPr="00000000">
          <w:rPr>
            <w:color w:val="ad182b"/>
            <w:rtl w:val="0"/>
          </w:rPr>
          <w:t xml:space="preserve">KyberSlash</w:t>
        </w:r>
      </w:hyperlink>
      <w:r w:rsidDel="00000000" w:rsidR="00000000" w:rsidRPr="00000000">
        <w:rPr>
          <w:rtl w:val="0"/>
        </w:rPr>
        <w:t xml:space="preserve">: A division operation, which is often a variable time instruction, takes secret data as input.</w:t>
      </w:r>
    </w:p>
    <w:p w:rsidR="00000000" w:rsidDel="00000000" w:rsidP="00000000" w:rsidRDefault="00000000" w:rsidRPr="00000000" w14:paraId="0000019B">
      <w:pPr>
        <w:numPr>
          <w:ilvl w:val="0"/>
          <w:numId w:val="7"/>
        </w:numPr>
        <w:ind w:left="720" w:hanging="360"/>
      </w:pPr>
      <w:hyperlink r:id="rId36">
        <w:r w:rsidDel="00000000" w:rsidR="00000000" w:rsidRPr="00000000">
          <w:rPr>
            <w:color w:val="ad182b"/>
            <w:rtl w:val="0"/>
          </w:rPr>
          <w:t xml:space="preserve">Clangover</w:t>
        </w:r>
      </w:hyperlink>
      <w:r w:rsidDel="00000000" w:rsidR="00000000" w:rsidRPr="00000000">
        <w:rPr>
          <w:rtl w:val="0"/>
        </w:rPr>
        <w:t xml:space="preserve">: Certain compiler flags cause the emitted assembly to contain a branch depending on a secret value.</w:t>
      </w:r>
      <w:r w:rsidDel="00000000" w:rsidR="00000000" w:rsidRPr="00000000">
        <w:rPr>
          <w:rtl w:val="0"/>
        </w:rPr>
      </w:r>
    </w:p>
    <w:p w:rsidR="00000000" w:rsidDel="00000000" w:rsidP="00000000" w:rsidRDefault="00000000" w:rsidRPr="00000000" w14:paraId="0000019C">
      <w:pPr>
        <w:ind w:left="0" w:firstLine="0"/>
        <w:rPr/>
      </w:pPr>
      <w:r w:rsidDel="00000000" w:rsidR="00000000" w:rsidRPr="00000000">
        <w:rPr>
          <w:rtl w:val="0"/>
        </w:rPr>
        <w:t xml:space="preserve">The constant-time tool evaluation included determining whether the tool is capable of detecting these two vulnerabilities.</w:t>
      </w:r>
    </w:p>
    <w:p w:rsidR="00000000" w:rsidDel="00000000" w:rsidP="00000000" w:rsidRDefault="00000000" w:rsidRPr="00000000" w14:paraId="0000019D">
      <w:pPr>
        <w:spacing w:after="80" w:lineRule="auto"/>
        <w:rPr/>
      </w:pPr>
      <w:r w:rsidDel="00000000" w:rsidR="00000000" w:rsidRPr="00000000">
        <w:rPr>
          <w:rFonts w:ascii="Rubik" w:cs="Rubik" w:eastAsia="Rubik" w:hAnsi="Rubik"/>
          <w:color w:val="ad182b"/>
          <w:sz w:val="28"/>
          <w:szCs w:val="28"/>
          <w:rtl w:val="0"/>
        </w:rPr>
        <w:t xml:space="preserve">Valgrind’s Memcheck Tool</w:t>
      </w: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Currently, liboqs uses Valgrind’s </w:t>
      </w:r>
      <w:hyperlink r:id="rId37">
        <w:r w:rsidDel="00000000" w:rsidR="00000000" w:rsidRPr="00000000">
          <w:rPr>
            <w:color w:val="ad182b"/>
            <w:rtl w:val="0"/>
          </w:rPr>
          <w:t xml:space="preserve">Memcheck</w:t>
        </w:r>
      </w:hyperlink>
      <w:r w:rsidDel="00000000" w:rsidR="00000000" w:rsidRPr="00000000">
        <w:rPr>
          <w:rtl w:val="0"/>
        </w:rPr>
        <w:t xml:space="preserve"> tool to identify code branching and memory accesses that depend on secret data in the style of </w:t>
      </w:r>
      <w:hyperlink r:id="rId38">
        <w:r w:rsidDel="00000000" w:rsidR="00000000" w:rsidRPr="00000000">
          <w:rPr>
            <w:color w:val="ad182b"/>
            <w:rtl w:val="0"/>
          </w:rPr>
          <w:t xml:space="preserve">ctgrind</w:t>
        </w:r>
      </w:hyperlink>
      <w:r w:rsidDel="00000000" w:rsidR="00000000" w:rsidRPr="00000000">
        <w:rPr>
          <w:rtl w:val="0"/>
        </w:rPr>
        <w:t xml:space="preserve"> and </w:t>
      </w:r>
      <w:hyperlink r:id="rId39">
        <w:r w:rsidDel="00000000" w:rsidR="00000000" w:rsidRPr="00000000">
          <w:rPr>
            <w:color w:val="ad182b"/>
            <w:rtl w:val="0"/>
          </w:rPr>
          <w:t xml:space="preserve">TIMECOP</w:t>
        </w:r>
      </w:hyperlink>
      <w:r w:rsidDel="00000000" w:rsidR="00000000" w:rsidRPr="00000000">
        <w:rPr>
          <w:rtl w:val="0"/>
        </w:rPr>
        <w:t xml:space="preserve">. The codebase has test harnesses for key-encapsulation mechanisms and signatures that check for the algorithms’ correctness. Using these harnesses, and marking all secret data as uninitialized using Valgrind’s </w:t>
      </w:r>
      <w:r w:rsidDel="00000000" w:rsidR="00000000" w:rsidRPr="00000000">
        <w:rPr>
          <w:rFonts w:ascii="Roboto Mono" w:cs="Roboto Mono" w:eastAsia="Roboto Mono" w:hAnsi="Roboto Mono"/>
          <w:rtl w:val="0"/>
        </w:rPr>
        <w:t xml:space="preserve">VALGRIND_MAKE_MEM_UNDEFINED</w:t>
      </w:r>
      <w:r w:rsidDel="00000000" w:rsidR="00000000" w:rsidRPr="00000000">
        <w:rPr>
          <w:rtl w:val="0"/>
        </w:rPr>
        <w:t xml:space="preserve"> macro, Memcheck will report an error if it detects the use of uninitialized memory during the harness execution.</w:t>
      </w:r>
    </w:p>
    <w:p w:rsidR="00000000" w:rsidDel="00000000" w:rsidP="00000000" w:rsidRDefault="00000000" w:rsidRPr="00000000" w14:paraId="0000019F">
      <w:pPr>
        <w:rPr/>
      </w:pPr>
      <w:r w:rsidDel="00000000" w:rsidR="00000000" w:rsidRPr="00000000">
        <w:rPr>
          <w:rtl w:val="0"/>
        </w:rPr>
        <w:t xml:space="preserve">The Valgrind approach is well established and provides a suitable way to detect variable-time code that could enable key extraction, such as in the case of the Clangover vulnerability, described above. However, this approach will not detect instructions running in variable time, such as in the case of the KyberSlash vulnerability. The Valgrind approach is also not guaranteed to find all locations where the code branches on secret data, as it does not explore all code paths in the program. This limitation can be mitigated by running the program under inputs that explore all code paths or by running the program in a code-coverage-guided manner.</w:t>
      </w:r>
    </w:p>
    <w:p w:rsidR="00000000" w:rsidDel="00000000" w:rsidP="00000000" w:rsidRDefault="00000000" w:rsidRPr="00000000" w14:paraId="000001A0">
      <w:pPr>
        <w:spacing w:after="80" w:lineRule="auto"/>
        <w:rPr/>
      </w:pPr>
      <w:r w:rsidDel="00000000" w:rsidR="00000000" w:rsidRPr="00000000">
        <w:rPr>
          <w:rFonts w:ascii="Rubik" w:cs="Rubik" w:eastAsia="Rubik" w:hAnsi="Rubik"/>
          <w:color w:val="ad182b"/>
          <w:sz w:val="28"/>
          <w:szCs w:val="28"/>
          <w:rtl w:val="0"/>
        </w:rPr>
        <w:t xml:space="preserve">Clang’s MemorySanitizer</w:t>
      </w: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An alternative to Memcheck is </w:t>
      </w:r>
      <w:hyperlink r:id="rId40">
        <w:r w:rsidDel="00000000" w:rsidR="00000000" w:rsidRPr="00000000">
          <w:rPr>
            <w:color w:val="ad182b"/>
            <w:rtl w:val="0"/>
          </w:rPr>
          <w:t xml:space="preserve">Clang’s MemorySanitizer</w:t>
        </w:r>
      </w:hyperlink>
      <w:r w:rsidDel="00000000" w:rsidR="00000000" w:rsidRPr="00000000">
        <w:rPr>
          <w:rtl w:val="0"/>
        </w:rPr>
        <w:t xml:space="preserve"> (</w:t>
      </w:r>
      <w:r w:rsidDel="00000000" w:rsidR="00000000" w:rsidRPr="00000000">
        <w:rPr>
          <w:rtl w:val="0"/>
        </w:rPr>
        <w:t xml:space="preserve">MSan</w:t>
      </w:r>
      <w:r w:rsidDel="00000000" w:rsidR="00000000" w:rsidRPr="00000000">
        <w:rPr>
          <w:rtl w:val="0"/>
        </w:rPr>
        <w:t xml:space="preserve">) to perform a similar constant-time code analysis. The approach is the same: MSan provides an API (</w:t>
      </w:r>
      <w:r w:rsidDel="00000000" w:rsidR="00000000" w:rsidRPr="00000000">
        <w:rPr>
          <w:rFonts w:ascii="Roboto Mono" w:cs="Roboto Mono" w:eastAsia="Roboto Mono" w:hAnsi="Roboto Mono"/>
          <w:rtl w:val="0"/>
        </w:rPr>
        <w:t xml:space="preserve">__msan_allocated_memory</w:t>
      </w:r>
      <w:r w:rsidDel="00000000" w:rsidR="00000000" w:rsidRPr="00000000">
        <w:rPr>
          <w:rtl w:val="0"/>
        </w:rPr>
        <w:t xml:space="preserve">) to mark memory as uninitialized, for which MSan will emit errors when this memory is used on branching instructions or memory accesses. Despite its apparent advantages versus Memcheck (no Valgrind dependency, much lower execution overhead, support for architectures that Valgrind does not support), we were not able to use MSan to successfully detect the Clangover vulnerability. Additionally, given that the generated binaries are already instrumented, disassembling and analyzing the produced binary becomes a much more complex task.</w:t>
      </w:r>
    </w:p>
    <w:p w:rsidR="00000000" w:rsidDel="00000000" w:rsidP="00000000" w:rsidRDefault="00000000" w:rsidRPr="00000000" w14:paraId="000001A2">
      <w:pPr>
        <w:rPr/>
      </w:pPr>
      <w:r w:rsidDel="00000000" w:rsidR="00000000" w:rsidRPr="00000000">
        <w:rPr>
          <w:rtl w:val="0"/>
        </w:rPr>
        <w:t xml:space="preserve">This contrasts with the Valgrind approach, where the binary is translated at runtime to Valgrind’s intermediate representation to be executed under its engine. This means that although Valgrind has an additional translation/execution layer above the compiled binary, it will run on the “real-world” binary, whereas in the MSan case, the analysis runs on a different and heavily instrumented binary (where different compilation configurations could even cause a variable-time piece of code to disappear).</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pPr>
      <w:r w:rsidDel="00000000" w:rsidR="00000000" w:rsidRPr="00000000">
        <w:rPr>
          <w:rFonts w:ascii="Rubik" w:cs="Rubik" w:eastAsia="Rubik" w:hAnsi="Rubik"/>
          <w:color w:val="ad182b"/>
          <w:sz w:val="28"/>
          <w:szCs w:val="28"/>
          <w:rtl w:val="0"/>
        </w:rPr>
        <w:t xml:space="preserve">dudect</w:t>
      </w: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The </w:t>
      </w:r>
      <w:hyperlink r:id="rId41">
        <w:r w:rsidDel="00000000" w:rsidR="00000000" w:rsidRPr="00000000">
          <w:rPr>
            <w:color w:val="ad182b"/>
            <w:rtl w:val="0"/>
          </w:rPr>
          <w:t xml:space="preserve">dudect</w:t>
        </w:r>
      </w:hyperlink>
      <w:r w:rsidDel="00000000" w:rsidR="00000000" w:rsidRPr="00000000">
        <w:rPr>
          <w:rtl w:val="0"/>
        </w:rPr>
        <w:t xml:space="preserve"> tool takes a completely different approach to both Memcheck and MSan. Dudect measures the time it takes to run the binary for two classes of inputs and then uses statistical tests to determine if the two timing distributions are statistically different. For setup, Dudect requires writing a test harness that defines the two classes of inputs to test (e.g., a fixed input versus randomly generated inputs) and specifying the function to test. Given that the tool effectively measures the time it takes to run a function under multiple inputs, this approach can, in principle, detect all classes of variable-time code (that are executed). However, our experiments using dudect to detect the KyberSlash vulnerability were inconsistent: the same test successfully detected the timing difference on one machine, but we could not replicate this result on two other different machines. Since dudect measures the execution time of a given function, noise introduced by the microarchitecture, the operating system, or the load of the system executing the test can make it difficult to generalize or reproduce results.</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pPr>
      <w:r w:rsidDel="00000000" w:rsidR="00000000" w:rsidRPr="00000000">
        <w:rPr>
          <w:rFonts w:ascii="Rubik" w:cs="Rubik" w:eastAsia="Rubik" w:hAnsi="Rubik"/>
          <w:color w:val="ad182b"/>
          <w:sz w:val="28"/>
          <w:szCs w:val="28"/>
          <w:rtl w:val="0"/>
        </w:rPr>
        <w:t xml:space="preserve">Binsec</w:t>
      </w: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The </w:t>
      </w:r>
      <w:hyperlink r:id="rId42">
        <w:r w:rsidDel="00000000" w:rsidR="00000000" w:rsidRPr="00000000">
          <w:rPr>
            <w:color w:val="ad182b"/>
            <w:rtl w:val="0"/>
          </w:rPr>
          <w:t xml:space="preserve">Binsec</w:t>
        </w:r>
      </w:hyperlink>
      <w:r w:rsidDel="00000000" w:rsidR="00000000" w:rsidRPr="00000000">
        <w:rPr>
          <w:rtl w:val="0"/>
        </w:rPr>
        <w:t xml:space="preserve"> constant-time analysis module performs symbolic analysis at the binary level and checks that no secret data affects the execution’s control flow (i.e., executions will always execute the same path and perform the same memory accesses independently of the secret data). The tool does not detect variable-cycle instructions and would not be able to detect the KyberSlash vulnerability. In practice, it requires writing a configuration script that sets up the analysis engine and, for larger functions, takes a considerably larger amount of time to run when compared to the Memcheck approach.</w:t>
      </w:r>
    </w:p>
    <w:p w:rsidR="00000000" w:rsidDel="00000000" w:rsidP="00000000" w:rsidRDefault="00000000" w:rsidRPr="00000000" w14:paraId="000001A7">
      <w:pPr>
        <w:rPr/>
      </w:pPr>
      <w:r w:rsidDel="00000000" w:rsidR="00000000" w:rsidRPr="00000000">
        <w:rPr>
          <w:rtl w:val="0"/>
        </w:rPr>
        <w:t xml:space="preserve">Its advantage over Memcheck or MSan is that it explores all program paths, and not only those that are executed. However, unless the analysis is split into small functions, the cost of running the analysis with Binsec would become prohibitive when analyzing all the binaries compiled under a combination of compiler configurations.</w:t>
      </w:r>
    </w:p>
    <w:p w:rsidR="00000000" w:rsidDel="00000000" w:rsidP="00000000" w:rsidRDefault="00000000" w:rsidRPr="00000000" w14:paraId="000001A8">
      <w:pPr>
        <w:spacing w:after="80" w:lineRule="auto"/>
        <w:rPr>
          <w:rFonts w:ascii="Rubik" w:cs="Rubik" w:eastAsia="Rubik" w:hAnsi="Rubik"/>
          <w:color w:val="ad182b"/>
          <w:sz w:val="28"/>
          <w:szCs w:val="28"/>
        </w:rPr>
      </w:pPr>
      <w:r w:rsidDel="00000000" w:rsidR="00000000" w:rsidRPr="00000000">
        <w:rPr>
          <w:rFonts w:ascii="Rubik" w:cs="Rubik" w:eastAsia="Rubik" w:hAnsi="Rubik"/>
          <w:color w:val="ad182b"/>
          <w:sz w:val="28"/>
          <w:szCs w:val="28"/>
          <w:rtl w:val="0"/>
        </w:rPr>
        <w:t xml:space="preserve">haybale-pitchfork</w:t>
      </w:r>
    </w:p>
    <w:p w:rsidR="00000000" w:rsidDel="00000000" w:rsidP="00000000" w:rsidRDefault="00000000" w:rsidRPr="00000000" w14:paraId="000001A9">
      <w:pPr>
        <w:rPr/>
      </w:pPr>
      <w:r w:rsidDel="00000000" w:rsidR="00000000" w:rsidRPr="00000000">
        <w:rPr>
          <w:rtl w:val="0"/>
        </w:rPr>
        <w:t xml:space="preserve">The </w:t>
      </w:r>
      <w:hyperlink r:id="rId43">
        <w:r w:rsidDel="00000000" w:rsidR="00000000" w:rsidRPr="00000000">
          <w:rPr>
            <w:rFonts w:ascii="Roboto Mono" w:cs="Roboto Mono" w:eastAsia="Roboto Mono" w:hAnsi="Roboto Mono"/>
            <w:color w:val="ad182b"/>
            <w:rtl w:val="0"/>
          </w:rPr>
          <w:t xml:space="preserve">haybale-pitchfork</w:t>
        </w:r>
      </w:hyperlink>
      <w:hyperlink r:id="rId44">
        <w:r w:rsidDel="00000000" w:rsidR="00000000" w:rsidRPr="00000000">
          <w:rPr>
            <w:color w:val="ad182b"/>
            <w:rtl w:val="0"/>
          </w:rPr>
          <w:t xml:space="preserve"> tool</w:t>
        </w:r>
      </w:hyperlink>
      <w:r w:rsidDel="00000000" w:rsidR="00000000" w:rsidRPr="00000000">
        <w:rPr>
          <w:rtl w:val="0"/>
        </w:rPr>
        <w:t xml:space="preserve"> is a symbolic execution tool that works on LLVM bitcode files for analysis and at the binary level. As with the other described tools, with the exception of dudect, it is capable only of detecting branching dependent on secret data and memory accesses from secret indices. Given that it works at the LLVM bitcode level, to analyze a binary, one needs to compile the source code to Clang-specific bitcode (*</w:t>
      </w:r>
      <w:r w:rsidDel="00000000" w:rsidR="00000000" w:rsidRPr="00000000">
        <w:rPr>
          <w:rFonts w:ascii="Roboto Mono" w:cs="Roboto Mono" w:eastAsia="Roboto Mono" w:hAnsi="Roboto Mono"/>
          <w:rtl w:val="0"/>
        </w:rPr>
        <w:t xml:space="preserve">.bc</w:t>
      </w:r>
      <w:r w:rsidDel="00000000" w:rsidR="00000000" w:rsidRPr="00000000">
        <w:rPr>
          <w:rtl w:val="0"/>
        </w:rPr>
        <w:t xml:space="preserve"> files). This makes it unsuitable to analyze binaries generated by different compilers (although </w:t>
      </w:r>
      <w:hyperlink r:id="rId45">
        <w:r w:rsidDel="00000000" w:rsidR="00000000" w:rsidRPr="00000000">
          <w:rPr>
            <w:color w:val="ad182b"/>
            <w:rtl w:val="0"/>
          </w:rPr>
          <w:t xml:space="preserve">translation engines</w:t>
        </w:r>
      </w:hyperlink>
      <w:r w:rsidDel="00000000" w:rsidR="00000000" w:rsidRPr="00000000">
        <w:rPr>
          <w:rtl w:val="0"/>
        </w:rPr>
        <w:t xml:space="preserve"> from machine code to LLVM bitcode </w:t>
      </w:r>
      <w:r w:rsidDel="00000000" w:rsidR="00000000" w:rsidRPr="00000000">
        <w:rPr>
          <w:rtl w:val="0"/>
        </w:rPr>
        <w:t xml:space="preserve">exist</w:t>
      </w:r>
      <w:r w:rsidDel="00000000" w:rsidR="00000000" w:rsidRPr="00000000">
        <w:rPr>
          <w:rtl w:val="0"/>
        </w:rPr>
        <w:t xml:space="preserve">). </w:t>
      </w:r>
    </w:p>
    <w:p w:rsidR="00000000" w:rsidDel="00000000" w:rsidP="00000000" w:rsidRDefault="00000000" w:rsidRPr="00000000" w14:paraId="000001AA">
      <w:pPr>
        <w:rPr/>
      </w:pPr>
      <w:r w:rsidDel="00000000" w:rsidR="00000000" w:rsidRPr="00000000">
        <w:rPr>
          <w:rtl w:val="0"/>
        </w:rPr>
        <w:t xml:space="preserve">To use </w:t>
      </w:r>
      <w:r w:rsidDel="00000000" w:rsidR="00000000" w:rsidRPr="00000000">
        <w:rPr>
          <w:rFonts w:ascii="Roboto Mono" w:cs="Roboto Mono" w:eastAsia="Roboto Mono" w:hAnsi="Roboto Mono"/>
          <w:rtl w:val="0"/>
        </w:rPr>
        <w:t xml:space="preserve">haybale-pitchfork</w:t>
      </w:r>
      <w:r w:rsidDel="00000000" w:rsidR="00000000" w:rsidRPr="00000000">
        <w:rPr>
          <w:rtl w:val="0"/>
        </w:rPr>
        <w:t xml:space="preserve">, a harness needs to be written in Rust that specifies the inputs to the function under test</w:t>
      </w:r>
      <w:r w:rsidDel="00000000" w:rsidR="00000000" w:rsidRPr="00000000">
        <w:rPr>
          <w:rtl w:val="0"/>
        </w:rPr>
        <w:t xml:space="preserve"> and</w:t>
      </w:r>
      <w:r w:rsidDel="00000000" w:rsidR="00000000" w:rsidRPr="00000000">
        <w:rPr>
          <w:rtl w:val="0"/>
        </w:rPr>
        <w:t xml:space="preserve"> whether these inputs should be considered public or secret with respect to the constant-time analysis. </w:t>
      </w:r>
    </w:p>
    <w:p w:rsidR="00000000" w:rsidDel="00000000" w:rsidP="00000000" w:rsidRDefault="00000000" w:rsidRPr="00000000" w14:paraId="000001AB">
      <w:pPr>
        <w:spacing w:after="0" w:lineRule="auto"/>
        <w:rPr>
          <w:color w:val="000000"/>
        </w:rPr>
      </w:pPr>
      <w:r w:rsidDel="00000000" w:rsidR="00000000" w:rsidRPr="00000000">
        <w:rPr>
          <w:rtl w:val="0"/>
        </w:rPr>
      </w:r>
    </w:p>
    <w:p w:rsidR="00000000" w:rsidDel="00000000" w:rsidP="00000000" w:rsidRDefault="00000000" w:rsidRPr="00000000" w14:paraId="000001AC">
      <w:pPr>
        <w:pStyle w:val="Heading1"/>
        <w:rPr/>
      </w:pPr>
      <w:bookmarkStart w:colFirst="0" w:colLast="0" w:name="_cqdslzhirgk4" w:id="42"/>
      <w:bookmarkEnd w:id="42"/>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1"/>
        <w:rPr/>
      </w:pPr>
      <w:bookmarkStart w:colFirst="0" w:colLast="0" w:name="_gyrazffa9re1" w:id="43"/>
      <w:bookmarkEnd w:id="43"/>
      <w:r w:rsidDel="00000000" w:rsidR="00000000" w:rsidRPr="00000000">
        <w:rPr>
          <w:rtl w:val="0"/>
        </w:rPr>
        <w:t xml:space="preserve">D. Automated Analysis Tool Configuration</w:t>
      </w:r>
    </w:p>
    <w:p w:rsidR="00000000" w:rsidDel="00000000" w:rsidP="00000000" w:rsidRDefault="00000000" w:rsidRPr="00000000" w14:paraId="000001AE">
      <w:pPr>
        <w:rPr>
          <w:color w:val="ad182b"/>
        </w:rPr>
      </w:pPr>
      <w:r w:rsidDel="00000000" w:rsidR="00000000" w:rsidRPr="00000000">
        <w:rPr>
          <w:rtl w:val="0"/>
        </w:rPr>
        <w:t xml:space="preserve">As part of this assessment, we used the tools described below to perform automated testing of the codebase.</w:t>
      </w:r>
      <w:r w:rsidDel="00000000" w:rsidR="00000000" w:rsidRPr="00000000">
        <w:rPr>
          <w:rtl w:val="0"/>
        </w:rPr>
      </w:r>
    </w:p>
    <w:p w:rsidR="00000000" w:rsidDel="00000000" w:rsidP="00000000" w:rsidRDefault="00000000" w:rsidRPr="00000000" w14:paraId="000001AF">
      <w:pPr>
        <w:spacing w:after="80" w:lineRule="auto"/>
        <w:rPr>
          <w:rFonts w:ascii="Rubik" w:cs="Rubik" w:eastAsia="Rubik" w:hAnsi="Rubik"/>
          <w:color w:val="ad182b"/>
          <w:sz w:val="28"/>
          <w:szCs w:val="28"/>
        </w:rPr>
      </w:pPr>
      <w:r w:rsidDel="00000000" w:rsidR="00000000" w:rsidRPr="00000000">
        <w:rPr>
          <w:rFonts w:ascii="Rubik" w:cs="Rubik" w:eastAsia="Rubik" w:hAnsi="Rubik"/>
          <w:color w:val="ad182b"/>
          <w:sz w:val="28"/>
          <w:szCs w:val="28"/>
          <w:rtl w:val="0"/>
        </w:rPr>
        <w:t xml:space="preserve">D.1. Semgrep</w:t>
      </w:r>
    </w:p>
    <w:p w:rsidR="00000000" w:rsidDel="00000000" w:rsidP="00000000" w:rsidRDefault="00000000" w:rsidRPr="00000000" w14:paraId="000001B0">
      <w:pPr>
        <w:rPr>
          <w:color w:val="000000"/>
        </w:rPr>
      </w:pPr>
      <w:r w:rsidDel="00000000" w:rsidR="00000000" w:rsidRPr="00000000">
        <w:rPr>
          <w:rtl w:val="0"/>
        </w:rPr>
        <w:t xml:space="preserve">We used the static analyzer </w:t>
      </w:r>
      <w:hyperlink r:id="rId46">
        <w:r w:rsidDel="00000000" w:rsidR="00000000" w:rsidRPr="00000000">
          <w:rPr>
            <w:color w:val="ad182b"/>
            <w:rtl w:val="0"/>
          </w:rPr>
          <w:t xml:space="preserve">Semgrep</w:t>
        </w:r>
      </w:hyperlink>
      <w:r w:rsidDel="00000000" w:rsidR="00000000" w:rsidRPr="00000000">
        <w:rPr>
          <w:rtl w:val="0"/>
        </w:rPr>
        <w:t xml:space="preserve"> to search for weaknesses in the source code repository. </w:t>
      </w: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e7edf4" w:space="0" w:sz="8" w:val="single"/>
              <w:left w:color="e7edf4" w:space="0" w:sz="8" w:val="single"/>
              <w:bottom w:color="e7edf4" w:space="0" w:sz="8" w:val="single"/>
              <w:right w:color="e7ed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before="0" w:line="240" w:lineRule="auto"/>
              <w:rPr>
                <w:rFonts w:ascii="Roboto Mono" w:cs="Roboto Mono" w:eastAsia="Roboto Mono" w:hAnsi="Roboto Mono"/>
                <w:color w:val="ad182b"/>
                <w:sz w:val="18"/>
                <w:szCs w:val="18"/>
                <w:highlight w:val="white"/>
              </w:rPr>
            </w:pPr>
            <w:r w:rsidDel="00000000" w:rsidR="00000000" w:rsidRPr="00000000">
              <w:rPr>
                <w:rFonts w:ascii="Roboto Mono" w:cs="Roboto Mono" w:eastAsia="Roboto Mono" w:hAnsi="Roboto Mono"/>
                <w:color w:val="000000"/>
                <w:sz w:val="18"/>
                <w:szCs w:val="18"/>
                <w:highlight w:val="white"/>
                <w:rtl w:val="0"/>
              </w:rPr>
              <w:t xml:space="preserve">git clone </w:t>
            </w:r>
            <w:hyperlink r:id="rId47">
              <w:r w:rsidDel="00000000" w:rsidR="00000000" w:rsidRPr="00000000">
                <w:rPr>
                  <w:rFonts w:ascii="Roboto Mono" w:cs="Roboto Mono" w:eastAsia="Roboto Mono" w:hAnsi="Roboto Mono"/>
                  <w:color w:val="ad182b"/>
                  <w:sz w:val="18"/>
                  <w:szCs w:val="18"/>
                  <w:highlight w:val="white"/>
                  <w:rtl w:val="0"/>
                </w:rPr>
                <w:t xml:space="preserve">https://github.com/0xdea/semgrep-rules</w:t>
              </w:r>
            </w:hyperlink>
            <w:r w:rsidDel="00000000" w:rsidR="00000000" w:rsidRPr="00000000">
              <w:rPr>
                <w:rtl w:val="0"/>
              </w:rPr>
            </w:r>
          </w:p>
          <w:p w:rsidR="00000000" w:rsidDel="00000000" w:rsidP="00000000" w:rsidRDefault="00000000" w:rsidRPr="00000000" w14:paraId="000001B2">
            <w:pPr>
              <w:widowControl w:val="0"/>
              <w:spacing w:after="0" w:before="0" w:line="240" w:lineRule="auto"/>
              <w:rPr>
                <w:rFonts w:ascii="Roboto Mono" w:cs="Roboto Mono" w:eastAsia="Roboto Mono" w:hAnsi="Roboto Mono"/>
                <w:color w:val="000000"/>
                <w:sz w:val="18"/>
                <w:szCs w:val="18"/>
                <w:highlight w:val="white"/>
              </w:rPr>
            </w:pPr>
            <w:r w:rsidDel="00000000" w:rsidR="00000000" w:rsidRPr="00000000">
              <w:rPr>
                <w:rtl w:val="0"/>
              </w:rPr>
            </w:r>
          </w:p>
          <w:p w:rsidR="00000000" w:rsidDel="00000000" w:rsidP="00000000" w:rsidRDefault="00000000" w:rsidRPr="00000000" w14:paraId="000001B3">
            <w:pPr>
              <w:widowControl w:val="0"/>
              <w:spacing w:after="0" w:before="0" w:line="240" w:lineRule="auto"/>
              <w:rPr>
                <w:rFonts w:ascii="Roboto Mono" w:cs="Roboto Mono" w:eastAsia="Roboto Mono" w:hAnsi="Roboto Mono"/>
                <w:color w:val="000000"/>
                <w:sz w:val="18"/>
                <w:szCs w:val="18"/>
                <w:highlight w:val="white"/>
              </w:rPr>
            </w:pPr>
            <w:r w:rsidDel="00000000" w:rsidR="00000000" w:rsidRPr="00000000">
              <w:rPr>
                <w:rFonts w:ascii="Roboto Mono" w:cs="Roboto Mono" w:eastAsia="Roboto Mono" w:hAnsi="Roboto Mono"/>
                <w:color w:val="000000"/>
                <w:sz w:val="18"/>
                <w:szCs w:val="18"/>
                <w:highlight w:val="white"/>
                <w:rtl w:val="0"/>
              </w:rPr>
              <w:t xml:space="preserve">semgrep --metrics=off --sarif --config p/r2c-security-audit</w:t>
            </w:r>
          </w:p>
          <w:p w:rsidR="00000000" w:rsidDel="00000000" w:rsidP="00000000" w:rsidRDefault="00000000" w:rsidRPr="00000000" w14:paraId="000001B4">
            <w:pPr>
              <w:widowControl w:val="0"/>
              <w:spacing w:after="0" w:before="0" w:line="240" w:lineRule="auto"/>
              <w:rPr>
                <w:rFonts w:ascii="Roboto Mono" w:cs="Roboto Mono" w:eastAsia="Roboto Mono" w:hAnsi="Roboto Mono"/>
                <w:color w:val="000000"/>
                <w:sz w:val="18"/>
                <w:szCs w:val="18"/>
                <w:highlight w:val="white"/>
              </w:rPr>
            </w:pPr>
            <w:r w:rsidDel="00000000" w:rsidR="00000000" w:rsidRPr="00000000">
              <w:rPr>
                <w:rFonts w:ascii="Roboto Mono" w:cs="Roboto Mono" w:eastAsia="Roboto Mono" w:hAnsi="Roboto Mono"/>
                <w:color w:val="000000"/>
                <w:sz w:val="18"/>
                <w:szCs w:val="18"/>
                <w:highlight w:val="white"/>
                <w:rtl w:val="0"/>
              </w:rPr>
              <w:t xml:space="preserve">semgrep --metrics=off --sarif --config p/trailofbits</w:t>
            </w:r>
          </w:p>
          <w:p w:rsidR="00000000" w:rsidDel="00000000" w:rsidP="00000000" w:rsidRDefault="00000000" w:rsidRPr="00000000" w14:paraId="000001B5">
            <w:pPr>
              <w:widowControl w:val="0"/>
              <w:spacing w:after="0" w:before="0" w:line="240" w:lineRule="auto"/>
              <w:rPr>
                <w:rFonts w:ascii="Roboto Mono" w:cs="Roboto Mono" w:eastAsia="Roboto Mono" w:hAnsi="Roboto Mono"/>
                <w:color w:val="000000"/>
                <w:sz w:val="18"/>
                <w:szCs w:val="18"/>
                <w:highlight w:val="white"/>
              </w:rPr>
            </w:pPr>
            <w:r w:rsidDel="00000000" w:rsidR="00000000" w:rsidRPr="00000000">
              <w:rPr>
                <w:rFonts w:ascii="Roboto Mono" w:cs="Roboto Mono" w:eastAsia="Roboto Mono" w:hAnsi="Roboto Mono"/>
                <w:color w:val="000000"/>
                <w:sz w:val="18"/>
                <w:szCs w:val="18"/>
                <w:highlight w:val="white"/>
                <w:rtl w:val="0"/>
              </w:rPr>
              <w:t xml:space="preserve">semgrep --metrics=off --sarif --config semgrep-rules</w:t>
            </w:r>
          </w:p>
        </w:tc>
      </w:tr>
    </w:tbl>
    <w:p w:rsidR="00000000" w:rsidDel="00000000" w:rsidP="00000000" w:rsidRDefault="00000000" w:rsidRPr="00000000" w14:paraId="000001B6">
      <w:pPr>
        <w:jc w:val="center"/>
        <w:rPr>
          <w:i w:val="1"/>
          <w:color w:val="576675"/>
        </w:rPr>
      </w:pPr>
      <w:r w:rsidDel="00000000" w:rsidR="00000000" w:rsidRPr="00000000">
        <w:rPr>
          <w:i w:val="1"/>
          <w:color w:val="576675"/>
          <w:rtl w:val="0"/>
        </w:rPr>
        <w:t xml:space="preserve">Figure D.1: A subset of the used Semgrep rulesets</w:t>
      </w:r>
    </w:p>
    <w:p w:rsidR="00000000" w:rsidDel="00000000" w:rsidP="00000000" w:rsidRDefault="00000000" w:rsidRPr="00000000" w14:paraId="000001B7">
      <w:pPr>
        <w:spacing w:after="80" w:lineRule="auto"/>
        <w:rPr/>
      </w:pPr>
      <w:r w:rsidDel="00000000" w:rsidR="00000000" w:rsidRPr="00000000">
        <w:rPr>
          <w:rFonts w:ascii="Rubik" w:cs="Rubik" w:eastAsia="Rubik" w:hAnsi="Rubik"/>
          <w:color w:val="ad182b"/>
          <w:sz w:val="28"/>
          <w:szCs w:val="28"/>
          <w:rtl w:val="0"/>
        </w:rPr>
        <w:t xml:space="preserve">D.2. CodeQL</w:t>
      </w: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We analyzed the codebase with all C/C++ CodeQL rules, Trail of Bits’ private CodeQL rules, and custom rules specifically targeting the codebase. Figure D.2 shows how we built the CodeQL database for the liboqs project. Note that running </w:t>
      </w:r>
      <w:r w:rsidDel="00000000" w:rsidR="00000000" w:rsidRPr="00000000">
        <w:rPr>
          <w:rFonts w:ascii="Roboto Mono" w:cs="Roboto Mono" w:eastAsia="Roboto Mono" w:hAnsi="Roboto Mono"/>
          <w:rtl w:val="0"/>
        </w:rPr>
        <w:t xml:space="preserve">ninja</w:t>
      </w:r>
      <w:r w:rsidDel="00000000" w:rsidR="00000000" w:rsidRPr="00000000">
        <w:rPr>
          <w:rtl w:val="0"/>
        </w:rPr>
        <w:t xml:space="preserve"> from within the </w:t>
      </w:r>
      <w:r w:rsidDel="00000000" w:rsidR="00000000" w:rsidRPr="00000000">
        <w:rPr>
          <w:rFonts w:ascii="Roboto Mono" w:cs="Roboto Mono" w:eastAsia="Roboto Mono" w:hAnsi="Roboto Mono"/>
          <w:rtl w:val="0"/>
        </w:rPr>
        <w:t xml:space="preserve">build/</w:t>
      </w:r>
      <w:r w:rsidDel="00000000" w:rsidR="00000000" w:rsidRPr="00000000">
        <w:rPr>
          <w:rtl w:val="0"/>
        </w:rPr>
        <w:t xml:space="preserve"> folder does not create a complete CodeQL database.</w:t>
      </w:r>
    </w:p>
    <w:tbl>
      <w:tblPr>
        <w:tblStyle w:val="Table23"/>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blHeader w:val="0"/>
        </w:trPr>
        <w:tc>
          <w:tcPr>
            <w:tcBorders>
              <w:top w:color="e7edf4" w:space="0" w:sz="7" w:val="single"/>
              <w:left w:color="e7edf4" w:space="0" w:sz="7" w:val="single"/>
              <w:bottom w:color="e7edf4" w:space="0" w:sz="7" w:val="single"/>
              <w:right w:color="e7edf4" w:space="0" w:sz="7" w:val="single"/>
            </w:tcBorders>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mkdir build</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cmake -GNinja -B build/</w:t>
            </w:r>
          </w:p>
          <w:p w:rsidR="00000000" w:rsidDel="00000000" w:rsidP="00000000" w:rsidRDefault="00000000" w:rsidRPr="00000000" w14:paraId="000001BB">
            <w:pPr>
              <w:shd w:fill="ffffff" w:val="clear"/>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codeql database create codeql.db --language=cpp --command=</w:t>
            </w:r>
            <w:r w:rsidDel="00000000" w:rsidR="00000000" w:rsidRPr="00000000">
              <w:rPr>
                <w:rFonts w:ascii="Roboto Mono" w:cs="Roboto Mono" w:eastAsia="Roboto Mono" w:hAnsi="Roboto Mono"/>
                <w:color w:val="032f62"/>
                <w:sz w:val="18"/>
                <w:szCs w:val="18"/>
                <w:rtl w:val="0"/>
              </w:rPr>
              <w:t xml:space="preserve">"ninja -C build/"</w:t>
            </w:r>
            <w:r w:rsidDel="00000000" w:rsidR="00000000" w:rsidRPr="00000000">
              <w:rPr>
                <w:rFonts w:ascii="Roboto Mono" w:cs="Roboto Mono" w:eastAsia="Roboto Mono" w:hAnsi="Roboto Mono"/>
                <w:color w:val="000000"/>
                <w:sz w:val="18"/>
                <w:szCs w:val="18"/>
                <w:rtl w:val="0"/>
              </w:rPr>
              <w:t xml:space="preserve"> --overwrite</w:t>
            </w:r>
          </w:p>
        </w:tc>
      </w:tr>
    </w:tbl>
    <w:p w:rsidR="00000000" w:rsidDel="00000000" w:rsidP="00000000" w:rsidRDefault="00000000" w:rsidRPr="00000000" w14:paraId="000001BC">
      <w:pPr>
        <w:spacing w:after="200" w:lineRule="auto"/>
        <w:jc w:val="center"/>
        <w:rPr>
          <w:color w:val="576675"/>
        </w:rPr>
      </w:pPr>
      <w:r w:rsidDel="00000000" w:rsidR="00000000" w:rsidRPr="00000000">
        <w:rPr>
          <w:i w:val="1"/>
          <w:color w:val="576675"/>
          <w:rtl w:val="0"/>
        </w:rPr>
        <w:t xml:space="preserve">Figure D.2: Commands used to build the CodeQL database</w:t>
      </w:r>
      <w:r w:rsidDel="00000000" w:rsidR="00000000" w:rsidRPr="00000000">
        <w:rPr>
          <w:rtl w:val="0"/>
        </w:rPr>
      </w:r>
    </w:p>
    <w:p w:rsidR="00000000" w:rsidDel="00000000" w:rsidP="00000000" w:rsidRDefault="00000000" w:rsidRPr="00000000" w14:paraId="000001BD">
      <w:pPr>
        <w:spacing w:after="0" w:lineRule="auto"/>
        <w:rPr>
          <w:rFonts w:ascii="Rubik Medium" w:cs="Rubik Medium" w:eastAsia="Rubik Medium" w:hAnsi="Rubik Medium"/>
          <w:sz w:val="24"/>
          <w:szCs w:val="24"/>
        </w:rPr>
      </w:pPr>
      <w:r w:rsidDel="00000000" w:rsidR="00000000" w:rsidRPr="00000000">
        <w:rPr>
          <w:rFonts w:ascii="Rubik Medium" w:cs="Rubik Medium" w:eastAsia="Rubik Medium" w:hAnsi="Rubik Medium"/>
          <w:sz w:val="24"/>
          <w:szCs w:val="24"/>
          <w:rtl w:val="0"/>
        </w:rPr>
        <w:t xml:space="preserve">Finding uses of OQS_STATUS in a unary logical operation</w:t>
      </w:r>
    </w:p>
    <w:p w:rsidR="00000000" w:rsidDel="00000000" w:rsidP="00000000" w:rsidRDefault="00000000" w:rsidRPr="00000000" w14:paraId="000001BE">
      <w:pPr>
        <w:rPr/>
      </w:pPr>
      <w:r w:rsidDel="00000000" w:rsidR="00000000" w:rsidRPr="00000000">
        <w:rPr>
          <w:rtl w:val="0"/>
        </w:rPr>
        <w:t xml:space="preserve">This query checks for the use of the </w:t>
      </w:r>
      <w:r w:rsidDel="00000000" w:rsidR="00000000" w:rsidRPr="00000000">
        <w:rPr>
          <w:rFonts w:ascii="Roboto Mono" w:cs="Roboto Mono" w:eastAsia="Roboto Mono" w:hAnsi="Roboto Mono"/>
          <w:rtl w:val="0"/>
        </w:rPr>
        <w:t xml:space="preserve">OQS_STATUS</w:t>
      </w:r>
      <w:r w:rsidDel="00000000" w:rsidR="00000000" w:rsidRPr="00000000">
        <w:rPr>
          <w:rtl w:val="0"/>
        </w:rPr>
        <w:t xml:space="preserve"> </w:t>
      </w:r>
      <w:r w:rsidDel="00000000" w:rsidR="00000000" w:rsidRPr="00000000">
        <w:rPr>
          <w:color w:val="000000"/>
          <w:rtl w:val="0"/>
        </w:rPr>
        <w:t xml:space="preserve">type </w:t>
      </w:r>
      <w:r w:rsidDel="00000000" w:rsidR="00000000" w:rsidRPr="00000000">
        <w:rPr>
          <w:rtl w:val="0"/>
        </w:rPr>
        <w:t xml:space="preserve">in a unary logical operation. This is an antipattern of the codebase, as </w:t>
      </w:r>
      <w:r w:rsidDel="00000000" w:rsidR="00000000" w:rsidRPr="00000000">
        <w:rPr>
          <w:rFonts w:ascii="Roboto Mono" w:cs="Roboto Mono" w:eastAsia="Roboto Mono" w:hAnsi="Roboto Mono"/>
          <w:rtl w:val="0"/>
        </w:rPr>
        <w:t xml:space="preserve">OQS_STATUS</w:t>
      </w:r>
      <w:r w:rsidDel="00000000" w:rsidR="00000000" w:rsidRPr="00000000">
        <w:rPr>
          <w:rtl w:val="0"/>
        </w:rPr>
        <w:t xml:space="preserve"> should always be used to compare with the </w:t>
      </w:r>
      <w:r w:rsidDel="00000000" w:rsidR="00000000" w:rsidRPr="00000000">
        <w:rPr>
          <w:rFonts w:ascii="Roboto Mono" w:cs="Roboto Mono" w:eastAsia="Roboto Mono" w:hAnsi="Roboto Mono"/>
          <w:rtl w:val="0"/>
        </w:rPr>
        <w:t xml:space="preserve">OQS_SUCCESS</w:t>
      </w:r>
      <w:r w:rsidDel="00000000" w:rsidR="00000000" w:rsidRPr="00000000">
        <w:rPr>
          <w:rtl w:val="0"/>
        </w:rPr>
        <w:t xml:space="preserve"> or </w:t>
      </w:r>
      <w:r w:rsidDel="00000000" w:rsidR="00000000" w:rsidRPr="00000000">
        <w:rPr>
          <w:rFonts w:ascii="Roboto Mono" w:cs="Roboto Mono" w:eastAsia="Roboto Mono" w:hAnsi="Roboto Mono"/>
          <w:rtl w:val="0"/>
        </w:rPr>
        <w:t xml:space="preserve">OQS_ERROR</w:t>
      </w:r>
      <w:r w:rsidDel="00000000" w:rsidR="00000000" w:rsidRPr="00000000">
        <w:rPr>
          <w:rtl w:val="0"/>
        </w:rPr>
        <w:t xml:space="preserve"> </w:t>
      </w:r>
      <w:r w:rsidDel="00000000" w:rsidR="00000000" w:rsidRPr="00000000">
        <w:rPr>
          <w:rtl w:val="0"/>
        </w:rPr>
        <w:t xml:space="preserve">values</w:t>
      </w:r>
      <w:r w:rsidDel="00000000" w:rsidR="00000000" w:rsidRPr="00000000">
        <w:rPr>
          <w:rtl w:val="0"/>
        </w:rPr>
        <w:t xml:space="preserve">.</w:t>
      </w:r>
      <w:r w:rsidDel="00000000" w:rsidR="00000000" w:rsidRPr="00000000">
        <w:rPr>
          <w:rtl w:val="0"/>
        </w:rPr>
      </w:r>
    </w:p>
    <w:tbl>
      <w:tblPr>
        <w:tblStyle w:val="Table24"/>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blHeader w:val="0"/>
        </w:trPr>
        <w:tc>
          <w:tcPr>
            <w:tcBorders>
              <w:top w:color="e7edf4" w:space="0" w:sz="7" w:val="single"/>
              <w:left w:color="e7edf4" w:space="0" w:sz="7" w:val="single"/>
              <w:bottom w:color="e7edf4" w:space="0" w:sz="7" w:val="single"/>
              <w:right w:color="e7edf4" w:space="0" w:sz="7" w:val="single"/>
            </w:tcBorders>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999999"/>
                <w:sz w:val="18"/>
                <w:szCs w:val="18"/>
              </w:rPr>
            </w:pPr>
            <w:r w:rsidDel="00000000" w:rsidR="00000000" w:rsidRPr="00000000">
              <w:rPr>
                <w:rFonts w:ascii="Roboto Mono" w:cs="Roboto Mono" w:eastAsia="Roboto Mono" w:hAnsi="Roboto Mono"/>
                <w:color w:val="999999"/>
                <w:sz w:val="18"/>
                <w:szCs w:val="18"/>
                <w:rtl w:val="0"/>
              </w:rPr>
              <w:t xml:space="preserve">/**</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999999"/>
                <w:sz w:val="18"/>
                <w:szCs w:val="18"/>
              </w:rPr>
            </w:pPr>
            <w:r w:rsidDel="00000000" w:rsidR="00000000" w:rsidRPr="00000000">
              <w:rPr>
                <w:rFonts w:ascii="Roboto Mono" w:cs="Roboto Mono" w:eastAsia="Roboto Mono" w:hAnsi="Roboto Mono"/>
                <w:color w:val="999999"/>
                <w:sz w:val="18"/>
                <w:szCs w:val="18"/>
                <w:rtl w:val="0"/>
              </w:rPr>
              <w:t xml:space="preserve"> * OQS_STATUS is used in a unary logical operation.</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999999"/>
                <w:sz w:val="18"/>
                <w:szCs w:val="18"/>
              </w:rPr>
            </w:pPr>
            <w:r w:rsidDel="00000000" w:rsidR="00000000" w:rsidRPr="00000000">
              <w:rPr>
                <w:rFonts w:ascii="Roboto Mono" w:cs="Roboto Mono" w:eastAsia="Roboto Mono" w:hAnsi="Roboto Mono"/>
                <w:color w:val="999999"/>
                <w:sz w:val="18"/>
                <w:szCs w:val="18"/>
                <w:rtl w:val="0"/>
              </w:rPr>
              <w:t xml:space="preserve">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999999"/>
                <w:sz w:val="18"/>
                <w:szCs w:val="18"/>
              </w:rPr>
            </w:pPr>
            <w:r w:rsidDel="00000000" w:rsidR="00000000" w:rsidRPr="00000000">
              <w:rPr>
                <w:rFonts w:ascii="Roboto Mono" w:cs="Roboto Mono" w:eastAsia="Roboto Mono" w:hAnsi="Roboto Mono"/>
                <w:color w:val="999999"/>
                <w:sz w:val="18"/>
                <w:szCs w:val="18"/>
                <w:rtl w:val="0"/>
              </w:rPr>
              <w:t xml:space="preserve"> * @name oqs-status-used-in-unary-logical-operation</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999999"/>
                <w:sz w:val="18"/>
                <w:szCs w:val="18"/>
              </w:rPr>
            </w:pPr>
            <w:r w:rsidDel="00000000" w:rsidR="00000000" w:rsidRPr="00000000">
              <w:rPr>
                <w:rFonts w:ascii="Roboto Mono" w:cs="Roboto Mono" w:eastAsia="Roboto Mono" w:hAnsi="Roboto Mono"/>
                <w:color w:val="999999"/>
                <w:sz w:val="18"/>
                <w:szCs w:val="18"/>
                <w:rtl w:val="0"/>
              </w:rPr>
              <w:t xml:space="preserve"> * @kind problem</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999999"/>
                <w:sz w:val="18"/>
                <w:szCs w:val="18"/>
              </w:rPr>
            </w:pPr>
            <w:r w:rsidDel="00000000" w:rsidR="00000000" w:rsidRPr="00000000">
              <w:rPr>
                <w:rFonts w:ascii="Roboto Mono" w:cs="Roboto Mono" w:eastAsia="Roboto Mono" w:hAnsi="Roboto Mono"/>
                <w:color w:val="999999"/>
                <w:sz w:val="18"/>
                <w:szCs w:val="18"/>
                <w:rtl w:val="0"/>
              </w:rPr>
              <w:t xml:space="preserve"> * @problem.severity warning</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999999"/>
                <w:sz w:val="18"/>
                <w:szCs w:val="18"/>
              </w:rPr>
            </w:pPr>
            <w:r w:rsidDel="00000000" w:rsidR="00000000" w:rsidRPr="00000000">
              <w:rPr>
                <w:rFonts w:ascii="Roboto Mono" w:cs="Roboto Mono" w:eastAsia="Roboto Mono" w:hAnsi="Roboto Mono"/>
                <w:color w:val="999999"/>
                <w:sz w:val="18"/>
                <w:szCs w:val="18"/>
                <w:rtl w:val="0"/>
              </w:rPr>
              <w:t xml:space="preserve"> * @id cpp/oqs-status-used-in-unary-logical-operation</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999999"/>
                <w:sz w:val="18"/>
                <w:szCs w:val="18"/>
              </w:rPr>
            </w:pPr>
            <w:r w:rsidDel="00000000" w:rsidR="00000000" w:rsidRPr="00000000">
              <w:rPr>
                <w:rFonts w:ascii="Roboto Mono" w:cs="Roboto Mono" w:eastAsia="Roboto Mono" w:hAnsi="Roboto Mono"/>
                <w:color w:val="999999"/>
                <w:sz w:val="18"/>
                <w:szCs w:val="18"/>
                <w:rtl w:val="0"/>
              </w:rPr>
              <w:t xml:space="preserv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import</w:t>
            </w:r>
            <w:r w:rsidDel="00000000" w:rsidR="00000000" w:rsidRPr="00000000">
              <w:rPr>
                <w:rFonts w:ascii="Roboto Mono" w:cs="Roboto Mono" w:eastAsia="Roboto Mono" w:hAnsi="Roboto Mono"/>
                <w:color w:val="000000"/>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cpp</w:t>
            </w: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from</w:t>
            </w:r>
            <w:r w:rsidDel="00000000" w:rsidR="00000000" w:rsidRPr="00000000">
              <w:rPr>
                <w:rFonts w:ascii="Roboto Mono" w:cs="Roboto Mono" w:eastAsia="Roboto Mono" w:hAnsi="Roboto Mono"/>
                <w:color w:val="000000"/>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FunctionCall</w:t>
            </w:r>
            <w:r w:rsidDel="00000000" w:rsidR="00000000" w:rsidRPr="00000000">
              <w:rPr>
                <w:rFonts w:ascii="Roboto Mono" w:cs="Roboto Mono" w:eastAsia="Roboto Mono" w:hAnsi="Roboto Mono"/>
                <w:color w:val="000000"/>
                <w:sz w:val="18"/>
                <w:szCs w:val="18"/>
                <w:rtl w:val="0"/>
              </w:rPr>
              <w:t xml:space="preserve"> call</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where</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call.getTarget().getType().getName() = </w:t>
            </w:r>
            <w:r w:rsidDel="00000000" w:rsidR="00000000" w:rsidRPr="00000000">
              <w:rPr>
                <w:rFonts w:ascii="Roboto Mono" w:cs="Roboto Mono" w:eastAsia="Roboto Mono" w:hAnsi="Roboto Mono"/>
                <w:color w:val="032f62"/>
                <w:sz w:val="18"/>
                <w:szCs w:val="18"/>
                <w:rtl w:val="0"/>
              </w:rPr>
              <w:t xml:space="preserve">"OQS_STATUS"</w:t>
            </w:r>
            <w:r w:rsidDel="00000000" w:rsidR="00000000" w:rsidRPr="00000000">
              <w:rPr>
                <w:rFonts w:ascii="Roboto Mono" w:cs="Roboto Mono" w:eastAsia="Roboto Mono" w:hAnsi="Roboto Mono"/>
                <w:color w:val="000000"/>
                <w:sz w:val="18"/>
                <w:szCs w:val="18"/>
                <w:rtl w:val="0"/>
              </w:rPr>
              <w:t xml:space="preserve"> </w:t>
            </w:r>
            <w:r w:rsidDel="00000000" w:rsidR="00000000" w:rsidRPr="00000000">
              <w:rPr>
                <w:rFonts w:ascii="Roboto Mono" w:cs="Roboto Mono" w:eastAsia="Roboto Mono" w:hAnsi="Roboto Mono"/>
                <w:color w:val="d73a49"/>
                <w:sz w:val="18"/>
                <w:szCs w:val="18"/>
                <w:rtl w:val="0"/>
              </w:rPr>
              <w:t xml:space="preserve">and</w:t>
            </w: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exists(UnaryLogicalOperation op | op.getAChild() = call)</w:t>
            </w:r>
          </w:p>
          <w:p w:rsidR="00000000" w:rsidDel="00000000" w:rsidP="00000000" w:rsidRDefault="00000000" w:rsidRPr="00000000" w14:paraId="000001CE">
            <w:pPr>
              <w:shd w:fill="ffffff" w:val="clear"/>
              <w:spacing w:after="0" w:before="0" w:line="240" w:lineRule="auto"/>
              <w:rPr>
                <w:rFonts w:ascii="Roboto Mono" w:cs="Roboto Mono" w:eastAsia="Roboto Mono" w:hAnsi="Roboto Mono"/>
                <w:color w:val="032f62"/>
                <w:sz w:val="18"/>
                <w:szCs w:val="18"/>
              </w:rPr>
            </w:pPr>
            <w:r w:rsidDel="00000000" w:rsidR="00000000" w:rsidRPr="00000000">
              <w:rPr>
                <w:rFonts w:ascii="Roboto Mono" w:cs="Roboto Mono" w:eastAsia="Roboto Mono" w:hAnsi="Roboto Mono"/>
                <w:color w:val="000000"/>
                <w:sz w:val="18"/>
                <w:szCs w:val="18"/>
                <w:rtl w:val="0"/>
              </w:rPr>
              <w:t xml:space="preserve">select call, </w:t>
            </w:r>
            <w:r w:rsidDel="00000000" w:rsidR="00000000" w:rsidRPr="00000000">
              <w:rPr>
                <w:rFonts w:ascii="Roboto Mono" w:cs="Roboto Mono" w:eastAsia="Roboto Mono" w:hAnsi="Roboto Mono"/>
                <w:color w:val="032f62"/>
                <w:sz w:val="18"/>
                <w:szCs w:val="18"/>
                <w:rtl w:val="0"/>
              </w:rPr>
              <w:t xml:space="preserve">"OQS_STATUS used in a unary logical operation"</w:t>
            </w:r>
          </w:p>
        </w:tc>
      </w:tr>
    </w:tbl>
    <w:p w:rsidR="00000000" w:rsidDel="00000000" w:rsidP="00000000" w:rsidRDefault="00000000" w:rsidRPr="00000000" w14:paraId="000001CF">
      <w:pPr>
        <w:spacing w:after="200" w:lineRule="auto"/>
        <w:jc w:val="center"/>
        <w:rPr>
          <w:rFonts w:ascii="Roboto Mono" w:cs="Roboto Mono" w:eastAsia="Roboto Mono" w:hAnsi="Roboto Mono"/>
          <w:i w:val="1"/>
          <w:color w:val="ad182b"/>
        </w:rPr>
      </w:pPr>
      <w:r w:rsidDel="00000000" w:rsidR="00000000" w:rsidRPr="00000000">
        <w:rPr>
          <w:i w:val="1"/>
          <w:color w:val="576675"/>
          <w:rtl w:val="0"/>
        </w:rPr>
        <w:t xml:space="preserve">Figure D.3: </w:t>
      </w:r>
      <w:r w:rsidDel="00000000" w:rsidR="00000000" w:rsidRPr="00000000">
        <w:rPr>
          <w:rFonts w:ascii="Roboto Mono" w:cs="Roboto Mono" w:eastAsia="Roboto Mono" w:hAnsi="Roboto Mono"/>
          <w:i w:val="1"/>
          <w:color w:val="576675"/>
          <w:rtl w:val="0"/>
        </w:rPr>
        <w:t xml:space="preserve">unary-operation-on-oqsstatus.ql</w:t>
      </w:r>
      <w:r w:rsidDel="00000000" w:rsidR="00000000" w:rsidRPr="00000000">
        <w:rPr>
          <w:rtl w:val="0"/>
        </w:rPr>
      </w:r>
    </w:p>
    <w:p w:rsidR="00000000" w:rsidDel="00000000" w:rsidP="00000000" w:rsidRDefault="00000000" w:rsidRPr="00000000" w14:paraId="000001D0">
      <w:pPr>
        <w:spacing w:after="0" w:lineRule="auto"/>
        <w:rPr/>
      </w:pPr>
      <w:r w:rsidDel="00000000" w:rsidR="00000000" w:rsidRPr="00000000">
        <w:rPr>
          <w:rFonts w:ascii="Rubik Medium" w:cs="Rubik Medium" w:eastAsia="Rubik Medium" w:hAnsi="Rubik Medium"/>
          <w:sz w:val="24"/>
          <w:szCs w:val="24"/>
          <w:rtl w:val="0"/>
        </w:rPr>
        <w:t xml:space="preserve">Finding unguarded uses of OpenSSL’s EVP API</w:t>
      </w: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This query checks for the use of OpenSSL EVP functions that return an integer type and are not guarded by the </w:t>
      </w:r>
      <w:r w:rsidDel="00000000" w:rsidR="00000000" w:rsidRPr="00000000">
        <w:rPr>
          <w:rFonts w:ascii="Roboto Mono" w:cs="Roboto Mono" w:eastAsia="Roboto Mono" w:hAnsi="Roboto Mono"/>
          <w:rtl w:val="0"/>
        </w:rPr>
        <w:t xml:space="preserve">OQS_OPENSSL_GUARD</w:t>
      </w:r>
      <w:r w:rsidDel="00000000" w:rsidR="00000000" w:rsidRPr="00000000">
        <w:rPr>
          <w:rtl w:val="0"/>
        </w:rPr>
        <w:t xml:space="preserve"> macro. Functions returning an integer usually indicate they are returning an error value, which should be checked.</w:t>
      </w:r>
    </w:p>
    <w:tbl>
      <w:tblPr>
        <w:tblStyle w:val="Table25"/>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blHeader w:val="0"/>
        </w:trPr>
        <w:tc>
          <w:tcPr>
            <w:tcBorders>
              <w:top w:color="e7edf4" w:space="0" w:sz="7" w:val="single"/>
              <w:left w:color="e7edf4" w:space="0" w:sz="7" w:val="single"/>
              <w:bottom w:color="e7edf4" w:space="0" w:sz="7" w:val="single"/>
              <w:right w:color="e7edf4" w:space="0" w:sz="7" w:val="single"/>
            </w:tcBorders>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999999"/>
                <w:sz w:val="18"/>
                <w:szCs w:val="18"/>
              </w:rPr>
            </w:pPr>
            <w:r w:rsidDel="00000000" w:rsidR="00000000" w:rsidRPr="00000000">
              <w:rPr>
                <w:rFonts w:ascii="Roboto Mono" w:cs="Roboto Mono" w:eastAsia="Roboto Mono" w:hAnsi="Roboto Mono"/>
                <w:color w:val="999999"/>
                <w:sz w:val="18"/>
                <w:szCs w:val="18"/>
                <w:rtl w:val="0"/>
              </w:rPr>
              <w:t xml:space="preserve">/**</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999999"/>
                <w:sz w:val="18"/>
                <w:szCs w:val="18"/>
              </w:rPr>
            </w:pPr>
            <w:r w:rsidDel="00000000" w:rsidR="00000000" w:rsidRPr="00000000">
              <w:rPr>
                <w:rFonts w:ascii="Roboto Mono" w:cs="Roboto Mono" w:eastAsia="Roboto Mono" w:hAnsi="Roboto Mono"/>
                <w:color w:val="999999"/>
                <w:sz w:val="18"/>
                <w:szCs w:val="18"/>
                <w:rtl w:val="0"/>
              </w:rPr>
              <w:t xml:space="preserve"> * @name opensslcalls-guarded</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999999"/>
                <w:sz w:val="18"/>
                <w:szCs w:val="18"/>
              </w:rPr>
            </w:pPr>
            <w:r w:rsidDel="00000000" w:rsidR="00000000" w:rsidRPr="00000000">
              <w:rPr>
                <w:rFonts w:ascii="Roboto Mono" w:cs="Roboto Mono" w:eastAsia="Roboto Mono" w:hAnsi="Roboto Mono"/>
                <w:color w:val="999999"/>
                <w:sz w:val="18"/>
                <w:szCs w:val="18"/>
                <w:rtl w:val="0"/>
              </w:rPr>
              <w:t xml:space="preserve"> * @kind problem</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999999"/>
                <w:sz w:val="18"/>
                <w:szCs w:val="18"/>
              </w:rPr>
            </w:pPr>
            <w:r w:rsidDel="00000000" w:rsidR="00000000" w:rsidRPr="00000000">
              <w:rPr>
                <w:rFonts w:ascii="Roboto Mono" w:cs="Roboto Mono" w:eastAsia="Roboto Mono" w:hAnsi="Roboto Mono"/>
                <w:color w:val="999999"/>
                <w:sz w:val="18"/>
                <w:szCs w:val="18"/>
                <w:rtl w:val="0"/>
              </w:rPr>
              <w:t xml:space="preserve"> * @problem.severity warning</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999999"/>
                <w:sz w:val="18"/>
                <w:szCs w:val="18"/>
              </w:rPr>
            </w:pPr>
            <w:r w:rsidDel="00000000" w:rsidR="00000000" w:rsidRPr="00000000">
              <w:rPr>
                <w:rFonts w:ascii="Roboto Mono" w:cs="Roboto Mono" w:eastAsia="Roboto Mono" w:hAnsi="Roboto Mono"/>
                <w:color w:val="999999"/>
                <w:sz w:val="18"/>
                <w:szCs w:val="18"/>
                <w:rtl w:val="0"/>
              </w:rPr>
              <w:t xml:space="preserve"> * @id cpp/opensslcalls-guarded</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999999"/>
                <w:sz w:val="18"/>
                <w:szCs w:val="18"/>
              </w:rPr>
            </w:pPr>
            <w:r w:rsidDel="00000000" w:rsidR="00000000" w:rsidRPr="00000000">
              <w:rPr>
                <w:rFonts w:ascii="Roboto Mono" w:cs="Roboto Mono" w:eastAsia="Roboto Mono" w:hAnsi="Roboto Mono"/>
                <w:color w:val="999999"/>
                <w:sz w:val="18"/>
                <w:szCs w:val="18"/>
                <w:rtl w:val="0"/>
              </w:rPr>
              <w:t xml:space="preserve">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import</w:t>
            </w:r>
            <w:r w:rsidDel="00000000" w:rsidR="00000000" w:rsidRPr="00000000">
              <w:rPr>
                <w:rFonts w:ascii="Roboto Mono" w:cs="Roboto Mono" w:eastAsia="Roboto Mono" w:hAnsi="Roboto Mono"/>
                <w:color w:val="000000"/>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cpp</w:t>
            </w: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from</w:t>
            </w:r>
            <w:r w:rsidDel="00000000" w:rsidR="00000000" w:rsidRPr="00000000">
              <w:rPr>
                <w:rFonts w:ascii="Roboto Mono" w:cs="Roboto Mono" w:eastAsia="Roboto Mono" w:hAnsi="Roboto Mono"/>
                <w:color w:val="000000"/>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FunctionCall</w:t>
            </w:r>
            <w:r w:rsidDel="00000000" w:rsidR="00000000" w:rsidRPr="00000000">
              <w:rPr>
                <w:rFonts w:ascii="Roboto Mono" w:cs="Roboto Mono" w:eastAsia="Roboto Mono" w:hAnsi="Roboto Mono"/>
                <w:color w:val="000000"/>
                <w:sz w:val="18"/>
                <w:szCs w:val="18"/>
                <w:rtl w:val="0"/>
              </w:rPr>
              <w:t xml:space="preserve"> call, Function f</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where</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f = call.getTarget() </w:t>
            </w:r>
            <w:r w:rsidDel="00000000" w:rsidR="00000000" w:rsidRPr="00000000">
              <w:rPr>
                <w:rFonts w:ascii="Roboto Mono" w:cs="Roboto Mono" w:eastAsia="Roboto Mono" w:hAnsi="Roboto Mono"/>
                <w:color w:val="d73a49"/>
                <w:sz w:val="18"/>
                <w:szCs w:val="18"/>
                <w:rtl w:val="0"/>
              </w:rPr>
              <w:t xml:space="preserve">and</w:t>
            </w: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999999"/>
                <w:sz w:val="18"/>
                <w:szCs w:val="18"/>
              </w:rPr>
            </w:pPr>
            <w:r w:rsidDel="00000000" w:rsidR="00000000" w:rsidRPr="00000000">
              <w:rPr>
                <w:rFonts w:ascii="Roboto Mono" w:cs="Roboto Mono" w:eastAsia="Roboto Mono" w:hAnsi="Roboto Mono"/>
                <w:color w:val="999999"/>
                <w:sz w:val="18"/>
                <w:szCs w:val="18"/>
                <w:rtl w:val="0"/>
              </w:rPr>
              <w:t xml:space="preserve">  // function name starts with EVP</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f.getName().matches(</w:t>
            </w:r>
            <w:r w:rsidDel="00000000" w:rsidR="00000000" w:rsidRPr="00000000">
              <w:rPr>
                <w:rFonts w:ascii="Roboto Mono" w:cs="Roboto Mono" w:eastAsia="Roboto Mono" w:hAnsi="Roboto Mono"/>
                <w:color w:val="032f62"/>
                <w:sz w:val="18"/>
                <w:szCs w:val="18"/>
                <w:rtl w:val="0"/>
              </w:rPr>
              <w:t xml:space="preserve">"EVP%"</w:t>
            </w:r>
            <w:r w:rsidDel="00000000" w:rsidR="00000000" w:rsidRPr="00000000">
              <w:rPr>
                <w:rFonts w:ascii="Roboto Mono" w:cs="Roboto Mono" w:eastAsia="Roboto Mono" w:hAnsi="Roboto Mono"/>
                <w:color w:val="000000"/>
                <w:sz w:val="18"/>
                <w:szCs w:val="18"/>
                <w:rtl w:val="0"/>
              </w:rPr>
              <w:t xml:space="preserve">) </w:t>
            </w:r>
            <w:r w:rsidDel="00000000" w:rsidR="00000000" w:rsidRPr="00000000">
              <w:rPr>
                <w:rFonts w:ascii="Roboto Mono" w:cs="Roboto Mono" w:eastAsia="Roboto Mono" w:hAnsi="Roboto Mono"/>
                <w:color w:val="d73a49"/>
                <w:sz w:val="18"/>
                <w:szCs w:val="18"/>
                <w:rtl w:val="0"/>
              </w:rPr>
              <w:t xml:space="preserve">and</w:t>
            </w: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999999"/>
                <w:sz w:val="18"/>
                <w:szCs w:val="18"/>
                <w:rtl w:val="0"/>
              </w:rPr>
              <w:t xml:space="preserve">  // and the function returns an integer type</w:t>
            </w: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f.getType() instanceof IntegralType </w:t>
            </w:r>
            <w:r w:rsidDel="00000000" w:rsidR="00000000" w:rsidRPr="00000000">
              <w:rPr>
                <w:rFonts w:ascii="Roboto Mono" w:cs="Roboto Mono" w:eastAsia="Roboto Mono" w:hAnsi="Roboto Mono"/>
                <w:color w:val="d73a49"/>
                <w:sz w:val="18"/>
                <w:szCs w:val="18"/>
                <w:rtl w:val="0"/>
              </w:rPr>
              <w:t xml:space="preserve">and</w:t>
            </w: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999999"/>
                <w:sz w:val="18"/>
                <w:szCs w:val="18"/>
              </w:rPr>
            </w:pPr>
            <w:r w:rsidDel="00000000" w:rsidR="00000000" w:rsidRPr="00000000">
              <w:rPr>
                <w:rFonts w:ascii="Roboto Mono" w:cs="Roboto Mono" w:eastAsia="Roboto Mono" w:hAnsi="Roboto Mono"/>
                <w:color w:val="999999"/>
                <w:sz w:val="18"/>
                <w:szCs w:val="18"/>
                <w:rtl w:val="0"/>
              </w:rPr>
              <w:t xml:space="preserve">  // and the function is not guarded by the OQS_OPENSSL_GUARD macro</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r>
            <w:r w:rsidDel="00000000" w:rsidR="00000000" w:rsidRPr="00000000">
              <w:rPr>
                <w:rFonts w:ascii="Roboto Mono" w:cs="Roboto Mono" w:eastAsia="Roboto Mono" w:hAnsi="Roboto Mono"/>
                <w:color w:val="d73a49"/>
                <w:sz w:val="18"/>
                <w:szCs w:val="18"/>
                <w:rtl w:val="0"/>
              </w:rPr>
              <w:t xml:space="preserve">not</w:t>
            </w:r>
            <w:r w:rsidDel="00000000" w:rsidR="00000000" w:rsidRPr="00000000">
              <w:rPr>
                <w:rFonts w:ascii="Roboto Mono" w:cs="Roboto Mono" w:eastAsia="Roboto Mono" w:hAnsi="Roboto Mono"/>
                <w:color w:val="000000"/>
                <w:sz w:val="18"/>
                <w:szCs w:val="18"/>
                <w:rtl w:val="0"/>
              </w:rPr>
              <w:t xml:space="preserve"> exists(MacroAccess m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m.getLocation().subsumes(call.getLocation()) </w:t>
            </w:r>
            <w:r w:rsidDel="00000000" w:rsidR="00000000" w:rsidRPr="00000000">
              <w:rPr>
                <w:rFonts w:ascii="Roboto Mono" w:cs="Roboto Mono" w:eastAsia="Roboto Mono" w:hAnsi="Roboto Mono"/>
                <w:color w:val="d73a49"/>
                <w:sz w:val="18"/>
                <w:szCs w:val="18"/>
                <w:rtl w:val="0"/>
              </w:rPr>
              <w:t xml:space="preserve">and</w:t>
            </w: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m.getMacroName() = </w:t>
            </w:r>
            <w:r w:rsidDel="00000000" w:rsidR="00000000" w:rsidRPr="00000000">
              <w:rPr>
                <w:rFonts w:ascii="Roboto Mono" w:cs="Roboto Mono" w:eastAsia="Roboto Mono" w:hAnsi="Roboto Mono"/>
                <w:color w:val="032f62"/>
                <w:sz w:val="18"/>
                <w:szCs w:val="18"/>
                <w:rtl w:val="0"/>
              </w:rPr>
              <w:t xml:space="preserve">"OQS_OPENSSL_GUARD"</w:t>
            </w: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r>
          </w:p>
          <w:p w:rsidR="00000000" w:rsidDel="00000000" w:rsidP="00000000" w:rsidRDefault="00000000" w:rsidRPr="00000000" w14:paraId="000001E7">
            <w:pPr>
              <w:shd w:fill="ffffff" w:val="clear"/>
              <w:spacing w:after="0" w:before="0" w:line="240" w:lineRule="auto"/>
              <w:rPr>
                <w:rFonts w:ascii="Roboto Mono" w:cs="Roboto Mono" w:eastAsia="Roboto Mono" w:hAnsi="Roboto Mono"/>
                <w:color w:val="032f62"/>
                <w:sz w:val="18"/>
                <w:szCs w:val="18"/>
              </w:rPr>
            </w:pPr>
            <w:r w:rsidDel="00000000" w:rsidR="00000000" w:rsidRPr="00000000">
              <w:rPr>
                <w:rFonts w:ascii="Roboto Mono" w:cs="Roboto Mono" w:eastAsia="Roboto Mono" w:hAnsi="Roboto Mono"/>
                <w:color w:val="000000"/>
                <w:sz w:val="18"/>
                <w:szCs w:val="18"/>
                <w:rtl w:val="0"/>
              </w:rPr>
              <w:t xml:space="preserve">select call, </w:t>
            </w:r>
            <w:r w:rsidDel="00000000" w:rsidR="00000000" w:rsidRPr="00000000">
              <w:rPr>
                <w:rFonts w:ascii="Roboto Mono" w:cs="Roboto Mono" w:eastAsia="Roboto Mono" w:hAnsi="Roboto Mono"/>
                <w:color w:val="032f62"/>
                <w:sz w:val="18"/>
                <w:szCs w:val="18"/>
                <w:rtl w:val="0"/>
              </w:rPr>
              <w:t xml:space="preserve">"The call to "</w:t>
            </w:r>
            <w:r w:rsidDel="00000000" w:rsidR="00000000" w:rsidRPr="00000000">
              <w:rPr>
                <w:rFonts w:ascii="Roboto Mono" w:cs="Roboto Mono" w:eastAsia="Roboto Mono" w:hAnsi="Roboto Mono"/>
                <w:color w:val="000000"/>
                <w:sz w:val="18"/>
                <w:szCs w:val="18"/>
                <w:rtl w:val="0"/>
              </w:rPr>
              <w:t xml:space="preserve"> + f.getName() + </w:t>
            </w:r>
            <w:r w:rsidDel="00000000" w:rsidR="00000000" w:rsidRPr="00000000">
              <w:rPr>
                <w:rFonts w:ascii="Roboto Mono" w:cs="Roboto Mono" w:eastAsia="Roboto Mono" w:hAnsi="Roboto Mono"/>
                <w:color w:val="032f62"/>
                <w:sz w:val="18"/>
                <w:szCs w:val="18"/>
                <w:rtl w:val="0"/>
              </w:rPr>
              <w:t xml:space="preserve">" is not guarded by OQS_OPENSSL_GUARD"</w:t>
            </w:r>
          </w:p>
        </w:tc>
      </w:tr>
    </w:tbl>
    <w:p w:rsidR="00000000" w:rsidDel="00000000" w:rsidP="00000000" w:rsidRDefault="00000000" w:rsidRPr="00000000" w14:paraId="000001E8">
      <w:pPr>
        <w:spacing w:after="0" w:lineRule="auto"/>
        <w:jc w:val="center"/>
        <w:rPr>
          <w:rFonts w:ascii="Roboto Mono" w:cs="Roboto Mono" w:eastAsia="Roboto Mono" w:hAnsi="Roboto Mono"/>
          <w:i w:val="1"/>
          <w:color w:val="ad182b"/>
        </w:rPr>
      </w:pPr>
      <w:r w:rsidDel="00000000" w:rsidR="00000000" w:rsidRPr="00000000">
        <w:rPr>
          <w:i w:val="1"/>
          <w:color w:val="576675"/>
          <w:rtl w:val="0"/>
        </w:rPr>
        <w:t xml:space="preserve">Figure D.4:</w:t>
      </w:r>
      <w:hyperlink r:id="rId48">
        <w:r w:rsidDel="00000000" w:rsidR="00000000" w:rsidRPr="00000000">
          <w:rPr>
            <w:i w:val="1"/>
            <w:color w:val="ad182b"/>
            <w:rtl w:val="0"/>
          </w:rPr>
          <w:t xml:space="preserve"> </w:t>
        </w:r>
      </w:hyperlink>
      <w:hyperlink r:id="rId49">
        <w:r w:rsidDel="00000000" w:rsidR="00000000" w:rsidRPr="00000000">
          <w:rPr>
            <w:rFonts w:ascii="Roboto Mono" w:cs="Roboto Mono" w:eastAsia="Roboto Mono" w:hAnsi="Roboto Mono"/>
            <w:i w:val="1"/>
            <w:color w:val="ad182b"/>
            <w:rtl w:val="0"/>
          </w:rPr>
          <w:t xml:space="preserve">codeql-custom-queries-cpp/opensslcalls-guarded.ql#1–22</w:t>
        </w:r>
      </w:hyperlink>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jc w:val="left"/>
        <w:rPr>
          <w:color w:val="576675"/>
        </w:rPr>
      </w:pPr>
      <w:r w:rsidDel="00000000" w:rsidR="00000000" w:rsidRPr="00000000">
        <w:br w:type="page"/>
      </w:r>
      <w:r w:rsidDel="00000000" w:rsidR="00000000" w:rsidRPr="00000000">
        <w:rPr>
          <w:rtl w:val="0"/>
        </w:rPr>
      </w:r>
    </w:p>
    <w:p w:rsidR="00000000" w:rsidDel="00000000" w:rsidP="00000000" w:rsidRDefault="00000000" w:rsidRPr="00000000" w14:paraId="000001EE">
      <w:pPr>
        <w:pStyle w:val="Heading1"/>
        <w:rPr/>
      </w:pPr>
      <w:bookmarkStart w:colFirst="0" w:colLast="0" w:name="_6w8xluldlw2m" w:id="44"/>
      <w:bookmarkEnd w:id="44"/>
      <w:r w:rsidDel="00000000" w:rsidR="00000000" w:rsidRPr="00000000">
        <w:rPr>
          <w:rtl w:val="0"/>
        </w:rPr>
        <w:t xml:space="preserve">E. Differential Fuzzing Implementations of Cryptographic Code </w:t>
      </w:r>
    </w:p>
    <w:p w:rsidR="00000000" w:rsidDel="00000000" w:rsidP="00000000" w:rsidRDefault="00000000" w:rsidRPr="00000000" w14:paraId="000001EF">
      <w:pPr>
        <w:rPr/>
      </w:pPr>
      <w:r w:rsidDel="00000000" w:rsidR="00000000" w:rsidRPr="00000000">
        <w:rPr>
          <w:rtl w:val="0"/>
        </w:rPr>
        <w:t xml:space="preserve">The liboqs library contains implementations of key encapsulation mechanisms and digital signature algorithms. For each algorithm, the library can provide different implementations. For example, the ML-KEM-512 algorithm is implemented both in an architecture-agnostic way and with an AVX2-targeted implementation for x86-64. </w:t>
      </w:r>
    </w:p>
    <w:p w:rsidR="00000000" w:rsidDel="00000000" w:rsidP="00000000" w:rsidRDefault="00000000" w:rsidRPr="00000000" w14:paraId="000001F0">
      <w:pPr>
        <w:rPr/>
      </w:pPr>
      <w:r w:rsidDel="00000000" w:rsidR="00000000" w:rsidRPr="00000000">
        <w:rPr>
          <w:rtl w:val="0"/>
        </w:rPr>
        <w:t xml:space="preserve">This poses the question, Are these implementations equivalent? One way to try and answer this question is to perform differential fuzzing on the two implementations: provide the same input to two different programs and check the output (different output indicates a potential issue). </w:t>
      </w:r>
    </w:p>
    <w:p w:rsidR="00000000" w:rsidDel="00000000" w:rsidP="00000000" w:rsidRDefault="00000000" w:rsidRPr="00000000" w14:paraId="000001F1">
      <w:pPr>
        <w:rPr/>
      </w:pPr>
      <w:r w:rsidDel="00000000" w:rsidR="00000000" w:rsidRPr="00000000">
        <w:rPr>
          <w:rtl w:val="0"/>
        </w:rPr>
        <w:t xml:space="preserve">Besides detecting errors in different implementations of the same algorithm, differential fuzzing can also identify implementation errors in a single implementation. By differentially fuzzing the same implementation built for different targets, say 32-bit and 64-bit targets, issues related to </w:t>
      </w:r>
      <w:r w:rsidDel="00000000" w:rsidR="00000000" w:rsidRPr="00000000">
        <w:rPr>
          <w:rFonts w:ascii="Roboto Mono" w:cs="Roboto Mono" w:eastAsia="Roboto Mono" w:hAnsi="Roboto Mono"/>
          <w:rtl w:val="0"/>
        </w:rPr>
        <w:t xml:space="preserve">int</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size_t</w:t>
      </w:r>
      <w:r w:rsidDel="00000000" w:rsidR="00000000" w:rsidRPr="00000000">
        <w:rPr>
          <w:rtl w:val="0"/>
        </w:rPr>
        <w:t xml:space="preserve"> conversions can be identified.</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pPr>
      <w:r w:rsidDel="00000000" w:rsidR="00000000" w:rsidRPr="00000000">
        <w:rPr>
          <w:rFonts w:ascii="Rubik" w:cs="Rubik" w:eastAsia="Rubik" w:hAnsi="Rubik"/>
          <w:color w:val="ad182b"/>
          <w:sz w:val="28"/>
          <w:szCs w:val="28"/>
          <w:rtl w:val="0"/>
        </w:rPr>
        <w:t xml:space="preserve">Methodology</w:t>
      </w: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The approach is simple:</w:t>
      </w:r>
    </w:p>
    <w:p w:rsidR="00000000" w:rsidDel="00000000" w:rsidP="00000000" w:rsidRDefault="00000000" w:rsidRPr="00000000" w14:paraId="000001F4">
      <w:pPr>
        <w:numPr>
          <w:ilvl w:val="0"/>
          <w:numId w:val="1"/>
        </w:numPr>
        <w:spacing w:after="200" w:lineRule="auto"/>
        <w:ind w:left="720" w:hanging="360"/>
        <w:rPr>
          <w:u w:val="none"/>
        </w:rPr>
      </w:pPr>
      <w:r w:rsidDel="00000000" w:rsidR="00000000" w:rsidRPr="00000000">
        <w:rPr>
          <w:rtl w:val="0"/>
        </w:rPr>
        <w:t xml:space="preserve">Write a deterministic fuzz harness that tests the functionality. We adapted the KEM tests in the library to be fed input entropy from the fuzzer.</w:t>
      </w:r>
    </w:p>
    <w:p w:rsidR="00000000" w:rsidDel="00000000" w:rsidP="00000000" w:rsidRDefault="00000000" w:rsidRPr="00000000" w14:paraId="000001F5">
      <w:pPr>
        <w:numPr>
          <w:ilvl w:val="0"/>
          <w:numId w:val="1"/>
        </w:numPr>
        <w:spacing w:after="200" w:before="0" w:lineRule="auto"/>
        <w:ind w:left="720" w:hanging="360"/>
        <w:rPr>
          <w:u w:val="none"/>
        </w:rPr>
      </w:pPr>
      <w:r w:rsidDel="00000000" w:rsidR="00000000" w:rsidRPr="00000000">
        <w:rPr>
          <w:rtl w:val="0"/>
        </w:rPr>
        <w:t xml:space="preserve">Build the harness for different targets. We focused on comparing the non-AVX2 implementation with the AVX2 implementation.</w:t>
      </w:r>
    </w:p>
    <w:p w:rsidR="00000000" w:rsidDel="00000000" w:rsidP="00000000" w:rsidRDefault="00000000" w:rsidRPr="00000000" w14:paraId="000001F6">
      <w:pPr>
        <w:numPr>
          <w:ilvl w:val="0"/>
          <w:numId w:val="1"/>
        </w:numPr>
        <w:spacing w:after="200" w:before="0" w:lineRule="auto"/>
        <w:ind w:left="720" w:hanging="360"/>
        <w:rPr>
          <w:u w:val="none"/>
        </w:rPr>
      </w:pPr>
      <w:r w:rsidDel="00000000" w:rsidR="00000000" w:rsidRPr="00000000">
        <w:rPr>
          <w:rtl w:val="0"/>
        </w:rPr>
        <w:t xml:space="preserve">Run separate fuzzing campaigns on each binary and gather different corpus sets, meaningful input values that provide comprehensive code coverage for each different target.</w:t>
      </w:r>
    </w:p>
    <w:p w:rsidR="00000000" w:rsidDel="00000000" w:rsidP="00000000" w:rsidRDefault="00000000" w:rsidRPr="00000000" w14:paraId="000001F7">
      <w:pPr>
        <w:numPr>
          <w:ilvl w:val="0"/>
          <w:numId w:val="1"/>
        </w:numPr>
        <w:ind w:left="720" w:hanging="360"/>
        <w:rPr>
          <w:u w:val="none"/>
        </w:rPr>
      </w:pPr>
      <w:r w:rsidDel="00000000" w:rsidR="00000000" w:rsidRPr="00000000">
        <w:rPr>
          <w:rtl w:val="0"/>
        </w:rPr>
        <w:t xml:space="preserve">Run each target for each corpus (its own, and others) and compare the results to check whether all target binaries return the same value for the same corpus set.</w:t>
      </w:r>
    </w:p>
    <w:p w:rsidR="00000000" w:rsidDel="00000000" w:rsidP="00000000" w:rsidRDefault="00000000" w:rsidRPr="00000000" w14:paraId="000001F8">
      <w:pPr>
        <w:rPr/>
      </w:pPr>
      <w:r w:rsidDel="00000000" w:rsidR="00000000" w:rsidRPr="00000000">
        <w:rPr>
          <w:rtl w:val="0"/>
        </w:rPr>
        <w:t xml:space="preserve">One difficulty particular to cryptographic code is that most functions are straight-line programs, which will cause a generic code-coverage-guided fuzzer to fail to identify new corpus inputs. To gather coverage metrics, we added a function that branches on each bit of an input buffer and used this function on the generated secret key buffer. This causes the fuzzer to collect values every time it sees a new branching behavior in that function.</w:t>
      </w:r>
    </w:p>
    <w:p w:rsidR="00000000" w:rsidDel="00000000" w:rsidP="00000000" w:rsidRDefault="00000000" w:rsidRPr="00000000" w14:paraId="000001F9">
      <w:pPr>
        <w:spacing w:after="80" w:lineRule="auto"/>
        <w:rPr/>
      </w:pPr>
      <w:r w:rsidDel="00000000" w:rsidR="00000000" w:rsidRPr="00000000">
        <w:rPr>
          <w:rFonts w:ascii="Rubik" w:cs="Rubik" w:eastAsia="Rubik" w:hAnsi="Rubik"/>
          <w:color w:val="ad182b"/>
          <w:sz w:val="28"/>
          <w:szCs w:val="28"/>
          <w:rtl w:val="0"/>
        </w:rPr>
        <w:t xml:space="preserve">Results</w:t>
      </w: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We applied the described methodology using libFuzzer to test the ML-KEM-512 standard and AVX2 implementations, gathering corpus files until the rate of new corpus file addition slowed down (which totaled 80 and 78 corpus files, respectively). Once gathered, we ran the binaries under test against the corpus files and hashed the resulting output for each binary–corpus pair. For each corpus set, the different targets resulted in the same output, so no issues with the implementations were identified.</w:t>
      </w:r>
    </w:p>
    <w:p w:rsidR="00000000" w:rsidDel="00000000" w:rsidP="00000000" w:rsidRDefault="00000000" w:rsidRPr="00000000" w14:paraId="000001FB">
      <w:pPr>
        <w:spacing w:after="80" w:lineRule="auto"/>
        <w:rPr>
          <w:rFonts w:ascii="Rubik" w:cs="Rubik" w:eastAsia="Rubik" w:hAnsi="Rubik"/>
          <w:color w:val="ad182b"/>
          <w:sz w:val="28"/>
          <w:szCs w:val="28"/>
        </w:rPr>
      </w:pPr>
      <w:r w:rsidDel="00000000" w:rsidR="00000000" w:rsidRPr="00000000">
        <w:rPr>
          <w:rFonts w:ascii="Rubik" w:cs="Rubik" w:eastAsia="Rubik" w:hAnsi="Rubik"/>
          <w:color w:val="ad182b"/>
          <w:sz w:val="28"/>
          <w:szCs w:val="28"/>
          <w:rtl w:val="0"/>
        </w:rPr>
        <w:t xml:space="preserve">Future Work</w:t>
      </w:r>
    </w:p>
    <w:p w:rsidR="00000000" w:rsidDel="00000000" w:rsidP="00000000" w:rsidRDefault="00000000" w:rsidRPr="00000000" w14:paraId="000001FC">
      <w:pPr>
        <w:rPr/>
      </w:pPr>
      <w:r w:rsidDel="00000000" w:rsidR="00000000" w:rsidRPr="00000000">
        <w:rPr>
          <w:rtl w:val="0"/>
        </w:rPr>
        <w:t xml:space="preserve">Given that we applied this technique only to the ML-KEM-512 AVX2 and non-AVX2 x86-64 implementations, the first step in continuing this work would be to apply the same methodology to the x86-32 implementations and to all other KEM and signature algorithms. </w:t>
      </w:r>
    </w:p>
    <w:p w:rsidR="00000000" w:rsidDel="00000000" w:rsidP="00000000" w:rsidRDefault="00000000" w:rsidRPr="00000000" w14:paraId="000001FD">
      <w:pPr>
        <w:rPr/>
      </w:pPr>
      <w:r w:rsidDel="00000000" w:rsidR="00000000" w:rsidRPr="00000000">
        <w:rPr>
          <w:rtl w:val="0"/>
        </w:rPr>
        <w:t xml:space="preserve">Given the difficulty of acquiring meaningful code-coverage inputs for cryptographic code, other approaches to obtaining corpus files should be studied and compared.</w:t>
      </w:r>
    </w:p>
    <w:p w:rsidR="00000000" w:rsidDel="00000000" w:rsidP="00000000" w:rsidRDefault="00000000" w:rsidRPr="00000000" w14:paraId="000001FE">
      <w:pPr>
        <w:rPr/>
      </w:pPr>
      <w:r w:rsidDel="00000000" w:rsidR="00000000" w:rsidRPr="00000000">
        <w:rPr>
          <w:rtl w:val="0"/>
        </w:rPr>
        <w:t xml:space="preserve">Lastly, this methodology could also be applied to test the other supported architectures, although this would require different machines for each architecture. Additionally, we believe that if any issues were identified when comparing an ARM with an x86 binary generated from the same code, they would more likely be compiler issues than issues in the cryptographic code itself.</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br w:type="page"/>
      </w:r>
      <w:r w:rsidDel="00000000" w:rsidR="00000000" w:rsidRPr="00000000">
        <w:rPr>
          <w:rtl w:val="0"/>
        </w:rPr>
      </w:r>
    </w:p>
    <w:p w:rsidR="00000000" w:rsidDel="00000000" w:rsidP="00000000" w:rsidRDefault="00000000" w:rsidRPr="00000000" w14:paraId="00000201">
      <w:pPr>
        <w:pStyle w:val="Heading1"/>
        <w:rPr/>
      </w:pPr>
      <w:bookmarkStart w:colFirst="0" w:colLast="0" w:name="_87uia1tu96te" w:id="45"/>
      <w:bookmarkEnd w:id="45"/>
      <w:r w:rsidDel="00000000" w:rsidR="00000000" w:rsidRPr="00000000">
        <w:rPr>
          <w:rtl w:val="0"/>
        </w:rPr>
        <w:t xml:space="preserve">F. libFuzzer Differential Fuzzing Harness</w:t>
      </w:r>
    </w:p>
    <w:p w:rsidR="00000000" w:rsidDel="00000000" w:rsidP="00000000" w:rsidRDefault="00000000" w:rsidRPr="00000000" w14:paraId="00000202">
      <w:pPr>
        <w:rPr/>
      </w:pPr>
      <w:r w:rsidDel="00000000" w:rsidR="00000000" w:rsidRPr="00000000">
        <w:rPr>
          <w:rtl w:val="0"/>
        </w:rPr>
        <w:t xml:space="preserve">Figure F.1 shows the simple fuzzing harness we wrote for differentially fuzzing the ML-KEM-</w:t>
      </w:r>
      <w:r w:rsidDel="00000000" w:rsidR="00000000" w:rsidRPr="00000000">
        <w:rPr>
          <w:rtl w:val="0"/>
        </w:rPr>
        <w:t xml:space="preserve">512</w:t>
      </w:r>
      <w:r w:rsidDel="00000000" w:rsidR="00000000" w:rsidRPr="00000000">
        <w:rPr>
          <w:rtl w:val="0"/>
        </w:rPr>
        <w:t xml:space="preserve"> implementations. Figure F.2 shows the implementation of the </w:t>
      </w:r>
      <w:r w:rsidDel="00000000" w:rsidR="00000000" w:rsidRPr="00000000">
        <w:rPr>
          <w:rFonts w:ascii="Roboto Mono" w:cs="Roboto Mono" w:eastAsia="Roboto Mono" w:hAnsi="Roboto Mono"/>
          <w:rtl w:val="0"/>
        </w:rPr>
        <w:t xml:space="preserve">compute</w:t>
      </w:r>
      <w:r w:rsidDel="00000000" w:rsidR="00000000" w:rsidRPr="00000000">
        <w:rPr>
          <w:rtl w:val="0"/>
        </w:rPr>
        <w:t xml:space="preserve"> function and the code-coverage-generating function, </w:t>
      </w:r>
      <w:r w:rsidDel="00000000" w:rsidR="00000000" w:rsidRPr="00000000">
        <w:rPr>
          <w:rFonts w:ascii="Roboto Mono" w:cs="Roboto Mono" w:eastAsia="Roboto Mono" w:hAnsi="Roboto Mono"/>
          <w:rtl w:val="0"/>
        </w:rPr>
        <w:t xml:space="preserve">branch_on_all_bits</w:t>
      </w:r>
      <w:r w:rsidDel="00000000" w:rsidR="00000000" w:rsidRPr="00000000">
        <w:rPr>
          <w:rtl w:val="0"/>
        </w:rPr>
        <w:t xml:space="preserve">.</w:t>
      </w:r>
      <w:r w:rsidDel="00000000" w:rsidR="00000000" w:rsidRPr="00000000">
        <w:rPr>
          <w:rtl w:val="0"/>
        </w:rPr>
      </w:r>
    </w:p>
    <w:tbl>
      <w:tblPr>
        <w:tblStyle w:val="Table26"/>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blHeader w:val="0"/>
        </w:trPr>
        <w:tc>
          <w:tcPr>
            <w:tcBorders>
              <w:top w:color="e7edf4" w:space="0" w:sz="7" w:val="single"/>
              <w:left w:color="e7edf4" w:space="0" w:sz="7" w:val="single"/>
              <w:bottom w:color="e7edf4" w:space="0" w:sz="7" w:val="single"/>
              <w:right w:color="e7edf4" w:space="0" w:sz="7" w:val="single"/>
            </w:tcBorders>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#include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32f62"/>
                <w:sz w:val="18"/>
                <w:szCs w:val="18"/>
                <w:rtl w:val="0"/>
              </w:rPr>
              <w:t xml:space="preserve">&lt;stdint.h&gt;</w:t>
            </w: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#include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32f62"/>
                <w:sz w:val="18"/>
                <w:szCs w:val="18"/>
                <w:rtl w:val="0"/>
              </w:rPr>
              <w:t xml:space="preserve">&lt;stdlib.h&gt;</w:t>
            </w: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#include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32f62"/>
                <w:sz w:val="18"/>
                <w:szCs w:val="18"/>
                <w:rtl w:val="0"/>
              </w:rPr>
              <w:t xml:space="preserve">&lt;stdio.h&gt;</w:t>
            </w: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void</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compute</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d73a49"/>
                <w:sz w:val="18"/>
                <w:szCs w:val="18"/>
                <w:rtl w:val="0"/>
              </w:rPr>
              <w:t xml:space="preserve">char</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*buf,</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d73a49"/>
                <w:sz w:val="18"/>
                <w:szCs w:val="18"/>
                <w:rtl w:val="0"/>
              </w:rPr>
              <w:t xml:space="preserve">size_t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buf_len);</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int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LLVMFuzzerTestOneInput</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d73a49"/>
                <w:sz w:val="18"/>
                <w:szCs w:val="18"/>
                <w:rtl w:val="0"/>
              </w:rPr>
              <w:t xml:space="preserve">const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d73a49"/>
                <w:sz w:val="18"/>
                <w:szCs w:val="18"/>
                <w:rtl w:val="0"/>
              </w:rPr>
              <w:t xml:space="preserve">uint8_t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*data,</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d73a49"/>
                <w:sz w:val="18"/>
                <w:szCs w:val="18"/>
                <w:rtl w:val="0"/>
              </w:rPr>
              <w:t xml:space="preserve">size_t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size)</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compute((</w:t>
            </w:r>
            <w:r w:rsidDel="00000000" w:rsidR="00000000" w:rsidRPr="00000000">
              <w:rPr>
                <w:rFonts w:ascii="Roboto Mono" w:cs="Roboto Mono" w:eastAsia="Roboto Mono" w:hAnsi="Roboto Mono"/>
                <w:color w:val="d73a49"/>
                <w:sz w:val="18"/>
                <w:szCs w:val="18"/>
                <w:rtl w:val="0"/>
              </w:rPr>
              <w:t xml:space="preserve">char</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*)data,</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size);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a737d"/>
                <w:sz w:val="18"/>
                <w:szCs w:val="18"/>
                <w:rtl w:val="0"/>
              </w:rPr>
              <w:t xml:space="preserve">// Invoke the PUT; in our case that is the compute function</w:t>
            </w: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d73a49"/>
                <w:sz w:val="18"/>
                <w:szCs w:val="18"/>
                <w:rtl w:val="0"/>
              </w:rPr>
              <w:t xml:space="preserve">return</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5cc5"/>
                <w:sz w:val="18"/>
                <w:szCs w:val="18"/>
                <w:rtl w:val="0"/>
              </w:rPr>
              <w:t xml:space="preserve">0</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a737d"/>
                <w:sz w:val="18"/>
                <w:szCs w:val="18"/>
                <w:rtl w:val="0"/>
              </w:rPr>
              <w:t xml:space="preserve">// Return 0, which means that the test case was processed correctly</w:t>
            </w:r>
            <w:r w:rsidDel="00000000" w:rsidR="00000000" w:rsidRPr="00000000">
              <w:rPr>
                <w:rtl w:val="0"/>
              </w:rPr>
            </w:r>
          </w:p>
          <w:p w:rsidR="00000000" w:rsidDel="00000000" w:rsidP="00000000" w:rsidRDefault="00000000" w:rsidRPr="00000000" w14:paraId="0000020D">
            <w:pPr>
              <w:shd w:fill="ffffff" w:val="clear"/>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w:t>
            </w:r>
          </w:p>
        </w:tc>
      </w:tr>
    </w:tbl>
    <w:p w:rsidR="00000000" w:rsidDel="00000000" w:rsidP="00000000" w:rsidRDefault="00000000" w:rsidRPr="00000000" w14:paraId="0000020E">
      <w:pPr>
        <w:spacing w:after="200" w:lineRule="auto"/>
        <w:jc w:val="center"/>
        <w:rPr/>
      </w:pPr>
      <w:r w:rsidDel="00000000" w:rsidR="00000000" w:rsidRPr="00000000">
        <w:rPr>
          <w:i w:val="1"/>
          <w:color w:val="576675"/>
          <w:rtl w:val="0"/>
        </w:rPr>
        <w:t xml:space="preserve">Figure F.1: </w:t>
      </w:r>
      <w:r w:rsidDel="00000000" w:rsidR="00000000" w:rsidRPr="00000000">
        <w:rPr>
          <w:rFonts w:ascii="Roboto Mono" w:cs="Roboto Mono" w:eastAsia="Roboto Mono" w:hAnsi="Roboto Mono"/>
          <w:i w:val="1"/>
          <w:color w:val="576675"/>
          <w:rtl w:val="0"/>
        </w:rPr>
        <w:t xml:space="preserve">tests/harness.c</w:t>
      </w:r>
      <w:r w:rsidDel="00000000" w:rsidR="00000000" w:rsidRPr="00000000">
        <w:rPr>
          <w:rtl w:val="0"/>
        </w:rPr>
      </w:r>
    </w:p>
    <w:tbl>
      <w:tblPr>
        <w:tblStyle w:val="Table27"/>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blHeader w:val="0"/>
        </w:trPr>
        <w:tc>
          <w:tcPr>
            <w:tcBorders>
              <w:top w:color="e7edf4" w:space="0" w:sz="7" w:val="single"/>
              <w:left w:color="e7edf4" w:space="0" w:sz="7" w:val="single"/>
              <w:bottom w:color="e7edf4" w:space="0" w:sz="7" w:val="single"/>
              <w:right w:color="e7edf4" w:space="0" w:sz="7" w:val="single"/>
            </w:tcBorders>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#include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32f62"/>
                <w:sz w:val="18"/>
                <w:szCs w:val="18"/>
                <w:rtl w:val="0"/>
              </w:rPr>
              <w:t xml:space="preserve">&lt;assert.h&gt;</w:t>
            </w: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#include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32f62"/>
                <w:sz w:val="18"/>
                <w:szCs w:val="18"/>
                <w:rtl w:val="0"/>
              </w:rPr>
              <w:t xml:space="preserve">&lt;errno.h&gt;</w:t>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#include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32f62"/>
                <w:sz w:val="18"/>
                <w:szCs w:val="18"/>
                <w:rtl w:val="0"/>
              </w:rPr>
              <w:t xml:space="preserve">&lt;stdbool.h&gt;</w:t>
            </w: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#include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32f62"/>
                <w:sz w:val="18"/>
                <w:szCs w:val="18"/>
                <w:rtl w:val="0"/>
              </w:rPr>
              <w:t xml:space="preserve">&lt;stdio.h&gt;</w:t>
            </w: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#include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32f62"/>
                <w:sz w:val="18"/>
                <w:szCs w:val="18"/>
                <w:rtl w:val="0"/>
              </w:rPr>
              <w:t xml:space="preserve">&lt;stdlib.h&gt;</w:t>
            </w: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#include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32f62"/>
                <w:sz w:val="18"/>
                <w:szCs w:val="18"/>
                <w:rtl w:val="0"/>
              </w:rPr>
              <w:t xml:space="preserve">&lt;string.h&gt;</w:t>
            </w: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#include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32f62"/>
                <w:sz w:val="18"/>
                <w:szCs w:val="18"/>
                <w:rtl w:val="0"/>
              </w:rPr>
              <w:t xml:space="preserve">&lt;sys/stat.h&gt;</w:t>
            </w: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#include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32f62"/>
                <w:sz w:val="18"/>
                <w:szCs w:val="18"/>
                <w:rtl w:val="0"/>
              </w:rPr>
              <w:t xml:space="preserve">&lt;oqs/oqs.h&gt;</w:t>
            </w: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#include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32f62"/>
                <w:sz w:val="18"/>
                <w:szCs w:val="18"/>
                <w:rtl w:val="0"/>
              </w:rPr>
              <w:t xml:space="preserve">&lt;oqs/rand_nist.h&gt;</w:t>
            </w: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#include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32f62"/>
                <w:sz w:val="18"/>
                <w:szCs w:val="18"/>
                <w:rtl w:val="0"/>
              </w:rPr>
              <w:t xml:space="preserve">&lt;oqs/sha3.h&gt;</w:t>
            </w: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#include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32f62"/>
                <w:sz w:val="18"/>
                <w:szCs w:val="18"/>
                <w:rtl w:val="0"/>
              </w:rPr>
              <w:t xml:space="preserve">"test_helpers.h"</w:t>
            </w: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#include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32f62"/>
                <w:sz w:val="18"/>
                <w:szCs w:val="18"/>
                <w:rtl w:val="0"/>
              </w:rPr>
              <w:t xml:space="preserve">"system_info.c"</w:t>
            </w: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6a737d"/>
                <w:sz w:val="18"/>
                <w:szCs w:val="18"/>
                <w:rtl w:val="0"/>
              </w:rPr>
              <w:t xml:space="preserve">// branch whether bit i == 1</w:t>
            </w: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void</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branch_on_all_bits</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d73a49"/>
                <w:sz w:val="18"/>
                <w:szCs w:val="18"/>
                <w:rtl w:val="0"/>
              </w:rPr>
              <w:t xml:space="preserve">const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d73a49"/>
                <w:sz w:val="18"/>
                <w:szCs w:val="18"/>
                <w:rtl w:val="0"/>
              </w:rPr>
              <w:t xml:space="preserve">uint8_t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*data,</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d73a49"/>
                <w:sz w:val="18"/>
                <w:szCs w:val="18"/>
                <w:rtl w:val="0"/>
              </w:rPr>
              <w:t xml:space="preserve">size_t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size)</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d73a49"/>
                <w:sz w:val="18"/>
                <w:szCs w:val="18"/>
                <w:rtl w:val="0"/>
              </w:rPr>
              <w:t xml:space="preserve">for</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d73a49"/>
                <w:sz w:val="18"/>
                <w:szCs w:val="18"/>
                <w:rtl w:val="0"/>
              </w:rPr>
              <w:t xml:space="preserve">size_t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i</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5cc5"/>
                <w:sz w:val="18"/>
                <w:szCs w:val="18"/>
                <w:rtl w:val="0"/>
              </w:rPr>
              <w:t xml:space="preserve">0</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i</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&lt;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size;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i++)</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d73a49"/>
                <w:sz w:val="18"/>
                <w:szCs w:val="18"/>
                <w:rtl w:val="0"/>
              </w:rPr>
              <w:t xml:space="preserve">for</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d73a49"/>
                <w:sz w:val="18"/>
                <w:szCs w:val="18"/>
                <w:rtl w:val="0"/>
              </w:rPr>
              <w:t xml:space="preserve">int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j</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5cc5"/>
                <w:sz w:val="18"/>
                <w:szCs w:val="18"/>
                <w:rtl w:val="0"/>
              </w:rPr>
              <w:t xml:space="preserve">0</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j</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&lt;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5cc5"/>
                <w:sz w:val="18"/>
                <w:szCs w:val="18"/>
                <w:rtl w:val="0"/>
              </w:rPr>
              <w:t xml:space="preserve">8</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j++)</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tab/>
            </w:r>
            <w:r w:rsidDel="00000000" w:rsidR="00000000" w:rsidRPr="00000000">
              <w:rPr>
                <w:rFonts w:ascii="Roboto Mono" w:cs="Roboto Mono" w:eastAsia="Roboto Mono" w:hAnsi="Roboto Mono"/>
                <w:color w:val="d73a49"/>
                <w:sz w:val="18"/>
                <w:szCs w:val="18"/>
                <w:rtl w:val="0"/>
              </w:rPr>
              <w:t xml:space="preserve">if</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(data[i]</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&amp;</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005cc5"/>
                <w:sz w:val="18"/>
                <w:szCs w:val="18"/>
                <w:rtl w:val="0"/>
              </w:rPr>
              <w:t xml:space="preserve">1</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&lt;&lt;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j))</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tab/>
              <w:tab/>
            </w:r>
            <w:r w:rsidDel="00000000" w:rsidR="00000000" w:rsidRPr="00000000">
              <w:rPr>
                <w:rFonts w:ascii="Roboto Mono" w:cs="Roboto Mono" w:eastAsia="Roboto Mono" w:hAnsi="Roboto Mono"/>
                <w:color w:val="000000"/>
                <w:sz w:val="18"/>
                <w:szCs w:val="18"/>
                <w:rtl w:val="0"/>
              </w:rPr>
              <w:t xml:space="preserve">puts(</w:t>
            </w:r>
            <w:r w:rsidDel="00000000" w:rsidR="00000000" w:rsidRPr="00000000">
              <w:rPr>
                <w:rFonts w:ascii="Roboto Mono" w:cs="Roboto Mono" w:eastAsia="Roboto Mono" w:hAnsi="Roboto Mono"/>
                <w:color w:val="032f62"/>
                <w:sz w:val="18"/>
                <w:szCs w:val="18"/>
                <w:rtl w:val="0"/>
              </w:rPr>
              <w:t xml:space="preserve">"bit is 1"</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tab/>
            </w:r>
            <w:r w:rsidDel="00000000" w:rsidR="00000000" w:rsidRPr="00000000">
              <w:rPr>
                <w:rFonts w:ascii="Roboto Mono" w:cs="Roboto Mono" w:eastAsia="Roboto Mono" w:hAnsi="Roboto Mono"/>
                <w:color w:val="d73a49"/>
                <w:sz w:val="18"/>
                <w:szCs w:val="18"/>
                <w:rtl w:val="0"/>
              </w:rPr>
              <w:t xml:space="preserve">else</w:t>
            </w: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tab/>
              <w:tab/>
            </w:r>
            <w:r w:rsidDel="00000000" w:rsidR="00000000" w:rsidRPr="00000000">
              <w:rPr>
                <w:rFonts w:ascii="Roboto Mono" w:cs="Roboto Mono" w:eastAsia="Roboto Mono" w:hAnsi="Roboto Mono"/>
                <w:color w:val="000000"/>
                <w:sz w:val="18"/>
                <w:szCs w:val="18"/>
                <w:rtl w:val="0"/>
              </w:rPr>
              <w:t xml:space="preserve">puts(</w:t>
            </w:r>
            <w:r w:rsidDel="00000000" w:rsidR="00000000" w:rsidRPr="00000000">
              <w:rPr>
                <w:rFonts w:ascii="Roboto Mono" w:cs="Roboto Mono" w:eastAsia="Roboto Mono" w:hAnsi="Roboto Mono"/>
                <w:color w:val="032f62"/>
                <w:sz w:val="18"/>
                <w:szCs w:val="18"/>
                <w:rtl w:val="0"/>
              </w:rPr>
              <w:t xml:space="preserve">"bit is 0"</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static</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OQS_STATUS</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kem_kat</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d73a49"/>
                <w:sz w:val="18"/>
                <w:szCs w:val="18"/>
                <w:rtl w:val="0"/>
              </w:rPr>
              <w:t xml:space="preserve">const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d73a49"/>
                <w:sz w:val="18"/>
                <w:szCs w:val="18"/>
                <w:rtl w:val="0"/>
              </w:rPr>
              <w:t xml:space="preserve">char</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*method_name,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d73a49"/>
                <w:sz w:val="18"/>
                <w:szCs w:val="18"/>
                <w:rtl w:val="0"/>
              </w:rPr>
              <w:t xml:space="preserve">uint8_t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*fuzzer_input)</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d73a49"/>
                <w:sz w:val="18"/>
                <w:szCs w:val="18"/>
                <w:rtl w:val="0"/>
              </w:rPr>
              <w:t xml:space="preserve">bool</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all</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true</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d73a49"/>
                <w:sz w:val="18"/>
                <w:szCs w:val="18"/>
                <w:rtl w:val="0"/>
              </w:rPr>
              <w:t xml:space="preserve">uint8_t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entropy_input[</w:t>
            </w:r>
            <w:r w:rsidDel="00000000" w:rsidR="00000000" w:rsidRPr="00000000">
              <w:rPr>
                <w:rFonts w:ascii="Roboto Mono" w:cs="Roboto Mono" w:eastAsia="Roboto Mono" w:hAnsi="Roboto Mono"/>
                <w:color w:val="005cc5"/>
                <w:sz w:val="18"/>
                <w:szCs w:val="18"/>
                <w:rtl w:val="0"/>
              </w:rPr>
              <w:t xml:space="preserve">48</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memcpy(entropy_input,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fuzzer_input,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5cc5"/>
                <w:sz w:val="18"/>
                <w:szCs w:val="18"/>
                <w:rtl w:val="0"/>
              </w:rPr>
              <w:t xml:space="preserve">48</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d73a49"/>
                <w:sz w:val="18"/>
                <w:szCs w:val="18"/>
                <w:rtl w:val="0"/>
              </w:rPr>
              <w:t xml:space="preserve">uint8_t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seed[</w:t>
            </w:r>
            <w:r w:rsidDel="00000000" w:rsidR="00000000" w:rsidRPr="00000000">
              <w:rPr>
                <w:rFonts w:ascii="Roboto Mono" w:cs="Roboto Mono" w:eastAsia="Roboto Mono" w:hAnsi="Roboto Mono"/>
                <w:color w:val="005cc5"/>
                <w:sz w:val="18"/>
                <w:szCs w:val="18"/>
                <w:rtl w:val="0"/>
              </w:rPr>
              <w:t xml:space="preserve">48</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d73a49"/>
                <w:sz w:val="18"/>
                <w:szCs w:val="18"/>
                <w:rtl w:val="0"/>
              </w:rPr>
              <w:t xml:space="preserve">FILE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*fh</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NULL</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OQS_KEM</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*kem</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NULL</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d73a49"/>
                <w:sz w:val="18"/>
                <w:szCs w:val="18"/>
                <w:rtl w:val="0"/>
              </w:rPr>
              <w:t xml:space="preserve">uint8_t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*public_key</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NULL</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d73a49"/>
                <w:sz w:val="18"/>
                <w:szCs w:val="18"/>
                <w:rtl w:val="0"/>
              </w:rPr>
              <w:t xml:space="preserve">uint8_t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*secret_key</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NULL</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d73a49"/>
                <w:sz w:val="18"/>
                <w:szCs w:val="18"/>
                <w:rtl w:val="0"/>
              </w:rPr>
              <w:t xml:space="preserve">uint8_t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*ciphertext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NULL</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d73a49"/>
                <w:sz w:val="18"/>
                <w:szCs w:val="18"/>
                <w:rtl w:val="0"/>
              </w:rPr>
              <w:t xml:space="preserve">uint8_t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*shared_secret_e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NULL</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d73a49"/>
                <w:sz w:val="18"/>
                <w:szCs w:val="18"/>
                <w:rtl w:val="0"/>
              </w:rPr>
              <w:t xml:space="preserve">uint8_t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*shared_secret_d</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NULL</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OQS_STATUS</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rc,</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ret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OQS_ERROR;</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d73a49"/>
                <w:sz w:val="18"/>
                <w:szCs w:val="18"/>
                <w:rtl w:val="0"/>
              </w:rPr>
              <w:t xml:space="preserve">int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rv;</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d73a49"/>
                <w:sz w:val="18"/>
                <w:szCs w:val="18"/>
                <w:rtl w:val="0"/>
              </w:rPr>
              <w:t xml:space="preserve">size_t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max_count;</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OQS_KAT_PRNG</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*prng;</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prng</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OQS_KAT_PRNG_new(method_name);</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d73a49"/>
                <w:sz w:val="18"/>
                <w:szCs w:val="18"/>
                <w:rtl w:val="0"/>
              </w:rPr>
              <w:t xml:space="preserve">if</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(prng</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NULL</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d73a49"/>
                <w:sz w:val="18"/>
                <w:szCs w:val="18"/>
                <w:rtl w:val="0"/>
              </w:rPr>
              <w:t xml:space="preserve">goto</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err;</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kem</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OQS_KEM_new(method_name);</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d73a49"/>
                <w:sz w:val="18"/>
                <w:szCs w:val="18"/>
                <w:rtl w:val="0"/>
              </w:rPr>
              <w:t xml:space="preserve">if</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(kem</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NULL</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printf(</w:t>
            </w:r>
            <w:r w:rsidDel="00000000" w:rsidR="00000000" w:rsidRPr="00000000">
              <w:rPr>
                <w:rFonts w:ascii="Roboto Mono" w:cs="Roboto Mono" w:eastAsia="Roboto Mono" w:hAnsi="Roboto Mono"/>
                <w:color w:val="032f62"/>
                <w:sz w:val="18"/>
                <w:szCs w:val="18"/>
                <w:rtl w:val="0"/>
              </w:rPr>
              <w:t xml:space="preserve">"[kem_kat] %s was not enabled at compile-time.\n"</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method_name);</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d73a49"/>
                <w:sz w:val="18"/>
                <w:szCs w:val="18"/>
                <w:rtl w:val="0"/>
              </w:rPr>
              <w:t xml:space="preserve">goto</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algo_not_enabled;</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OQS_KAT_PRNG_seed(prng,</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entropy_input,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NULL</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fh</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stdout;</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public_key</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malloc(kem-&gt;length_public_key);</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secret_key</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malloc(kem-&gt;length_secret_key);</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ciphertext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malloc(kem-&gt;length_ciphertext);</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shared_secret_e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malloc(kem-&gt;length_shared_secret);</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shared_secret_d</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malloc(kem-&gt;length_shared_secret);</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d73a49"/>
                <w:sz w:val="18"/>
                <w:szCs w:val="18"/>
                <w:rtl w:val="0"/>
              </w:rPr>
              <w:t xml:space="preserve">if</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((public_key</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NULL</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(secret_key</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NULL</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(ciphertext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NULL</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(shared_secret_e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NULL</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(shared_secret_d</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NULL</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fprintf(stderr,</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32f62"/>
                <w:sz w:val="18"/>
                <w:szCs w:val="18"/>
                <w:rtl w:val="0"/>
              </w:rPr>
              <w:t xml:space="preserve">"[kat_kem] %s ERROR: malloc failed!\n"</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method_name);</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d73a49"/>
                <w:sz w:val="18"/>
                <w:szCs w:val="18"/>
                <w:rtl w:val="0"/>
              </w:rPr>
              <w:t xml:space="preserve">goto</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err;</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max_count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all</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prng-&gt;max_kats</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5cc5"/>
                <w:sz w:val="18"/>
                <w:szCs w:val="18"/>
                <w:rtl w:val="0"/>
              </w:rPr>
              <w:t xml:space="preserve">1</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d73a49"/>
                <w:sz w:val="18"/>
                <w:szCs w:val="18"/>
                <w:rtl w:val="0"/>
              </w:rPr>
              <w:t xml:space="preserve">for</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d73a49"/>
                <w:sz w:val="18"/>
                <w:szCs w:val="18"/>
                <w:rtl w:val="0"/>
              </w:rPr>
              <w:t xml:space="preserve">size_t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count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5cc5"/>
                <w:sz w:val="18"/>
                <w:szCs w:val="18"/>
                <w:rtl w:val="0"/>
              </w:rPr>
              <w:t xml:space="preserve">0</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count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&lt;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max_count;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++count)</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fprintf(fh,</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32f62"/>
                <w:sz w:val="18"/>
                <w:szCs w:val="18"/>
                <w:rtl w:val="0"/>
              </w:rPr>
              <w:t xml:space="preserve">"count = %zu\n"</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count);</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OQS_randombytes(seed,</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5cc5"/>
                <w:sz w:val="18"/>
                <w:szCs w:val="18"/>
                <w:rtl w:val="0"/>
              </w:rPr>
              <w:t xml:space="preserve">48</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OQS_fprintBstr(fh,</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32f62"/>
                <w:sz w:val="18"/>
                <w:szCs w:val="18"/>
                <w:rtl w:val="0"/>
              </w:rPr>
              <w:t xml:space="preserve">"seed =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seed,</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5cc5"/>
                <w:sz w:val="18"/>
                <w:szCs w:val="18"/>
                <w:rtl w:val="0"/>
              </w:rPr>
              <w:t xml:space="preserve">48</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OQS_KAT_PRNG_save_state(prng);</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OQS_KAT_PRNG_seed(prng,</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seed,</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NULL</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rc</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OQS_KEM_keypair(kem,</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public_key,</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secret_key);</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d73a49"/>
                <w:sz w:val="18"/>
                <w:szCs w:val="18"/>
                <w:rtl w:val="0"/>
              </w:rPr>
              <w:t xml:space="preserve">if</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(rc</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OQS_SUCCESS)</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tab/>
            </w:r>
            <w:r w:rsidDel="00000000" w:rsidR="00000000" w:rsidRPr="00000000">
              <w:rPr>
                <w:rFonts w:ascii="Roboto Mono" w:cs="Roboto Mono" w:eastAsia="Roboto Mono" w:hAnsi="Roboto Mono"/>
                <w:color w:val="000000"/>
                <w:sz w:val="18"/>
                <w:szCs w:val="18"/>
                <w:rtl w:val="0"/>
              </w:rPr>
              <w:t xml:space="preserve">fprintf(stderr,</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32f62"/>
                <w:sz w:val="18"/>
                <w:szCs w:val="18"/>
                <w:rtl w:val="0"/>
              </w:rPr>
              <w:t xml:space="preserve">"[kat_kem] %s ERROR: OQS_KEM_keypair failed!\n"</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method_name);</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tab/>
            </w:r>
            <w:r w:rsidDel="00000000" w:rsidR="00000000" w:rsidRPr="00000000">
              <w:rPr>
                <w:rFonts w:ascii="Roboto Mono" w:cs="Roboto Mono" w:eastAsia="Roboto Mono" w:hAnsi="Roboto Mono"/>
                <w:color w:val="d73a49"/>
                <w:sz w:val="18"/>
                <w:szCs w:val="18"/>
                <w:rtl w:val="0"/>
              </w:rPr>
              <w:t xml:space="preserve">goto</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err;</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OQS_fprintBstr(fh,</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32f62"/>
                <w:sz w:val="18"/>
                <w:szCs w:val="18"/>
                <w:rtl w:val="0"/>
              </w:rPr>
              <w:t xml:space="preserve">"pk =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public_key,</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kem-&gt;length_public_key);</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OQS_fprintBstr(fh,</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32f62"/>
                <w:sz w:val="18"/>
                <w:szCs w:val="18"/>
                <w:rtl w:val="0"/>
              </w:rPr>
              <w:t xml:space="preserve">"sk =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secret_key,</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kem-&gt;length_secret_key);</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branch_on_all_bits(secret_key,</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kem-&gt;length_secret_key);</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rc</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OQS_KEM_encaps(kem,</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ciphertext,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shared_secret_e,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public_key);</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d73a49"/>
                <w:sz w:val="18"/>
                <w:szCs w:val="18"/>
                <w:rtl w:val="0"/>
              </w:rPr>
              <w:t xml:space="preserve">if</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(rc</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OQS_SUCCESS)</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tab/>
            </w:r>
            <w:r w:rsidDel="00000000" w:rsidR="00000000" w:rsidRPr="00000000">
              <w:rPr>
                <w:rFonts w:ascii="Roboto Mono" w:cs="Roboto Mono" w:eastAsia="Roboto Mono" w:hAnsi="Roboto Mono"/>
                <w:color w:val="000000"/>
                <w:sz w:val="18"/>
                <w:szCs w:val="18"/>
                <w:rtl w:val="0"/>
              </w:rPr>
              <w:t xml:space="preserve">fprintf(stderr,</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32f62"/>
                <w:sz w:val="18"/>
                <w:szCs w:val="18"/>
                <w:rtl w:val="0"/>
              </w:rPr>
              <w:t xml:space="preserve">"[kat_kem] %s ERROR: OQS_KEM_encaps failed!\n"</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method_name);</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tab/>
            </w:r>
            <w:r w:rsidDel="00000000" w:rsidR="00000000" w:rsidRPr="00000000">
              <w:rPr>
                <w:rFonts w:ascii="Roboto Mono" w:cs="Roboto Mono" w:eastAsia="Roboto Mono" w:hAnsi="Roboto Mono"/>
                <w:color w:val="d73a49"/>
                <w:sz w:val="18"/>
                <w:szCs w:val="18"/>
                <w:rtl w:val="0"/>
              </w:rPr>
              <w:t xml:space="preserve">goto</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err;</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OQS_fprintBstr(fh,</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32f62"/>
                <w:sz w:val="18"/>
                <w:szCs w:val="18"/>
                <w:rtl w:val="0"/>
              </w:rPr>
              <w:t xml:space="preserve">"ct =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ciphertext,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kem-&gt;length_ciphertext);</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OQS_fprintBstr(fh,</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32f62"/>
                <w:sz w:val="18"/>
                <w:szCs w:val="18"/>
                <w:rtl w:val="0"/>
              </w:rPr>
              <w:t xml:space="preserve">"ss =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shared_secret_e,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kem-&gt;length_shared_secret);</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6a737d"/>
                <w:sz w:val="18"/>
                <w:szCs w:val="18"/>
                <w:rtl w:val="0"/>
              </w:rPr>
              <w:t xml:space="preserve">// The NIST program generates KAT response files with a trailing newline.</w:t>
            </w: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d73a49"/>
                <w:sz w:val="18"/>
                <w:szCs w:val="18"/>
                <w:rtl w:val="0"/>
              </w:rPr>
              <w:t xml:space="preserve">if</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(count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max_count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5cc5"/>
                <w:sz w:val="18"/>
                <w:szCs w:val="18"/>
                <w:rtl w:val="0"/>
              </w:rPr>
              <w:t xml:space="preserve">1</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tab/>
            </w:r>
            <w:r w:rsidDel="00000000" w:rsidR="00000000" w:rsidRPr="00000000">
              <w:rPr>
                <w:rFonts w:ascii="Roboto Mono" w:cs="Roboto Mono" w:eastAsia="Roboto Mono" w:hAnsi="Roboto Mono"/>
                <w:color w:val="000000"/>
                <w:sz w:val="18"/>
                <w:szCs w:val="18"/>
                <w:rtl w:val="0"/>
              </w:rPr>
              <w:t xml:space="preserve">fprintf(fh,</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32f62"/>
                <w:sz w:val="18"/>
                <w:szCs w:val="18"/>
                <w:rtl w:val="0"/>
              </w:rPr>
              <w:t xml:space="preserve">"\n"</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rc</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OQS_KEM_decaps(kem,</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shared_secret_d,</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ciphertext,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secret_key);</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d73a49"/>
                <w:sz w:val="18"/>
                <w:szCs w:val="18"/>
                <w:rtl w:val="0"/>
              </w:rPr>
              <w:t xml:space="preserve">if</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(rc</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OQS_SUCCESS)</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tab/>
            </w:r>
            <w:r w:rsidDel="00000000" w:rsidR="00000000" w:rsidRPr="00000000">
              <w:rPr>
                <w:rFonts w:ascii="Roboto Mono" w:cs="Roboto Mono" w:eastAsia="Roboto Mono" w:hAnsi="Roboto Mono"/>
                <w:color w:val="000000"/>
                <w:sz w:val="18"/>
                <w:szCs w:val="18"/>
                <w:rtl w:val="0"/>
              </w:rPr>
              <w:t xml:space="preserve">fprintf(stderr,</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32f62"/>
                <w:sz w:val="18"/>
                <w:szCs w:val="18"/>
                <w:rtl w:val="0"/>
              </w:rPr>
              <w:t xml:space="preserve">"[kat_kem] %s ERROR: OQS_KEM_decaps failed!\n"</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method_name);</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tab/>
            </w:r>
            <w:r w:rsidDel="00000000" w:rsidR="00000000" w:rsidRPr="00000000">
              <w:rPr>
                <w:rFonts w:ascii="Roboto Mono" w:cs="Roboto Mono" w:eastAsia="Roboto Mono" w:hAnsi="Roboto Mono"/>
                <w:color w:val="d73a49"/>
                <w:sz w:val="18"/>
                <w:szCs w:val="18"/>
                <w:rtl w:val="0"/>
              </w:rPr>
              <w:t xml:space="preserve">goto</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err;</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rv</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memcmp(shared_secret_e,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shared_secret_d,</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kem-&gt;length_shared_secret);</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d73a49"/>
                <w:sz w:val="18"/>
                <w:szCs w:val="18"/>
                <w:rtl w:val="0"/>
              </w:rPr>
              <w:t xml:space="preserve">if</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(rv</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5cc5"/>
                <w:sz w:val="18"/>
                <w:szCs w:val="18"/>
                <w:rtl w:val="0"/>
              </w:rPr>
              <w:t xml:space="preserve">0</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tab/>
            </w:r>
            <w:r w:rsidDel="00000000" w:rsidR="00000000" w:rsidRPr="00000000">
              <w:rPr>
                <w:rFonts w:ascii="Roboto Mono" w:cs="Roboto Mono" w:eastAsia="Roboto Mono" w:hAnsi="Roboto Mono"/>
                <w:color w:val="000000"/>
                <w:sz w:val="18"/>
                <w:szCs w:val="18"/>
                <w:rtl w:val="0"/>
              </w:rPr>
              <w:t xml:space="preserve">fprintf(stderr,</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32f62"/>
                <w:sz w:val="18"/>
                <w:szCs w:val="18"/>
                <w:rtl w:val="0"/>
              </w:rPr>
              <w:t xml:space="preserve">"[kat_kem] %s ERROR: shared secrets are not equal\n"</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method_name);</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tab/>
            </w:r>
            <w:r w:rsidDel="00000000" w:rsidR="00000000" w:rsidRPr="00000000">
              <w:rPr>
                <w:rFonts w:ascii="Roboto Mono" w:cs="Roboto Mono" w:eastAsia="Roboto Mono" w:hAnsi="Roboto Mono"/>
                <w:color w:val="000000"/>
                <w:sz w:val="18"/>
                <w:szCs w:val="18"/>
                <w:rtl w:val="0"/>
              </w:rPr>
              <w:t xml:space="preserve">OQS_print_hex_string(</w:t>
            </w:r>
            <w:r w:rsidDel="00000000" w:rsidR="00000000" w:rsidRPr="00000000">
              <w:rPr>
                <w:rFonts w:ascii="Roboto Mono" w:cs="Roboto Mono" w:eastAsia="Roboto Mono" w:hAnsi="Roboto Mono"/>
                <w:color w:val="032f62"/>
                <w:sz w:val="18"/>
                <w:szCs w:val="18"/>
                <w:rtl w:val="0"/>
              </w:rPr>
              <w:t xml:space="preserve">"shared_secret_e"</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shared_secret_e,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kem-&gt;length_shared_secret);</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tab/>
            </w:r>
            <w:r w:rsidDel="00000000" w:rsidR="00000000" w:rsidRPr="00000000">
              <w:rPr>
                <w:rFonts w:ascii="Roboto Mono" w:cs="Roboto Mono" w:eastAsia="Roboto Mono" w:hAnsi="Roboto Mono"/>
                <w:color w:val="000000"/>
                <w:sz w:val="18"/>
                <w:szCs w:val="18"/>
                <w:rtl w:val="0"/>
              </w:rPr>
              <w:t xml:space="preserve">OQS_print_hex_string(</w:t>
            </w:r>
            <w:r w:rsidDel="00000000" w:rsidR="00000000" w:rsidRPr="00000000">
              <w:rPr>
                <w:rFonts w:ascii="Roboto Mono" w:cs="Roboto Mono" w:eastAsia="Roboto Mono" w:hAnsi="Roboto Mono"/>
                <w:color w:val="032f62"/>
                <w:sz w:val="18"/>
                <w:szCs w:val="18"/>
                <w:rtl w:val="0"/>
              </w:rPr>
              <w:t xml:space="preserve">"shared_secret_d"</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shared_secret_d,</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kem-&gt;length_shared_secret);</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tab/>
            </w:r>
            <w:r w:rsidDel="00000000" w:rsidR="00000000" w:rsidRPr="00000000">
              <w:rPr>
                <w:rFonts w:ascii="Roboto Mono" w:cs="Roboto Mono" w:eastAsia="Roboto Mono" w:hAnsi="Roboto Mono"/>
                <w:color w:val="d73a49"/>
                <w:sz w:val="18"/>
                <w:szCs w:val="18"/>
                <w:rtl w:val="0"/>
              </w:rPr>
              <w:t xml:space="preserve">goto</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err;</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OQS_KAT_PRNG_restore_state(prng);</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ret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OQS_SUCCESS;</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d73a49"/>
                <w:sz w:val="18"/>
                <w:szCs w:val="18"/>
                <w:rtl w:val="0"/>
              </w:rPr>
              <w:t xml:space="preserve">goto</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cleanup;</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5cc5"/>
                <w:sz w:val="18"/>
                <w:szCs w:val="18"/>
                <w:rtl w:val="0"/>
              </w:rPr>
              <w:t xml:space="preserve">err</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ret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OQS_ERROR;</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d73a49"/>
                <w:sz w:val="18"/>
                <w:szCs w:val="18"/>
                <w:rtl w:val="0"/>
              </w:rPr>
              <w:t xml:space="preserve">goto</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cleanup;</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5cc5"/>
                <w:sz w:val="18"/>
                <w:szCs w:val="18"/>
                <w:rtl w:val="0"/>
              </w:rPr>
              <w:t xml:space="preserve">algo_not_enabled</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ret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OQS_SUCCESS;</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5cc5"/>
                <w:sz w:val="18"/>
                <w:szCs w:val="18"/>
                <w:rtl w:val="0"/>
              </w:rPr>
              <w:t xml:space="preserve">cleanup</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d73a49"/>
                <w:sz w:val="18"/>
                <w:szCs w:val="18"/>
                <w:rtl w:val="0"/>
              </w:rPr>
              <w:t xml:space="preserve">if</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(kem</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NULL</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OQS_MEM_secure_free(secret_key,</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kem-&gt;length_secret_key);</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OQS_MEM_secure_free(shared_secret_e,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kem-&gt;length_shared_secret);</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OQS_MEM_secure_free(shared_secret_d,</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kem-&gt;length_shared_secret);</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OQS_MEM_insecure_free(public_key);</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OQS_MEM_insecure_free(ciphertext);</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OQS_KEM_free(kem);</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OQS_KAT_PRNG_free(prng);</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d73a49"/>
                <w:sz w:val="18"/>
                <w:szCs w:val="18"/>
                <w:rtl w:val="0"/>
              </w:rPr>
              <w:t xml:space="preserve">return</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ret;</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d73a49"/>
                <w:sz w:val="18"/>
                <w:szCs w:val="18"/>
                <w:rtl w:val="0"/>
              </w:rPr>
              <w:t xml:space="preserve">void</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6f42c1"/>
                <w:sz w:val="18"/>
                <w:szCs w:val="18"/>
                <w:rtl w:val="0"/>
              </w:rPr>
              <w:t xml:space="preserve">compute</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d73a49"/>
                <w:sz w:val="18"/>
                <w:szCs w:val="18"/>
                <w:rtl w:val="0"/>
              </w:rPr>
              <w:t xml:space="preserve">uint8_t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*buf,</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d73a49"/>
                <w:sz w:val="18"/>
                <w:szCs w:val="18"/>
                <w:rtl w:val="0"/>
              </w:rPr>
              <w:t xml:space="preserve">size_t</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buf_len)</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d73a49"/>
                <w:sz w:val="18"/>
                <w:szCs w:val="18"/>
                <w:rtl w:val="0"/>
              </w:rPr>
              <w:t xml:space="preserve">if</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(buf_len</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5cc5"/>
                <w:sz w:val="18"/>
                <w:szCs w:val="18"/>
                <w:rtl w:val="0"/>
              </w:rPr>
              <w:t xml:space="preserve">48</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d73a49"/>
                <w:sz w:val="18"/>
                <w:szCs w:val="18"/>
                <w:rtl w:val="0"/>
              </w:rPr>
              <w:t xml:space="preserve">return</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OQS_init();</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OQS_STATUS</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rc</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kem_kat(</w:t>
            </w:r>
            <w:r w:rsidDel="00000000" w:rsidR="00000000" w:rsidRPr="00000000">
              <w:rPr>
                <w:rFonts w:ascii="Roboto Mono" w:cs="Roboto Mono" w:eastAsia="Roboto Mono" w:hAnsi="Roboto Mono"/>
                <w:color w:val="032f62"/>
                <w:sz w:val="18"/>
                <w:szCs w:val="18"/>
                <w:rtl w:val="0"/>
              </w:rPr>
              <w:t xml:space="preserve">"ML-KEM-512"</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buf);</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d73a49"/>
                <w:sz w:val="18"/>
                <w:szCs w:val="18"/>
                <w:rtl w:val="0"/>
              </w:rPr>
              <w:t xml:space="preserve">if</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(rc</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000000"/>
                <w:sz w:val="18"/>
                <w:szCs w:val="18"/>
                <w:rtl w:val="0"/>
              </w:rPr>
              <w:t xml:space="preserve">OQS_SUCCESS)</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tab/>
            </w:r>
            <w:r w:rsidDel="00000000" w:rsidR="00000000" w:rsidRPr="00000000">
              <w:rPr>
                <w:rFonts w:ascii="Roboto Mono" w:cs="Roboto Mono" w:eastAsia="Roboto Mono" w:hAnsi="Roboto Mono"/>
                <w:color w:val="000000"/>
                <w:sz w:val="18"/>
                <w:szCs w:val="18"/>
                <w:rtl w:val="0"/>
              </w:rPr>
              <w:t xml:space="preserve">puts(</w:t>
            </w:r>
            <w:r w:rsidDel="00000000" w:rsidR="00000000" w:rsidRPr="00000000">
              <w:rPr>
                <w:rFonts w:ascii="Roboto Mono" w:cs="Roboto Mono" w:eastAsia="Roboto Mono" w:hAnsi="Roboto Mono"/>
                <w:color w:val="032f62"/>
                <w:sz w:val="18"/>
                <w:szCs w:val="18"/>
                <w:rtl w:val="0"/>
              </w:rPr>
              <w:t xml:space="preserve">"failed"</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bbbbbb"/>
                <w:sz w:val="18"/>
                <w:szCs w:val="18"/>
                <w:rtl w:val="0"/>
              </w:rPr>
              <w:tab/>
            </w:r>
            <w:r w:rsidDel="00000000" w:rsidR="00000000" w:rsidRPr="00000000">
              <w:rPr>
                <w:rFonts w:ascii="Roboto Mono" w:cs="Roboto Mono" w:eastAsia="Roboto Mono" w:hAnsi="Roboto Mono"/>
                <w:color w:val="000000"/>
                <w:sz w:val="18"/>
                <w:szCs w:val="18"/>
                <w:rtl w:val="0"/>
              </w:rPr>
              <w:t xml:space="preserve">puts(</w:t>
            </w:r>
            <w:r w:rsidDel="00000000" w:rsidR="00000000" w:rsidRPr="00000000">
              <w:rPr>
                <w:rFonts w:ascii="Roboto Mono" w:cs="Roboto Mono" w:eastAsia="Roboto Mono" w:hAnsi="Roboto Mono"/>
                <w:color w:val="032f62"/>
                <w:sz w:val="18"/>
                <w:szCs w:val="18"/>
                <w:rtl w:val="0"/>
              </w:rPr>
              <w:t xml:space="preserve">"succeeded"</w:t>
            </w: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2BF">
            <w:pPr>
              <w:shd w:fill="ffffff" w:val="clear"/>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w:t>
            </w:r>
          </w:p>
        </w:tc>
      </w:tr>
    </w:tbl>
    <w:p w:rsidR="00000000" w:rsidDel="00000000" w:rsidP="00000000" w:rsidRDefault="00000000" w:rsidRPr="00000000" w14:paraId="000002C0">
      <w:pPr>
        <w:spacing w:after="200" w:lineRule="auto"/>
        <w:jc w:val="center"/>
        <w:rPr/>
      </w:pPr>
      <w:r w:rsidDel="00000000" w:rsidR="00000000" w:rsidRPr="00000000">
        <w:rPr>
          <w:i w:val="1"/>
          <w:color w:val="576675"/>
          <w:rtl w:val="0"/>
        </w:rPr>
        <w:t xml:space="preserve">Figure F.2: </w:t>
      </w:r>
      <w:r w:rsidDel="00000000" w:rsidR="00000000" w:rsidRPr="00000000">
        <w:rPr>
          <w:rFonts w:ascii="Roboto Mono" w:cs="Roboto Mono" w:eastAsia="Roboto Mono" w:hAnsi="Roboto Mono"/>
          <w:i w:val="1"/>
          <w:color w:val="576675"/>
          <w:rtl w:val="0"/>
        </w:rPr>
        <w:t xml:space="preserve">tests/test_kem_fuzz.c</w:t>
      </w: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Figure F.3 shows the </w:t>
      </w:r>
      <w:r w:rsidDel="00000000" w:rsidR="00000000" w:rsidRPr="00000000">
        <w:rPr>
          <w:rFonts w:ascii="Roboto Mono" w:cs="Roboto Mono" w:eastAsia="Roboto Mono" w:hAnsi="Roboto Mono"/>
          <w:rtl w:val="0"/>
        </w:rPr>
        <w:t xml:space="preserve">cmake</w:t>
      </w:r>
      <w:r w:rsidDel="00000000" w:rsidR="00000000" w:rsidRPr="00000000">
        <w:rPr>
          <w:rtl w:val="0"/>
        </w:rPr>
        <w:t xml:space="preserve"> instructions to build the fuzzing harness.</w:t>
      </w:r>
    </w:p>
    <w:tbl>
      <w:tblPr>
        <w:tblStyle w:val="Table28"/>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blHeader w:val="0"/>
        </w:trPr>
        <w:tc>
          <w:tcPr>
            <w:tcBorders>
              <w:top w:color="e7edf4" w:space="0" w:sz="7" w:val="single"/>
              <w:left w:color="e7edf4" w:space="0" w:sz="7" w:val="single"/>
              <w:bottom w:color="e7edf4" w:space="0" w:sz="7" w:val="single"/>
              <w:right w:color="e7edf4" w:space="0" w:sz="7" w:val="single"/>
            </w:tcBorders>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add_executable(fuzz_kem test_kem_fuzz.c harness.c test_helpers.c)</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target_link_libraries(fuzz_kem PRIVATE ${TEST_DEPS} -fsanitize=fuzzer)</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target_compile_definitions(fuzz_kem PRIVATE NO_MAIN=1)</w:t>
            </w:r>
          </w:p>
          <w:p w:rsidR="00000000" w:rsidDel="00000000" w:rsidP="00000000" w:rsidRDefault="00000000" w:rsidRPr="00000000" w14:paraId="000002C5">
            <w:pPr>
              <w:shd w:fill="ffffff" w:val="clear"/>
              <w:spacing w:after="0" w:before="0" w:line="240" w:lineRule="auto"/>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target_compile_options(fuzz_kem PRIVATE -g -O2 -fsanitize=fuzzer)</w:t>
            </w:r>
          </w:p>
        </w:tc>
      </w:tr>
    </w:tbl>
    <w:p w:rsidR="00000000" w:rsidDel="00000000" w:rsidP="00000000" w:rsidRDefault="00000000" w:rsidRPr="00000000" w14:paraId="000002C6">
      <w:pPr>
        <w:spacing w:after="0" w:lineRule="auto"/>
        <w:jc w:val="center"/>
        <w:rPr>
          <w:rFonts w:ascii="Roboto Mono" w:cs="Roboto Mono" w:eastAsia="Roboto Mono" w:hAnsi="Roboto Mono"/>
          <w:i w:val="1"/>
          <w:color w:val="ad182b"/>
        </w:rPr>
      </w:pPr>
      <w:r w:rsidDel="00000000" w:rsidR="00000000" w:rsidRPr="00000000">
        <w:rPr>
          <w:i w:val="1"/>
          <w:color w:val="576675"/>
          <w:rtl w:val="0"/>
        </w:rPr>
        <w:t xml:space="preserve">Figure F.3: </w:t>
      </w:r>
      <w:r w:rsidDel="00000000" w:rsidR="00000000" w:rsidRPr="00000000">
        <w:rPr>
          <w:rFonts w:ascii="Roboto Mono" w:cs="Roboto Mono" w:eastAsia="Roboto Mono" w:hAnsi="Roboto Mono"/>
          <w:i w:val="1"/>
          <w:color w:val="576675"/>
          <w:rtl w:val="0"/>
        </w:rPr>
        <w:t xml:space="preserve">tests/CMakeLists.txt#79–82</w:t>
      </w: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br w:type="page"/>
      </w:r>
      <w:r w:rsidDel="00000000" w:rsidR="00000000" w:rsidRPr="00000000">
        <w:rPr>
          <w:rtl w:val="0"/>
        </w:rPr>
      </w:r>
    </w:p>
    <w:p w:rsidR="00000000" w:rsidDel="00000000" w:rsidP="00000000" w:rsidRDefault="00000000" w:rsidRPr="00000000" w14:paraId="000002C9">
      <w:pPr>
        <w:pStyle w:val="Heading1"/>
        <w:rPr/>
      </w:pPr>
      <w:bookmarkStart w:colFirst="0" w:colLast="0" w:name="_92boh532tbnl" w:id="46"/>
      <w:bookmarkEnd w:id="46"/>
      <w:r w:rsidDel="00000000" w:rsidR="00000000" w:rsidRPr="00000000">
        <w:rPr>
          <w:rtl w:val="0"/>
        </w:rPr>
        <w:t xml:space="preserve">G. Extending the Differential Fuzzing Setup</w:t>
      </w:r>
    </w:p>
    <w:p w:rsidR="00000000" w:rsidDel="00000000" w:rsidP="00000000" w:rsidRDefault="00000000" w:rsidRPr="00000000" w14:paraId="000002CA">
      <w:pPr>
        <w:rPr/>
      </w:pPr>
      <w:r w:rsidDel="00000000" w:rsidR="00000000" w:rsidRPr="00000000">
        <w:rPr>
          <w:rtl w:val="0"/>
        </w:rPr>
        <w:t xml:space="preserve">We extended the proof-of-concept methodology described in </w:t>
      </w:r>
      <w:hyperlink w:anchor="_6w8xluldlw2m">
        <w:r w:rsidDel="00000000" w:rsidR="00000000" w:rsidRPr="00000000">
          <w:rPr>
            <w:color w:val="ad182b"/>
            <w:rtl w:val="0"/>
          </w:rPr>
          <w:t xml:space="preserve">appendix E</w:t>
        </w:r>
      </w:hyperlink>
      <w:r w:rsidDel="00000000" w:rsidR="00000000" w:rsidRPr="00000000">
        <w:rPr>
          <w:rtl w:val="0"/>
        </w:rPr>
        <w:t xml:space="preserve"> for differentially fuzzing the two implementations of ML-KEM-512 in two ways: </w:t>
      </w:r>
    </w:p>
    <w:p w:rsidR="00000000" w:rsidDel="00000000" w:rsidP="00000000" w:rsidRDefault="00000000" w:rsidRPr="00000000" w14:paraId="000002CB">
      <w:pPr>
        <w:numPr>
          <w:ilvl w:val="0"/>
          <w:numId w:val="8"/>
        </w:numPr>
        <w:spacing w:after="200" w:lineRule="auto"/>
        <w:ind w:left="720" w:hanging="360"/>
        <w:rPr>
          <w:u w:val="none"/>
        </w:rPr>
      </w:pPr>
      <w:r w:rsidDel="00000000" w:rsidR="00000000" w:rsidRPr="00000000">
        <w:rPr>
          <w:rtl w:val="0"/>
        </w:rPr>
        <w:t xml:space="preserve">We extended the differential fuzzing campaign to test all KEMs supported by liboqs, comparing each algorithm’s AVX2 and generic implementations. We also differentially compared the libjade versions of Kyber-512 and Kyber-768 against the generic implementation.</w:t>
      </w:r>
    </w:p>
    <w:p w:rsidR="00000000" w:rsidDel="00000000" w:rsidP="00000000" w:rsidRDefault="00000000" w:rsidRPr="00000000" w14:paraId="000002CC">
      <w:pPr>
        <w:numPr>
          <w:ilvl w:val="0"/>
          <w:numId w:val="8"/>
        </w:numPr>
        <w:ind w:left="720" w:hanging="360"/>
        <w:rPr>
          <w:u w:val="none"/>
        </w:rPr>
      </w:pPr>
      <w:r w:rsidDel="00000000" w:rsidR="00000000" w:rsidRPr="00000000">
        <w:rPr>
          <w:rtl w:val="0"/>
        </w:rPr>
        <w:t xml:space="preserve">We extended the fuzzing campaign to differentially fuzz the two implementations of all signature schemes supported by liboqs.</w:t>
      </w:r>
    </w:p>
    <w:p w:rsidR="00000000" w:rsidDel="00000000" w:rsidP="00000000" w:rsidRDefault="00000000" w:rsidRPr="00000000" w14:paraId="000002CD">
      <w:pPr>
        <w:rPr/>
      </w:pPr>
      <w:r w:rsidDel="00000000" w:rsidR="00000000" w:rsidRPr="00000000">
        <w:rPr>
          <w:rtl w:val="0"/>
        </w:rPr>
        <w:t xml:space="preserve">This work resulted in three scripts (one for the KEMs, one to compare the libjade Kyber implementations, and one for the signature schemes) that can be added to the CI pipeline to regularly test the equivalence of implementations of the same algorithm. The script will do the following for each supported algorithm:</w:t>
      </w:r>
    </w:p>
    <w:p w:rsidR="00000000" w:rsidDel="00000000" w:rsidP="00000000" w:rsidRDefault="00000000" w:rsidRPr="00000000" w14:paraId="000002CE">
      <w:pPr>
        <w:numPr>
          <w:ilvl w:val="0"/>
          <w:numId w:val="4"/>
        </w:numPr>
        <w:spacing w:after="200" w:lineRule="auto"/>
        <w:ind w:left="720" w:hanging="360"/>
        <w:rPr>
          <w:u w:val="none"/>
        </w:rPr>
      </w:pPr>
      <w:r w:rsidDel="00000000" w:rsidR="00000000" w:rsidRPr="00000000">
        <w:rPr>
          <w:rtl w:val="0"/>
        </w:rPr>
        <w:t xml:space="preserve">Build the generic implementation of the algorithm and run a fuzzing campaign for a fixed amount of time, gathering corpus files in CORPUS_A.</w:t>
      </w:r>
    </w:p>
    <w:p w:rsidR="00000000" w:rsidDel="00000000" w:rsidP="00000000" w:rsidRDefault="00000000" w:rsidRPr="00000000" w14:paraId="000002CF">
      <w:pPr>
        <w:numPr>
          <w:ilvl w:val="0"/>
          <w:numId w:val="4"/>
        </w:numPr>
        <w:spacing w:after="200" w:before="0" w:lineRule="auto"/>
        <w:ind w:left="720" w:hanging="360"/>
      </w:pPr>
      <w:r w:rsidDel="00000000" w:rsidR="00000000" w:rsidRPr="00000000">
        <w:rPr>
          <w:rtl w:val="0"/>
        </w:rPr>
        <w:t xml:space="preserve">Build the AVX2 (or libjade) implementation of the algorithm and run a fuzzing campaign for a fixed amount of time, gathering corpus files in CORPUS_B.</w:t>
      </w:r>
    </w:p>
    <w:p w:rsidR="00000000" w:rsidDel="00000000" w:rsidP="00000000" w:rsidRDefault="00000000" w:rsidRPr="00000000" w14:paraId="000002D0">
      <w:pPr>
        <w:numPr>
          <w:ilvl w:val="0"/>
          <w:numId w:val="4"/>
        </w:numPr>
        <w:ind w:left="720" w:hanging="360"/>
        <w:rPr>
          <w:u w:val="none"/>
        </w:rPr>
      </w:pPr>
      <w:r w:rsidDel="00000000" w:rsidR="00000000" w:rsidRPr="00000000">
        <w:rPr>
          <w:rtl w:val="0"/>
        </w:rPr>
        <w:t xml:space="preserve">Run both binaries on the corpus files of CORPUS_A and CORPUS_B and verify that their results match.</w:t>
      </w:r>
    </w:p>
    <w:p w:rsidR="00000000" w:rsidDel="00000000" w:rsidP="00000000" w:rsidRDefault="00000000" w:rsidRPr="00000000" w14:paraId="000002D1">
      <w:pPr>
        <w:rPr/>
      </w:pPr>
      <w:r w:rsidDel="00000000" w:rsidR="00000000" w:rsidRPr="00000000">
        <w:rPr>
          <w:rtl w:val="0"/>
        </w:rPr>
        <w:t xml:space="preserve">In addition to these correctness checks, while the fuzzing campaigns run, libFuzzer will gather any slow-running or crash-causing input seeds in a separate folder so that these results can be later analyzed.</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pPr>
      <w:r w:rsidDel="00000000" w:rsidR="00000000" w:rsidRPr="00000000">
        <w:rPr>
          <w:rFonts w:ascii="Rubik" w:cs="Rubik" w:eastAsia="Rubik" w:hAnsi="Rubik"/>
          <w:color w:val="ad182b"/>
          <w:sz w:val="28"/>
          <w:szCs w:val="28"/>
          <w:rtl w:val="0"/>
        </w:rPr>
        <w:t xml:space="preserve">Results</w:t>
      </w: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The three differential fuzzing campaigns we ran did not identify differences in the output of two implementations of the same algorithm. This indicates that these implementations do indeed correctly implement the same algorithm as expected.</w:t>
      </w:r>
    </w:p>
    <w:p w:rsidR="00000000" w:rsidDel="00000000" w:rsidP="00000000" w:rsidRDefault="00000000" w:rsidRPr="00000000" w14:paraId="000002D4">
      <w:pPr>
        <w:rPr/>
      </w:pPr>
      <w:r w:rsidDel="00000000" w:rsidR="00000000" w:rsidRPr="00000000">
        <w:rPr>
          <w:rtl w:val="0"/>
        </w:rPr>
        <w:t xml:space="preserve">However, during these campaigns, we did find seeds that cause the key-generation algorithm of certain algorithms to take an extraordinary amount of time to terminate.</w:t>
      </w:r>
    </w:p>
    <w:p w:rsidR="00000000" w:rsidDel="00000000" w:rsidP="00000000" w:rsidRDefault="00000000" w:rsidRPr="00000000" w14:paraId="000002D5">
      <w:pPr>
        <w:rPr/>
      </w:pPr>
      <w:r w:rsidDel="00000000" w:rsidR="00000000" w:rsidRPr="00000000">
        <w:rPr>
          <w:rtl w:val="0"/>
        </w:rPr>
        <w:t xml:space="preserve">In particular, the fuzzer identified input seeds that, when provided to the KAT PRNG, will cause the key generation of </w:t>
      </w:r>
      <w:r w:rsidDel="00000000" w:rsidR="00000000" w:rsidRPr="00000000">
        <w:rPr>
          <w:rFonts w:ascii="Roboto Mono" w:cs="Roboto Mono" w:eastAsia="Roboto Mono" w:hAnsi="Roboto Mono"/>
          <w:rtl w:val="0"/>
        </w:rPr>
        <w:t xml:space="preserve">KEM_classic_mceliece_348864</w:t>
      </w:r>
      <w:r w:rsidDel="00000000" w:rsidR="00000000" w:rsidRPr="00000000">
        <w:rPr>
          <w:rtl w:val="0"/>
        </w:rPr>
        <w:t xml:space="preserve">, </w:t>
      </w:r>
      <w:r w:rsidDel="00000000" w:rsidR="00000000" w:rsidRPr="00000000">
        <w:rPr>
          <w:rFonts w:ascii="Roboto Mono" w:cs="Roboto Mono" w:eastAsia="Roboto Mono" w:hAnsi="Roboto Mono"/>
          <w:rtl w:val="0"/>
        </w:rPr>
        <w:t xml:space="preserve">KEM_classic_mceliece_460896</w:t>
      </w:r>
      <w:r w:rsidDel="00000000" w:rsidR="00000000" w:rsidRPr="00000000">
        <w:rPr>
          <w:rtl w:val="0"/>
        </w:rPr>
        <w:t xml:space="preserve">, </w:t>
      </w:r>
      <w:r w:rsidDel="00000000" w:rsidR="00000000" w:rsidRPr="00000000">
        <w:rPr>
          <w:rFonts w:ascii="Roboto Mono" w:cs="Roboto Mono" w:eastAsia="Roboto Mono" w:hAnsi="Roboto Mono"/>
          <w:rtl w:val="0"/>
        </w:rPr>
        <w:t xml:space="preserve">KEM_classic_mceliece_6688128</w:t>
      </w:r>
      <w:r w:rsidDel="00000000" w:rsidR="00000000" w:rsidRPr="00000000">
        <w:rPr>
          <w:rtl w:val="0"/>
        </w:rPr>
        <w:t xml:space="preserve">, </w:t>
      </w:r>
      <w:r w:rsidDel="00000000" w:rsidR="00000000" w:rsidRPr="00000000">
        <w:rPr>
          <w:rFonts w:ascii="Roboto Mono" w:cs="Roboto Mono" w:eastAsia="Roboto Mono" w:hAnsi="Roboto Mono"/>
          <w:rtl w:val="0"/>
        </w:rPr>
        <w:t xml:space="preserve">KEM_classic_mceliece_6960119</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KEM_classic_mceliece_8192128</w:t>
      </w:r>
      <w:r w:rsidDel="00000000" w:rsidR="00000000" w:rsidRPr="00000000">
        <w:rPr>
          <w:rtl w:val="0"/>
        </w:rPr>
        <w:t xml:space="preserve"> to take upwards of 40 seconds on the generic implementation, versus 2 seconds on the AVX2 implementation. </w:t>
      </w:r>
    </w:p>
    <w:p w:rsidR="00000000" w:rsidDel="00000000" w:rsidP="00000000" w:rsidRDefault="00000000" w:rsidRPr="00000000" w14:paraId="000002D6">
      <w:pPr>
        <w:spacing w:after="80" w:lineRule="auto"/>
        <w:rPr>
          <w:rFonts w:ascii="Rubik" w:cs="Rubik" w:eastAsia="Rubik" w:hAnsi="Rubik"/>
          <w:color w:val="ad182b"/>
          <w:sz w:val="28"/>
          <w:szCs w:val="28"/>
        </w:rPr>
      </w:pPr>
      <w:r w:rsidDel="00000000" w:rsidR="00000000" w:rsidRPr="00000000">
        <w:rPr>
          <w:rFonts w:ascii="Rubik" w:cs="Rubik" w:eastAsia="Rubik" w:hAnsi="Rubik"/>
          <w:color w:val="ad182b"/>
          <w:sz w:val="28"/>
          <w:szCs w:val="28"/>
          <w:rtl w:val="0"/>
        </w:rPr>
        <w:t xml:space="preserve">Future Work</w:t>
      </w:r>
    </w:p>
    <w:p w:rsidR="00000000" w:rsidDel="00000000" w:rsidP="00000000" w:rsidRDefault="00000000" w:rsidRPr="00000000" w14:paraId="000002D7">
      <w:pPr>
        <w:rPr/>
      </w:pPr>
      <w:r w:rsidDel="00000000" w:rsidR="00000000" w:rsidRPr="00000000">
        <w:rPr>
          <w:rtl w:val="0"/>
        </w:rPr>
        <w:t xml:space="preserve">In this work, we completed differential fuzzing campaigns for all KEMs and signature schemes supported by liboqs, comparing their generic build on x86-64 and the AVX2-specific implementations. </w:t>
      </w:r>
    </w:p>
    <w:p w:rsidR="00000000" w:rsidDel="00000000" w:rsidP="00000000" w:rsidRDefault="00000000" w:rsidRPr="00000000" w14:paraId="000002D8">
      <w:pPr>
        <w:rPr/>
      </w:pPr>
      <w:r w:rsidDel="00000000" w:rsidR="00000000" w:rsidRPr="00000000">
        <w:rPr>
          <w:rtl w:val="0"/>
        </w:rPr>
        <w:t xml:space="preserve">Future extensions of this work follow the lines described in </w:t>
      </w:r>
      <w:hyperlink w:anchor="_6w8xluldlw2m">
        <w:r w:rsidDel="00000000" w:rsidR="00000000" w:rsidRPr="00000000">
          <w:rPr>
            <w:color w:val="ad182b"/>
            <w:rtl w:val="0"/>
          </w:rPr>
          <w:t xml:space="preserve">appendix E</w:t>
        </w:r>
      </w:hyperlink>
      <w:r w:rsidDel="00000000" w:rsidR="00000000" w:rsidRPr="00000000">
        <w:rPr>
          <w:rtl w:val="0"/>
        </w:rPr>
        <w:t xml:space="preserve">: </w:t>
      </w:r>
    </w:p>
    <w:p w:rsidR="00000000" w:rsidDel="00000000" w:rsidP="00000000" w:rsidRDefault="00000000" w:rsidRPr="00000000" w14:paraId="000002D9">
      <w:pPr>
        <w:numPr>
          <w:ilvl w:val="0"/>
          <w:numId w:val="6"/>
        </w:numPr>
        <w:spacing w:after="200" w:lineRule="auto"/>
        <w:ind w:left="720" w:hanging="360"/>
        <w:rPr>
          <w:u w:val="none"/>
        </w:rPr>
      </w:pPr>
      <w:r w:rsidDel="00000000" w:rsidR="00000000" w:rsidRPr="00000000">
        <w:rPr>
          <w:rtl w:val="0"/>
        </w:rPr>
        <w:t xml:space="preserve">Differentially compare builds for the tier 1–supported architectures, starting the initiative by focusing on architectures where the </w:t>
      </w:r>
      <w:r w:rsidDel="00000000" w:rsidR="00000000" w:rsidRPr="00000000">
        <w:rPr>
          <w:rFonts w:ascii="Roboto Mono" w:cs="Roboto Mono" w:eastAsia="Roboto Mono" w:hAnsi="Roboto Mono"/>
          <w:rtl w:val="0"/>
        </w:rPr>
        <w:t xml:space="preserve">size_t</w:t>
      </w:r>
      <w:r w:rsidDel="00000000" w:rsidR="00000000" w:rsidRPr="00000000">
        <w:rPr>
          <w:rtl w:val="0"/>
        </w:rPr>
        <w:t xml:space="preserve"> type is 32 bits wide. </w:t>
      </w:r>
    </w:p>
    <w:p w:rsidR="00000000" w:rsidDel="00000000" w:rsidP="00000000" w:rsidRDefault="00000000" w:rsidRPr="00000000" w14:paraId="000002DA">
      <w:pPr>
        <w:numPr>
          <w:ilvl w:val="0"/>
          <w:numId w:val="6"/>
        </w:numPr>
        <w:ind w:left="720" w:hanging="360"/>
        <w:rPr>
          <w:u w:val="none"/>
        </w:rPr>
      </w:pPr>
      <w:r w:rsidDel="00000000" w:rsidR="00000000" w:rsidRPr="00000000">
        <w:rPr>
          <w:rtl w:val="0"/>
        </w:rPr>
        <w:t xml:space="preserve">Experiment with different corpus-generation metrics.</w:t>
      </w:r>
    </w:p>
    <w:p w:rsidR="00000000" w:rsidDel="00000000" w:rsidP="00000000" w:rsidRDefault="00000000" w:rsidRPr="00000000" w14:paraId="000002DB">
      <w:pPr>
        <w:rPr/>
      </w:pPr>
      <w:r w:rsidDel="00000000" w:rsidR="00000000" w:rsidRPr="00000000">
        <w:br w:type="page"/>
      </w:r>
      <w:r w:rsidDel="00000000" w:rsidR="00000000" w:rsidRPr="00000000">
        <w:rPr>
          <w:rtl w:val="0"/>
        </w:rPr>
      </w:r>
    </w:p>
    <w:p w:rsidR="00000000" w:rsidDel="00000000" w:rsidP="00000000" w:rsidRDefault="00000000" w:rsidRPr="00000000" w14:paraId="000002DC">
      <w:pPr>
        <w:pStyle w:val="Heading1"/>
        <w:rPr>
          <w:color w:val="000000"/>
        </w:rPr>
      </w:pPr>
      <w:bookmarkStart w:colFirst="0" w:colLast="0" w:name="_l0ecmimnfhb" w:id="47"/>
      <w:bookmarkEnd w:id="47"/>
      <w:r w:rsidDel="00000000" w:rsidR="00000000" w:rsidRPr="00000000">
        <w:rPr>
          <w:color w:val="000000"/>
          <w:rtl w:val="0"/>
        </w:rPr>
        <w:t xml:space="preserve">About Trail of Bits</w:t>
      </w:r>
    </w:p>
    <w:p w:rsidR="00000000" w:rsidDel="00000000" w:rsidP="00000000" w:rsidRDefault="00000000" w:rsidRPr="00000000" w14:paraId="000002DD">
      <w:pPr>
        <w:rPr>
          <w:color w:val="000000"/>
        </w:rPr>
      </w:pPr>
      <w:r w:rsidDel="00000000" w:rsidR="00000000" w:rsidRPr="00000000">
        <w:rPr>
          <w:color w:val="000000"/>
          <w:rtl w:val="0"/>
        </w:rPr>
        <w:t xml:space="preserve">Founded in 2012 and headquartered in New York, Trail of Bits provides technical security assessment and advisory services to some of the world’s most targeted organizations. We combine high-­end security research with a real­-world attacker mentality to reduce risk and fortify code. With 100+ employees around the globe, we’ve helped secure critical software elements that support billions of end users, including Kubernetes and the Linux kernel.</w:t>
      </w:r>
    </w:p>
    <w:p w:rsidR="00000000" w:rsidDel="00000000" w:rsidP="00000000" w:rsidRDefault="00000000" w:rsidRPr="00000000" w14:paraId="000002DE">
      <w:pPr>
        <w:rPr>
          <w:color w:val="000000"/>
        </w:rPr>
      </w:pPr>
      <w:r w:rsidDel="00000000" w:rsidR="00000000" w:rsidRPr="00000000">
        <w:rPr>
          <w:color w:val="000000"/>
          <w:rtl w:val="0"/>
        </w:rPr>
        <w:t xml:space="preserve">We maintain an exhaustive list of publications at </w:t>
      </w:r>
      <w:hyperlink r:id="rId50">
        <w:r w:rsidDel="00000000" w:rsidR="00000000" w:rsidRPr="00000000">
          <w:rPr>
            <w:color w:val="ad182b"/>
            <w:rtl w:val="0"/>
          </w:rPr>
          <w:t xml:space="preserve">https://github.com/trailofbits/publications</w:t>
        </w:r>
      </w:hyperlink>
      <w:r w:rsidDel="00000000" w:rsidR="00000000" w:rsidRPr="00000000">
        <w:rPr>
          <w:color w:val="000000"/>
          <w:rtl w:val="0"/>
        </w:rPr>
        <w:t xml:space="preserve">, with links to papers, presentations, public audit reports, and podcast appearances.</w:t>
      </w:r>
    </w:p>
    <w:p w:rsidR="00000000" w:rsidDel="00000000" w:rsidP="00000000" w:rsidRDefault="00000000" w:rsidRPr="00000000" w14:paraId="000002DF">
      <w:pPr>
        <w:rPr>
          <w:color w:val="000000"/>
        </w:rPr>
      </w:pPr>
      <w:r w:rsidDel="00000000" w:rsidR="00000000" w:rsidRPr="00000000">
        <w:rPr>
          <w:color w:val="000000"/>
          <w:rtl w:val="0"/>
        </w:rPr>
        <w:t xml:space="preserve">In recent years, Trail of Bits consultants have showcased cutting-edge research through presentations at CanSecWest, HCSS, Devcon, Empire Hacking, GrrCon, LangSec, NorthSec, the O’Reilly Security Conference, PyCon, REcon, Security BSides, and SummerCon.</w:t>
      </w:r>
    </w:p>
    <w:p w:rsidR="00000000" w:rsidDel="00000000" w:rsidP="00000000" w:rsidRDefault="00000000" w:rsidRPr="00000000" w14:paraId="000002E0">
      <w:pPr>
        <w:rPr>
          <w:color w:val="000000"/>
        </w:rPr>
      </w:pPr>
      <w:r w:rsidDel="00000000" w:rsidR="00000000" w:rsidRPr="00000000">
        <w:rPr>
          <w:color w:val="000000"/>
          <w:rtl w:val="0"/>
        </w:rPr>
        <w:t xml:space="preserve">We specialize in software testing and code review projects, supporting client organizations in the technology, defense, and finance industries and government entities. Notable clients include HashiCorp, Google, Microsoft, Western Digital, and Zoom.</w:t>
      </w:r>
    </w:p>
    <w:p w:rsidR="00000000" w:rsidDel="00000000" w:rsidP="00000000" w:rsidRDefault="00000000" w:rsidRPr="00000000" w14:paraId="000002E1">
      <w:pPr>
        <w:rPr>
          <w:color w:val="000000"/>
        </w:rPr>
      </w:pPr>
      <w:r w:rsidDel="00000000" w:rsidR="00000000" w:rsidRPr="00000000">
        <w:rPr>
          <w:color w:val="000000"/>
          <w:rtl w:val="0"/>
        </w:rPr>
        <w:t xml:space="preserve">Trail of Bits also operates a center of excellence with regard to blockchain security. Notable projects include audits of Algorand, Bitcoin SV, Chainlink, Compound, Ethereum 2.0, MakerDAO, Matic, Uniswap, Web3, and Zcash.</w:t>
      </w:r>
    </w:p>
    <w:p w:rsidR="00000000" w:rsidDel="00000000" w:rsidP="00000000" w:rsidRDefault="00000000" w:rsidRPr="00000000" w14:paraId="000002E2">
      <w:pPr>
        <w:rPr>
          <w:color w:val="000000"/>
        </w:rPr>
      </w:pPr>
      <w:r w:rsidDel="00000000" w:rsidR="00000000" w:rsidRPr="00000000">
        <w:rPr>
          <w:color w:val="000000"/>
          <w:rtl w:val="0"/>
        </w:rPr>
        <w:t xml:space="preserve">To keep up to date with our latest news and announcements, please follow </w:t>
      </w:r>
      <w:hyperlink r:id="rId51">
        <w:r w:rsidDel="00000000" w:rsidR="00000000" w:rsidRPr="00000000">
          <w:rPr>
            <w:color w:val="ad182b"/>
            <w:rtl w:val="0"/>
          </w:rPr>
          <w:t xml:space="preserve">@trailofbits</w:t>
        </w:r>
      </w:hyperlink>
      <w:r w:rsidDel="00000000" w:rsidR="00000000" w:rsidRPr="00000000">
        <w:rPr>
          <w:color w:val="000000"/>
          <w:rtl w:val="0"/>
        </w:rPr>
        <w:t xml:space="preserve"> on X and explore our public repositories at </w:t>
      </w:r>
      <w:hyperlink r:id="rId52">
        <w:r w:rsidDel="00000000" w:rsidR="00000000" w:rsidRPr="00000000">
          <w:rPr>
            <w:color w:val="ad182b"/>
            <w:rtl w:val="0"/>
          </w:rPr>
          <w:t xml:space="preserve">https://github.com/trailofbits</w:t>
        </w:r>
      </w:hyperlink>
      <w:r w:rsidDel="00000000" w:rsidR="00000000" w:rsidRPr="00000000">
        <w:rPr>
          <w:color w:val="000000"/>
          <w:rtl w:val="0"/>
        </w:rPr>
        <w:t xml:space="preserve">. To engage us directly, visit our “Contact” page at </w:t>
      </w:r>
      <w:hyperlink r:id="rId53">
        <w:r w:rsidDel="00000000" w:rsidR="00000000" w:rsidRPr="00000000">
          <w:rPr>
            <w:color w:val="ad182b"/>
            <w:rtl w:val="0"/>
          </w:rPr>
          <w:t xml:space="preserve">https://www.trailofbits.com/contact</w:t>
        </w:r>
      </w:hyperlink>
      <w:r w:rsidDel="00000000" w:rsidR="00000000" w:rsidRPr="00000000">
        <w:rPr>
          <w:color w:val="000000"/>
          <w:rtl w:val="0"/>
        </w:rPr>
        <w:t xml:space="preserve"> or email us at </w:t>
      </w:r>
      <w:hyperlink r:id="rId54">
        <w:r w:rsidDel="00000000" w:rsidR="00000000" w:rsidRPr="00000000">
          <w:rPr>
            <w:color w:val="ad182b"/>
            <w:rtl w:val="0"/>
          </w:rPr>
          <w:t xml:space="preserve">info@trailofbits.com</w:t>
        </w:r>
      </w:hyperlink>
      <w:r w:rsidDel="00000000" w:rsidR="00000000" w:rsidRPr="00000000">
        <w:rPr>
          <w:color w:val="000000"/>
          <w:rtl w:val="0"/>
        </w:rPr>
        <w:t xml:space="preserve">.</w:t>
      </w:r>
    </w:p>
    <w:p w:rsidR="00000000" w:rsidDel="00000000" w:rsidP="00000000" w:rsidRDefault="00000000" w:rsidRPr="00000000" w14:paraId="000002E3">
      <w:pPr>
        <w:spacing w:after="0" w:lineRule="auto"/>
        <w:rPr>
          <w:color w:val="000000"/>
        </w:rPr>
      </w:pPr>
      <w:r w:rsidDel="00000000" w:rsidR="00000000" w:rsidRPr="00000000">
        <w:rPr>
          <w:b w:val="1"/>
          <w:color w:val="000000"/>
          <w:rtl w:val="0"/>
        </w:rPr>
        <w:t xml:space="preserve">Trail of Bits, Inc.</w:t>
      </w:r>
      <w:r w:rsidDel="00000000" w:rsidR="00000000" w:rsidRPr="00000000">
        <w:rPr>
          <w:color w:val="000000"/>
          <w:rtl w:val="0"/>
        </w:rPr>
        <w:br w:type="textWrapping"/>
        <w:t xml:space="preserve">228 Park Ave S #80688</w:t>
      </w:r>
    </w:p>
    <w:p w:rsidR="00000000" w:rsidDel="00000000" w:rsidP="00000000" w:rsidRDefault="00000000" w:rsidRPr="00000000" w14:paraId="000002E4">
      <w:pPr>
        <w:spacing w:after="0" w:lineRule="auto"/>
        <w:rPr>
          <w:color w:val="000000"/>
        </w:rPr>
      </w:pPr>
      <w:r w:rsidDel="00000000" w:rsidR="00000000" w:rsidRPr="00000000">
        <w:rPr>
          <w:color w:val="000000"/>
          <w:rtl w:val="0"/>
        </w:rPr>
        <w:t xml:space="preserve">New York, NY 10003</w:t>
      </w:r>
    </w:p>
    <w:p w:rsidR="00000000" w:rsidDel="00000000" w:rsidP="00000000" w:rsidRDefault="00000000" w:rsidRPr="00000000" w14:paraId="000002E5">
      <w:pPr>
        <w:spacing w:after="0" w:lineRule="auto"/>
        <w:rPr>
          <w:rFonts w:ascii="Rubik Medium" w:cs="Rubik Medium" w:eastAsia="Rubik Medium" w:hAnsi="Rubik Medium"/>
          <w:sz w:val="36"/>
          <w:szCs w:val="36"/>
        </w:rPr>
      </w:pPr>
      <w:r w:rsidDel="00000000" w:rsidR="00000000" w:rsidRPr="00000000">
        <w:rPr>
          <w:color w:val="ad182b"/>
          <w:rtl w:val="0"/>
        </w:rPr>
        <w:t xml:space="preserve">https://www.trailofbits.com</w:t>
        <w:br w:type="textWrapping"/>
      </w:r>
      <w:hyperlink r:id="rId55">
        <w:r w:rsidDel="00000000" w:rsidR="00000000" w:rsidRPr="00000000">
          <w:rPr>
            <w:color w:val="ad182b"/>
            <w:rtl w:val="0"/>
          </w:rPr>
          <w:t xml:space="preserve">info@trailofbits.com</w:t>
        </w:r>
      </w:hyperlink>
      <w:r w:rsidDel="00000000" w:rsidR="00000000" w:rsidRPr="00000000">
        <w:rPr>
          <w:rtl w:val="0"/>
        </w:rPr>
      </w:r>
    </w:p>
    <w:p w:rsidR="00000000" w:rsidDel="00000000" w:rsidP="00000000" w:rsidRDefault="00000000" w:rsidRPr="00000000" w14:paraId="000002E6">
      <w:pPr>
        <w:pStyle w:val="Heading1"/>
        <w:rPr/>
      </w:pPr>
      <w:bookmarkStart w:colFirst="0" w:colLast="0" w:name="_tdb9q8ak6rcy" w:id="48"/>
      <w:bookmarkEnd w:id="48"/>
      <w:r w:rsidDel="00000000" w:rsidR="00000000" w:rsidRPr="00000000">
        <w:br w:type="page"/>
      </w:r>
      <w:r w:rsidDel="00000000" w:rsidR="00000000" w:rsidRPr="00000000">
        <w:rPr>
          <w:rtl w:val="0"/>
        </w:rPr>
      </w:r>
    </w:p>
    <w:p w:rsidR="00000000" w:rsidDel="00000000" w:rsidP="00000000" w:rsidRDefault="00000000" w:rsidRPr="00000000" w14:paraId="000002E7">
      <w:pPr>
        <w:pStyle w:val="Heading1"/>
        <w:rPr>
          <w:color w:val="000000"/>
        </w:rPr>
      </w:pPr>
      <w:bookmarkStart w:colFirst="0" w:colLast="0" w:name="_alu2rmfge3co" w:id="49"/>
      <w:bookmarkEnd w:id="49"/>
      <w:r w:rsidDel="00000000" w:rsidR="00000000" w:rsidRPr="00000000">
        <w:rPr>
          <w:color w:val="000000"/>
          <w:rtl w:val="0"/>
        </w:rPr>
        <w:t xml:space="preserve">Notices and Remarks</w:t>
      </w:r>
    </w:p>
    <w:p w:rsidR="00000000" w:rsidDel="00000000" w:rsidP="00000000" w:rsidRDefault="00000000" w:rsidRPr="00000000" w14:paraId="000002E8">
      <w:pPr>
        <w:pStyle w:val="Subtitle"/>
        <w:spacing w:after="80" w:before="240" w:lineRule="auto"/>
        <w:rPr>
          <w:rFonts w:ascii="Rubik" w:cs="Rubik" w:eastAsia="Rubik" w:hAnsi="Rubik"/>
          <w:color w:val="ad182b"/>
          <w:sz w:val="28"/>
          <w:szCs w:val="28"/>
        </w:rPr>
      </w:pPr>
      <w:bookmarkStart w:colFirst="0" w:colLast="0" w:name="_8kzbdb26rmme" w:id="50"/>
      <w:bookmarkEnd w:id="50"/>
      <w:r w:rsidDel="00000000" w:rsidR="00000000" w:rsidRPr="00000000">
        <w:rPr>
          <w:rFonts w:ascii="Rubik" w:cs="Rubik" w:eastAsia="Rubik" w:hAnsi="Rubik"/>
          <w:color w:val="ad182b"/>
          <w:sz w:val="28"/>
          <w:szCs w:val="28"/>
          <w:rtl w:val="0"/>
        </w:rPr>
        <w:t xml:space="preserve">Copyright and Distribution</w:t>
      </w:r>
    </w:p>
    <w:p w:rsidR="00000000" w:rsidDel="00000000" w:rsidP="00000000" w:rsidRDefault="00000000" w:rsidRPr="00000000" w14:paraId="000002E9">
      <w:pPr>
        <w:rPr>
          <w:color w:val="000000"/>
          <w:highlight w:val="white"/>
        </w:rPr>
      </w:pPr>
      <w:r w:rsidDel="00000000" w:rsidR="00000000" w:rsidRPr="00000000">
        <w:rPr>
          <w:color w:val="000000"/>
          <w:highlight w:val="white"/>
          <w:rtl w:val="0"/>
        </w:rPr>
        <w:t xml:space="preserve">© 2025 by Trail of Bits, Inc.</w:t>
      </w:r>
    </w:p>
    <w:p w:rsidR="00000000" w:rsidDel="00000000" w:rsidP="00000000" w:rsidRDefault="00000000" w:rsidRPr="00000000" w14:paraId="000002EA">
      <w:pPr>
        <w:rPr>
          <w:color w:val="000000"/>
        </w:rPr>
      </w:pPr>
      <w:r w:rsidDel="00000000" w:rsidR="00000000" w:rsidRPr="00000000">
        <w:rPr>
          <w:color w:val="000000"/>
          <w:rtl w:val="0"/>
        </w:rPr>
        <w:t xml:space="preserve">All rights reserved. Trail of Bits hereby asserts its right to be identified as the creator of this report in the United Kingdom.</w:t>
      </w:r>
    </w:p>
    <w:p w:rsidR="00000000" w:rsidDel="00000000" w:rsidP="00000000" w:rsidRDefault="00000000" w:rsidRPr="00000000" w14:paraId="000002EB">
      <w:pPr>
        <w:spacing w:after="200" w:lineRule="auto"/>
        <w:rPr>
          <w:color w:val="000000"/>
          <w:highlight w:val="white"/>
        </w:rPr>
      </w:pPr>
      <w:r w:rsidDel="00000000" w:rsidR="00000000" w:rsidRPr="00000000">
        <w:rPr>
          <w:color w:val="000000"/>
          <w:highlight w:val="white"/>
          <w:rtl w:val="0"/>
        </w:rPr>
        <w:t xml:space="preserve">Trail of Bits considers this report public information; </w:t>
      </w:r>
      <w:r w:rsidDel="00000000" w:rsidR="00000000" w:rsidRPr="00000000">
        <w:rPr>
          <w:color w:val="000000"/>
          <w:rtl w:val="0"/>
        </w:rPr>
        <w:t xml:space="preserve">it is licensed to </w:t>
      </w:r>
      <w:r w:rsidDel="00000000" w:rsidR="00000000" w:rsidRPr="00000000">
        <w:rPr>
          <w:color w:val="000000"/>
          <w:highlight w:val="white"/>
          <w:rtl w:val="0"/>
        </w:rPr>
        <w:t xml:space="preserve">Open Quantum Safe</w:t>
      </w:r>
      <w:r w:rsidDel="00000000" w:rsidR="00000000" w:rsidRPr="00000000">
        <w:rPr>
          <w:color w:val="000000"/>
          <w:rtl w:val="0"/>
        </w:rPr>
        <w:t xml:space="preserve"> under the terms of the project statement of work and has been made public at </w:t>
      </w:r>
      <w:r w:rsidDel="00000000" w:rsidR="00000000" w:rsidRPr="00000000">
        <w:rPr>
          <w:color w:val="000000"/>
          <w:highlight w:val="white"/>
          <w:rtl w:val="0"/>
        </w:rPr>
        <w:t xml:space="preserve">Open Quantum Safe’s</w:t>
      </w:r>
      <w:r w:rsidDel="00000000" w:rsidR="00000000" w:rsidRPr="00000000">
        <w:rPr>
          <w:color w:val="000000"/>
          <w:rtl w:val="0"/>
        </w:rPr>
        <w:t xml:space="preserve"> request. </w:t>
      </w:r>
      <w:r w:rsidDel="00000000" w:rsidR="00000000" w:rsidRPr="00000000">
        <w:rPr>
          <w:color w:val="000000"/>
          <w:highlight w:val="white"/>
          <w:rtl w:val="0"/>
        </w:rPr>
        <w:t xml:space="preserve">Material within this report may not be reproduced or distributed in part or in whole without Trail of Bits' express written permission.</w:t>
      </w:r>
    </w:p>
    <w:p w:rsidR="00000000" w:rsidDel="00000000" w:rsidP="00000000" w:rsidRDefault="00000000" w:rsidRPr="00000000" w14:paraId="000002EC">
      <w:pPr>
        <w:spacing w:after="200" w:lineRule="auto"/>
        <w:rPr>
          <w:color w:val="000000"/>
        </w:rPr>
      </w:pPr>
      <w:r w:rsidDel="00000000" w:rsidR="00000000" w:rsidRPr="00000000">
        <w:rPr>
          <w:color w:val="000000"/>
          <w:highlight w:val="white"/>
          <w:rtl w:val="0"/>
        </w:rPr>
        <w:t xml:space="preserve">The sole canonical source for Trail of Bits publications is the </w:t>
      </w:r>
      <w:hyperlink r:id="rId56">
        <w:r w:rsidDel="00000000" w:rsidR="00000000" w:rsidRPr="00000000">
          <w:rPr>
            <w:color w:val="ad182b"/>
            <w:highlight w:val="white"/>
            <w:rtl w:val="0"/>
          </w:rPr>
          <w:t xml:space="preserve">Trail of Bits Publications page</w:t>
        </w:r>
      </w:hyperlink>
      <w:r w:rsidDel="00000000" w:rsidR="00000000" w:rsidRPr="00000000">
        <w:rPr>
          <w:color w:val="000000"/>
          <w:rtl w:val="0"/>
        </w:rPr>
        <w:t xml:space="preserve">. Reports accessed through sources other than that page may have been modified and should not be considered authentic.</w:t>
      </w:r>
    </w:p>
    <w:p w:rsidR="00000000" w:rsidDel="00000000" w:rsidP="00000000" w:rsidRDefault="00000000" w:rsidRPr="00000000" w14:paraId="000002ED">
      <w:pPr>
        <w:pStyle w:val="Subtitle"/>
        <w:spacing w:after="80" w:before="240" w:lineRule="auto"/>
        <w:rPr/>
      </w:pPr>
      <w:bookmarkStart w:colFirst="0" w:colLast="0" w:name="_h8ardr1pwyg8" w:id="51"/>
      <w:bookmarkEnd w:id="51"/>
      <w:r w:rsidDel="00000000" w:rsidR="00000000" w:rsidRPr="00000000">
        <w:rPr>
          <w:rFonts w:ascii="Rubik" w:cs="Rubik" w:eastAsia="Rubik" w:hAnsi="Rubik"/>
          <w:color w:val="ad182b"/>
          <w:sz w:val="28"/>
          <w:szCs w:val="28"/>
          <w:rtl w:val="0"/>
        </w:rPr>
        <w:t xml:space="preserve">Test Coverage Disclaimer</w:t>
      </w:r>
      <w:r w:rsidDel="00000000" w:rsidR="00000000" w:rsidRPr="00000000">
        <w:rPr>
          <w:rtl w:val="0"/>
        </w:rPr>
      </w:r>
    </w:p>
    <w:p w:rsidR="00000000" w:rsidDel="00000000" w:rsidP="00000000" w:rsidRDefault="00000000" w:rsidRPr="00000000" w14:paraId="000002EE">
      <w:pPr>
        <w:rPr>
          <w:color w:val="000000"/>
        </w:rPr>
      </w:pPr>
      <w:r w:rsidDel="00000000" w:rsidR="00000000" w:rsidRPr="00000000">
        <w:rPr>
          <w:color w:val="000000"/>
          <w:rtl w:val="0"/>
        </w:rPr>
        <w:t xml:space="preserve">Trail of Bits performed all activities associated with this project in accordance with a statement of work and an agreed-upon project plan.</w:t>
      </w:r>
    </w:p>
    <w:p w:rsidR="00000000" w:rsidDel="00000000" w:rsidP="00000000" w:rsidRDefault="00000000" w:rsidRPr="00000000" w14:paraId="000002EF">
      <w:pPr>
        <w:rPr>
          <w:color w:val="000000"/>
        </w:rPr>
      </w:pPr>
      <w:r w:rsidDel="00000000" w:rsidR="00000000" w:rsidRPr="00000000">
        <w:rPr>
          <w:color w:val="000000"/>
          <w:rtl w:val="0"/>
        </w:rPr>
        <w:t xml:space="preserve">Security assessment projects are time-boxed and often rely on information provided by a client, its affiliates, or its partners. As a result, the findings documented in this report should not be considered a comprehensive list of security issues, flaws, or defects in the target system or codebase.</w:t>
      </w:r>
    </w:p>
    <w:p w:rsidR="00000000" w:rsidDel="00000000" w:rsidP="00000000" w:rsidRDefault="00000000" w:rsidRPr="00000000" w14:paraId="000002F0">
      <w:pPr>
        <w:rPr/>
      </w:pPr>
      <w:r w:rsidDel="00000000" w:rsidR="00000000" w:rsidRPr="00000000">
        <w:rPr>
          <w:color w:val="000000"/>
          <w:rtl w:val="0"/>
        </w:rPr>
        <w:t xml:space="preserve">Trail of Bits uses automated testing techniques to rapidly test software controls and security properties. These techniques augment our manual security review work, but each has its limitations. For example, a tool may not generate a random edge case that violates a property or may not fully complete its analysis during the allotted time. A project's time and resource constraints also limit their use.</w:t>
      </w:r>
      <w:r w:rsidDel="00000000" w:rsidR="00000000" w:rsidRPr="00000000">
        <w:rPr>
          <w:rtl w:val="0"/>
        </w:rPr>
      </w:r>
    </w:p>
    <w:sectPr>
      <w:type w:val="continuous"/>
      <w:pgSz w:h="15840" w:w="12240" w:orient="portrait"/>
      <w:pgMar w:bottom="1440" w:top="1440" w:left="1440" w:right="1440" w:header="720" w:footer="504"/>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ubik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legrey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Slab SemiBold">
    <w:embedRegular w:fontKey="{00000000-0000-0000-0000-000000000000}" r:id="rId13" w:subsetted="0"/>
    <w:embedBold w:fontKey="{00000000-0000-0000-0000-000000000000}" r:id="rId14" w:subsetted="0"/>
  </w:font>
  <w:font w:name="Rubik">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Rubik SemiBold">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 w:name="Roboto Mono">
    <w:embedRegular w:fontKey="{00000000-0000-0000-0000-000000000000}" r:id="rId23" w:subsetted="0"/>
    <w:embedBold w:fontKey="{00000000-0000-0000-0000-000000000000}" r:id="rId24" w:subsetted="0"/>
    <w:embedItalic w:fontKey="{00000000-0000-0000-0000-000000000000}" r:id="rId25" w:subsetted="0"/>
    <w:embedBoldItalic w:fontKey="{00000000-0000-0000-0000-000000000000}" r:id="rId26" w:subsetted="0"/>
  </w:font>
  <w:font w:name="Open Sans">
    <w:embedRegular w:fontKey="{00000000-0000-0000-0000-000000000000}" r:id="rId27" w:subsetted="0"/>
    <w:embedBold w:fontKey="{00000000-0000-0000-0000-000000000000}" r:id="rId28" w:subsetted="0"/>
    <w:embedItalic w:fontKey="{00000000-0000-0000-0000-000000000000}" r:id="rId29" w:subsetted="0"/>
    <w:embedBoldItalic w:fontKey="{00000000-0000-0000-0000-000000000000}" r:id="rId3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1">
    <w:pPr>
      <w:pageBreakBefore w:val="0"/>
      <w:pBdr>
        <w:top w:color="e7edf4" w:space="2" w:sz="4" w:val="single"/>
      </w:pBdr>
      <w:tabs>
        <w:tab w:val="right" w:leader="none" w:pos="9360"/>
        <w:tab w:val="center" w:leader="none" w:pos="4680"/>
      </w:tabs>
      <w:spacing w:after="160" w:line="240" w:lineRule="auto"/>
      <w:rPr>
        <w:color w:val="ad182b"/>
        <w:sz w:val="4"/>
        <w:szCs w:val="4"/>
      </w:rPr>
    </w:pPr>
    <w:r w:rsidDel="00000000" w:rsidR="00000000" w:rsidRPr="00000000">
      <w:rPr>
        <w:rFonts w:ascii="Open Sans" w:cs="Open Sans" w:eastAsia="Open Sans" w:hAnsi="Open Sans"/>
        <w:color w:val="576675"/>
        <w:sz w:val="18"/>
        <w:szCs w:val="18"/>
        <w:rtl w:val="0"/>
      </w:rPr>
      <w:br w:type="textWrapping"/>
      <w:t xml:space="preserve">        </w:t>
    </w:r>
    <w:r w:rsidDel="00000000" w:rsidR="00000000" w:rsidRPr="00000000">
      <w:rPr>
        <w:rFonts w:ascii="Rubik Medium" w:cs="Rubik Medium" w:eastAsia="Rubik Medium" w:hAnsi="Rubik Medium"/>
        <w:color w:val="576675"/>
        <w:sz w:val="18"/>
        <w:szCs w:val="18"/>
        <w:rtl w:val="0"/>
      </w:rPr>
      <w:t xml:space="preserve">Trail</w:t>
    </w:r>
    <w:r w:rsidDel="00000000" w:rsidR="00000000" w:rsidRPr="00000000">
      <w:rPr>
        <w:rFonts w:ascii="Rubik Medium" w:cs="Rubik Medium" w:eastAsia="Rubik Medium" w:hAnsi="Rubik Medium"/>
        <w:color w:val="576675"/>
        <w:sz w:val="18"/>
        <w:szCs w:val="18"/>
        <w:rtl w:val="0"/>
      </w:rPr>
      <w:t xml:space="preserve"> of Bits</w:t>
    </w:r>
    <w:r w:rsidDel="00000000" w:rsidR="00000000" w:rsidRPr="00000000">
      <w:rPr>
        <w:rFonts w:ascii="Open Sans" w:cs="Open Sans" w:eastAsia="Open Sans" w:hAnsi="Open Sans"/>
        <w:color w:val="576675"/>
        <w:sz w:val="18"/>
        <w:szCs w:val="18"/>
        <w:rtl w:val="0"/>
      </w:rPr>
      <w:tab/>
    </w:r>
    <w:r w:rsidDel="00000000" w:rsidR="00000000" w:rsidRPr="00000000">
      <w:rPr>
        <w:rFonts w:ascii="Open Sans" w:cs="Open Sans" w:eastAsia="Open Sans" w:hAnsi="Open Sans"/>
        <w:color w:val="576675"/>
        <w:sz w:val="18"/>
        <w:szCs w:val="18"/>
      </w:rPr>
      <w:fldChar w:fldCharType="begin"/>
      <w:instrText xml:space="preserve">PAGE</w:instrText>
      <w:fldChar w:fldCharType="separate"/>
      <w:fldChar w:fldCharType="end"/>
    </w:r>
    <w:r w:rsidDel="00000000" w:rsidR="00000000" w:rsidRPr="00000000">
      <w:rPr>
        <w:rFonts w:ascii="Open Sans" w:cs="Open Sans" w:eastAsia="Open Sans" w:hAnsi="Open Sans"/>
        <w:color w:val="576675"/>
        <w:sz w:val="18"/>
        <w:szCs w:val="18"/>
        <w:rtl w:val="0"/>
      </w:rPr>
      <w:tab/>
    </w:r>
    <w:r w:rsidDel="00000000" w:rsidR="00000000" w:rsidRPr="00000000">
      <w:rPr>
        <w:color w:val="576675"/>
        <w:sz w:val="18"/>
        <w:szCs w:val="18"/>
        <w:rtl w:val="0"/>
      </w:rPr>
      <w:t xml:space="preserve">Open Quantum Safe liboqs</w:t>
    </w:r>
    <w:r w:rsidDel="00000000" w:rsidR="00000000" w:rsidRPr="00000000">
      <w:rPr>
        <w:rFonts w:ascii="Open Sans" w:cs="Open Sans" w:eastAsia="Open Sans" w:hAnsi="Open Sans"/>
        <w:color w:val="576675"/>
        <w:sz w:val="18"/>
        <w:szCs w:val="18"/>
        <w:rtl w:val="0"/>
      </w:rPr>
      <w:br w:type="textWrapping"/>
    </w:r>
    <w:r w:rsidDel="00000000" w:rsidR="00000000" w:rsidRPr="00000000">
      <w:rPr>
        <w:color w:val="576675"/>
        <w:sz w:val="18"/>
        <w:szCs w:val="18"/>
        <w:rtl w:val="0"/>
      </w:rPr>
      <w:t xml:space="preserve">        </w:t>
    </w:r>
    <w:r w:rsidDel="00000000" w:rsidR="00000000" w:rsidRPr="00000000">
      <w:rPr>
        <w:rFonts w:ascii="Roboto Slab SemiBold" w:cs="Roboto Slab SemiBold" w:eastAsia="Roboto Slab SemiBold" w:hAnsi="Roboto Slab SemiBold"/>
        <w:color w:val="ad182b"/>
        <w:sz w:val="16"/>
        <w:szCs w:val="16"/>
        <w:rtl w:val="0"/>
      </w:rPr>
      <w:t xml:space="preserve">PUBLIC</w:t>
      <w:tab/>
      <w:tab/>
    </w:r>
    <w:r w:rsidDel="00000000" w:rsidR="00000000" w:rsidRPr="00000000">
      <w:rPr>
        <w:color w:val="576675"/>
        <w:sz w:val="18"/>
        <w:szCs w:val="18"/>
        <w:rtl w:val="0"/>
      </w:rPr>
      <w:t xml:space="preserve">Security Assessment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176213</wp:posOffset>
          </wp:positionV>
          <wp:extent cx="171851" cy="171851"/>
          <wp:effectExtent b="0" l="0" r="0" t="0"/>
          <wp:wrapNone/>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71851" cy="171851"/>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3">
    <w:pPr>
      <w:pageBreakBefore w:val="0"/>
      <w:spacing w:line="24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2">
    <w:pPr>
      <w:pageBreakBefore w:val="0"/>
      <w:rPr/>
    </w:pPr>
    <w:r w:rsidDel="00000000" w:rsidR="00000000" w:rsidRPr="00000000">
      <w:rPr/>
      <w:drawing>
        <wp:anchor allowOverlap="1" behindDoc="1" distB="114300" distT="114300" distL="114300" distR="114300" hidden="0" layoutInCell="1" locked="0" relativeHeight="0" simplePos="0">
          <wp:simplePos x="0" y="0"/>
          <wp:positionH relativeFrom="page">
            <wp:posOffset>-114299</wp:posOffset>
          </wp:positionH>
          <wp:positionV relativeFrom="page">
            <wp:posOffset>-76199</wp:posOffset>
          </wp:positionV>
          <wp:extent cx="8001000" cy="3210878"/>
          <wp:effectExtent b="0" l="0" r="0" t="0"/>
          <wp:wrapNone/>
          <wp:docPr id="2" name="image3.jpg"/>
          <a:graphic>
            <a:graphicData uri="http://schemas.openxmlformats.org/drawingml/2006/picture">
              <pic:pic>
                <pic:nvPicPr>
                  <pic:cNvPr id="0" name="image3.jpg"/>
                  <pic:cNvPicPr preferRelativeResize="0"/>
                </pic:nvPicPr>
                <pic:blipFill>
                  <a:blip r:embed="rId1">
                    <a:alphaModFix amt="50000"/>
                  </a:blip>
                  <a:srcRect b="24203" l="-240" r="-588" t="15246"/>
                  <a:stretch>
                    <a:fillRect/>
                  </a:stretch>
                </pic:blipFill>
                <pic:spPr>
                  <a:xfrm>
                    <a:off x="0" y="0"/>
                    <a:ext cx="8001000" cy="321087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10181f"/>
        <w:sz w:val="22"/>
        <w:szCs w:val="22"/>
        <w:lang w:val="en"/>
      </w:rPr>
    </w:rPrDefault>
    <w:pPrDefault>
      <w:pPr>
        <w:spacing w:after="2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Bdr>
        <w:bottom w:color="a6b2bd" w:space="4" w:sz="8" w:val="single"/>
      </w:pBdr>
      <w:spacing w:after="320" w:lineRule="auto"/>
    </w:pPr>
    <w:rPr>
      <w:rFonts w:ascii="Rubik Medium" w:cs="Rubik Medium" w:eastAsia="Rubik Medium" w:hAnsi="Rubik Medium"/>
      <w:sz w:val="36"/>
      <w:szCs w:val="36"/>
    </w:rPr>
  </w:style>
  <w:style w:type="paragraph" w:styleId="Heading2">
    <w:name w:val="heading 2"/>
    <w:basedOn w:val="Normal"/>
    <w:next w:val="Normal"/>
    <w:pPr>
      <w:keepNext w:val="1"/>
      <w:keepLines w:val="1"/>
      <w:spacing w:after="80" w:before="240" w:lineRule="auto"/>
    </w:pPr>
    <w:rPr>
      <w:rFonts w:ascii="Rubik" w:cs="Rubik" w:eastAsia="Rubik" w:hAnsi="Rubik"/>
      <w:color w:val="ad182b"/>
      <w:sz w:val="28"/>
      <w:szCs w:val="28"/>
    </w:rPr>
  </w:style>
  <w:style w:type="paragraph" w:styleId="Heading3">
    <w:name w:val="heading 3"/>
    <w:basedOn w:val="Normal"/>
    <w:next w:val="Normal"/>
    <w:pPr>
      <w:keepNext w:val="1"/>
      <w:keepLines w:val="1"/>
      <w:spacing w:after="0" w:lineRule="auto"/>
    </w:pPr>
    <w:rPr>
      <w:rFonts w:ascii="Rubik Medium" w:cs="Rubik Medium" w:eastAsia="Rubik Medium" w:hAnsi="Rubik Medium"/>
      <w:sz w:val="24"/>
      <w:szCs w:val="24"/>
    </w:rPr>
  </w:style>
  <w:style w:type="paragraph" w:styleId="Heading4">
    <w:name w:val="heading 4"/>
    <w:basedOn w:val="Normal"/>
    <w:next w:val="Normal"/>
    <w:pPr>
      <w:keepNext w:val="1"/>
      <w:keepLines w:val="1"/>
      <w:pageBreakBefore w:val="0"/>
      <w:tabs>
        <w:tab w:val="left" w:leader="none" w:pos="1800"/>
      </w:tabs>
      <w:spacing w:after="80" w:before="320" w:line="240" w:lineRule="auto"/>
    </w:pPr>
    <w:rPr>
      <w:rFonts w:ascii="Rubik Medium" w:cs="Rubik Medium" w:eastAsia="Rubik Medium" w:hAnsi="Rubik Medium"/>
      <w:color w:val="ad2b43"/>
    </w:rPr>
  </w:style>
  <w:style w:type="paragraph" w:styleId="Heading5">
    <w:name w:val="heading 5"/>
    <w:basedOn w:val="Normal"/>
    <w:next w:val="Normal"/>
    <w:pPr>
      <w:keepNext w:val="1"/>
      <w:keepLines w:val="1"/>
      <w:pageBreakBefore w:val="0"/>
      <w:tabs>
        <w:tab w:val="left" w:leader="none" w:pos="1800"/>
      </w:tabs>
      <w:spacing w:after="80" w:before="320" w:line="240" w:lineRule="auto"/>
    </w:pPr>
    <w:rPr>
      <w:rFonts w:ascii="Rubik Medium" w:cs="Rubik Medium" w:eastAsia="Rubik Medium" w:hAnsi="Rubik Medium"/>
      <w:color w:val="576675"/>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clang.llvm.org/docs/MemorySanitizer.html" TargetMode="External"/><Relationship Id="rId42" Type="http://schemas.openxmlformats.org/officeDocument/2006/relationships/hyperlink" Target="https://crocs-muni.github.io/ct-tools/tools/binsec" TargetMode="External"/><Relationship Id="rId41" Type="http://schemas.openxmlformats.org/officeDocument/2006/relationships/hyperlink" Target="https://crocs-muni.github.io/ct-tools/tools/dudect" TargetMode="External"/><Relationship Id="rId44" Type="http://schemas.openxmlformats.org/officeDocument/2006/relationships/hyperlink" Target="https://github.com/PLSysSec/haybale-pitchfork" TargetMode="External"/><Relationship Id="rId43" Type="http://schemas.openxmlformats.org/officeDocument/2006/relationships/hyperlink" Target="https://github.com/PLSysSec/haybale-pitchfork" TargetMode="External"/><Relationship Id="rId46" Type="http://schemas.openxmlformats.org/officeDocument/2006/relationships/hyperlink" Target="https://semgrep.dev/" TargetMode="External"/><Relationship Id="rId45" Type="http://schemas.openxmlformats.org/officeDocument/2006/relationships/hyperlink" Target="https://github.com/lifting-bits/remil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hyperlink" Target="https://github.com/open-quantum-safe/liboqs/blob/4cc88845e8bb66dca20cd61ff88c2162f38c3230/codeql-custom-queries-cpp/opensslcalls-guarded.ql#L1-L22" TargetMode="External"/><Relationship Id="rId47" Type="http://schemas.openxmlformats.org/officeDocument/2006/relationships/hyperlink" Target="https://github.com/0xdea/semgrep-rules" TargetMode="External"/><Relationship Id="rId49" Type="http://schemas.openxmlformats.org/officeDocument/2006/relationships/hyperlink" Target="https://github.com/open-quantum-safe/liboqs/blob/4cc88845e8bb66dca20cd61ff88c2162f38c3230/codeql-custom-queries-cpp/opensslcalls-guarded.ql#L1-L22"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will.song@trailofbits.com" TargetMode="External"/><Relationship Id="rId8" Type="http://schemas.openxmlformats.org/officeDocument/2006/relationships/header" Target="header1.xml"/><Relationship Id="rId31" Type="http://schemas.openxmlformats.org/officeDocument/2006/relationships/hyperlink" Target="https://github.com/open-quantum-safe/liboqs/blob/4cc88845e8bb66dca20cd61ff88c2162f38c3230/src/common/common.c#L107-L114" TargetMode="External"/><Relationship Id="rId30" Type="http://schemas.openxmlformats.org/officeDocument/2006/relationships/hyperlink" Target="https://github.com/open-quantum-safe/liboqs/blob/4cc88845e8bb66dca20cd61ff88c2162f38c3230/src/common/common.c#L40-L45" TargetMode="External"/><Relationship Id="rId33" Type="http://schemas.openxmlformats.org/officeDocument/2006/relationships/hyperlink" Target="https://crocs.fi.muni.cz/public/papers/usablect_usenix24" TargetMode="External"/><Relationship Id="rId32" Type="http://schemas.openxmlformats.org/officeDocument/2006/relationships/hyperlink" Target="https://github.com/open-quantum-safe/liboqs/blob/4cc88845e8bb66dca20cd61ff88c2162f38c3230/src/common/common.c#L107-L114" TargetMode="External"/><Relationship Id="rId35" Type="http://schemas.openxmlformats.org/officeDocument/2006/relationships/hyperlink" Target="https://kyberslash.cr.yp.to/papers.html" TargetMode="External"/><Relationship Id="rId34" Type="http://schemas.openxmlformats.org/officeDocument/2006/relationships/hyperlink" Target="https://crocs-muni.github.io/ct-tools/" TargetMode="External"/><Relationship Id="rId37" Type="http://schemas.openxmlformats.org/officeDocument/2006/relationships/hyperlink" Target="https://valgrind.org/docs/manual/mc-manual.html#mc-manual.machine" TargetMode="External"/><Relationship Id="rId36" Type="http://schemas.openxmlformats.org/officeDocument/2006/relationships/hyperlink" Target="https://github.com/antoonpurnal/clangover" TargetMode="External"/><Relationship Id="rId39" Type="http://schemas.openxmlformats.org/officeDocument/2006/relationships/hyperlink" Target="https://crocs-muni.github.io/ct-tools/tools/timecop" TargetMode="External"/><Relationship Id="rId38" Type="http://schemas.openxmlformats.org/officeDocument/2006/relationships/hyperlink" Target="https://crocs-muni.github.io/ct-tools/tools/ctgrind" TargetMode="External"/><Relationship Id="rId20" Type="http://schemas.openxmlformats.org/officeDocument/2006/relationships/hyperlink" Target="https://github.com/rhysd/actionlint" TargetMode="External"/><Relationship Id="rId22" Type="http://schemas.openxmlformats.org/officeDocument/2006/relationships/hyperlink" Target="https://github.com/open-quantum-safe/liboqs/blob/4cc88845e8bb66dca20cd61ff88c2162f38c3230/src/common/sha2/sha2_ossl.c#L16-L25" TargetMode="External"/><Relationship Id="rId21" Type="http://schemas.openxmlformats.org/officeDocument/2006/relationships/hyperlink" Target="https://github.com/boostsecurityio/poutine" TargetMode="External"/><Relationship Id="rId24" Type="http://schemas.openxmlformats.org/officeDocument/2006/relationships/hyperlink" Target="https://github.com/open-quantum-safe/liboqs/blob/4cc88845e8bb66dca20cd61ff88c2162f38c3230/src/common/rand/rand_nist.c#L59-L70" TargetMode="External"/><Relationship Id="rId23" Type="http://schemas.openxmlformats.org/officeDocument/2006/relationships/hyperlink" Target="https://github.com/open-quantum-safe/liboqs/blob/4cc88845e8bb66dca20cd61ff88c2162f38c3230/src/common/sha2/sha2_ossl.c#L16-L25" TargetMode="External"/><Relationship Id="rId26" Type="http://schemas.openxmlformats.org/officeDocument/2006/relationships/hyperlink" Target="https://github.com/open-quantum-safe/liboqs/blob/4cc88845e8bb66dca20cd61ff88c2162f38c3230/src/sig_stfl/xmss/external/xmss_core_fast.c#L952-L956" TargetMode="External"/><Relationship Id="rId25" Type="http://schemas.openxmlformats.org/officeDocument/2006/relationships/hyperlink" Target="https://github.com/open-quantum-safe/liboqs/blob/4cc88845e8bb66dca20cd61ff88c2162f38c3230/src/common/rand/rand_nist.c#L90-L93" TargetMode="External"/><Relationship Id="rId28" Type="http://schemas.openxmlformats.org/officeDocument/2006/relationships/hyperlink" Target="https://github.com/open-quantum-safe/liboqs/blob/4cc88845e8bb66dca20cd61ff88c2162f38c3230/src/sig_stfl/lms/external/hss_sign.c#L715-L717" TargetMode="External"/><Relationship Id="rId27" Type="http://schemas.openxmlformats.org/officeDocument/2006/relationships/hyperlink" Target="https://github.com/open-quantum-safe/liboqs/blob/4cc88845e8bb66dca20cd61ff88c2162f38c3230/src/sig_stfl/xmss/external/xmss_core_fast.c#L679-L683" TargetMode="External"/><Relationship Id="rId29" Type="http://schemas.openxmlformats.org/officeDocument/2006/relationships/hyperlink" Target="https://github.com/open-quantum-safe/liboqs/blob/4cc88845e8bb66dca20cd61ff88c2162f38c3230/src/common/common.c#L40-L45" TargetMode="External"/><Relationship Id="rId51" Type="http://schemas.openxmlformats.org/officeDocument/2006/relationships/hyperlink" Target="https://x.com/trailofbits" TargetMode="External"/><Relationship Id="rId50" Type="http://schemas.openxmlformats.org/officeDocument/2006/relationships/hyperlink" Target="https://github.com/trailofbits/publications" TargetMode="External"/><Relationship Id="rId53" Type="http://schemas.openxmlformats.org/officeDocument/2006/relationships/hyperlink" Target="https://www.trailofbits.com/contact" TargetMode="External"/><Relationship Id="rId52" Type="http://schemas.openxmlformats.org/officeDocument/2006/relationships/hyperlink" Target="https://github.com/trailofbits" TargetMode="External"/><Relationship Id="rId11" Type="http://schemas.openxmlformats.org/officeDocument/2006/relationships/hyperlink" Target="https://github.com/open-quantum-safe/liboqs/tree/4cc88845e8bb66dca20cd61ff88c2162f38c3230" TargetMode="External"/><Relationship Id="rId55" Type="http://schemas.openxmlformats.org/officeDocument/2006/relationships/hyperlink" Target="mailto:info@trailofbits.com" TargetMode="External"/><Relationship Id="rId10" Type="http://schemas.openxmlformats.org/officeDocument/2006/relationships/footer" Target="footer2.xml"/><Relationship Id="rId54" Type="http://schemas.openxmlformats.org/officeDocument/2006/relationships/hyperlink" Target="mailto:info@trailofbits.com" TargetMode="External"/><Relationship Id="rId13" Type="http://schemas.openxmlformats.org/officeDocument/2006/relationships/hyperlink" Target="https://github.com/rhysd/actionlint" TargetMode="External"/><Relationship Id="rId12" Type="http://schemas.openxmlformats.org/officeDocument/2006/relationships/hyperlink" Target="https://github.com/returntocorp/semgrep" TargetMode="External"/><Relationship Id="rId56" Type="http://schemas.openxmlformats.org/officeDocument/2006/relationships/hyperlink" Target="https://github.com/trailofbits/publications" TargetMode="External"/><Relationship Id="rId15" Type="http://schemas.openxmlformats.org/officeDocument/2006/relationships/hyperlink" Target="https://codeql.github.com" TargetMode="External"/><Relationship Id="rId14" Type="http://schemas.openxmlformats.org/officeDocument/2006/relationships/hyperlink" Target="https://github.com/boostsecurityio/poutine" TargetMode="External"/><Relationship Id="rId17" Type="http://schemas.openxmlformats.org/officeDocument/2006/relationships/hyperlink" Target="https://github.com/open-quantum-safe/liboqs/blob/4cc88845e8bb66dca20cd61ff88c2162f38c3230/.github/workflows/weekly.yml#L41-L67" TargetMode="External"/><Relationship Id="rId16" Type="http://schemas.openxmlformats.org/officeDocument/2006/relationships/hyperlink" Target="https://github.com/open-quantum-safe/liboqs/blob/4cc88845e8bb66dca20cd61ff88c2162f38c3230/.github/workflows/weekly.yml#L41-L67" TargetMode="External"/><Relationship Id="rId19" Type="http://schemas.openxmlformats.org/officeDocument/2006/relationships/image" Target="media/image4.png"/><Relationship Id="rId18" Type="http://schemas.openxmlformats.org/officeDocument/2006/relationships/hyperlink" Target="https://github.com/open-quantum-safe/liboqs/blob/4cc88845e8bb66dca20cd61ff88c2162f38c3230/.github/workflows/unix.yml#L273-L273"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RubikSemiBold-bold.ttf"/><Relationship Id="rId22" Type="http://schemas.openxmlformats.org/officeDocument/2006/relationships/font" Target="fonts/RubikSemiBold-boldItalic.ttf"/><Relationship Id="rId21" Type="http://schemas.openxmlformats.org/officeDocument/2006/relationships/font" Target="fonts/RubikSemiBold-italic.ttf"/><Relationship Id="rId24" Type="http://schemas.openxmlformats.org/officeDocument/2006/relationships/font" Target="fonts/RobotoMono-bold.ttf"/><Relationship Id="rId23" Type="http://schemas.openxmlformats.org/officeDocument/2006/relationships/font" Target="fonts/RobotoMono-regular.ttf"/><Relationship Id="rId1" Type="http://schemas.openxmlformats.org/officeDocument/2006/relationships/font" Target="fonts/RubikMedium-regular.ttf"/><Relationship Id="rId2" Type="http://schemas.openxmlformats.org/officeDocument/2006/relationships/font" Target="fonts/RubikMedium-bold.ttf"/><Relationship Id="rId3" Type="http://schemas.openxmlformats.org/officeDocument/2006/relationships/font" Target="fonts/RubikMedium-italic.ttf"/><Relationship Id="rId4" Type="http://schemas.openxmlformats.org/officeDocument/2006/relationships/font" Target="fonts/RubikMedium-boldItalic.ttf"/><Relationship Id="rId9" Type="http://schemas.openxmlformats.org/officeDocument/2006/relationships/font" Target="fonts/OpenSansSemiBold-regular.ttf"/><Relationship Id="rId26" Type="http://schemas.openxmlformats.org/officeDocument/2006/relationships/font" Target="fonts/RobotoMono-boldItalic.ttf"/><Relationship Id="rId25" Type="http://schemas.openxmlformats.org/officeDocument/2006/relationships/font" Target="fonts/RobotoMono-italic.ttf"/><Relationship Id="rId28" Type="http://schemas.openxmlformats.org/officeDocument/2006/relationships/font" Target="fonts/OpenSans-bold.ttf"/><Relationship Id="rId27" Type="http://schemas.openxmlformats.org/officeDocument/2006/relationships/font" Target="fonts/OpenSans-regular.ttf"/><Relationship Id="rId5" Type="http://schemas.openxmlformats.org/officeDocument/2006/relationships/font" Target="fonts/AlegreyaSans-regular.ttf"/><Relationship Id="rId6" Type="http://schemas.openxmlformats.org/officeDocument/2006/relationships/font" Target="fonts/AlegreyaSans-bold.ttf"/><Relationship Id="rId29" Type="http://schemas.openxmlformats.org/officeDocument/2006/relationships/font" Target="fonts/OpenSans-italic.ttf"/><Relationship Id="rId7" Type="http://schemas.openxmlformats.org/officeDocument/2006/relationships/font" Target="fonts/AlegreyaSans-italic.ttf"/><Relationship Id="rId8" Type="http://schemas.openxmlformats.org/officeDocument/2006/relationships/font" Target="fonts/AlegreyaSans-boldItalic.ttf"/><Relationship Id="rId30" Type="http://schemas.openxmlformats.org/officeDocument/2006/relationships/font" Target="fonts/OpenSans-boldItalic.ttf"/><Relationship Id="rId11" Type="http://schemas.openxmlformats.org/officeDocument/2006/relationships/font" Target="fonts/OpenSansSemiBold-italic.ttf"/><Relationship Id="rId10" Type="http://schemas.openxmlformats.org/officeDocument/2006/relationships/font" Target="fonts/OpenSansSemiBold-bold.ttf"/><Relationship Id="rId13" Type="http://schemas.openxmlformats.org/officeDocument/2006/relationships/font" Target="fonts/RobotoSlabSemiBold-regular.ttf"/><Relationship Id="rId12" Type="http://schemas.openxmlformats.org/officeDocument/2006/relationships/font" Target="fonts/OpenSansSemiBold-boldItalic.ttf"/><Relationship Id="rId15" Type="http://schemas.openxmlformats.org/officeDocument/2006/relationships/font" Target="fonts/Rubik-regular.ttf"/><Relationship Id="rId14" Type="http://schemas.openxmlformats.org/officeDocument/2006/relationships/font" Target="fonts/RobotoSlabSemiBold-bold.ttf"/><Relationship Id="rId17" Type="http://schemas.openxmlformats.org/officeDocument/2006/relationships/font" Target="fonts/Rubik-italic.ttf"/><Relationship Id="rId16" Type="http://schemas.openxmlformats.org/officeDocument/2006/relationships/font" Target="fonts/Rubik-bold.ttf"/><Relationship Id="rId19" Type="http://schemas.openxmlformats.org/officeDocument/2006/relationships/font" Target="fonts/RubikSemiBold-regular.ttf"/><Relationship Id="rId18" Type="http://schemas.openxmlformats.org/officeDocument/2006/relationships/font" Target="fonts/Rubik-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