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Nunito Black" w:cs="Nunito Black" w:eastAsia="Nunito Black" w:hAnsi="Nunito Black"/>
          <w:sz w:val="38"/>
          <w:szCs w:val="38"/>
          <w:u w:val="single"/>
        </w:rPr>
      </w:pPr>
      <w:r w:rsidDel="00000000" w:rsidR="00000000" w:rsidRPr="00000000">
        <w:rPr>
          <w:rFonts w:ascii="Nunito Black" w:cs="Nunito Black" w:eastAsia="Nunito Black" w:hAnsi="Nunito Black"/>
          <w:sz w:val="38"/>
          <w:szCs w:val="38"/>
          <w:u w:val="single"/>
          <w:rtl w:val="0"/>
        </w:rPr>
        <w:t xml:space="preserve">AUTOBIZZ - STYLE GUIDE</w:t>
      </w:r>
    </w:p>
    <w:p w:rsidR="00000000" w:rsidDel="00000000" w:rsidP="00000000" w:rsidRDefault="00000000" w:rsidRPr="00000000" w14:paraId="00000002">
      <w:pPr>
        <w:jc w:val="left"/>
        <w:rPr>
          <w:rFonts w:ascii="Nunito Black" w:cs="Nunito Black" w:eastAsia="Nunito Black" w:hAnsi="Nunito Black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Nunito Black" w:cs="Nunito Black" w:eastAsia="Nunito Black" w:hAnsi="Nunito Black"/>
          <w:sz w:val="28"/>
          <w:szCs w:val="28"/>
          <w:u w:val="single"/>
        </w:rPr>
      </w:pPr>
      <w:r w:rsidDel="00000000" w:rsidR="00000000" w:rsidRPr="00000000">
        <w:rPr>
          <w:rFonts w:ascii="Nunito Black" w:cs="Nunito Black" w:eastAsia="Nunito Black" w:hAnsi="Nunito Black"/>
          <w:sz w:val="28"/>
          <w:szCs w:val="28"/>
          <w:u w:val="single"/>
          <w:rtl w:val="0"/>
        </w:rPr>
        <w:t xml:space="preserve">Typographies :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ind w:left="0" w:firstLine="0"/>
        <w:rPr>
          <w:b w:val="1"/>
          <w:bCs w:val="1"/>
          <w:sz w:val="48"/>
          <w:szCs w:val="48"/>
        </w:rPr>
      </w:pPr>
      <w:bookmarkStart w:colFirst="0" w:colLast="0" w:name="_ltyy80cgdzv4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h1 = text-2xl, font-bold</w:t>
      </w:r>
    </w:p>
    <w:p w:rsidR="00000000" w:rsidDel="00000000" w:rsidP="00000000" w:rsidRDefault="00000000" w:rsidRPr="00000000" w14:paraId="00000005">
      <w:pPr>
        <w:pStyle w:val="Heading2"/>
        <w:ind w:left="0" w:firstLine="0"/>
        <w:rPr>
          <w:sz w:val="40"/>
          <w:szCs w:val="40"/>
        </w:rPr>
      </w:pPr>
      <w:bookmarkStart w:colFirst="0" w:colLast="0" w:name="_oz40zzrsd8uy" w:id="1"/>
      <w:bookmarkEnd w:id="1"/>
      <w:r w:rsidDel="00000000" w:rsidR="00000000" w:rsidRPr="00000000">
        <w:rPr>
          <w:sz w:val="40"/>
          <w:szCs w:val="40"/>
          <w:rtl w:val="0"/>
        </w:rPr>
        <w:t xml:space="preserve">h2 = text-xl, font-semibold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</w:t>
      </w:r>
      <w:r w:rsidDel="00000000" w:rsidR="00000000" w:rsidRPr="00000000">
        <w:rPr>
          <w:rtl w:val="0"/>
        </w:rPr>
        <w:t xml:space="preserve">text-sm</w:t>
      </w:r>
      <w:r w:rsidDel="00000000" w:rsidR="00000000" w:rsidRPr="00000000">
        <w:rPr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  <w:color w:val="4a86e8"/>
        </w:rPr>
      </w:pPr>
      <w:r w:rsidDel="00000000" w:rsidR="00000000" w:rsidRPr="00000000">
        <w:rPr>
          <w:rFonts w:ascii="Nunito" w:cs="Nunito" w:eastAsia="Nunito" w:hAnsi="Nunito"/>
          <w:color w:val="4a86e8"/>
          <w:rtl w:val="0"/>
        </w:rPr>
        <w:t xml:space="preserve">hyperLink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unito Black" w:cs="Nunito Black" w:eastAsia="Nunito Black" w:hAnsi="Nunito Black"/>
          <w:sz w:val="24"/>
          <w:szCs w:val="24"/>
          <w:u w:val="single"/>
        </w:rPr>
      </w:pPr>
      <w:r w:rsidDel="00000000" w:rsidR="00000000" w:rsidRPr="00000000">
        <w:rPr>
          <w:rFonts w:ascii="Nunito Black" w:cs="Nunito Black" w:eastAsia="Nunito Black" w:hAnsi="Nunito Black"/>
          <w:sz w:val="24"/>
          <w:szCs w:val="24"/>
          <w:u w:val="single"/>
          <w:rtl w:val="0"/>
        </w:rPr>
        <w:t xml:space="preserve">FONTS 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font = "</w:t>
      </w:r>
      <w:r w:rsidDel="00000000" w:rsidR="00000000" w:rsidRPr="00000000">
        <w:rPr>
          <w:rFonts w:ascii="Poppins Medium" w:cs="Poppins Medium" w:eastAsia="Poppins Medium" w:hAnsi="Poppins Medium"/>
          <w:sz w:val="24"/>
          <w:szCs w:val="24"/>
          <w:rtl w:val="0"/>
        </w:rPr>
        <w:t xml:space="preserve">Poppins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", “Sans-serif”;</w:t>
        <w:br w:type="textWrapping"/>
        <w:t xml:space="preserve">font-width = 500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unito Black" w:cs="Nunito Black" w:eastAsia="Nunito Black" w:hAnsi="Nunito Black"/>
          <w:sz w:val="28"/>
          <w:szCs w:val="28"/>
          <w:u w:val="single"/>
          <w:rtl w:val="0"/>
        </w:rPr>
        <w:t xml:space="preserve">Colors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 Black" w:cs="Nunito Black" w:eastAsia="Nunito Black" w:hAnsi="Nunito Black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Nunito Black" w:cs="Nunito Black" w:eastAsia="Nunito Black" w:hAnsi="Nunito Black"/>
                <w:color w:val="ffffff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 Black" w:cs="Nunito Black" w:eastAsia="Nunito Black" w:hAnsi="Nunito Black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Nunito Black" w:cs="Nunito Black" w:eastAsia="Nunito Black" w:hAnsi="Nunito Black"/>
                <w:color w:val="ffffff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 Black" w:cs="Nunito Black" w:eastAsia="Nunito Black" w:hAnsi="Nunito Black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Nunito Black" w:cs="Nunito Black" w:eastAsia="Nunito Black" w:hAnsi="Nunito Black"/>
                <w:color w:val="ffffff"/>
                <w:sz w:val="24"/>
                <w:szCs w:val="24"/>
                <w:rtl w:val="0"/>
              </w:rPr>
              <w:t xml:space="preserve">Color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color-btn-50</w:t>
            </w:r>
          </w:p>
        </w:tc>
        <w:tc>
          <w:tcPr>
            <w:shd w:fill="00c7d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#00c7d1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color-btn-100</w:t>
            </w:r>
          </w:p>
        </w:tc>
        <w:tc>
          <w:tcPr>
            <w:shd w:fill="00ad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#00adb5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color-btn-200</w:t>
            </w:r>
          </w:p>
        </w:tc>
        <w:tc>
          <w:tcPr>
            <w:shd w:fill="00969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#00969e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back-color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#eeeeee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text-color</w:t>
            </w:r>
          </w:p>
        </w:tc>
        <w:tc>
          <w:tcPr>
            <w:shd w:fill="393e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unito" w:cs="Nunito" w:eastAsia="Nunito" w:hAnsi="Nunit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24"/>
                <w:szCs w:val="24"/>
                <w:rtl w:val="0"/>
              </w:rPr>
              <w:t xml:space="preserve">#393e46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Nunito Black" w:cs="Nunito Black" w:eastAsia="Nunito Black" w:hAnsi="Nunito Black"/>
          <w:sz w:val="24"/>
          <w:szCs w:val="24"/>
          <w:u w:val="single"/>
        </w:rPr>
      </w:pPr>
      <w:r w:rsidDel="00000000" w:rsidR="00000000" w:rsidRPr="00000000">
        <w:rPr>
          <w:rFonts w:ascii="Nunito Black" w:cs="Nunito Black" w:eastAsia="Nunito Black" w:hAnsi="Nunito Black"/>
          <w:sz w:val="24"/>
          <w:szCs w:val="24"/>
          <w:u w:val="single"/>
          <w:rtl w:val="0"/>
        </w:rPr>
        <w:t xml:space="preserve">ICONS : (.PNGs)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Business automation: </w:t>
        <w:tab/>
        <w:tab/>
        <w:tab/>
        <w:tab/>
        <w:tab/>
        <w:t xml:space="preserve">Customer Services:</w:t>
        <w:tab/>
        <w:tab/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614363" cy="6143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3" cy="61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593453" cy="59345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53" cy="593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Sales a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nd Lead management: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652463" cy="6524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3" cy="65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Nunito Black" w:cs="Nunito Black" w:eastAsia="Nunito Black" w:hAnsi="Nunito Black"/>
          <w:sz w:val="28"/>
          <w:szCs w:val="28"/>
          <w:u w:val="single"/>
        </w:rPr>
      </w:pPr>
      <w:r w:rsidDel="00000000" w:rsidR="00000000" w:rsidRPr="00000000">
        <w:rPr>
          <w:rFonts w:ascii="Nunito Black" w:cs="Nunito Black" w:eastAsia="Nunito Black" w:hAnsi="Nunito Black"/>
          <w:sz w:val="28"/>
          <w:szCs w:val="28"/>
          <w:u w:val="single"/>
          <w:rtl w:val="0"/>
        </w:rPr>
        <w:t xml:space="preserve">React Icons : </w:t>
      </w:r>
    </w:p>
    <w:tbl>
      <w:tblPr>
        <w:tblStyle w:val="Table2"/>
        <w:tblpPr w:leftFromText="180" w:rightFromText="180" w:topFromText="180" w:bottomFromText="180" w:vertAnchor="text" w:horzAnchor="text" w:tblpX="165" w:tblpY="0"/>
        <w:tblW w:w="6015.0" w:type="dxa"/>
        <w:jc w:val="left"/>
        <w:tblInd w:w="6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2400"/>
        <w:tblGridChange w:id="0">
          <w:tblGrid>
            <w:gridCol w:w="3615"/>
            <w:gridCol w:w="2400"/>
          </w:tblGrid>
        </w:tblGridChange>
      </w:tblGrid>
      <w:tr>
        <w:trPr>
          <w:cantSplit w:val="0"/>
          <w:trHeight w:val="688.8240000000001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&lt;FaGoogle /&gt;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</w:rPr>
              <w:drawing>
                <wp:inline distB="114300" distT="114300" distL="114300" distR="114300">
                  <wp:extent cx="455103" cy="371475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03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&lt;FaFacebookF /&gt;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</w:rPr>
              <w:drawing>
                <wp:inline distB="114300" distT="114300" distL="114300" distR="114300">
                  <wp:extent cx="438150" cy="4064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&lt;FaTwitter /&gt;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</w:rPr>
              <w:drawing>
                <wp:inline distB="114300" distT="114300" distL="114300" distR="114300">
                  <wp:extent cx="438150" cy="4445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Nunito Black" w:cs="Nunito Black" w:eastAsia="Nunito Black" w:hAnsi="Nunito Black"/>
          <w:sz w:val="28"/>
          <w:szCs w:val="28"/>
          <w:u w:val="single"/>
        </w:rPr>
      </w:pPr>
      <w:r w:rsidDel="00000000" w:rsidR="00000000" w:rsidRPr="00000000">
        <w:rPr>
          <w:rFonts w:ascii="Nunito Black" w:cs="Nunito Black" w:eastAsia="Nunito Black" w:hAnsi="Nunito Black"/>
          <w:sz w:val="28"/>
          <w:szCs w:val="28"/>
          <w:u w:val="single"/>
          <w:rtl w:val="0"/>
        </w:rPr>
        <w:t xml:space="preserve">Shadows :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Form : shadow-2xl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Button : shadow-lg , shadow-btn-50/30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Nunito Black" w:cs="Nunito Black" w:eastAsia="Nunito Black" w:hAnsi="Nunito Black"/>
          <w:sz w:val="28"/>
          <w:szCs w:val="28"/>
          <w:u w:val="single"/>
        </w:rPr>
      </w:pPr>
      <w:r w:rsidDel="00000000" w:rsidR="00000000" w:rsidRPr="00000000">
        <w:rPr>
          <w:rFonts w:ascii="Nunito Black" w:cs="Nunito Black" w:eastAsia="Nunito Black" w:hAnsi="Nunito Black"/>
          <w:sz w:val="28"/>
          <w:szCs w:val="28"/>
          <w:u w:val="single"/>
          <w:rtl w:val="0"/>
        </w:rPr>
        <w:t xml:space="preserve">Buttons :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</w:rPr>
        <w:drawing>
          <wp:inline distB="114300" distT="114300" distL="114300" distR="114300">
            <wp:extent cx="3014663" cy="58177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581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Black">
    <w:embedBold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Black-boldItalic.ttf"/><Relationship Id="rId9" Type="http://schemas.openxmlformats.org/officeDocument/2006/relationships/font" Target="fonts/NunitoBlack-bold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