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B2007" w14:textId="7C14239B" w:rsidR="00BD53BD" w:rsidRPr="00BD53BD" w:rsidRDefault="00BD53BD" w:rsidP="00BD53BD">
      <w:pPr>
        <w:spacing w:before="100" w:beforeAutospacing="1" w:after="100" w:afterAutospacing="1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>Angular</w:t>
      </w:r>
      <w:r w:rsidRPr="00BD53BD"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 xml:space="preserve"> Attribute and Structural Directives</w:t>
      </w:r>
    </w:p>
    <w:p w14:paraId="56E87286" w14:textId="0D0C63D3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 xml:space="preserve">Directives are classes that add additional </w:t>
      </w:r>
      <w:proofErr w:type="spellStart"/>
      <w:r w:rsidRPr="00BD53BD">
        <w:rPr>
          <w:rFonts w:eastAsia="Times New Roman" w:cs="Times New Roman"/>
          <w:szCs w:val="24"/>
          <w:lang w:eastAsia="en-IN"/>
        </w:rPr>
        <w:t>behavior</w:t>
      </w:r>
      <w:proofErr w:type="spellEnd"/>
      <w:r w:rsidRPr="00BD53BD">
        <w:rPr>
          <w:rFonts w:eastAsia="Times New Roman" w:cs="Times New Roman"/>
          <w:szCs w:val="24"/>
          <w:lang w:eastAsia="en-IN"/>
        </w:rPr>
        <w:t xml:space="preserve"> to elements in your Angular applications. There are two main types of directives: Attribute directives and Structural directives. In this tutorial, we'll explore both types with examples in </w:t>
      </w:r>
      <w:r>
        <w:rPr>
          <w:rFonts w:eastAsia="Times New Roman" w:cs="Times New Roman"/>
          <w:szCs w:val="24"/>
          <w:lang w:eastAsia="en-IN"/>
        </w:rPr>
        <w:t>Angular</w:t>
      </w:r>
      <w:r w:rsidRPr="00BD53BD">
        <w:rPr>
          <w:rFonts w:eastAsia="Times New Roman" w:cs="Times New Roman"/>
          <w:szCs w:val="24"/>
          <w:lang w:eastAsia="en-IN"/>
        </w:rPr>
        <w:t>.</w:t>
      </w:r>
    </w:p>
    <w:p w14:paraId="2E7E718C" w14:textId="77777777" w:rsidR="00BD53BD" w:rsidRPr="00BD53BD" w:rsidRDefault="00BD53BD" w:rsidP="00BD53BD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BD53BD">
        <w:rPr>
          <w:rFonts w:eastAsia="Times New Roman" w:cs="Times New Roman"/>
          <w:b/>
          <w:bCs/>
          <w:sz w:val="36"/>
          <w:szCs w:val="36"/>
          <w:lang w:eastAsia="en-IN"/>
        </w:rPr>
        <w:t>Attribute Directives</w:t>
      </w:r>
    </w:p>
    <w:p w14:paraId="43D6CCCB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 xml:space="preserve">Attribute directives change the appearance or </w:t>
      </w:r>
      <w:proofErr w:type="spellStart"/>
      <w:r w:rsidRPr="00BD53BD">
        <w:rPr>
          <w:rFonts w:eastAsia="Times New Roman" w:cs="Times New Roman"/>
          <w:szCs w:val="24"/>
          <w:lang w:eastAsia="en-IN"/>
        </w:rPr>
        <w:t>behavior</w:t>
      </w:r>
      <w:proofErr w:type="spellEnd"/>
      <w:r w:rsidRPr="00BD53BD">
        <w:rPr>
          <w:rFonts w:eastAsia="Times New Roman" w:cs="Times New Roman"/>
          <w:szCs w:val="24"/>
          <w:lang w:eastAsia="en-IN"/>
        </w:rPr>
        <w:t xml:space="preserve"> of an element, component, or another directive.</w:t>
      </w:r>
    </w:p>
    <w:p w14:paraId="227B65C9" w14:textId="77777777" w:rsidR="00BD53BD" w:rsidRPr="00BD53BD" w:rsidRDefault="00BD53BD" w:rsidP="00BD53BD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BD53BD">
        <w:rPr>
          <w:rFonts w:eastAsia="Times New Roman" w:cs="Times New Roman"/>
          <w:b/>
          <w:bCs/>
          <w:sz w:val="27"/>
          <w:szCs w:val="27"/>
          <w:lang w:eastAsia="en-IN"/>
        </w:rPr>
        <w:t xml:space="preserve">Built-in Attribute Directive: </w:t>
      </w:r>
      <w:proofErr w:type="spellStart"/>
      <w:r w:rsidRPr="00BD53BD">
        <w:rPr>
          <w:rFonts w:eastAsia="Times New Roman" w:cs="Times New Roman"/>
          <w:b/>
          <w:bCs/>
          <w:sz w:val="27"/>
          <w:szCs w:val="27"/>
          <w:lang w:eastAsia="en-IN"/>
        </w:rPr>
        <w:t>ngStyle</w:t>
      </w:r>
      <w:proofErr w:type="spellEnd"/>
    </w:p>
    <w:p w14:paraId="72FC81EB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 xml:space="preserve">Let's start with a built-in attribute directive, </w:t>
      </w:r>
      <w:proofErr w:type="spellStart"/>
      <w:r w:rsidRPr="00BD53BD">
        <w:rPr>
          <w:rFonts w:ascii="Courier New" w:eastAsia="Times New Roman" w:hAnsi="Courier New" w:cs="Courier New"/>
          <w:sz w:val="20"/>
          <w:szCs w:val="20"/>
          <w:lang w:eastAsia="en-IN"/>
        </w:rPr>
        <w:t>ngStyle</w:t>
      </w:r>
      <w:proofErr w:type="spellEnd"/>
      <w:r w:rsidRPr="00BD53BD">
        <w:rPr>
          <w:rFonts w:eastAsia="Times New Roman" w:cs="Times New Roman"/>
          <w:szCs w:val="24"/>
          <w:lang w:eastAsia="en-IN"/>
        </w:rPr>
        <w:t>:</w:t>
      </w:r>
    </w:p>
    <w:p w14:paraId="49BEAB0A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32B46DFC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NgStyle</w:t>
      </w:r>
      <w:proofErr w:type="spellEnd"/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'@angular/common';</w:t>
      </w:r>
    </w:p>
    <w:p w14:paraId="4EEC1DBC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33D902F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7BD14193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25CD90D3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5A39C232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&lt;h2 [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ngStyle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]="{'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color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':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textColor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, 'font-size':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fontSize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}"&gt;</w:t>
      </w:r>
    </w:p>
    <w:p w14:paraId="74DBE64E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Styled Heading</w:t>
      </w:r>
    </w:p>
    <w:p w14:paraId="331F3EFD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&lt;/h2&gt;</w:t>
      </w:r>
    </w:p>
    <w:p w14:paraId="50C0451A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&lt;button (click)="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toggleColor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)"&gt;Toggle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Color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&lt;/button&gt;</w:t>
      </w:r>
    </w:p>
    <w:p w14:paraId="7B27E470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44738F67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true,</w:t>
      </w:r>
    </w:p>
    <w:p w14:paraId="20513FDB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imports: [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NgStyle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680B7B70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1B8B7173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4F8C029F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textColor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'blue';</w:t>
      </w:r>
    </w:p>
    <w:p w14:paraId="494D704B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fontSize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'24px';</w:t>
      </w:r>
    </w:p>
    <w:p w14:paraId="3AD9C19E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EE5921B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toggleColor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5822E921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this.textColor</w:t>
      </w:r>
      <w:proofErr w:type="spellEnd"/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this.textColor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=== 'blue' ? 'red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' :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'blue';</w:t>
      </w:r>
    </w:p>
    <w:p w14:paraId="4E56703A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5C3E8403" w14:textId="651C47B8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655B4AD1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>Expected output:</w:t>
      </w:r>
    </w:p>
    <w:p w14:paraId="3D4AD74F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Styled Heading (in blue, 24px font)</w:t>
      </w:r>
    </w:p>
    <w:p w14:paraId="7B32CB16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[Toggle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Color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] (button)</w:t>
      </w:r>
    </w:p>
    <w:p w14:paraId="66A5FF94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 xml:space="preserve">Clicking the button will toggle the heading </w:t>
      </w:r>
      <w:proofErr w:type="spellStart"/>
      <w:r w:rsidRPr="00BD53BD">
        <w:rPr>
          <w:rFonts w:eastAsia="Times New Roman" w:cs="Times New Roman"/>
          <w:szCs w:val="24"/>
          <w:lang w:eastAsia="en-IN"/>
        </w:rPr>
        <w:t>color</w:t>
      </w:r>
      <w:proofErr w:type="spellEnd"/>
      <w:r w:rsidRPr="00BD53BD">
        <w:rPr>
          <w:rFonts w:eastAsia="Times New Roman" w:cs="Times New Roman"/>
          <w:szCs w:val="24"/>
          <w:lang w:eastAsia="en-IN"/>
        </w:rPr>
        <w:t xml:space="preserve"> between blue and red.</w:t>
      </w:r>
    </w:p>
    <w:p w14:paraId="094AC2E3" w14:textId="77777777" w:rsidR="00BD53BD" w:rsidRPr="00BD53BD" w:rsidRDefault="00BD53BD" w:rsidP="00BD53BD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BD53BD">
        <w:rPr>
          <w:rFonts w:eastAsia="Times New Roman" w:cs="Times New Roman"/>
          <w:b/>
          <w:bCs/>
          <w:sz w:val="27"/>
          <w:szCs w:val="27"/>
          <w:lang w:eastAsia="en-IN"/>
        </w:rPr>
        <w:t>Custom Attribute Directive</w:t>
      </w:r>
    </w:p>
    <w:p w14:paraId="14232415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>Now, let's create a custom attribute directive:</w:t>
      </w:r>
    </w:p>
    <w:p w14:paraId="4D5E87CB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// 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highlight.directive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.ts</w:t>
      </w:r>
      <w:proofErr w:type="spellEnd"/>
    </w:p>
    <w:p w14:paraId="3E8C6830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 Directive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ElementRef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HostListener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, Input } from '@angular/core';</w:t>
      </w:r>
    </w:p>
    <w:p w14:paraId="2B85D36E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80CDC35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>@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Directive(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3068AE67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'[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appHighlight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]',</w:t>
      </w:r>
    </w:p>
    <w:p w14:paraId="3AF77465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</w:t>
      </w:r>
    </w:p>
    <w:p w14:paraId="42390B67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2177378D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HighlightDirective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759ADA7C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@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Input(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)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appHighlight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'';</w:t>
      </w:r>
    </w:p>
    <w:p w14:paraId="50BCC513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74E157D2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constructor(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private el: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ElementRef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) {}</w:t>
      </w:r>
    </w:p>
    <w:p w14:paraId="03F2FF0A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C2EDDE7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@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HostListener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('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mouseenter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') 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onMouseEnter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4D03B465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this.highlight</w:t>
      </w:r>
      <w:proofErr w:type="spellEnd"/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this.appHighlight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|| 'yellow');</w:t>
      </w:r>
    </w:p>
    <w:p w14:paraId="222C597D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1A71DF3D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D8DDDEF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@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HostListener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('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mouseleave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') 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onMouseLeave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6687EB32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this.highlight</w:t>
      </w:r>
      <w:proofErr w:type="spellEnd"/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('');</w:t>
      </w:r>
    </w:p>
    <w:p w14:paraId="0756C10C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2638A1B5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5A06702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private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highlight(</w:t>
      </w:r>
      <w:proofErr w:type="spellStart"/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color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: string) {</w:t>
      </w:r>
    </w:p>
    <w:p w14:paraId="559C91CA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this.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el.nativeElement.style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.backgroundColor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color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;</w:t>
      </w:r>
    </w:p>
    <w:p w14:paraId="7291D8F5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603D2264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245D4C0B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A3B032F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// 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app.component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.ts</w:t>
      </w:r>
      <w:proofErr w:type="spellEnd"/>
    </w:p>
    <w:p w14:paraId="34F5FCF7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5BF64FDE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HighlightDirective</w:t>
      </w:r>
      <w:proofErr w:type="spellEnd"/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'./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highlight.directive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';</w:t>
      </w:r>
    </w:p>
    <w:p w14:paraId="1362E413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3D45A02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148DE5E8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22B9AD54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483B4442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&lt;p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appHighlight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="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lightblue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"&gt;Hover over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me!&lt;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/p&gt;</w:t>
      </w:r>
    </w:p>
    <w:p w14:paraId="24B68287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&lt;p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appHighlight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&gt;Hover over me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too!&lt;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/p&gt;</w:t>
      </w:r>
    </w:p>
    <w:p w14:paraId="08BA33C3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6A607496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true,</w:t>
      </w:r>
    </w:p>
    <w:p w14:paraId="116599E7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imports: [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HighlightDirective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01CDEC9E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53FB17A1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{}</w:t>
      </w:r>
    </w:p>
    <w:p w14:paraId="62C6581A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>Expected output:</w:t>
      </w:r>
    </w:p>
    <w:p w14:paraId="11D85615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Hover over me!</w:t>
      </w:r>
    </w:p>
    <w:p w14:paraId="336B1A41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Hover over me too!</w:t>
      </w:r>
    </w:p>
    <w:p w14:paraId="2EDAF30D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 xml:space="preserve">The first paragraph will highlight in light blue when hovered, while the second will use the default yellow </w:t>
      </w:r>
      <w:proofErr w:type="spellStart"/>
      <w:r w:rsidRPr="00BD53BD">
        <w:rPr>
          <w:rFonts w:eastAsia="Times New Roman" w:cs="Times New Roman"/>
          <w:szCs w:val="24"/>
          <w:lang w:eastAsia="en-IN"/>
        </w:rPr>
        <w:t>color</w:t>
      </w:r>
      <w:proofErr w:type="spellEnd"/>
      <w:r w:rsidRPr="00BD53BD">
        <w:rPr>
          <w:rFonts w:eastAsia="Times New Roman" w:cs="Times New Roman"/>
          <w:szCs w:val="24"/>
          <w:lang w:eastAsia="en-IN"/>
        </w:rPr>
        <w:t>.</w:t>
      </w:r>
    </w:p>
    <w:p w14:paraId="20AAFF7C" w14:textId="77777777" w:rsidR="00BD53BD" w:rsidRPr="00BD53BD" w:rsidRDefault="00BD53BD" w:rsidP="00BD53BD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BD53BD">
        <w:rPr>
          <w:rFonts w:eastAsia="Times New Roman" w:cs="Times New Roman"/>
          <w:b/>
          <w:bCs/>
          <w:sz w:val="36"/>
          <w:szCs w:val="36"/>
          <w:lang w:eastAsia="en-IN"/>
        </w:rPr>
        <w:t>Structural Directives</w:t>
      </w:r>
    </w:p>
    <w:p w14:paraId="5B17EFA4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>Structural directives change the structure of the DOM by adding or removing elements.</w:t>
      </w:r>
    </w:p>
    <w:p w14:paraId="40515E3D" w14:textId="77777777" w:rsidR="00BD53BD" w:rsidRPr="00BD53BD" w:rsidRDefault="00BD53BD" w:rsidP="00BD53BD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BD53BD">
        <w:rPr>
          <w:rFonts w:eastAsia="Times New Roman" w:cs="Times New Roman"/>
          <w:b/>
          <w:bCs/>
          <w:sz w:val="27"/>
          <w:szCs w:val="27"/>
          <w:lang w:eastAsia="en-IN"/>
        </w:rPr>
        <w:t>Built-in Structural Directive: *</w:t>
      </w:r>
      <w:proofErr w:type="spellStart"/>
      <w:r w:rsidRPr="00BD53BD">
        <w:rPr>
          <w:rFonts w:eastAsia="Times New Roman" w:cs="Times New Roman"/>
          <w:b/>
          <w:bCs/>
          <w:sz w:val="27"/>
          <w:szCs w:val="27"/>
          <w:lang w:eastAsia="en-IN"/>
        </w:rPr>
        <w:t>ngIf</w:t>
      </w:r>
      <w:proofErr w:type="spellEnd"/>
    </w:p>
    <w:p w14:paraId="0C992713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 xml:space="preserve">The </w:t>
      </w:r>
      <w:r w:rsidRPr="00BD53BD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BD53BD">
        <w:rPr>
          <w:rFonts w:ascii="Courier New" w:eastAsia="Times New Roman" w:hAnsi="Courier New" w:cs="Courier New"/>
          <w:sz w:val="20"/>
          <w:szCs w:val="20"/>
          <w:lang w:eastAsia="en-IN"/>
        </w:rPr>
        <w:t>ngIf</w:t>
      </w:r>
      <w:proofErr w:type="spellEnd"/>
      <w:r w:rsidRPr="00BD53BD">
        <w:rPr>
          <w:rFonts w:eastAsia="Times New Roman" w:cs="Times New Roman"/>
          <w:szCs w:val="24"/>
          <w:lang w:eastAsia="en-IN"/>
        </w:rPr>
        <w:t xml:space="preserve"> directive is used to conditionally render elements:</w:t>
      </w:r>
    </w:p>
    <w:p w14:paraId="6C83C7E9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169930D4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NgIf</w:t>
      </w:r>
      <w:proofErr w:type="spellEnd"/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'@angular/common';</w:t>
      </w:r>
    </w:p>
    <w:p w14:paraId="0DF3002C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E5A5294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2A1ED341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7B9B3622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0C78A82C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&lt;button (click)="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toggleShow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)"&gt;Toggle Message&lt;/button&gt;</w:t>
      </w:r>
    </w:p>
    <w:p w14:paraId="0BD8502B" w14:textId="51C04AC9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&lt;p *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ngIf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="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showMessage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"&gt;Hello,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Angular</w:t>
      </w: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!&lt;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/p&gt;</w:t>
      </w:r>
    </w:p>
    <w:p w14:paraId="04882D3C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773BFF54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true,</w:t>
      </w:r>
    </w:p>
    <w:p w14:paraId="53BF43FB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imports: [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NgIf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6B9FE7CC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708C615C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5480081F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showMessage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false;</w:t>
      </w:r>
    </w:p>
    <w:p w14:paraId="4EC47749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221062E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toggleShow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27F70AAC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this.showMessage</w:t>
      </w:r>
      <w:proofErr w:type="spellEnd"/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!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this.showMessage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;</w:t>
      </w:r>
    </w:p>
    <w:p w14:paraId="4B613AE8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6C1DA8A0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48DAF3DE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>Expected output (initially):</w:t>
      </w:r>
    </w:p>
    <w:p w14:paraId="781D4FAB" w14:textId="2BA6ECCB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[Toggle Message] (button)</w:t>
      </w:r>
    </w:p>
    <w:p w14:paraId="178643E4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>After clicking the button:</w:t>
      </w:r>
    </w:p>
    <w:p w14:paraId="0716EA71" w14:textId="3DD6E869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[Toggle Message] (button)</w:t>
      </w:r>
    </w:p>
    <w:p w14:paraId="152C9458" w14:textId="3835D016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Hello, </w:t>
      </w: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Angular</w:t>
      </w: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!</w:t>
      </w:r>
    </w:p>
    <w:p w14:paraId="6A43BCA6" w14:textId="77777777" w:rsidR="00BD53BD" w:rsidRPr="00BD53BD" w:rsidRDefault="00BD53BD" w:rsidP="00BD53BD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BD53BD">
        <w:rPr>
          <w:rFonts w:eastAsia="Times New Roman" w:cs="Times New Roman"/>
          <w:b/>
          <w:bCs/>
          <w:sz w:val="27"/>
          <w:szCs w:val="27"/>
          <w:lang w:eastAsia="en-IN"/>
        </w:rPr>
        <w:t>Built-in Structural Directive: *</w:t>
      </w:r>
      <w:proofErr w:type="spellStart"/>
      <w:r w:rsidRPr="00BD53BD">
        <w:rPr>
          <w:rFonts w:eastAsia="Times New Roman" w:cs="Times New Roman"/>
          <w:b/>
          <w:bCs/>
          <w:sz w:val="27"/>
          <w:szCs w:val="27"/>
          <w:lang w:eastAsia="en-IN"/>
        </w:rPr>
        <w:t>ngFor</w:t>
      </w:r>
      <w:proofErr w:type="spellEnd"/>
    </w:p>
    <w:p w14:paraId="43A90D7D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 xml:space="preserve">The </w:t>
      </w:r>
      <w:r w:rsidRPr="00BD53BD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BD53BD">
        <w:rPr>
          <w:rFonts w:ascii="Courier New" w:eastAsia="Times New Roman" w:hAnsi="Courier New" w:cs="Courier New"/>
          <w:sz w:val="20"/>
          <w:szCs w:val="20"/>
          <w:lang w:eastAsia="en-IN"/>
        </w:rPr>
        <w:t>ngFor</w:t>
      </w:r>
      <w:proofErr w:type="spellEnd"/>
      <w:r w:rsidRPr="00BD53BD">
        <w:rPr>
          <w:rFonts w:eastAsia="Times New Roman" w:cs="Times New Roman"/>
          <w:szCs w:val="24"/>
          <w:lang w:eastAsia="en-IN"/>
        </w:rPr>
        <w:t xml:space="preserve"> directive is used for rendering lists:</w:t>
      </w:r>
    </w:p>
    <w:p w14:paraId="44FCF632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377DA811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NgFor</w:t>
      </w:r>
      <w:proofErr w:type="spellEnd"/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'@angular/common';</w:t>
      </w:r>
    </w:p>
    <w:p w14:paraId="6AA56E16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77D40FE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4B334BE8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09F3D1E2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69C79355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&lt;ul&gt;</w:t>
      </w:r>
    </w:p>
    <w:p w14:paraId="286C019E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&lt;li *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ngFor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="let item of items; let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index"&gt;</w:t>
      </w:r>
    </w:p>
    <w:p w14:paraId="5286C6CA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{{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+ 1 }}.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{{ item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}}</w:t>
      </w:r>
    </w:p>
    <w:p w14:paraId="17851CA9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&lt;/li&gt;</w:t>
      </w:r>
    </w:p>
    <w:p w14:paraId="68A93ABC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&lt;/ul&gt;</w:t>
      </w:r>
    </w:p>
    <w:p w14:paraId="3F3F391B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777E8F7B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true,</w:t>
      </w:r>
    </w:p>
    <w:p w14:paraId="4D53573F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imports: [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NgFor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1146E594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67E22280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69526A21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items = ['Apple', 'Banana', 'Cherry', 'Date'];</w:t>
      </w:r>
    </w:p>
    <w:p w14:paraId="19BE67D5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38A202D0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>Expected output:</w:t>
      </w:r>
    </w:p>
    <w:p w14:paraId="11DF171B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- 1. Apple</w:t>
      </w:r>
    </w:p>
    <w:p w14:paraId="368611D1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- 2. Banana</w:t>
      </w:r>
    </w:p>
    <w:p w14:paraId="506662CE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- 3. Cherry</w:t>
      </w:r>
    </w:p>
    <w:p w14:paraId="02E9578D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>- 4. Date</w:t>
      </w:r>
    </w:p>
    <w:p w14:paraId="4CD0601D" w14:textId="77777777" w:rsidR="00BD53BD" w:rsidRPr="00BD53BD" w:rsidRDefault="00BD53BD" w:rsidP="00BD53BD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BD53BD">
        <w:rPr>
          <w:rFonts w:eastAsia="Times New Roman" w:cs="Times New Roman"/>
          <w:b/>
          <w:bCs/>
          <w:sz w:val="27"/>
          <w:szCs w:val="27"/>
          <w:lang w:eastAsia="en-IN"/>
        </w:rPr>
        <w:t>Custom Structural Directive</w:t>
      </w:r>
    </w:p>
    <w:p w14:paraId="71041299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>Let's create a custom structural directive that repeats an element a specified number of times:</w:t>
      </w:r>
    </w:p>
    <w:p w14:paraId="27128485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// 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repeat.directive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.ts</w:t>
      </w:r>
      <w:proofErr w:type="spellEnd"/>
    </w:p>
    <w:p w14:paraId="0C72A395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 Directive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, Input,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TemplateRef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ViewContainerRef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24FA46A0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0742425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Directive(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729B65DF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'[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appRepeat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]',</w:t>
      </w:r>
    </w:p>
    <w:p w14:paraId="4EA01253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</w:t>
      </w:r>
    </w:p>
    <w:p w14:paraId="6DEBCCCC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0A1C955D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RepeatDirective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059ACFF4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constructor(</w:t>
      </w:r>
      <w:proofErr w:type="gramEnd"/>
    </w:p>
    <w:p w14:paraId="1F287BD7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private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templateRef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TemplateRef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&lt;any&gt;,</w:t>
      </w:r>
    </w:p>
    <w:p w14:paraId="6F23A36C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private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viewContainer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ViewContainerRef</w:t>
      </w:r>
      <w:proofErr w:type="spellEnd"/>
    </w:p>
    <w:p w14:paraId="4541488A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) {}</w:t>
      </w:r>
    </w:p>
    <w:p w14:paraId="7488BBF5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C9FA070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@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Input(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) set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appRepeat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(count: number) {</w:t>
      </w:r>
    </w:p>
    <w:p w14:paraId="52DABB08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this.viewContainer.clear</w:t>
      </w:r>
      <w:proofErr w:type="spellEnd"/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();</w:t>
      </w:r>
    </w:p>
    <w:p w14:paraId="2C4613A6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for (let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0;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&lt; count;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++) {</w:t>
      </w:r>
    </w:p>
    <w:p w14:paraId="176C96CE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this.viewContainer.createEmbeddedView</w:t>
      </w:r>
      <w:proofErr w:type="spellEnd"/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this.templateRef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, { index: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});</w:t>
      </w:r>
    </w:p>
    <w:p w14:paraId="3BE22BF6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6EBD4F03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6F8D0D57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1145A823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84FFEFD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// </w:t>
      </w:r>
      <w:proofErr w:type="spellStart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app.component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.ts</w:t>
      </w:r>
      <w:proofErr w:type="spellEnd"/>
    </w:p>
    <w:p w14:paraId="6FF5F331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497FA359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RepeatDirective</w:t>
      </w:r>
      <w:proofErr w:type="spellEnd"/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'./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repeat.directive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';</w:t>
      </w:r>
    </w:p>
    <w:p w14:paraId="40AA739C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621FF30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4147B445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76DBA11E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62C0E4DF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&lt;div *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appRepeat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="3"&gt;</w:t>
      </w:r>
    </w:p>
    <w:p w14:paraId="1D192B49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&lt;p&gt;This is repeated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content!&lt;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/p&gt;</w:t>
      </w:r>
    </w:p>
    <w:p w14:paraId="699E550D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&lt;/div&gt;</w:t>
      </w:r>
    </w:p>
    <w:p w14:paraId="7A31C323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621819BD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true,</w:t>
      </w:r>
    </w:p>
    <w:p w14:paraId="51A04399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imports: [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RepeatDirective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0C4E198E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2B370F50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{}</w:t>
      </w:r>
    </w:p>
    <w:p w14:paraId="7A5348C6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>Expected output:</w:t>
      </w:r>
    </w:p>
    <w:p w14:paraId="0F01E9F7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This is repeated content!</w:t>
      </w:r>
    </w:p>
    <w:p w14:paraId="577951F1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This is repeated content!</w:t>
      </w:r>
    </w:p>
    <w:p w14:paraId="644960A4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This is repeated content!</w:t>
      </w:r>
    </w:p>
    <w:p w14:paraId="6E0D6877" w14:textId="77777777" w:rsidR="00BD53BD" w:rsidRPr="00BD53BD" w:rsidRDefault="00BD53BD" w:rsidP="00BD53BD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BD53BD">
        <w:rPr>
          <w:rFonts w:eastAsia="Times New Roman" w:cs="Times New Roman"/>
          <w:b/>
          <w:bCs/>
          <w:sz w:val="36"/>
          <w:szCs w:val="36"/>
          <w:lang w:eastAsia="en-IN"/>
        </w:rPr>
        <w:t>Combining Attribute and Structural Directives</w:t>
      </w:r>
    </w:p>
    <w:p w14:paraId="136D84DC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>You can use both types of directives together:</w:t>
      </w:r>
    </w:p>
    <w:p w14:paraId="054CAE4E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69C79E3B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NgFor</w:t>
      </w:r>
      <w:proofErr w:type="spellEnd"/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NgStyle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'@angular/common';</w:t>
      </w:r>
    </w:p>
    <w:p w14:paraId="2A0E2A9B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import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HighlightDirective</w:t>
      </w:r>
      <w:proofErr w:type="spellEnd"/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'./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highlight.directive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';</w:t>
      </w:r>
    </w:p>
    <w:p w14:paraId="7C8548BB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04438A1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743D345A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6B0E65EA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2268C0B7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&lt;ul&gt;</w:t>
      </w:r>
    </w:p>
    <w:p w14:paraId="27B5E5F4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&lt;li *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ngFor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="let item of items; let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index"</w:t>
      </w:r>
    </w:p>
    <w:p w14:paraId="08438155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[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ngStyle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]="{'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color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':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% 2 ===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0 ?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'blue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' :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'green'}"</w:t>
      </w:r>
    </w:p>
    <w:p w14:paraId="20C55C7E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[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appHighlight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]="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% 2 ===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0 ?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'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lightblue</w:t>
      </w:r>
      <w:proofErr w:type="spellEnd"/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' :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'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lightgreen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'"&gt;</w:t>
      </w:r>
    </w:p>
    <w:p w14:paraId="4E7A139B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gram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{{ item</w:t>
      </w:r>
      <w:proofErr w:type="gram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}}</w:t>
      </w:r>
    </w:p>
    <w:p w14:paraId="3C4F063D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&lt;/li&gt;</w:t>
      </w:r>
    </w:p>
    <w:p w14:paraId="3EAF1F56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&lt;/ul&gt;</w:t>
      </w:r>
    </w:p>
    <w:p w14:paraId="5F520387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685E315A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true,</w:t>
      </w:r>
    </w:p>
    <w:p w14:paraId="00982556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imports: [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NgFor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NgStyle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HighlightDirective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67DD0D56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265585D2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39FB859B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items = ['Item 1', 'Item 2', 'Item 3', 'Item 4'];</w:t>
      </w:r>
    </w:p>
    <w:p w14:paraId="01416D9E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461705DD" w14:textId="77777777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>Expected output:</w:t>
      </w:r>
    </w:p>
    <w:p w14:paraId="0E7B57B9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- Item 1 (in blue text, highlights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lightblue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on hover)</w:t>
      </w:r>
    </w:p>
    <w:p w14:paraId="2CE109C8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- Item 2 (in green text, highlights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lightgreen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on hover)</w:t>
      </w:r>
    </w:p>
    <w:p w14:paraId="504112A0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- Item 3 (in blue text, highlights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lightblue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on hover)</w:t>
      </w:r>
    </w:p>
    <w:p w14:paraId="6B745D36" w14:textId="77777777" w:rsidR="00BD53BD" w:rsidRPr="00BD53BD" w:rsidRDefault="00BD53BD" w:rsidP="00BD5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- Item 4 (in green text, highlights </w:t>
      </w:r>
      <w:proofErr w:type="spellStart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>lightgreen</w:t>
      </w:r>
      <w:proofErr w:type="spellEnd"/>
      <w:r w:rsidRPr="00BD53BD">
        <w:rPr>
          <w:rFonts w:ascii="Consolas" w:eastAsia="Times New Roman" w:hAnsi="Consolas" w:cs="Courier New"/>
          <w:sz w:val="20"/>
          <w:szCs w:val="20"/>
          <w:lang w:eastAsia="en-IN"/>
        </w:rPr>
        <w:t xml:space="preserve"> on hover)</w:t>
      </w:r>
    </w:p>
    <w:p w14:paraId="6A28DFB1" w14:textId="77777777" w:rsidR="00BD53BD" w:rsidRPr="00BD53BD" w:rsidRDefault="00BD53BD" w:rsidP="00BD53BD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BD53BD">
        <w:rPr>
          <w:rFonts w:eastAsia="Times New Roman" w:cs="Times New Roman"/>
          <w:b/>
          <w:bCs/>
          <w:sz w:val="36"/>
          <w:szCs w:val="36"/>
          <w:lang w:eastAsia="en-IN"/>
        </w:rPr>
        <w:t>Conclusion</w:t>
      </w:r>
    </w:p>
    <w:p w14:paraId="3D1A8BE7" w14:textId="5F0E43F1" w:rsidR="00BD53BD" w:rsidRPr="00BD53BD" w:rsidRDefault="00BD53BD" w:rsidP="00BD53B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BD53BD">
        <w:rPr>
          <w:rFonts w:eastAsia="Times New Roman" w:cs="Times New Roman"/>
          <w:szCs w:val="24"/>
          <w:lang w:eastAsia="en-IN"/>
        </w:rPr>
        <w:t xml:space="preserve">Directives in </w:t>
      </w:r>
      <w:r>
        <w:rPr>
          <w:rFonts w:eastAsia="Times New Roman" w:cs="Times New Roman"/>
          <w:szCs w:val="24"/>
          <w:lang w:eastAsia="en-IN"/>
        </w:rPr>
        <w:t>Angular</w:t>
      </w:r>
      <w:r w:rsidRPr="00BD53BD">
        <w:rPr>
          <w:rFonts w:eastAsia="Times New Roman" w:cs="Times New Roman"/>
          <w:szCs w:val="24"/>
          <w:lang w:eastAsia="en-IN"/>
        </w:rPr>
        <w:t xml:space="preserve"> provide powerful ways to manipulate the DOM and add dynamic </w:t>
      </w:r>
      <w:proofErr w:type="spellStart"/>
      <w:r w:rsidRPr="00BD53BD">
        <w:rPr>
          <w:rFonts w:eastAsia="Times New Roman" w:cs="Times New Roman"/>
          <w:szCs w:val="24"/>
          <w:lang w:eastAsia="en-IN"/>
        </w:rPr>
        <w:t>behavior</w:t>
      </w:r>
      <w:proofErr w:type="spellEnd"/>
      <w:r w:rsidRPr="00BD53BD">
        <w:rPr>
          <w:rFonts w:eastAsia="Times New Roman" w:cs="Times New Roman"/>
          <w:szCs w:val="24"/>
          <w:lang w:eastAsia="en-IN"/>
        </w:rPr>
        <w:t xml:space="preserve"> to your applications. Attribute directives change the appearance or </w:t>
      </w:r>
      <w:proofErr w:type="spellStart"/>
      <w:r w:rsidRPr="00BD53BD">
        <w:rPr>
          <w:rFonts w:eastAsia="Times New Roman" w:cs="Times New Roman"/>
          <w:szCs w:val="24"/>
          <w:lang w:eastAsia="en-IN"/>
        </w:rPr>
        <w:t>behavior</w:t>
      </w:r>
      <w:proofErr w:type="spellEnd"/>
      <w:r w:rsidRPr="00BD53BD">
        <w:rPr>
          <w:rFonts w:eastAsia="Times New Roman" w:cs="Times New Roman"/>
          <w:szCs w:val="24"/>
          <w:lang w:eastAsia="en-IN"/>
        </w:rPr>
        <w:t xml:space="preserve"> of an element, while structural directives change the structure of the DOM itself. By combining these directives, you can create rich, interactive user interfaces with clean, declarative template syntax.</w:t>
      </w:r>
    </w:p>
    <w:p w14:paraId="4404B7D6" w14:textId="77777777" w:rsidR="00F4576B" w:rsidRDefault="00F4576B"/>
    <w:sectPr w:rsidR="00F4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BD"/>
    <w:rsid w:val="00361460"/>
    <w:rsid w:val="00BD53BD"/>
    <w:rsid w:val="00F4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2025"/>
  <w15:chartTrackingRefBased/>
  <w15:docId w15:val="{008F8DEA-A933-4F83-BDEC-63C6A27B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84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75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80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5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61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99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49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17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19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1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24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40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6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88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Jayapalan</dc:creator>
  <cp:keywords/>
  <dc:description/>
  <cp:lastModifiedBy>Anitha Jayapalan</cp:lastModifiedBy>
  <cp:revision>1</cp:revision>
  <dcterms:created xsi:type="dcterms:W3CDTF">2024-09-01T05:39:00Z</dcterms:created>
  <dcterms:modified xsi:type="dcterms:W3CDTF">2024-09-01T05:47:00Z</dcterms:modified>
</cp:coreProperties>
</file>