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DB" w:rsidRDefault="00BE047A">
      <w:pPr>
        <w:rPr>
          <w:rFonts w:ascii="Segoe UI" w:hAnsi="Segoe UI" w:cs="Segoe UI"/>
          <w:color w:val="343541"/>
        </w:rPr>
      </w:pPr>
      <w:proofErr w:type="spellStart"/>
      <w:r>
        <w:rPr>
          <w:rFonts w:ascii="Segoe UI" w:hAnsi="Segoe UI" w:cs="Segoe UI"/>
          <w:color w:val="343541"/>
        </w:rPr>
        <w:t>databse</w:t>
      </w:r>
      <w:proofErr w:type="spellEnd"/>
      <w:r>
        <w:rPr>
          <w:rFonts w:ascii="Segoe UI" w:hAnsi="Segoe UI" w:cs="Segoe UI"/>
          <w:color w:val="343541"/>
        </w:rPr>
        <w:t xml:space="preserve"> should be mention in </w:t>
      </w:r>
      <w:proofErr w:type="spellStart"/>
      <w:r>
        <w:rPr>
          <w:rFonts w:ascii="Segoe UI" w:hAnsi="Segoe UI" w:cs="Segoe UI"/>
          <w:color w:val="343541"/>
        </w:rPr>
        <w:t>dockerfile</w:t>
      </w:r>
      <w:proofErr w:type="spellEnd"/>
      <w:r>
        <w:rPr>
          <w:rFonts w:ascii="Segoe UI" w:hAnsi="Segoe UI" w:cs="Segoe UI"/>
          <w:color w:val="343541"/>
        </w:rPr>
        <w:t xml:space="preserve"> or </w:t>
      </w:r>
      <w:proofErr w:type="spellStart"/>
      <w:r>
        <w:rPr>
          <w:rFonts w:ascii="Segoe UI" w:hAnsi="Segoe UI" w:cs="Segoe UI"/>
          <w:color w:val="343541"/>
        </w:rPr>
        <w:t>docker</w:t>
      </w:r>
      <w:proofErr w:type="spellEnd"/>
      <w:r>
        <w:rPr>
          <w:rFonts w:ascii="Segoe UI" w:hAnsi="Segoe UI" w:cs="Segoe UI"/>
          <w:color w:val="343541"/>
        </w:rPr>
        <w:t xml:space="preserve"> compose</w:t>
      </w:r>
      <w:r>
        <w:rPr>
          <w:rFonts w:ascii="Segoe UI" w:hAnsi="Segoe UI" w:cs="Segoe UI"/>
          <w:color w:val="343541"/>
        </w:rPr>
        <w:t>==</w:t>
      </w:r>
    </w:p>
    <w:p w:rsidR="00BE047A" w:rsidRDefault="00BE047A" w:rsidP="00BE047A">
      <w:r>
        <w:t xml:space="preserve">The database should generally be mentioned in the Docker Compose file rather than the </w:t>
      </w:r>
      <w:proofErr w:type="spellStart"/>
      <w:r>
        <w:t>Dockerfile</w:t>
      </w:r>
      <w:proofErr w:type="spellEnd"/>
      <w:r>
        <w:t>. Here's why:</w:t>
      </w:r>
    </w:p>
    <w:p w:rsidR="00BE047A" w:rsidRDefault="00BE047A" w:rsidP="00BE047A"/>
    <w:p w:rsidR="00BE047A" w:rsidRDefault="00BE047A" w:rsidP="00BE047A">
      <w:proofErr w:type="spellStart"/>
      <w:r>
        <w:t>Dockerfile</w:t>
      </w:r>
      <w:proofErr w:type="spellEnd"/>
      <w:r>
        <w:t>:</w:t>
      </w:r>
    </w:p>
    <w:p w:rsidR="00BE047A" w:rsidRDefault="00BE047A" w:rsidP="00BE047A">
      <w:r>
        <w:t xml:space="preserve">A </w:t>
      </w:r>
      <w:proofErr w:type="spellStart"/>
      <w:r>
        <w:t>Dockerfile</w:t>
      </w:r>
      <w:proofErr w:type="spellEnd"/>
      <w:r>
        <w:t xml:space="preserve"> is responsible for defining the environment and dependencies required to build a Docker image. It focuses on creating a reproducible image that can run a specific application or service. </w:t>
      </w:r>
      <w:r w:rsidRPr="00BE047A">
        <w:rPr>
          <w:color w:val="FF0000"/>
        </w:rPr>
        <w:t xml:space="preserve">Typically, a database is not included directly in the Docker image because the data stored in the database is dynamic and may change over time. Including a database in the </w:t>
      </w:r>
      <w:proofErr w:type="spellStart"/>
      <w:r w:rsidRPr="00BE047A">
        <w:rPr>
          <w:color w:val="FF0000"/>
        </w:rPr>
        <w:t>Dockerfile</w:t>
      </w:r>
      <w:proofErr w:type="spellEnd"/>
      <w:r w:rsidRPr="00BE047A">
        <w:rPr>
          <w:color w:val="FF0000"/>
        </w:rPr>
        <w:t xml:space="preserve"> would result in a static database state that is not suitable for most applications.</w:t>
      </w:r>
    </w:p>
    <w:p w:rsidR="00BE047A" w:rsidRDefault="00BE047A" w:rsidP="00BE047A"/>
    <w:p w:rsidR="00BE047A" w:rsidRDefault="00BE047A" w:rsidP="00BE047A">
      <w:r>
        <w:t>Docker Compose file:</w:t>
      </w:r>
    </w:p>
    <w:p w:rsidR="00BE047A" w:rsidRDefault="00BE047A" w:rsidP="00BE047A">
      <w:r w:rsidRPr="00BE047A">
        <w:rPr>
          <w:b/>
        </w:rPr>
        <w:t>A Docker Compose file is used to define and manage a multi-container Docker application</w:t>
      </w:r>
      <w:r>
        <w:t>. It allows you to specify the services, networks, volumes, and environment variables required for your application to run. In a Docker Compose file, you can include a separate container for your database alongside other services.</w:t>
      </w:r>
    </w:p>
    <w:p w:rsidR="00BE047A" w:rsidRDefault="00BE047A" w:rsidP="00BE047A"/>
    <w:p w:rsidR="00BE047A" w:rsidRDefault="00BE047A" w:rsidP="00BE047A">
      <w:r>
        <w:t>By using a separate container for the database in the Docker Compose file, you can ensure that the data is stored persistently and independently from the application containers. This separation allows for better scalability, maintainability, and easier management of the database.</w:t>
      </w:r>
    </w:p>
    <w:p w:rsidR="00BE047A" w:rsidRDefault="00BE047A" w:rsidP="00BE047A"/>
    <w:p w:rsidR="00BE047A" w:rsidRDefault="00BE047A" w:rsidP="00BE047A">
      <w:r>
        <w:t>In the Docker Compose file, you can define the database service with its specific image (e.g., MySQL, PostgreSQL), version, environment variables, ports, and volumes. This allows you to configure and connect your application containers to the database service in the Docker Compose network.</w:t>
      </w:r>
    </w:p>
    <w:p w:rsidR="00BE047A" w:rsidRDefault="00BE047A" w:rsidP="00BE047A"/>
    <w:p w:rsidR="00BE047A" w:rsidRPr="00BE047A" w:rsidRDefault="00BE047A" w:rsidP="00BE047A">
      <w:pPr>
        <w:rPr>
          <w:i/>
          <w:color w:val="4472C4" w:themeColor="accent5"/>
        </w:rPr>
      </w:pPr>
      <w:r w:rsidRPr="00BE047A">
        <w:rPr>
          <w:i/>
          <w:color w:val="4472C4" w:themeColor="accent5"/>
        </w:rPr>
        <w:t xml:space="preserve">To summarize, the </w:t>
      </w:r>
      <w:proofErr w:type="spellStart"/>
      <w:r w:rsidRPr="00BE047A">
        <w:rPr>
          <w:i/>
          <w:color w:val="4472C4" w:themeColor="accent5"/>
        </w:rPr>
        <w:t>Dockerfile</w:t>
      </w:r>
      <w:proofErr w:type="spellEnd"/>
      <w:r w:rsidRPr="00BE047A">
        <w:rPr>
          <w:i/>
          <w:color w:val="4472C4" w:themeColor="accent5"/>
        </w:rPr>
        <w:t xml:space="preserve"> should focus on building the application image, while the Docker Compose file is responsible for defining the services, including the database, and managing the connections and dependencies between the containers.</w:t>
      </w:r>
    </w:p>
    <w:p w:rsidR="00BE047A" w:rsidRDefault="00BE047A" w:rsidP="00BE047A"/>
    <w:p w:rsidR="00BE047A" w:rsidRDefault="00F031D1" w:rsidP="00BE047A">
      <w:pPr>
        <w:rPr>
          <w:rFonts w:ascii="Segoe UI" w:hAnsi="Segoe UI" w:cs="Segoe UI"/>
          <w:b/>
          <w:color w:val="343541"/>
        </w:rPr>
      </w:pPr>
      <w:r w:rsidRPr="00F031D1">
        <w:rPr>
          <w:rFonts w:ascii="Segoe UI" w:hAnsi="Segoe UI" w:cs="Segoe UI"/>
          <w:b/>
          <w:color w:val="343541"/>
        </w:rPr>
        <w:t xml:space="preserve">maven and java should be installed through </w:t>
      </w:r>
      <w:proofErr w:type="spellStart"/>
      <w:r w:rsidRPr="00F031D1">
        <w:rPr>
          <w:rFonts w:ascii="Segoe UI" w:hAnsi="Segoe UI" w:cs="Segoe UI"/>
          <w:b/>
          <w:color w:val="343541"/>
        </w:rPr>
        <w:t>docker</w:t>
      </w:r>
      <w:proofErr w:type="spellEnd"/>
      <w:r w:rsidRPr="00F031D1">
        <w:rPr>
          <w:rFonts w:ascii="Segoe UI" w:hAnsi="Segoe UI" w:cs="Segoe UI"/>
          <w:b/>
          <w:color w:val="343541"/>
        </w:rPr>
        <w:t xml:space="preserve"> file or </w:t>
      </w:r>
      <w:proofErr w:type="spellStart"/>
      <w:r w:rsidRPr="00F031D1">
        <w:rPr>
          <w:rFonts w:ascii="Segoe UI" w:hAnsi="Segoe UI" w:cs="Segoe UI"/>
          <w:b/>
          <w:color w:val="343541"/>
        </w:rPr>
        <w:t>docker</w:t>
      </w:r>
      <w:proofErr w:type="spellEnd"/>
      <w:r w:rsidRPr="00F031D1">
        <w:rPr>
          <w:rFonts w:ascii="Segoe UI" w:hAnsi="Segoe UI" w:cs="Segoe UI"/>
          <w:b/>
          <w:color w:val="343541"/>
        </w:rPr>
        <w:t xml:space="preserve"> </w:t>
      </w:r>
      <w:proofErr w:type="gramStart"/>
      <w:r w:rsidRPr="00F031D1">
        <w:rPr>
          <w:rFonts w:ascii="Segoe UI" w:hAnsi="Segoe UI" w:cs="Segoe UI"/>
          <w:b/>
          <w:color w:val="343541"/>
        </w:rPr>
        <w:t>compose</w:t>
      </w:r>
      <w:r>
        <w:rPr>
          <w:rFonts w:ascii="Segoe UI" w:hAnsi="Segoe UI" w:cs="Segoe UI"/>
          <w:b/>
          <w:color w:val="343541"/>
        </w:rPr>
        <w:t xml:space="preserve"> ?</w:t>
      </w:r>
      <w:proofErr w:type="gramEnd"/>
    </w:p>
    <w:p w:rsidR="00F031D1" w:rsidRDefault="00F031D1" w:rsidP="00BE047A">
      <w:pPr>
        <w:rPr>
          <w:rFonts w:ascii="Segoe UI" w:hAnsi="Segoe UI" w:cs="Segoe UI"/>
          <w:b/>
          <w:color w:val="343541"/>
        </w:rPr>
      </w:pPr>
      <w:r>
        <w:rPr>
          <w:rFonts w:ascii="Segoe UI" w:hAnsi="Segoe UI" w:cs="Segoe UI"/>
          <w:color w:val="374151"/>
          <w:shd w:val="clear" w:color="auto" w:fill="F7F7F8"/>
        </w:rPr>
        <w:t xml:space="preserve">Maven and Java should typically be installed through the </w:t>
      </w:r>
      <w:proofErr w:type="spellStart"/>
      <w:r>
        <w:rPr>
          <w:rFonts w:ascii="Segoe UI" w:hAnsi="Segoe UI" w:cs="Segoe UI"/>
          <w:color w:val="374151"/>
          <w:shd w:val="clear" w:color="auto" w:fill="F7F7F8"/>
        </w:rPr>
        <w:t>Dockerfile</w:t>
      </w:r>
      <w:proofErr w:type="spellEnd"/>
      <w:r>
        <w:rPr>
          <w:rFonts w:ascii="Segoe UI" w:hAnsi="Segoe UI" w:cs="Segoe UI"/>
          <w:color w:val="374151"/>
          <w:shd w:val="clear" w:color="auto" w:fill="F7F7F8"/>
        </w:rPr>
        <w:t>, as they are part of the application's runtime environment and dependencies.</w:t>
      </w:r>
    </w:p>
    <w:p w:rsidR="00F031D1" w:rsidRPr="00F031D1" w:rsidRDefault="00F031D1" w:rsidP="00BE047A">
      <w:pPr>
        <w:rPr>
          <w:b/>
        </w:rPr>
      </w:pPr>
    </w:p>
    <w:p w:rsidR="001262C9" w:rsidRDefault="001262C9" w:rsidP="00BE047A">
      <w:pPr>
        <w:rPr>
          <w:rFonts w:ascii="Segoe UI" w:hAnsi="Segoe UI" w:cs="Segoe UI"/>
          <w:color w:val="374151"/>
          <w:shd w:val="clear" w:color="auto" w:fill="F7F7F8"/>
        </w:rPr>
      </w:pPr>
    </w:p>
    <w:p w:rsidR="001262C9" w:rsidRPr="001262C9" w:rsidRDefault="001262C9" w:rsidP="001262C9">
      <w:pPr>
        <w:spacing w:after="0" w:line="240" w:lineRule="auto"/>
        <w:rPr>
          <w:rFonts w:ascii="Segoe UI" w:eastAsia="Times New Roman" w:hAnsi="Segoe UI" w:cs="Segoe UI"/>
          <w:color w:val="343541"/>
          <w:sz w:val="24"/>
          <w:szCs w:val="24"/>
        </w:rPr>
      </w:pPr>
      <w:r w:rsidRPr="001262C9">
        <w:rPr>
          <w:rFonts w:ascii="Segoe UI" w:eastAsia="Times New Roman" w:hAnsi="Segoe UI" w:cs="Segoe UI"/>
          <w:noProof/>
          <w:color w:val="343541"/>
          <w:sz w:val="24"/>
          <w:szCs w:val="24"/>
          <w:bdr w:val="none" w:sz="0" w:space="0" w:color="auto" w:frame="1"/>
        </w:rPr>
        <w:lastRenderedPageBreak/>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03ADD"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1262C9">
        <w:rPr>
          <w:rFonts w:ascii="Segoe UI" w:eastAsia="Times New Roman" w:hAnsi="Segoe UI" w:cs="Segoe UI"/>
          <w:noProof/>
          <w:color w:val="343541"/>
          <w:sz w:val="24"/>
          <w:szCs w:val="24"/>
          <w:bdr w:val="none" w:sz="0" w:space="0" w:color="auto" w:frame="1"/>
        </w:rPr>
        <mc:AlternateContent>
          <mc:Choice Requires="wps">
            <w:drawing>
              <wp:inline distT="0" distB="0" distL="0" distR="0">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22449"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fuQ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8q5n7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1262C9" w:rsidRPr="001262C9" w:rsidRDefault="001262C9" w:rsidP="001262C9">
      <w:pPr>
        <w:spacing w:after="0" w:line="240" w:lineRule="auto"/>
        <w:rPr>
          <w:rFonts w:ascii="Segoe UI" w:eastAsia="Times New Roman" w:hAnsi="Segoe UI" w:cs="Segoe UI"/>
          <w:b/>
          <w:color w:val="343541"/>
          <w:sz w:val="24"/>
          <w:szCs w:val="24"/>
        </w:rPr>
      </w:pPr>
      <w:r w:rsidRPr="001262C9">
        <w:rPr>
          <w:rFonts w:ascii="Segoe UI" w:eastAsia="Times New Roman" w:hAnsi="Segoe UI" w:cs="Segoe UI"/>
          <w:b/>
          <w:color w:val="343541"/>
          <w:sz w:val="24"/>
          <w:szCs w:val="24"/>
        </w:rPr>
        <w:t xml:space="preserve">why -jar option is able to run war file in spring </w:t>
      </w:r>
      <w:proofErr w:type="gramStart"/>
      <w:r w:rsidRPr="001262C9">
        <w:rPr>
          <w:rFonts w:ascii="Segoe UI" w:eastAsia="Times New Roman" w:hAnsi="Segoe UI" w:cs="Segoe UI"/>
          <w:b/>
          <w:color w:val="343541"/>
          <w:sz w:val="24"/>
          <w:szCs w:val="24"/>
        </w:rPr>
        <w:t>boot ?</w:t>
      </w:r>
      <w:proofErr w:type="gramEnd"/>
    </w:p>
    <w:p w:rsidR="001262C9" w:rsidRDefault="001262C9" w:rsidP="00BE047A">
      <w:pPr>
        <w:rPr>
          <w:rFonts w:ascii="Segoe UI" w:hAnsi="Segoe UI" w:cs="Segoe UI"/>
          <w:color w:val="374151"/>
          <w:shd w:val="clear" w:color="auto" w:fill="F7F7F8"/>
        </w:rPr>
      </w:pPr>
    </w:p>
    <w:p w:rsidR="00BE047A" w:rsidRDefault="001262C9" w:rsidP="00BE047A">
      <w:pPr>
        <w:rPr>
          <w:rFonts w:ascii="Segoe UI" w:hAnsi="Segoe UI" w:cs="Segoe UI"/>
          <w:color w:val="374151"/>
          <w:shd w:val="clear" w:color="auto" w:fill="F7F7F8"/>
        </w:rPr>
      </w:pPr>
      <w:r>
        <w:rPr>
          <w:rFonts w:ascii="Segoe UI" w:hAnsi="Segoe UI" w:cs="Segoe UI"/>
          <w:color w:val="374151"/>
          <w:shd w:val="clear" w:color="auto" w:fill="F7F7F8"/>
        </w:rPr>
        <w:t xml:space="preserve">when working with Spring Boot, the </w:t>
      </w:r>
      <w:r>
        <w:rPr>
          <w:rStyle w:val="HTMLCode"/>
          <w:rFonts w:eastAsiaTheme="minorHAnsi"/>
          <w:b/>
          <w:bCs/>
          <w:sz w:val="21"/>
          <w:szCs w:val="21"/>
          <w:bdr w:val="single" w:sz="2" w:space="0" w:color="D9D9E3" w:frame="1"/>
          <w:shd w:val="clear" w:color="auto" w:fill="F7F7F8"/>
        </w:rPr>
        <w:t>-jar</w:t>
      </w:r>
      <w:r>
        <w:rPr>
          <w:rFonts w:ascii="Segoe UI" w:hAnsi="Segoe UI" w:cs="Segoe UI"/>
          <w:color w:val="374151"/>
          <w:shd w:val="clear" w:color="auto" w:fill="F7F7F8"/>
        </w:rPr>
        <w:t xml:space="preserve"> option is used to execute the packaged application (either JAR or WAR), and the Spring Boot framework takes care of the embedded servlet </w:t>
      </w:r>
      <w:r w:rsidRPr="00D86345">
        <w:rPr>
          <w:rFonts w:ascii="Segoe UI" w:hAnsi="Segoe UI" w:cs="Segoe UI"/>
          <w:color w:val="374151"/>
          <w:shd w:val="clear" w:color="auto" w:fill="F7F7F8"/>
        </w:rPr>
        <w:t>container setup.</w:t>
      </w:r>
    </w:p>
    <w:p w:rsidR="00D86345" w:rsidRDefault="00D86345" w:rsidP="00BE047A">
      <w:pPr>
        <w:rPr>
          <w:rFonts w:ascii="Segoe UI" w:hAnsi="Segoe UI" w:cs="Segoe UI"/>
          <w:color w:val="374151"/>
          <w:shd w:val="clear" w:color="auto" w:fill="F7F7F8"/>
        </w:rPr>
      </w:pPr>
    </w:p>
    <w:p w:rsidR="00D86345" w:rsidRPr="00D86345" w:rsidRDefault="00D86345" w:rsidP="00BE047A">
      <w:pPr>
        <w:rPr>
          <w:rFonts w:ascii="Segoe UI" w:hAnsi="Segoe UI" w:cs="Segoe UI"/>
          <w:b/>
          <w:color w:val="374151"/>
          <w:shd w:val="clear" w:color="auto" w:fill="F7F7F8"/>
        </w:rPr>
      </w:pPr>
      <w:bookmarkStart w:id="0" w:name="_GoBack"/>
      <w:bookmarkEnd w:id="0"/>
    </w:p>
    <w:p w:rsidR="00D86345" w:rsidRPr="00D86345" w:rsidRDefault="00D86345" w:rsidP="00BE047A">
      <w:pPr>
        <w:rPr>
          <w:rFonts w:ascii="Segoe UI" w:hAnsi="Segoe UI" w:cs="Segoe UI"/>
          <w:b/>
          <w:color w:val="374151"/>
          <w:shd w:val="clear" w:color="auto" w:fill="F7F7F8"/>
        </w:rPr>
      </w:pPr>
      <w:r w:rsidRPr="00D86345">
        <w:rPr>
          <w:rFonts w:ascii="Segoe UI" w:hAnsi="Segoe UI" w:cs="Segoe UI"/>
          <w:b/>
          <w:color w:val="374151"/>
          <w:shd w:val="clear" w:color="auto" w:fill="F7F7F8"/>
        </w:rPr>
        <w:t xml:space="preserve">COPY vs </w:t>
      </w:r>
      <w:proofErr w:type="spellStart"/>
      <w:proofErr w:type="gramStart"/>
      <w:r w:rsidRPr="00D86345">
        <w:rPr>
          <w:rFonts w:ascii="Segoe UI" w:hAnsi="Segoe UI" w:cs="Segoe UI"/>
          <w:b/>
          <w:color w:val="374151"/>
          <w:shd w:val="clear" w:color="auto" w:fill="F7F7F8"/>
        </w:rPr>
        <w:t>cp</w:t>
      </w:r>
      <w:proofErr w:type="spellEnd"/>
      <w:r w:rsidRPr="00D86345">
        <w:rPr>
          <w:rFonts w:ascii="Segoe UI" w:hAnsi="Segoe UI" w:cs="Segoe UI"/>
          <w:b/>
          <w:color w:val="374151"/>
          <w:shd w:val="clear" w:color="auto" w:fill="F7F7F8"/>
        </w:rPr>
        <w:t xml:space="preserve"> ?</w:t>
      </w:r>
      <w:proofErr w:type="gramEnd"/>
    </w:p>
    <w:p w:rsidR="00D86345" w:rsidRDefault="00D86345" w:rsidP="00BE047A">
      <w:pPr>
        <w:rPr>
          <w:rFonts w:ascii="Segoe UI" w:hAnsi="Segoe UI" w:cs="Segoe UI"/>
          <w:color w:val="374151"/>
          <w:shd w:val="clear" w:color="auto" w:fill="F7F7F8"/>
        </w:rPr>
      </w:pPr>
    </w:p>
    <w:p w:rsidR="00D86345" w:rsidRDefault="00D86345" w:rsidP="00BE047A">
      <w:r>
        <w:rPr>
          <w:rFonts w:ascii="Segoe UI" w:hAnsi="Segoe UI" w:cs="Segoe UI"/>
          <w:color w:val="374151"/>
          <w:shd w:val="clear" w:color="auto" w:fill="F7F7F8"/>
        </w:rPr>
        <w:t xml:space="preserve">the </w:t>
      </w:r>
      <w:r>
        <w:rPr>
          <w:rStyle w:val="HTMLCode"/>
          <w:rFonts w:eastAsiaTheme="minorHAnsi"/>
          <w:b/>
          <w:bCs/>
          <w:sz w:val="21"/>
          <w:szCs w:val="21"/>
          <w:bdr w:val="single" w:sz="2" w:space="0" w:color="D9D9E3" w:frame="1"/>
          <w:shd w:val="clear" w:color="auto" w:fill="F7F7F8"/>
        </w:rPr>
        <w:t>COPY</w:t>
      </w:r>
      <w:r>
        <w:rPr>
          <w:rFonts w:ascii="Segoe UI" w:hAnsi="Segoe UI" w:cs="Segoe UI"/>
          <w:color w:val="374151"/>
          <w:shd w:val="clear" w:color="auto" w:fill="F7F7F8"/>
        </w:rPr>
        <w:t xml:space="preserve"> instruction is used in the </w:t>
      </w:r>
      <w:proofErr w:type="spellStart"/>
      <w:r>
        <w:rPr>
          <w:rFonts w:ascii="Segoe UI" w:hAnsi="Segoe UI" w:cs="Segoe UI"/>
          <w:color w:val="374151"/>
          <w:shd w:val="clear" w:color="auto" w:fill="F7F7F8"/>
        </w:rPr>
        <w:t>Dockerfile</w:t>
      </w:r>
      <w:proofErr w:type="spellEnd"/>
      <w:r>
        <w:rPr>
          <w:rFonts w:ascii="Segoe UI" w:hAnsi="Segoe UI" w:cs="Segoe UI"/>
          <w:color w:val="374151"/>
          <w:shd w:val="clear" w:color="auto" w:fill="F7F7F8"/>
        </w:rPr>
        <w:t xml:space="preserve"> to copy files from the host machine to the container during the image build process. On the other hand, the </w:t>
      </w:r>
      <w:proofErr w:type="spellStart"/>
      <w:r>
        <w:rPr>
          <w:rStyle w:val="HTMLCode"/>
          <w:rFonts w:eastAsiaTheme="minorHAnsi"/>
          <w:b/>
          <w:bCs/>
          <w:sz w:val="21"/>
          <w:szCs w:val="21"/>
          <w:bdr w:val="single" w:sz="2" w:space="0" w:color="D9D9E3" w:frame="1"/>
          <w:shd w:val="clear" w:color="auto" w:fill="F7F7F8"/>
        </w:rPr>
        <w:t>cp</w:t>
      </w:r>
      <w:proofErr w:type="spellEnd"/>
      <w:r>
        <w:rPr>
          <w:rFonts w:ascii="Segoe UI" w:hAnsi="Segoe UI" w:cs="Segoe UI"/>
          <w:color w:val="374151"/>
          <w:shd w:val="clear" w:color="auto" w:fill="F7F7F8"/>
        </w:rPr>
        <w:t xml:space="preserve"> command is used within a running container to copy files or directories internally.</w:t>
      </w:r>
    </w:p>
    <w:p w:rsidR="00BE047A" w:rsidRDefault="00BE047A" w:rsidP="00BE047A"/>
    <w:sectPr w:rsidR="00BE0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65"/>
    <w:rsid w:val="00011731"/>
    <w:rsid w:val="001262C9"/>
    <w:rsid w:val="00BE047A"/>
    <w:rsid w:val="00D86345"/>
    <w:rsid w:val="00F031D1"/>
    <w:rsid w:val="00F067B8"/>
    <w:rsid w:val="00FC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4FD8"/>
  <w15:chartTrackingRefBased/>
  <w15:docId w15:val="{50F2B038-8BC8-4BB8-A427-5FD553AF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262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512362">
      <w:bodyDiv w:val="1"/>
      <w:marLeft w:val="0"/>
      <w:marRight w:val="0"/>
      <w:marTop w:val="0"/>
      <w:marBottom w:val="0"/>
      <w:divBdr>
        <w:top w:val="none" w:sz="0" w:space="0" w:color="auto"/>
        <w:left w:val="none" w:sz="0" w:space="0" w:color="auto"/>
        <w:bottom w:val="none" w:sz="0" w:space="0" w:color="auto"/>
        <w:right w:val="none" w:sz="0" w:space="0" w:color="auto"/>
      </w:divBdr>
      <w:divsChild>
        <w:div w:id="884832541">
          <w:marLeft w:val="0"/>
          <w:marRight w:val="0"/>
          <w:marTop w:val="0"/>
          <w:marBottom w:val="0"/>
          <w:divBdr>
            <w:top w:val="single" w:sz="2" w:space="0" w:color="D9D9E3"/>
            <w:left w:val="single" w:sz="2" w:space="0" w:color="D9D9E3"/>
            <w:bottom w:val="single" w:sz="2" w:space="0" w:color="D9D9E3"/>
            <w:right w:val="single" w:sz="2" w:space="0" w:color="D9D9E3"/>
          </w:divBdr>
          <w:divsChild>
            <w:div w:id="1995406099">
              <w:marLeft w:val="0"/>
              <w:marRight w:val="0"/>
              <w:marTop w:val="0"/>
              <w:marBottom w:val="0"/>
              <w:divBdr>
                <w:top w:val="single" w:sz="2" w:space="0" w:color="D9D9E3"/>
                <w:left w:val="single" w:sz="2" w:space="0" w:color="D9D9E3"/>
                <w:bottom w:val="single" w:sz="2" w:space="0" w:color="D9D9E3"/>
                <w:right w:val="single" w:sz="2" w:space="0" w:color="D9D9E3"/>
              </w:divBdr>
              <w:divsChild>
                <w:div w:id="178449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00353">
          <w:marLeft w:val="0"/>
          <w:marRight w:val="0"/>
          <w:marTop w:val="0"/>
          <w:marBottom w:val="0"/>
          <w:divBdr>
            <w:top w:val="single" w:sz="2" w:space="0" w:color="D9D9E3"/>
            <w:left w:val="single" w:sz="2" w:space="0" w:color="D9D9E3"/>
            <w:bottom w:val="single" w:sz="2" w:space="0" w:color="D9D9E3"/>
            <w:right w:val="single" w:sz="2" w:space="0" w:color="D9D9E3"/>
          </w:divBdr>
          <w:divsChild>
            <w:div w:id="1275019622">
              <w:marLeft w:val="0"/>
              <w:marRight w:val="0"/>
              <w:marTop w:val="0"/>
              <w:marBottom w:val="0"/>
              <w:divBdr>
                <w:top w:val="single" w:sz="2" w:space="0" w:color="D9D9E3"/>
                <w:left w:val="single" w:sz="2" w:space="0" w:color="D9D9E3"/>
                <w:bottom w:val="single" w:sz="2" w:space="0" w:color="D9D9E3"/>
                <w:right w:val="single" w:sz="2" w:space="0" w:color="D9D9E3"/>
              </w:divBdr>
              <w:divsChild>
                <w:div w:id="1886674022">
                  <w:marLeft w:val="0"/>
                  <w:marRight w:val="0"/>
                  <w:marTop w:val="0"/>
                  <w:marBottom w:val="0"/>
                  <w:divBdr>
                    <w:top w:val="single" w:sz="2" w:space="0" w:color="D9D9E3"/>
                    <w:left w:val="single" w:sz="2" w:space="0" w:color="D9D9E3"/>
                    <w:bottom w:val="single" w:sz="2" w:space="0" w:color="D9D9E3"/>
                    <w:right w:val="single" w:sz="2" w:space="0" w:color="D9D9E3"/>
                  </w:divBdr>
                  <w:divsChild>
                    <w:div w:id="20015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2023-06-15T11:16:00Z</dcterms:created>
  <dcterms:modified xsi:type="dcterms:W3CDTF">2023-06-15T15:54:00Z</dcterms:modified>
</cp:coreProperties>
</file>