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4389120" cy="480200"/>
            <wp:docPr id="1" name="Picture 1"/>
            <wp:cNvGraphicFramePr>
              <a:graphicFrameLocks noChangeAspect="1"/>
            </wp:cNvGraphicFramePr>
            <a:graphic>
              <a:graphicData uri="http://schemas.openxmlformats.org/drawingml/2006/picture">
                <pic:pic>
                  <pic:nvPicPr>
                    <pic:cNvPr id="0" name="training-kids-wordmark.png"/>
                    <pic:cNvPicPr/>
                  </pic:nvPicPr>
                  <pic:blipFill>
                    <a:blip r:embed="rId11"/>
                    <a:stretch>
                      <a:fillRect/>
                    </a:stretch>
                  </pic:blipFill>
                  <pic:spPr>
                    <a:xfrm>
                      <a:off x="0" y="0"/>
                      <a:ext cx="4389120" cy="480200"/>
                    </a:xfrm>
                    <a:prstGeom prst="rect"/>
                  </pic:spPr>
                </pic:pic>
              </a:graphicData>
            </a:graphic>
          </wp:inline>
        </w:drawing>
      </w:r>
    </w:p>
    <w:p>
      <w:pPr>
        <w:spacing w:before="200" w:after="60"/>
        <w:jc w:val="center"/>
      </w:pPr>
      <w:r>
        <w:rPr>
          <w:rFonts w:ascii="Arial" w:hAnsi="Arial"/>
          <w:b/>
          <w:i w:val="0"/>
          <w:color w:val="F8B000"/>
          <w:sz w:val="20"/>
        </w:rPr>
        <w:t>CONTRATO DE TEMPORADA</w:t>
      </w:r>
    </w:p>
    <w:p>
      <w:pPr>
        <w:spacing w:after="120"/>
        <w:jc w:val="center"/>
      </w:pPr>
      <w:r>
        <w:rPr>
          <w:rFonts w:ascii="Arial" w:hAnsi="Arial"/>
          <w:b/>
          <w:i w:val="0"/>
          <w:color w:val="102A56"/>
          <w:sz w:val="46"/>
        </w:rPr>
        <w:t>PRESTACIÓN DE SERVICIOS DEPORTIVOS</w:t>
      </w:r>
    </w:p>
    <w:p>
      <w:pPr>
        <w:spacing w:after="280"/>
        <w:jc w:val="center"/>
      </w:pPr>
      <w:r>
        <w:rPr>
          <w:rFonts w:ascii="Arial" w:hAnsi="Arial"/>
          <w:b/>
          <w:i w:val="0"/>
          <w:color w:val="00B8B8"/>
          <w:sz w:val="23"/>
        </w:rPr>
        <w:t>Training Kids · Training Kids Football Academy</w:t>
      </w:r>
    </w:p>
    <w:tbl>
      <w:tblPr>
        <w:tblW w:type="auto" w:w="0"/>
        <w:jc w:val="center"/>
        <w:tblLayout w:type="fixed"/>
        <w:tblLook w:firstColumn="1" w:firstRow="1" w:lastColumn="0" w:lastRow="0" w:noHBand="0" w:noVBand="1" w:val="04A0"/>
      </w:tblPr>
      <w:tblGrid>
        <w:gridCol w:w="9720"/>
      </w:tblGrid>
      <w:tr>
        <w:tc>
          <w:tcPr>
            <w:tcW w:type="dxa" w:w="9936"/>
            <w:tcMar>
              <w:top w:w="130" w:type="dxa"/>
              <w:start w:w="160" w:type="dxa"/>
              <w:bottom w:w="130" w:type="dxa"/>
              <w:end w:w="160" w:type="dxa"/>
            </w:tcMar>
            <w:shd w:fill="EAF9F9"/>
            <w:tcBorders>
              <w:top w:val="single" w:sz="9" w:color="00B8B8"/>
              <w:left w:val="single" w:sz="9" w:color="00B8B8"/>
              <w:bottom w:val="single" w:sz="9" w:color="00B8B8"/>
              <w:right w:val="single" w:sz="9" w:color="00B8B8"/>
            </w:tcBorders>
          </w:tcPr>
          <w:p>
            <w:r>
              <w:rPr>
                <w:rFonts w:ascii="Arial" w:hAnsi="Arial"/>
                <w:b/>
                <w:i w:val="0"/>
                <w:color w:val="00B8B8"/>
                <w:sz w:val="20"/>
              </w:rPr>
              <w:t>DOCUMENTO PERSONALIZABLE</w:t>
            </w:r>
          </w:p>
          <w:p>
            <w:pPr>
              <w:spacing w:after="0"/>
            </w:pPr>
            <w:r>
              <w:rPr>
                <w:rFonts w:ascii="Arial" w:hAnsi="Arial"/>
                <w:b w:val="0"/>
                <w:i w:val="0"/>
                <w:color w:val="26384E"/>
                <w:sz w:val="18"/>
              </w:rPr>
              <w:t>Completar todos los campos entre corchetes antes de firmar. El precio total, la modalidad, los días y el calendario deberán quedar definidos en el anexo de contratación.</w:t>
            </w:r>
          </w:p>
        </w:tc>
      </w:tr>
    </w:tbl>
    <w:p>
      <w:pPr>
        <w:spacing w:after="0"/>
      </w:pPr>
    </w:p>
    <w:p>
      <w:pPr>
        <w:pStyle w:val="Heading1"/>
      </w:pPr>
      <w:r>
        <w:t>Datos de las partes</w:t>
      </w:r>
    </w:p>
    <w:tbl>
      <w:tblPr>
        <w:tblW w:type="auto" w:w="0"/>
        <w:jc w:val="center"/>
        <w:tblLayout w:type="fixed"/>
        <w:tblLook w:firstColumn="1" w:firstRow="1" w:lastColumn="0" w:lastRow="0" w:noHBand="0" w:noVBand="1" w:val="04A0"/>
      </w:tblPr>
      <w:tblGrid>
        <w:gridCol w:w="2520"/>
        <w:gridCol w:w="7200"/>
      </w:tblGrid>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Prestador</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[RAZÓN SOCIAL COMPLETA] · CIF [__________]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Domicilio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[DOMICILIO SOCIAL COMPLETO]</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Contacto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[TELÉFONO] · [EMAIL]</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Representante</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[NOMBRE, APELLIDOS Y CARGO]</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Tutor/a contratante</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[NOMBRE Y APELLIDOS] · DNI/NIE [__________]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Domicilio tutor/a</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[DOMICILIO COMPLETO]</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Menor participante</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[NOMBRE Y APELLIDOS] · Fecha nacimiento [__/__/____]</w:t>
            </w:r>
          </w:p>
        </w:tc>
      </w:tr>
    </w:tbl>
    <w:p>
      <w:pPr>
        <w:spacing w:before="140"/>
      </w:pPr>
      <w:r>
        <w:rPr>
          <w:rFonts w:ascii="Arial" w:hAnsi="Arial"/>
          <w:b w:val="0"/>
          <w:i w:val="0"/>
          <w:color w:val="26384E"/>
          <w:sz w:val="18"/>
        </w:rPr>
        <w:t>Ambas partes reconocen capacidad suficiente para contratar y acuerdan las siguientes condiciones.</w:t>
      </w:r>
    </w:p>
    <w:p>
      <w:r>
        <w:br w:type="page"/>
      </w:r>
    </w:p>
    <w:p>
      <w:pPr>
        <w:pStyle w:val="Heading1"/>
      </w:pPr>
      <w:r>
        <w:t>1. Objeto</w:t>
      </w:r>
    </w:p>
    <w:p>
      <w:r>
        <w:rPr>
          <w:rFonts w:ascii="Arial" w:hAnsi="Arial"/>
          <w:b w:val="0"/>
          <w:i w:val="0"/>
          <w:color w:val="26384E"/>
          <w:sz w:val="19"/>
        </w:rPr>
        <w:t>Training Kids prestará al menor un servicio de entrenamiento deportivo en grupo reducido, adaptado a su edad, nivel y necesidades, conforme a la modalidad elegida en el anexo.</w:t>
      </w:r>
    </w:p>
    <w:p>
      <w:r>
        <w:rPr>
          <w:rFonts w:ascii="Arial" w:hAnsi="Arial"/>
          <w:b w:val="0"/>
          <w:i w:val="0"/>
          <w:color w:val="26384E"/>
          <w:sz w:val="19"/>
        </w:rPr>
        <w:t>La actividad podrá corresponder a Training Kids o a Training Kids Football Academy. El servicio contratado, su frecuencia, centro, calendario y precio quedarán identificados expresamente en el anexo.</w:t>
      </w:r>
    </w:p>
    <w:p>
      <w:pPr>
        <w:pStyle w:val="Heading1"/>
      </w:pPr>
      <w:r>
        <w:t>2. Duración y plaza</w:t>
      </w:r>
    </w:p>
    <w:p>
      <w:pPr>
        <w:pStyle w:val="ListBullet"/>
        <w:ind w:left="346" w:hanging="245"/>
      </w:pPr>
      <w:r>
        <w:rPr>
          <w:rFonts w:ascii="Arial" w:hAnsi="Arial"/>
          <w:b w:val="0"/>
          <w:i w:val="0"/>
          <w:color w:val="26384E"/>
          <w:sz w:val="19"/>
        </w:rPr>
        <w:t>Duración: desde [__/__/____] hasta [__/__/____], con una temporada de referencia de 10 meses.</w:t>
      </w:r>
    </w:p>
    <w:p>
      <w:pPr>
        <w:pStyle w:val="ListBullet"/>
        <w:ind w:left="346" w:hanging="245"/>
      </w:pPr>
      <w:r>
        <w:rPr>
          <w:rFonts w:ascii="Arial" w:hAnsi="Arial"/>
          <w:b w:val="0"/>
          <w:i w:val="0"/>
          <w:color w:val="26384E"/>
          <w:sz w:val="19"/>
        </w:rPr>
        <w:t>El plan anual garantiza la plaza en el horario asignado, salvo cambio justificado por seguridad, nivel, reorganización imprescindible o causa de fuerza mayor.</w:t>
      </w:r>
    </w:p>
    <w:p>
      <w:pPr>
        <w:pStyle w:val="ListBullet"/>
        <w:ind w:left="346" w:hanging="245"/>
      </w:pPr>
      <w:r>
        <w:rPr>
          <w:rFonts w:ascii="Arial" w:hAnsi="Arial"/>
          <w:b w:val="0"/>
          <w:i w:val="0"/>
          <w:color w:val="26384E"/>
          <w:sz w:val="19"/>
        </w:rPr>
        <w:t>La asignación y los cambios de grupo corresponden al equipo técnico, atendiendo a edad, nivel, madurez, seguridad y disponibilidad.</w:t>
      </w:r>
    </w:p>
    <w:p>
      <w:pPr>
        <w:pStyle w:val="Heading1"/>
      </w:pPr>
      <w:r>
        <w:t>3. Precio y forma de pago</w:t>
      </w:r>
    </w:p>
    <w:p>
      <w:pPr>
        <w:pStyle w:val="ListBullet"/>
        <w:ind w:left="346" w:hanging="245"/>
      </w:pPr>
      <w:r>
        <w:rPr>
          <w:rFonts w:ascii="Arial" w:hAnsi="Arial"/>
          <w:b w:val="0"/>
          <w:i w:val="0"/>
          <w:color w:val="26384E"/>
          <w:sz w:val="19"/>
        </w:rPr>
        <w:t>Precio total de la temporada, impuestos incluidos cuando sean aplicables: [__________ €].</w:t>
      </w:r>
    </w:p>
    <w:p>
      <w:pPr>
        <w:pStyle w:val="ListBullet"/>
        <w:ind w:left="346" w:hanging="245"/>
      </w:pPr>
      <w:r>
        <w:rPr>
          <w:rFonts w:ascii="Arial" w:hAnsi="Arial"/>
          <w:b w:val="0"/>
          <w:i w:val="0"/>
          <w:color w:val="26384E"/>
          <w:sz w:val="19"/>
        </w:rPr>
        <w:t>Modalidad: ☐ pago único  ☐ pago fraccionado en [__] cargos de [______ €].</w:t>
      </w:r>
    </w:p>
    <w:p>
      <w:pPr>
        <w:pStyle w:val="ListBullet"/>
        <w:ind w:left="346" w:hanging="245"/>
      </w:pPr>
      <w:r>
        <w:rPr>
          <w:rFonts w:ascii="Arial" w:hAnsi="Arial"/>
          <w:b w:val="0"/>
          <w:i w:val="0"/>
          <w:color w:val="26384E"/>
          <w:sz w:val="19"/>
        </w:rPr>
        <w:t>El pago fraccionado es una facilidad de pago del precio total de temporada; no convierte el contrato en una cuota mensual cancelable.</w:t>
      </w:r>
    </w:p>
    <w:p>
      <w:pPr>
        <w:pStyle w:val="ListBullet"/>
        <w:ind w:left="346" w:hanging="245"/>
      </w:pPr>
      <w:r>
        <w:rPr>
          <w:rFonts w:ascii="Arial" w:hAnsi="Arial"/>
          <w:b w:val="0"/>
          <w:i w:val="0"/>
          <w:color w:val="26384E"/>
          <w:sz w:val="19"/>
        </w:rPr>
        <w:t>Matrícula: [incluida / ______ €]. Equipación: [incluida / ______ €]. Cualquier suplemento requiere aceptación expresa.</w:t>
      </w:r>
    </w:p>
    <w:p>
      <w:pPr>
        <w:pStyle w:val="ListBullet"/>
        <w:ind w:left="346" w:hanging="245"/>
      </w:pPr>
      <w:r>
        <w:rPr>
          <w:rFonts w:ascii="Arial" w:hAnsi="Arial"/>
          <w:b w:val="0"/>
          <w:i w:val="0"/>
          <w:color w:val="26384E"/>
          <w:sz w:val="19"/>
        </w:rPr>
        <w:t>Los cargos se realizarán mediante [domiciliación SEPA / tarjeta / transferencia / efectivo] y se entregará justificante cuando corresponda.</w:t>
      </w:r>
    </w:p>
    <w:tbl>
      <w:tblPr>
        <w:tblW w:type="auto" w:w="0"/>
        <w:jc w:val="center"/>
        <w:tblLayout w:type="fixed"/>
        <w:tblLook w:firstColumn="1" w:firstRow="1" w:lastColumn="0" w:lastRow="0" w:noHBand="0" w:noVBand="1" w:val="04A0"/>
      </w:tblPr>
      <w:tblGrid>
        <w:gridCol w:w="9720"/>
      </w:tblGrid>
      <w:tr>
        <w:tc>
          <w:tcPr>
            <w:tcW w:type="dxa" w:w="9936"/>
            <w:tcMar>
              <w:top w:w="130" w:type="dxa"/>
              <w:start w:w="160" w:type="dxa"/>
              <w:bottom w:w="130" w:type="dxa"/>
              <w:end w:w="160" w:type="dxa"/>
            </w:tcMar>
            <w:shd w:fill="FFF7E5"/>
            <w:tcBorders>
              <w:top w:val="single" w:sz="9" w:color="F8B000"/>
              <w:left w:val="single" w:sz="9" w:color="F8B000"/>
              <w:bottom w:val="single" w:sz="9" w:color="F8B000"/>
              <w:right w:val="single" w:sz="9" w:color="F8B000"/>
            </w:tcBorders>
          </w:tcPr>
          <w:p>
            <w:r>
              <w:rPr>
                <w:rFonts w:ascii="Arial" w:hAnsi="Arial"/>
                <w:b/>
                <w:i w:val="0"/>
                <w:color w:val="F8B000"/>
                <w:sz w:val="20"/>
              </w:rPr>
              <w:t>TRANSPARENCIA DEL PRECIO</w:t>
            </w:r>
          </w:p>
          <w:p>
            <w:pPr>
              <w:spacing w:after="0"/>
            </w:pPr>
            <w:r>
              <w:rPr>
                <w:rFonts w:ascii="Arial" w:hAnsi="Arial"/>
                <w:b w:val="0"/>
                <w:i w:val="0"/>
                <w:color w:val="26384E"/>
                <w:sz w:val="18"/>
              </w:rPr>
              <w:t>Antes de firmar, la familia debe conocer el importe total, el número y fecha de los cargos, los conceptos incluidos y cualquier coste adicional.</w:t>
            </w:r>
          </w:p>
        </w:tc>
      </w:tr>
    </w:tbl>
    <w:p>
      <w:pPr>
        <w:spacing w:after="0"/>
      </w:pPr>
    </w:p>
    <w:p>
      <w:pPr>
        <w:pStyle w:val="Heading1"/>
      </w:pPr>
      <w:r>
        <w:t>4. Asistencia, calendario y recuperaciones</w:t>
      </w:r>
    </w:p>
    <w:p>
      <w:pPr>
        <w:pStyle w:val="ListBullet"/>
        <w:ind w:left="346" w:hanging="245"/>
      </w:pPr>
      <w:r>
        <w:rPr>
          <w:rFonts w:ascii="Arial" w:hAnsi="Arial"/>
          <w:b w:val="0"/>
          <w:i w:val="0"/>
          <w:color w:val="26384E"/>
          <w:sz w:val="19"/>
        </w:rPr>
        <w:t>El alumno tendrá días y horarios fijos. La reserva horaria de 60 minutos incluye recepción, entrenamiento y salida organizada.</w:t>
      </w:r>
    </w:p>
    <w:p>
      <w:pPr>
        <w:pStyle w:val="ListBullet"/>
        <w:ind w:left="346" w:hanging="245"/>
      </w:pPr>
      <w:r>
        <w:rPr>
          <w:rFonts w:ascii="Arial" w:hAnsi="Arial"/>
          <w:b w:val="0"/>
          <w:i w:val="0"/>
          <w:color w:val="26384E"/>
          <w:sz w:val="19"/>
        </w:rPr>
        <w:t>Las ausencias personales no generan devolución ni acumulación automática de sesiones.</w:t>
      </w:r>
    </w:p>
    <w:p>
      <w:pPr>
        <w:pStyle w:val="ListBullet"/>
        <w:ind w:left="346" w:hanging="245"/>
      </w:pPr>
      <w:r>
        <w:rPr>
          <w:rFonts w:ascii="Arial" w:hAnsi="Arial"/>
          <w:b w:val="0"/>
          <w:i w:val="0"/>
          <w:color w:val="26384E"/>
          <w:sz w:val="19"/>
        </w:rPr>
        <w:t>Se permiten hasta tres cambios excepcionales por temporada, con aviso previo y sujetos a plaza en un grupo adecuado.</w:t>
      </w:r>
    </w:p>
    <w:p>
      <w:pPr>
        <w:pStyle w:val="ListBullet"/>
        <w:ind w:left="346" w:hanging="245"/>
      </w:pPr>
      <w:r>
        <w:rPr>
          <w:rFonts w:ascii="Arial" w:hAnsi="Arial"/>
          <w:b w:val="0"/>
          <w:i w:val="0"/>
          <w:color w:val="26384E"/>
          <w:sz w:val="19"/>
        </w:rPr>
        <w:t>En diciembre y junio se abona el periodo completo. Cuando el calendario reduzca sesiones, se ofrecerán fechas de recuperación con plazas limitadas.</w:t>
      </w:r>
    </w:p>
    <w:p>
      <w:pPr>
        <w:pStyle w:val="ListBullet"/>
        <w:ind w:left="346" w:hanging="245"/>
      </w:pPr>
      <w:r>
        <w:rPr>
          <w:rFonts w:ascii="Arial" w:hAnsi="Arial"/>
          <w:b w:val="0"/>
          <w:i w:val="0"/>
          <w:color w:val="26384E"/>
          <w:sz w:val="19"/>
        </w:rPr>
        <w:t>Si Training Kids cancela una sesión y no puede recuperarla en un plazo razonable, ofrecerá una alternativa equivalente o la compensación proporcional que corresponda.</w:t>
      </w:r>
    </w:p>
    <w:p>
      <w:r>
        <w:br w:type="page"/>
      </w:r>
    </w:p>
    <w:p>
      <w:pPr>
        <w:pStyle w:val="Heading1"/>
      </w:pPr>
      <w:r>
        <w:t>5. Lesiones, salud y seguridad</w:t>
      </w:r>
    </w:p>
    <w:p>
      <w:pPr>
        <w:pStyle w:val="ListBullet"/>
        <w:ind w:left="346" w:hanging="245"/>
      </w:pPr>
      <w:r>
        <w:rPr>
          <w:rFonts w:ascii="Arial" w:hAnsi="Arial"/>
          <w:b w:val="0"/>
          <w:i w:val="0"/>
          <w:color w:val="26384E"/>
          <w:sz w:val="19"/>
        </w:rPr>
        <w:t>La familia declara haber comunicado los datos de salud relevantes y se compromete a informar de cualquier cambio, lesión, enfermedad, medicación o restricción médica.</w:t>
      </w:r>
    </w:p>
    <w:p>
      <w:pPr>
        <w:pStyle w:val="ListBullet"/>
        <w:ind w:left="346" w:hanging="245"/>
      </w:pPr>
      <w:r>
        <w:rPr>
          <w:rFonts w:ascii="Arial" w:hAnsi="Arial"/>
          <w:b w:val="0"/>
          <w:i w:val="0"/>
          <w:color w:val="26384E"/>
          <w:sz w:val="19"/>
        </w:rPr>
        <w:t>Ante una lesión se adaptará el entrenamiento siempre que resulte seguro. La adaptación puede incluir trabajo de otras zonas corporales o contenidos compatibles.</w:t>
      </w:r>
    </w:p>
    <w:p>
      <w:pPr>
        <w:pStyle w:val="ListBullet"/>
        <w:ind w:left="346" w:hanging="245"/>
      </w:pPr>
      <w:r>
        <w:rPr>
          <w:rFonts w:ascii="Arial" w:hAnsi="Arial"/>
          <w:b w:val="0"/>
          <w:i w:val="0"/>
          <w:color w:val="26384E"/>
          <w:sz w:val="19"/>
        </w:rPr>
        <w:t>No existe compensación automática mientras pueda prestarse una adaptación segura y útil. Si la práctica no fuera segura, se estudiará la situación conforme al contrato y la normativa aplicable.</w:t>
      </w:r>
    </w:p>
    <w:p>
      <w:pPr>
        <w:pStyle w:val="ListBullet"/>
        <w:ind w:left="346" w:hanging="245"/>
      </w:pPr>
      <w:r>
        <w:rPr>
          <w:rFonts w:ascii="Arial" w:hAnsi="Arial"/>
          <w:b w:val="0"/>
          <w:i w:val="0"/>
          <w:color w:val="26384E"/>
          <w:sz w:val="19"/>
        </w:rPr>
        <w:t>Training Kids podrá solicitar informe o autorización médica y suspender temporalmente la práctica cuando exista riesgo razonable.</w:t>
      </w:r>
    </w:p>
    <w:p>
      <w:pPr>
        <w:pStyle w:val="Heading1"/>
      </w:pPr>
      <w:r>
        <w:t>6. Baja anticipada y desistimiento</w:t>
      </w:r>
    </w:p>
    <w:p>
      <w:pPr>
        <w:pStyle w:val="ListBullet"/>
        <w:ind w:left="346" w:hanging="245"/>
      </w:pPr>
      <w:r>
        <w:rPr>
          <w:rFonts w:ascii="Arial" w:hAnsi="Arial"/>
          <w:b w:val="0"/>
          <w:i w:val="0"/>
          <w:color w:val="26384E"/>
          <w:sz w:val="19"/>
        </w:rPr>
        <w:t>El plan anual no admite baja por mera decisión voluntaria, sin perjuicio de los derechos irrenunciables del consumidor.</w:t>
      </w:r>
    </w:p>
    <w:p>
      <w:pPr>
        <w:pStyle w:val="ListBullet"/>
        <w:ind w:left="346" w:hanging="245"/>
      </w:pPr>
      <w:r>
        <w:rPr>
          <w:rFonts w:ascii="Arial" w:hAnsi="Arial"/>
          <w:b w:val="0"/>
          <w:i w:val="0"/>
          <w:color w:val="26384E"/>
          <w:sz w:val="19"/>
        </w:rPr>
        <w:t>Las circunstancias graves, sobrevenidas, acreditadas y que imposibiliten de forma continuada el servicio se estudiarán individualmente, aplicando una solución proporcionada.</w:t>
      </w:r>
    </w:p>
    <w:p>
      <w:pPr>
        <w:pStyle w:val="ListBullet"/>
        <w:ind w:left="346" w:hanging="245"/>
      </w:pPr>
      <w:r>
        <w:rPr>
          <w:rFonts w:ascii="Arial" w:hAnsi="Arial"/>
          <w:b w:val="0"/>
          <w:i w:val="0"/>
          <w:color w:val="26384E"/>
          <w:sz w:val="19"/>
        </w:rPr>
        <w:t>Si el contrato se celebra a distancia o fuera del establecimiento, se aplicará el derecho legal de desistimiento cuando corresponda. Si la familia solicita que el servicio comience durante dicho plazo, abonará la parte efectivamente prestada en los términos legalmente aplicables.</w:t>
      </w:r>
    </w:p>
    <w:p>
      <w:pPr>
        <w:pStyle w:val="Heading1"/>
      </w:pPr>
      <w:r>
        <w:t>7. Impagos</w:t>
      </w:r>
    </w:p>
    <w:p>
      <w:r>
        <w:rPr>
          <w:rFonts w:ascii="Arial" w:hAnsi="Arial"/>
          <w:b w:val="0"/>
          <w:i w:val="0"/>
          <w:color w:val="26384E"/>
          <w:sz w:val="19"/>
        </w:rPr>
        <w:t>El impago de un cargo permitirá suspender temporalmente el acceso tras comunicarlo a la familia y conceder un plazo razonable de regularización. La deuda pendiente del precio anual seguirá sujeta al contrato y a la legislación aplicable. Los gastos repercutidos deberán ser reales, justificados y previamente informados.</w:t>
      </w:r>
    </w:p>
    <w:p>
      <w:pPr>
        <w:pStyle w:val="Heading1"/>
      </w:pPr>
      <w:r>
        <w:t>8. Compromisos del prestador</w:t>
      </w:r>
    </w:p>
    <w:p>
      <w:pPr>
        <w:pStyle w:val="ListBullet"/>
        <w:ind w:left="346" w:hanging="245"/>
      </w:pPr>
      <w:r>
        <w:rPr>
          <w:rFonts w:ascii="Arial" w:hAnsi="Arial"/>
          <w:b w:val="0"/>
          <w:i w:val="0"/>
          <w:color w:val="26384E"/>
          <w:sz w:val="19"/>
        </w:rPr>
        <w:t>Aplicar una metodología progresiva y adaptada, con personal designado por Training Kids.</w:t>
      </w:r>
    </w:p>
    <w:p>
      <w:pPr>
        <w:pStyle w:val="ListBullet"/>
        <w:ind w:left="346" w:hanging="245"/>
      </w:pPr>
      <w:r>
        <w:rPr>
          <w:rFonts w:ascii="Arial" w:hAnsi="Arial"/>
          <w:b w:val="0"/>
          <w:i w:val="0"/>
          <w:color w:val="26384E"/>
          <w:sz w:val="19"/>
        </w:rPr>
        <w:t>Mantener una organización segura, grupos adecuados y comunicación de cambios relevantes.</w:t>
      </w:r>
    </w:p>
    <w:p>
      <w:pPr>
        <w:pStyle w:val="ListBullet"/>
        <w:ind w:left="346" w:hanging="245"/>
      </w:pPr>
      <w:r>
        <w:rPr>
          <w:rFonts w:ascii="Arial" w:hAnsi="Arial"/>
          <w:b w:val="0"/>
          <w:i w:val="0"/>
          <w:color w:val="26384E"/>
          <w:sz w:val="19"/>
        </w:rPr>
        <w:t>Realizar el seguimiento o informe trimestral cuando esté incluido en el plan contratado.</w:t>
      </w:r>
    </w:p>
    <w:p>
      <w:pPr>
        <w:pStyle w:val="ListBullet"/>
        <w:ind w:left="346" w:hanging="245"/>
      </w:pPr>
      <w:r>
        <w:rPr>
          <w:rFonts w:ascii="Arial" w:hAnsi="Arial"/>
          <w:b w:val="0"/>
          <w:i w:val="0"/>
          <w:color w:val="26384E"/>
          <w:sz w:val="19"/>
        </w:rPr>
        <w:t>Disponer de los seguros y protocolos legalmente exigibles para la actividad.</w:t>
      </w:r>
    </w:p>
    <w:p>
      <w:pPr>
        <w:pStyle w:val="Heading1"/>
      </w:pPr>
      <w:r>
        <w:t>9. Alcance de las garantías</w:t>
      </w:r>
    </w:p>
    <w:p>
      <w:r>
        <w:rPr>
          <w:rFonts w:ascii="Arial" w:hAnsi="Arial"/>
          <w:b w:val="0"/>
          <w:i w:val="0"/>
          <w:color w:val="26384E"/>
          <w:sz w:val="19"/>
        </w:rPr>
        <w:t>Training Kids garantiza la prestación diligente del servicio, la planificación, la adaptación y el seguimiento incluidos. No garantiza resultados deportivos concretos, selección por clubes, ausencia total de lesiones ni una evolución idéntica para todos los menores.</w:t>
      </w:r>
    </w:p>
    <w:p>
      <w:r>
        <w:br w:type="page"/>
      </w:r>
    </w:p>
    <w:p>
      <w:pPr>
        <w:pStyle w:val="Heading1"/>
      </w:pPr>
      <w:r>
        <w:t>10. Normas de convivencia</w:t>
      </w:r>
    </w:p>
    <w:p>
      <w:pPr>
        <w:pStyle w:val="ListBullet"/>
        <w:ind w:left="346" w:hanging="245"/>
      </w:pPr>
      <w:r>
        <w:rPr>
          <w:rFonts w:ascii="Arial" w:hAnsi="Arial"/>
          <w:b w:val="0"/>
          <w:i w:val="0"/>
          <w:color w:val="26384E"/>
          <w:sz w:val="19"/>
        </w:rPr>
        <w:t>Se exige respeto a compañeros, familias, entrenadores, instalaciones y material.</w:t>
      </w:r>
    </w:p>
    <w:p>
      <w:pPr>
        <w:pStyle w:val="ListBullet"/>
        <w:ind w:left="346" w:hanging="245"/>
      </w:pPr>
      <w:r>
        <w:rPr>
          <w:rFonts w:ascii="Arial" w:hAnsi="Arial"/>
          <w:b w:val="0"/>
          <w:i w:val="0"/>
          <w:color w:val="26384E"/>
          <w:sz w:val="19"/>
        </w:rPr>
        <w:t>Las conductas graves o reiteradas se comunicarán a la familia y podrán implicar medidas educativas, cambio de grupo o suspensión proporcionada.</w:t>
      </w:r>
    </w:p>
    <w:p>
      <w:pPr>
        <w:pStyle w:val="ListBullet"/>
        <w:ind w:left="346" w:hanging="245"/>
      </w:pPr>
      <w:r>
        <w:rPr>
          <w:rFonts w:ascii="Arial" w:hAnsi="Arial"/>
          <w:b w:val="0"/>
          <w:i w:val="0"/>
          <w:color w:val="26384E"/>
          <w:sz w:val="19"/>
        </w:rPr>
        <w:t>La familia deberá respetar los horarios de entrada y recogida y mantener actualizados los contactos de emergencia.</w:t>
      </w:r>
    </w:p>
    <w:p>
      <w:pPr>
        <w:pStyle w:val="Heading1"/>
      </w:pPr>
      <w:r>
        <w:t>11. Protección de datos</w:t>
      </w:r>
    </w:p>
    <w:p>
      <w:r>
        <w:rPr>
          <w:rFonts w:ascii="Arial" w:hAnsi="Arial"/>
          <w:b w:val="0"/>
          <w:i w:val="0"/>
          <w:color w:val="26384E"/>
          <w:sz w:val="19"/>
        </w:rPr>
        <w:t>Responsable: [RAZÓN SOCIAL], CIF [__________], contacto [EMAIL]. Los datos se tratarán para gestionar la relación contractual, pagos, asistencia, seguridad y comunicaciones necesarias. La base jurídica será la ejecución del contrato, las obligaciones legales y, cuando proceda, el consentimiento.</w:t>
      </w:r>
    </w:p>
    <w:p>
      <w:r>
        <w:rPr>
          <w:rFonts w:ascii="Arial" w:hAnsi="Arial"/>
          <w:b w:val="0"/>
          <w:i w:val="0"/>
          <w:color w:val="26384E"/>
          <w:sz w:val="19"/>
        </w:rPr>
        <w:t>Los datos de salud se tratarán únicamente cuando sean necesarios para proteger y adaptar la actividad, con las garantías exigibles. Podrán comunicarse a proveedores indispensables bajo contrato y a autoridades cuando exista obligación legal.</w:t>
      </w:r>
    </w:p>
    <w:p>
      <w:r>
        <w:rPr>
          <w:rFonts w:ascii="Arial" w:hAnsi="Arial"/>
          <w:b w:val="0"/>
          <w:i w:val="0"/>
          <w:color w:val="26384E"/>
          <w:sz w:val="19"/>
        </w:rPr>
        <w:t>La persona interesada podrá ejercer sus derechos de acceso, rectificación, supresión, oposición, limitación y portabilidad en [EMAIL/DIRECCIÓN]. El consentimiento de imagen se recabará separadamente y no será obligatorio para recibir el servicio.</w:t>
      </w:r>
    </w:p>
    <w:p>
      <w:pPr>
        <w:pStyle w:val="Heading1"/>
      </w:pPr>
      <w:r>
        <w:t>12. Comunicaciones y reclamaciones</w:t>
      </w:r>
    </w:p>
    <w:p>
      <w:pPr>
        <w:pStyle w:val="ListBullet"/>
        <w:ind w:left="346" w:hanging="245"/>
      </w:pPr>
      <w:r>
        <w:rPr>
          <w:rFonts w:ascii="Arial" w:hAnsi="Arial"/>
          <w:b w:val="0"/>
          <w:i w:val="0"/>
          <w:color w:val="26384E"/>
          <w:sz w:val="19"/>
        </w:rPr>
        <w:t>Canales operativos: [WHATSAPP/TELÉFONO] y [EMAIL]. La familia se compromete a mantenerlos actualizados.</w:t>
      </w:r>
    </w:p>
    <w:p>
      <w:pPr>
        <w:pStyle w:val="ListBullet"/>
        <w:ind w:left="346" w:hanging="245"/>
      </w:pPr>
      <w:r>
        <w:rPr>
          <w:rFonts w:ascii="Arial" w:hAnsi="Arial"/>
          <w:b w:val="0"/>
          <w:i w:val="0"/>
          <w:color w:val="26384E"/>
          <w:sz w:val="19"/>
        </w:rPr>
        <w:t>Las reclamaciones podrán presentarse en [EMAIL/DIRECCIÓN]. Existen hojas oficiales de reclamaciones a disposición del consumidor.</w:t>
      </w:r>
    </w:p>
    <w:p>
      <w:pPr>
        <w:pStyle w:val="Heading1"/>
      </w:pPr>
      <w:r>
        <w:t>13. Legislación y resolución de conflictos</w:t>
      </w:r>
    </w:p>
    <w:p>
      <w:r>
        <w:rPr>
          <w:rFonts w:ascii="Arial" w:hAnsi="Arial"/>
          <w:b w:val="0"/>
          <w:i w:val="0"/>
          <w:color w:val="26384E"/>
          <w:sz w:val="19"/>
        </w:rPr>
        <w:t>El contrato se rige por la legislación española de consumidores y usuarios y demás normativa aplicable. Ninguna cláusula limita derechos imperativos. Para cualquier controversia serán competentes los juzgados que correspondan conforme a la normativa de protección del consumidor, sin imponer un fuero distinto al legalmente aplicable.</w:t>
      </w:r>
    </w:p>
    <w:p>
      <w:pPr>
        <w:pStyle w:val="Heading1"/>
      </w:pPr>
      <w:r>
        <w:t>14. Documentación integrante</w:t>
      </w:r>
    </w:p>
    <w:p>
      <w:r>
        <w:rPr>
          <w:rFonts w:ascii="Arial" w:hAnsi="Arial"/>
          <w:b w:val="0"/>
          <w:i w:val="0"/>
          <w:color w:val="26384E"/>
          <w:sz w:val="19"/>
        </w:rPr>
        <w:t>Forman parte del contrato: el anexo de contratación, la normativa de familias, el calendario, la información de protección de datos y, cuando proceda, el mandato SEPA. La autorización de imagen es independiente.</w:t>
      </w:r>
    </w:p>
    <w:p>
      <w:r>
        <w:br w:type="page"/>
      </w:r>
    </w:p>
    <w:p>
      <w:pPr>
        <w:pStyle w:val="Heading1"/>
      </w:pPr>
      <w:r>
        <w:t>ANEXO I · Selección del servicio</w:t>
      </w:r>
    </w:p>
    <w:tbl>
      <w:tblPr>
        <w:tblW w:type="auto" w:w="0"/>
        <w:jc w:val="center"/>
        <w:tblLayout w:type="fixed"/>
        <w:tblLook w:firstColumn="1" w:firstRow="1" w:lastColumn="0" w:lastRow="0" w:noHBand="0" w:noVBand="1" w:val="04A0"/>
      </w:tblPr>
      <w:tblGrid>
        <w:gridCol w:w="2520"/>
        <w:gridCol w:w="7200"/>
      </w:tblGrid>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Marca/servicio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 Training Kids  ☐ Football Academy  ☐ Convenio Mira Madrid</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Frecuencia</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 1 día/semana  ☐ 2 días/semana  ☐ 4 sesiones/mes  ☐ 6 sesiones/mes  ☐ 8 sesiones/mes</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Centro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[_____________________________________________]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Días y horario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[_____________________________________________]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Inicio y fin</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[____/____/______] a [____/____/______]</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Precio total</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[____________ €], impuestos incluidos cuando sean aplicables</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Pago</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 Único: [______ €]  ☐ Fraccionado: [__] cargos de [______ €]</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Matrícula</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 Incluida  ☐ [______ €]</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Equipación</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 Incluida  ☐ [______ €]</w:t>
            </w:r>
          </w:p>
        </w:tc>
      </w:tr>
      <w:tr>
        <w:tc>
          <w:tcPr>
            <w:tcW w:type="dxa" w:w="2520"/>
            <w:tcMar>
              <w:top w:w="95" w:type="dxa"/>
              <w:start w:w="130" w:type="dxa"/>
              <w:bottom w:w="95" w:type="dxa"/>
              <w:end w:w="130" w:type="dxa"/>
            </w:tcMar>
            <w:tcBorders>
              <w:top w:val="single" w:sz="7" w:color="D9E3EC"/>
              <w:left w:val="single" w:sz="7" w:color="D9E3EC"/>
              <w:bottom w:val="single" w:sz="7" w:color="D9E3EC"/>
              <w:right w:val="single" w:sz="7" w:color="D9E3EC"/>
            </w:tcBorders>
            <w:shd w:fill="EAF9F9"/>
          </w:tcPr>
          <w:p>
            <w:r>
              <w:rPr>
                <w:rFonts w:ascii="Arial" w:hAnsi="Arial"/>
                <w:b/>
                <w:i w:val="0"/>
                <w:color w:val="00B8B8"/>
                <w:sz w:val="18"/>
              </w:rPr>
              <w:t>Beneficios incluidos</w:t>
            </w:r>
          </w:p>
        </w:tc>
        <w:tc>
          <w:tcPr>
            <w:tcW w:type="dxa" w:w="7200"/>
            <w:tcMar>
              <w:top w:w="95" w:type="dxa"/>
              <w:start w:w="130" w:type="dxa"/>
              <w:bottom w:w="95" w:type="dxa"/>
              <w:end w:w="130" w:type="dxa"/>
            </w:tcMar>
            <w:tcBorders>
              <w:top w:val="single" w:sz="7" w:color="D9E3EC"/>
              <w:left w:val="single" w:sz="7" w:color="D9E3EC"/>
              <w:bottom w:val="single" w:sz="7" w:color="D9E3EC"/>
              <w:right w:val="single" w:sz="7" w:color="D9E3EC"/>
            </w:tcBorders>
            <w:shd w:fill="FFFFFF"/>
          </w:tcPr>
          <w:p>
            <w:r>
              <w:rPr>
                <w:rFonts w:ascii="Arial" w:hAnsi="Arial"/>
                <w:b w:val="0"/>
                <w:i w:val="0"/>
                <w:color w:val="26384E"/>
                <w:sz w:val="18"/>
              </w:rPr>
              <w:t>[Informe / socio / descuentos / otros: ______________________]</w:t>
            </w:r>
          </w:p>
        </w:tc>
      </w:tr>
    </w:tbl>
    <w:tbl>
      <w:tblPr>
        <w:tblW w:type="auto" w:w="0"/>
        <w:jc w:val="center"/>
        <w:tblLayout w:type="fixed"/>
        <w:tblLook w:firstColumn="1" w:firstRow="1" w:lastColumn="0" w:lastRow="0" w:noHBand="0" w:noVBand="1" w:val="04A0"/>
      </w:tblPr>
      <w:tblGrid>
        <w:gridCol w:w="9720"/>
      </w:tblGrid>
      <w:tr>
        <w:tc>
          <w:tcPr>
            <w:tcW w:type="dxa" w:w="9936"/>
            <w:tcMar>
              <w:top w:w="130" w:type="dxa"/>
              <w:start w:w="160" w:type="dxa"/>
              <w:bottom w:w="130" w:type="dxa"/>
              <w:end w:w="160" w:type="dxa"/>
            </w:tcMar>
            <w:shd w:fill="EAF9F9"/>
            <w:tcBorders>
              <w:top w:val="single" w:sz="9" w:color="00B8B8"/>
              <w:left w:val="single" w:sz="9" w:color="00B8B8"/>
              <w:bottom w:val="single" w:sz="9" w:color="00B8B8"/>
              <w:right w:val="single" w:sz="9" w:color="00B8B8"/>
            </w:tcBorders>
          </w:tcPr>
          <w:p>
            <w:r>
              <w:rPr>
                <w:rFonts w:ascii="Arial" w:hAnsi="Arial"/>
                <w:b/>
                <w:i w:val="0"/>
                <w:color w:val="00B8B8"/>
                <w:sz w:val="20"/>
              </w:rPr>
              <w:t>ACEPTACIÓN EXPRESA</w:t>
            </w:r>
          </w:p>
          <w:p>
            <w:pPr>
              <w:spacing w:after="0"/>
            </w:pPr>
            <w:r>
              <w:rPr>
                <w:rFonts w:ascii="Arial" w:hAnsi="Arial"/>
                <w:b w:val="0"/>
                <w:i w:val="0"/>
                <w:color w:val="26384E"/>
                <w:sz w:val="18"/>
              </w:rPr>
              <w:t>La persona firmante declara haber recibido antes de contratar información clara sobre el servicio, precio total, pagos, duración, permanencia, recuperaciones, bajas y tratamiento de datos.</w:t>
            </w:r>
          </w:p>
        </w:tc>
      </w:tr>
    </w:tbl>
    <w:p>
      <w:pPr>
        <w:spacing w:after="0"/>
      </w:pPr>
    </w:p>
    <w:p>
      <w:pPr>
        <w:pStyle w:val="Heading1"/>
      </w:pPr>
      <w:r>
        <w:t>Firmas</w:t>
      </w:r>
    </w:p>
    <w:tbl>
      <w:tblPr>
        <w:tblW w:type="auto" w:w="0"/>
        <w:jc w:val="center"/>
        <w:tblLayout w:type="fixed"/>
        <w:tblLook w:firstColumn="1" w:firstRow="1" w:lastColumn="0" w:lastRow="0" w:noHBand="0" w:noVBand="1" w:val="04A0"/>
      </w:tblPr>
      <w:tblGrid>
        <w:gridCol w:w="4968"/>
        <w:gridCol w:w="4968"/>
      </w:tblGrid>
      <w:tr>
        <w:tc>
          <w:tcPr>
            <w:tcW w:type="dxa" w:w="4752"/>
            <w:tcMar>
              <w:top w:w="130" w:type="dxa"/>
              <w:start w:w="150" w:type="dxa"/>
              <w:bottom w:w="130" w:type="dxa"/>
              <w:end w:w="150" w:type="dxa"/>
            </w:tcMar>
            <w:tcBorders>
              <w:top w:val="single" w:sz="7" w:color="D9E3EC"/>
              <w:left w:val="single" w:sz="7" w:color="D9E3EC"/>
              <w:bottom w:val="single" w:sz="7" w:color="D9E3EC"/>
              <w:right w:val="single" w:sz="7" w:color="D9E3EC"/>
            </w:tcBorders>
            <w:shd w:fill="F1F5F8"/>
          </w:tcPr>
          <w:p>
            <w:r>
              <w:rPr>
                <w:rFonts w:ascii="Arial" w:hAnsi="Arial"/>
                <w:b/>
                <w:i w:val="0"/>
                <w:color w:val="102A56"/>
                <w:sz w:val="18"/>
              </w:rPr>
              <w:t>POR TRAINING KIDS</w:t>
            </w:r>
          </w:p>
          <w:p>
            <w:pPr>
              <w:spacing w:after="40"/>
            </w:pPr>
            <w:r>
              <w:rPr>
                <w:rFonts w:ascii="Arial" w:hAnsi="Arial"/>
                <w:b w:val="0"/>
                <w:i w:val="0"/>
                <w:color w:val="26384E"/>
                <w:sz w:val="17"/>
              </w:rPr>
              <w:t>Nombre: __________________________</w:t>
            </w:r>
          </w:p>
          <w:p>
            <w:pPr>
              <w:spacing w:after="40"/>
            </w:pPr>
            <w:r>
              <w:rPr>
                <w:rFonts w:ascii="Arial" w:hAnsi="Arial"/>
                <w:b w:val="0"/>
                <w:i w:val="0"/>
                <w:color w:val="26384E"/>
                <w:sz w:val="17"/>
              </w:rPr>
              <w:t>DNI/NIE: _________________________</w:t>
            </w:r>
          </w:p>
          <w:p>
            <w:pPr>
              <w:spacing w:after="100"/>
            </w:pPr>
            <w:r>
              <w:rPr>
                <w:rFonts w:ascii="Arial" w:hAnsi="Arial"/>
                <w:b w:val="0"/>
                <w:i w:val="0"/>
                <w:color w:val="26384E"/>
                <w:sz w:val="17"/>
              </w:rPr>
              <w:t>Firma:</w:t>
            </w:r>
          </w:p>
          <w:p>
            <w:pPr>
              <w:spacing w:after="40"/>
            </w:pPr>
            <w:r>
              <w:rPr>
                <w:rFonts w:ascii="Arial" w:hAnsi="Arial"/>
                <w:b w:val="0"/>
                <w:i w:val="0"/>
                <w:color w:val="26384E"/>
                <w:sz w:val="17"/>
              </w:rPr>
            </w:r>
          </w:p>
          <w:p>
            <w:pPr>
              <w:spacing w:after="40"/>
            </w:pPr>
            <w:r>
              <w:rPr>
                <w:rFonts w:ascii="Arial" w:hAnsi="Arial"/>
                <w:b w:val="0"/>
                <w:i w:val="0"/>
                <w:color w:val="26384E"/>
                <w:sz w:val="17"/>
              </w:rPr>
              <w:t>Fecha: ____ / ____ / ______</w:t>
            </w:r>
          </w:p>
        </w:tc>
        <w:tc>
          <w:tcPr>
            <w:tcW w:type="dxa" w:w="4752"/>
            <w:tcMar>
              <w:top w:w="130" w:type="dxa"/>
              <w:start w:w="150" w:type="dxa"/>
              <w:bottom w:w="130" w:type="dxa"/>
              <w:end w:w="150" w:type="dxa"/>
            </w:tcMar>
            <w:tcBorders>
              <w:top w:val="single" w:sz="7" w:color="D9E3EC"/>
              <w:left w:val="single" w:sz="7" w:color="D9E3EC"/>
              <w:bottom w:val="single" w:sz="7" w:color="D9E3EC"/>
              <w:right w:val="single" w:sz="7" w:color="D9E3EC"/>
            </w:tcBorders>
            <w:shd w:fill="F1F5F8"/>
          </w:tcPr>
          <w:p>
            <w:r>
              <w:rPr>
                <w:rFonts w:ascii="Arial" w:hAnsi="Arial"/>
                <w:b/>
                <w:i w:val="0"/>
                <w:color w:val="102A56"/>
                <w:sz w:val="18"/>
              </w:rPr>
              <w:t>PADRE/MADRE/TUTOR/A</w:t>
            </w:r>
          </w:p>
          <w:p>
            <w:pPr>
              <w:spacing w:after="40"/>
            </w:pPr>
            <w:r>
              <w:rPr>
                <w:rFonts w:ascii="Arial" w:hAnsi="Arial"/>
                <w:b w:val="0"/>
                <w:i w:val="0"/>
                <w:color w:val="26384E"/>
                <w:sz w:val="17"/>
              </w:rPr>
              <w:t>Nombre: __________________________</w:t>
            </w:r>
          </w:p>
          <w:p>
            <w:pPr>
              <w:spacing w:after="40"/>
            </w:pPr>
            <w:r>
              <w:rPr>
                <w:rFonts w:ascii="Arial" w:hAnsi="Arial"/>
                <w:b w:val="0"/>
                <w:i w:val="0"/>
                <w:color w:val="26384E"/>
                <w:sz w:val="17"/>
              </w:rPr>
              <w:t>DNI/NIE: _________________________</w:t>
            </w:r>
          </w:p>
          <w:p>
            <w:pPr>
              <w:spacing w:after="100"/>
            </w:pPr>
            <w:r>
              <w:rPr>
                <w:rFonts w:ascii="Arial" w:hAnsi="Arial"/>
                <w:b w:val="0"/>
                <w:i w:val="0"/>
                <w:color w:val="26384E"/>
                <w:sz w:val="17"/>
              </w:rPr>
              <w:t>Firma:</w:t>
            </w:r>
          </w:p>
          <w:p>
            <w:pPr>
              <w:spacing w:after="40"/>
            </w:pPr>
            <w:r>
              <w:rPr>
                <w:rFonts w:ascii="Arial" w:hAnsi="Arial"/>
                <w:b w:val="0"/>
                <w:i w:val="0"/>
                <w:color w:val="26384E"/>
                <w:sz w:val="17"/>
              </w:rPr>
            </w:r>
          </w:p>
          <w:p>
            <w:pPr>
              <w:spacing w:after="40"/>
            </w:pPr>
            <w:r>
              <w:rPr>
                <w:rFonts w:ascii="Arial" w:hAnsi="Arial"/>
                <w:b w:val="0"/>
                <w:i w:val="0"/>
                <w:color w:val="26384E"/>
                <w:sz w:val="17"/>
              </w:rPr>
              <w:t>Fecha: ____ / ____ / ______</w:t>
            </w:r>
          </w:p>
        </w:tc>
      </w:tr>
    </w:tbl>
    <w:p>
      <w:pPr>
        <w:spacing w:before="180"/>
        <w:jc w:val="center"/>
      </w:pPr>
      <w:r>
        <w:rPr>
          <w:rFonts w:ascii="Arial" w:hAnsi="Arial"/>
          <w:b/>
          <w:i w:val="0"/>
          <w:color w:val="9B6A00"/>
          <w:sz w:val="16"/>
        </w:rPr>
        <w:t>BORRADOR PENDIENTE DE REVISIÓN POR ASESORÍA JURÍDICA Y FISCAL</w:t>
      </w:r>
    </w:p>
    <w:sectPr w:rsidR="00FC693F" w:rsidRPr="0006063C" w:rsidSect="00034616">
      <w:headerReference w:type="default" r:id="rId9"/>
      <w:footerReference w:type="default" r:id="rId10"/>
      <w:pgSz w:w="12240" w:h="15840"/>
      <w:pgMar w:top="1037"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i w:val="0"/>
        <w:color w:val="69788B"/>
        <w:sz w:val="16"/>
      </w:rPr>
      <w:t>Queremos ser parte de tu historia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9788B"/>
        <w:sz w:val="16"/>
      </w:rPr>
      <w:t>TRAINING KIDS  |  Documento contractual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rial" w:hAnsi="Arial"/>
      <w:color w:val="26384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jc w:val="left"/>
      <w:outlineLvl w:val="0"/>
    </w:pPr>
    <w:rPr>
      <w:rFonts w:asciiTheme="majorHAnsi" w:eastAsiaTheme="majorEastAsia" w:hAnsiTheme="majorHAnsi" w:cstheme="majorBidi" w:ascii="Arial" w:hAnsi="Arial"/>
      <w:b/>
      <w:bCs/>
      <w:color w:val="102A56"/>
      <w:sz w:val="32"/>
      <w:szCs w:val="28"/>
    </w:rPr>
  </w:style>
  <w:style w:type="paragraph" w:styleId="Heading2">
    <w:name w:val="heading 2"/>
    <w:basedOn w:val="Normal"/>
    <w:next w:val="Normal"/>
    <w:link w:val="Heading2Char"/>
    <w:uiPriority w:val="9"/>
    <w:unhideWhenUsed/>
    <w:qFormat/>
    <w:rsid w:val="00FC693F"/>
    <w:pPr>
      <w:keepNext/>
      <w:keepLines/>
      <w:spacing w:before="140" w:after="60"/>
      <w:jc w:val="left"/>
      <w:outlineLvl w:val="1"/>
    </w:pPr>
    <w:rPr>
      <w:rFonts w:asciiTheme="majorHAnsi" w:eastAsiaTheme="majorEastAsia" w:hAnsiTheme="majorHAnsi" w:cstheme="majorBidi" w:ascii="Arial" w:hAnsi="Arial"/>
      <w:b/>
      <w:bCs/>
      <w:color w:val="00B8B8"/>
      <w:sz w:val="24"/>
      <w:szCs w:val="26"/>
    </w:rPr>
  </w:style>
  <w:style w:type="paragraph" w:styleId="Heading3">
    <w:name w:val="heading 3"/>
    <w:basedOn w:val="Normal"/>
    <w:next w:val="Normal"/>
    <w:link w:val="Heading3Char"/>
    <w:uiPriority w:val="9"/>
    <w:unhideWhenUsed/>
    <w:qFormat/>
    <w:rsid w:val="00FC693F"/>
    <w:pPr>
      <w:keepNext/>
      <w:keepLines/>
      <w:spacing w:before="100" w:after="40"/>
      <w:jc w:val="left"/>
      <w:outlineLvl w:val="2"/>
    </w:pPr>
    <w:rPr>
      <w:rFonts w:asciiTheme="majorHAnsi" w:eastAsiaTheme="majorEastAsia" w:hAnsiTheme="majorHAnsi" w:cstheme="majorBidi" w:ascii="Arial" w:hAnsi="Arial"/>
      <w:b/>
      <w:bCs/>
      <w:color w:val="102A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anual de prestación de servicios - Training Kids</dc:title>
  <dc:subject/>
  <dc:creator>Training Kids</dc:creator>
  <cp:keywords/>
  <dc:description>generated by python-docx</dc:description>
  <cp:lastModifiedBy/>
  <cp:revision>1</cp:revision>
  <dcterms:created xsi:type="dcterms:W3CDTF">2013-12-23T23:15:00Z</dcterms:created>
  <dcterms:modified xsi:type="dcterms:W3CDTF">2013-12-23T23:15:00Z</dcterms:modified>
  <cp:category/>
</cp:coreProperties>
</file>