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04CAD" w14:paraId="5EE5A5D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B2A4A"/>
            <w:tcMar>
              <w:top w:w="80" w:type="dxa"/>
              <w:left w:w="576" w:type="dxa"/>
              <w:bottom w:w="80" w:type="dxa"/>
              <w:right w:w="576" w:type="dxa"/>
            </w:tcMar>
          </w:tcPr>
          <w:p w14:paraId="66EDCC2E" w14:textId="77777777" w:rsidR="00004CAD" w:rsidRDefault="00004CAD">
            <w:pPr>
              <w:spacing w:after="160"/>
            </w:pPr>
          </w:p>
          <w:p w14:paraId="4BBEE736" w14:textId="77777777" w:rsidR="00004CAD" w:rsidRDefault="00000000">
            <w:pPr>
              <w:spacing w:after="60"/>
              <w:jc w:val="center"/>
            </w:pPr>
            <w:r>
              <w:rPr>
                <w:b/>
                <w:bCs/>
                <w:color w:val="B45309"/>
                <w:spacing w:val="60"/>
                <w:sz w:val="21"/>
                <w:szCs w:val="21"/>
              </w:rPr>
              <w:t>M E R I D I A N   N A T I O N A L   B A N K</w:t>
            </w:r>
          </w:p>
          <w:p w14:paraId="75B8EF09" w14:textId="77777777" w:rsidR="00004CAD" w:rsidRDefault="00000000">
            <w:pPr>
              <w:spacing w:after="360"/>
              <w:jc w:val="center"/>
            </w:pPr>
            <w:r>
              <w:rPr>
                <w:color w:val="FFFFFF"/>
              </w:rPr>
              <w:t>Operations Analyst Training  ·  Week 1 / Day 3</w:t>
            </w:r>
          </w:p>
          <w:p w14:paraId="52B7261A" w14:textId="77777777" w:rsidR="00004CAD" w:rsidRDefault="00000000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56"/>
                <w:szCs w:val="56"/>
              </w:rPr>
              <w:t>Basic Validation Check</w:t>
            </w:r>
          </w:p>
          <w:p w14:paraId="573D9A9F" w14:textId="77777777" w:rsidR="00004CAD" w:rsidRDefault="00000000">
            <w:pPr>
              <w:spacing w:after="200"/>
              <w:jc w:val="center"/>
            </w:pPr>
            <w:r>
              <w:rPr>
                <w:b/>
                <w:bCs/>
                <w:color w:val="FFFFFF"/>
                <w:sz w:val="56"/>
                <w:szCs w:val="56"/>
              </w:rPr>
              <w:t>Lab Manual</w:t>
            </w:r>
          </w:p>
          <w:p w14:paraId="7161A42B" w14:textId="77777777" w:rsidR="00004CAD" w:rsidRDefault="00000000">
            <w:pPr>
              <w:spacing w:after="360"/>
              <w:jc w:val="center"/>
            </w:pPr>
            <w:r>
              <w:rPr>
                <w:color w:val="AAAAAA"/>
              </w:rPr>
              <w:t>Completeness · Uniqueness · Accuracy · Consistency · Format · Reconciliation</w:t>
            </w:r>
          </w:p>
          <w:p w14:paraId="49E400BA" w14:textId="77777777" w:rsidR="00004CAD" w:rsidRDefault="00000000">
            <w:pPr>
              <w:spacing w:after="60"/>
              <w:jc w:val="center"/>
            </w:pPr>
            <w:r>
              <w:rPr>
                <w:color w:val="B45309"/>
                <w:sz w:val="19"/>
                <w:szCs w:val="19"/>
              </w:rPr>
              <w:t xml:space="preserve">File: </w:t>
            </w:r>
            <w:r>
              <w:rPr>
                <w:b/>
                <w:bCs/>
                <w:color w:val="B45309"/>
                <w:sz w:val="19"/>
                <w:szCs w:val="19"/>
              </w:rPr>
              <w:t>KPMG_W1_Day1_Practice.xlsx</w:t>
            </w:r>
            <w:r>
              <w:rPr>
                <w:color w:val="B45309"/>
                <w:sz w:val="19"/>
                <w:szCs w:val="19"/>
              </w:rPr>
              <w:t xml:space="preserve">   ·   Sheet: </w:t>
            </w:r>
            <w:r>
              <w:rPr>
                <w:b/>
                <w:bCs/>
                <w:color w:val="B45309"/>
                <w:sz w:val="19"/>
                <w:szCs w:val="19"/>
              </w:rPr>
              <w:t>Cleaned_Data-Practice</w:t>
            </w:r>
          </w:p>
          <w:p w14:paraId="4AFCCA31" w14:textId="77777777" w:rsidR="00004CAD" w:rsidRDefault="00000000">
            <w:pPr>
              <w:spacing w:after="200"/>
              <w:jc w:val="center"/>
            </w:pPr>
            <w:r>
              <w:rPr>
                <w:color w:val="AAAAAA"/>
                <w:sz w:val="18"/>
                <w:szCs w:val="18"/>
              </w:rPr>
              <w:t>30 transactions  ·  5 branches  ·  6 validation checks  ·  6 exercises</w:t>
            </w:r>
          </w:p>
        </w:tc>
      </w:tr>
    </w:tbl>
    <w:p w14:paraId="2B184CD3" w14:textId="77777777" w:rsidR="00004CAD" w:rsidRDefault="00004CAD">
      <w:pPr>
        <w:spacing w:after="120"/>
      </w:pPr>
    </w:p>
    <w:p w14:paraId="5E481012" w14:textId="77777777" w:rsidR="00004CAD" w:rsidRDefault="00004CAD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004CAD" w14:paraId="51360A2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55557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9D5F14" w14:textId="77777777" w:rsidR="00004CAD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Program</w:t>
            </w:r>
          </w:p>
        </w:tc>
        <w:tc>
          <w:tcPr>
            <w:tcW w:w="2340" w:type="dxa"/>
            <w:shd w:val="clear" w:color="auto" w:fill="55557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554241" w14:textId="77777777" w:rsidR="00004CAD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Session</w:t>
            </w:r>
          </w:p>
        </w:tc>
        <w:tc>
          <w:tcPr>
            <w:tcW w:w="2340" w:type="dxa"/>
            <w:shd w:val="clear" w:color="auto" w:fill="55557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DB961A" w14:textId="77777777" w:rsidR="00004CAD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Duration</w:t>
            </w:r>
          </w:p>
        </w:tc>
        <w:tc>
          <w:tcPr>
            <w:tcW w:w="2340" w:type="dxa"/>
            <w:shd w:val="clear" w:color="auto" w:fill="55557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1A18CC" w14:textId="77777777" w:rsidR="00004CAD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Skill Level</w:t>
            </w:r>
          </w:p>
        </w:tc>
      </w:tr>
      <w:tr w:rsidR="00004CAD" w14:paraId="27A1C92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311F71" w14:textId="77777777" w:rsidR="00004CAD" w:rsidRDefault="00000000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KPMG Ops Analyst</w:t>
            </w:r>
          </w:p>
        </w:tc>
        <w:tc>
          <w:tcPr>
            <w:tcW w:w="234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8FE347" w14:textId="4131A988" w:rsidR="00004CAD" w:rsidRDefault="00000000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 xml:space="preserve">Week 1 · Day </w:t>
            </w:r>
            <w:r w:rsidR="007A45F8">
              <w:rPr>
                <w:color w:val="000000"/>
                <w:sz w:val="19"/>
                <w:szCs w:val="19"/>
              </w:rPr>
              <w:t>2</w:t>
            </w:r>
          </w:p>
        </w:tc>
        <w:tc>
          <w:tcPr>
            <w:tcW w:w="234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0F0198" w14:textId="77777777" w:rsidR="00004CAD" w:rsidRDefault="00000000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60 minutes</w:t>
            </w:r>
          </w:p>
        </w:tc>
        <w:tc>
          <w:tcPr>
            <w:tcW w:w="234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BD0627" w14:textId="77777777" w:rsidR="00004CAD" w:rsidRDefault="00000000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Foundational</w:t>
            </w:r>
          </w:p>
        </w:tc>
      </w:tr>
    </w:tbl>
    <w:p w14:paraId="04AEC5D9" w14:textId="77777777" w:rsidR="00004CAD" w:rsidRDefault="00004CAD">
      <w:pPr>
        <w:spacing w:after="200"/>
      </w:pPr>
    </w:p>
    <w:p w14:paraId="3FE8BFCB" w14:textId="77777777" w:rsidR="00004CAD" w:rsidRDefault="00000000">
      <w:pPr>
        <w:pBdr>
          <w:bottom w:val="single" w:sz="6" w:space="4" w:color="1B2A4A"/>
        </w:pBdr>
        <w:spacing w:before="80" w:after="120"/>
      </w:pPr>
      <w:r>
        <w:rPr>
          <w:b/>
          <w:bCs/>
          <w:color w:val="1B2A4A"/>
          <w:sz w:val="28"/>
          <w:szCs w:val="28"/>
        </w:rPr>
        <w:t>Lab Overview</w:t>
      </w:r>
    </w:p>
    <w:p w14:paraId="5F129DCB" w14:textId="77777777" w:rsidR="00004CAD" w:rsidRDefault="00000000">
      <w:pPr>
        <w:spacing w:before="40" w:after="60"/>
      </w:pPr>
      <w:r>
        <w:rPr>
          <w:color w:val="222244"/>
          <w:sz w:val="21"/>
          <w:szCs w:val="21"/>
        </w:rPr>
        <w:t>This lab covers the 6 core data quality dimensions every Operations Analyst must master. Each exercise uses real data from the Cleaned_Data-Practice worksheet in KPMG_W1_Day1_Practice.xlsx.</w:t>
      </w:r>
    </w:p>
    <w:p w14:paraId="683C66C9" w14:textId="77777777" w:rsidR="00004CAD" w:rsidRDefault="00004CAD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"/>
        <w:gridCol w:w="2160"/>
        <w:gridCol w:w="6696"/>
      </w:tblGrid>
      <w:tr w:rsidR="00004CAD" w14:paraId="07DE8D59" w14:textId="77777777">
        <w:tblPrEx>
          <w:tblCellMar>
            <w:top w:w="0" w:type="dxa"/>
            <w:bottom w:w="0" w:type="dxa"/>
          </w:tblCellMar>
        </w:tblPrEx>
        <w:tc>
          <w:tcPr>
            <w:tcW w:w="504" w:type="dxa"/>
            <w:shd w:val="clear" w:color="auto" w:fill="1B2A4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401864" w14:textId="77777777" w:rsidR="00004CAD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2160" w:type="dxa"/>
            <w:shd w:val="clear" w:color="auto" w:fill="1B2A4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F49954" w14:textId="77777777" w:rsidR="00004CAD" w:rsidRDefault="00000000">
            <w:pPr>
              <w:spacing w:before="30"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Dimension</w:t>
            </w:r>
          </w:p>
        </w:tc>
        <w:tc>
          <w:tcPr>
            <w:tcW w:w="6696" w:type="dxa"/>
            <w:shd w:val="clear" w:color="auto" w:fill="1B2A4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AB2605" w14:textId="77777777" w:rsidR="00004CAD" w:rsidRDefault="00000000">
            <w:pPr>
              <w:spacing w:before="30"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Business Question</w:t>
            </w:r>
          </w:p>
        </w:tc>
      </w:tr>
      <w:tr w:rsidR="00004CAD" w14:paraId="17A2B176" w14:textId="77777777">
        <w:tblPrEx>
          <w:tblCellMar>
            <w:top w:w="0" w:type="dxa"/>
            <w:bottom w:w="0" w:type="dxa"/>
          </w:tblCellMar>
        </w:tblPrEx>
        <w:tc>
          <w:tcPr>
            <w:tcW w:w="504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E148A6" w14:textId="77777777" w:rsidR="00004CAD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C62828"/>
                <w:sz w:val="19"/>
                <w:szCs w:val="19"/>
              </w:rPr>
              <w:t>1</w:t>
            </w:r>
          </w:p>
        </w:tc>
        <w:tc>
          <w:tcPr>
            <w:tcW w:w="216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AD06CA" w14:textId="77777777" w:rsidR="00004CAD" w:rsidRDefault="00000000">
            <w:pPr>
              <w:spacing w:before="30" w:after="30"/>
            </w:pPr>
            <w:r>
              <w:rPr>
                <w:b/>
                <w:bCs/>
                <w:color w:val="C62828"/>
                <w:sz w:val="19"/>
                <w:szCs w:val="19"/>
              </w:rPr>
              <w:t>Completeness</w:t>
            </w:r>
          </w:p>
        </w:tc>
        <w:tc>
          <w:tcPr>
            <w:tcW w:w="6696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EA17E0" w14:textId="77777777" w:rsidR="00004CAD" w:rsidRDefault="00000000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Are all required fields filled in?</w:t>
            </w:r>
          </w:p>
        </w:tc>
      </w:tr>
      <w:tr w:rsidR="00004CAD" w14:paraId="0292C074" w14:textId="77777777">
        <w:tblPrEx>
          <w:tblCellMar>
            <w:top w:w="0" w:type="dxa"/>
            <w:bottom w:w="0" w:type="dxa"/>
          </w:tblCellMar>
        </w:tblPrEx>
        <w:tc>
          <w:tcPr>
            <w:tcW w:w="504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7ECCFA" w14:textId="77777777" w:rsidR="00004CAD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E65100"/>
                <w:sz w:val="19"/>
                <w:szCs w:val="19"/>
              </w:rPr>
              <w:t>2</w:t>
            </w:r>
          </w:p>
        </w:tc>
        <w:tc>
          <w:tcPr>
            <w:tcW w:w="216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8A717E" w14:textId="77777777" w:rsidR="00004CAD" w:rsidRDefault="00000000">
            <w:pPr>
              <w:spacing w:before="30" w:after="30"/>
            </w:pPr>
            <w:r>
              <w:rPr>
                <w:b/>
                <w:bCs/>
                <w:color w:val="E65100"/>
                <w:sz w:val="19"/>
                <w:szCs w:val="19"/>
              </w:rPr>
              <w:t>Uniqueness</w:t>
            </w:r>
          </w:p>
        </w:tc>
        <w:tc>
          <w:tcPr>
            <w:tcW w:w="6696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30C8C2" w14:textId="77777777" w:rsidR="00004CAD" w:rsidRDefault="00000000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Are there any duplicate records?</w:t>
            </w:r>
          </w:p>
        </w:tc>
      </w:tr>
      <w:tr w:rsidR="00004CAD" w14:paraId="41CDF876" w14:textId="77777777">
        <w:tblPrEx>
          <w:tblCellMar>
            <w:top w:w="0" w:type="dxa"/>
            <w:bottom w:w="0" w:type="dxa"/>
          </w:tblCellMar>
        </w:tblPrEx>
        <w:tc>
          <w:tcPr>
            <w:tcW w:w="504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EDCCED" w14:textId="77777777" w:rsidR="00004CAD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1565C0"/>
                <w:sz w:val="19"/>
                <w:szCs w:val="19"/>
              </w:rPr>
              <w:t>3</w:t>
            </w:r>
          </w:p>
        </w:tc>
        <w:tc>
          <w:tcPr>
            <w:tcW w:w="216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DB6F14" w14:textId="77777777" w:rsidR="00004CAD" w:rsidRDefault="00000000">
            <w:pPr>
              <w:spacing w:before="30" w:after="30"/>
            </w:pPr>
            <w:r>
              <w:rPr>
                <w:b/>
                <w:bCs/>
                <w:color w:val="1565C0"/>
                <w:sz w:val="19"/>
                <w:szCs w:val="19"/>
              </w:rPr>
              <w:t>Accuracy</w:t>
            </w:r>
          </w:p>
        </w:tc>
        <w:tc>
          <w:tcPr>
            <w:tcW w:w="6696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41079E" w14:textId="77777777" w:rsidR="00004CAD" w:rsidRDefault="00000000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Are values within valid / expected ranges?</w:t>
            </w:r>
          </w:p>
        </w:tc>
      </w:tr>
      <w:tr w:rsidR="00004CAD" w14:paraId="78E65690" w14:textId="77777777">
        <w:tblPrEx>
          <w:tblCellMar>
            <w:top w:w="0" w:type="dxa"/>
            <w:bottom w:w="0" w:type="dxa"/>
          </w:tblCellMar>
        </w:tblPrEx>
        <w:tc>
          <w:tcPr>
            <w:tcW w:w="504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C1AC53" w14:textId="77777777" w:rsidR="00004CAD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00695C"/>
                <w:sz w:val="19"/>
                <w:szCs w:val="19"/>
              </w:rPr>
              <w:t>4</w:t>
            </w:r>
          </w:p>
        </w:tc>
        <w:tc>
          <w:tcPr>
            <w:tcW w:w="216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FC9D61" w14:textId="77777777" w:rsidR="00004CAD" w:rsidRDefault="00000000">
            <w:pPr>
              <w:spacing w:before="30" w:after="30"/>
            </w:pPr>
            <w:r>
              <w:rPr>
                <w:b/>
                <w:bCs/>
                <w:color w:val="00695C"/>
                <w:sz w:val="19"/>
                <w:szCs w:val="19"/>
              </w:rPr>
              <w:t>Consistency</w:t>
            </w:r>
          </w:p>
        </w:tc>
        <w:tc>
          <w:tcPr>
            <w:tcW w:w="6696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2E790B" w14:textId="77777777" w:rsidR="00004CAD" w:rsidRDefault="00000000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Do related fields logically agree with each other?</w:t>
            </w:r>
          </w:p>
        </w:tc>
      </w:tr>
      <w:tr w:rsidR="00004CAD" w14:paraId="2D67EA56" w14:textId="77777777">
        <w:tblPrEx>
          <w:tblCellMar>
            <w:top w:w="0" w:type="dxa"/>
            <w:bottom w:w="0" w:type="dxa"/>
          </w:tblCellMar>
        </w:tblPrEx>
        <w:tc>
          <w:tcPr>
            <w:tcW w:w="504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93BBAA" w14:textId="77777777" w:rsidR="00004CAD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>5</w:t>
            </w:r>
          </w:p>
        </w:tc>
        <w:tc>
          <w:tcPr>
            <w:tcW w:w="216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932B12" w14:textId="77777777" w:rsidR="00004CAD" w:rsidRDefault="00000000">
            <w:pPr>
              <w:spacing w:before="30" w:after="30"/>
            </w:pPr>
            <w:r>
              <w:rPr>
                <w:b/>
                <w:bCs/>
                <w:color w:val="1B2A4A"/>
                <w:sz w:val="19"/>
                <w:szCs w:val="19"/>
              </w:rPr>
              <w:t>Format</w:t>
            </w:r>
          </w:p>
        </w:tc>
        <w:tc>
          <w:tcPr>
            <w:tcW w:w="6696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E821DC" w14:textId="77777777" w:rsidR="00004CAD" w:rsidRDefault="00000000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Are IDs, dates, and codes structured correctly?</w:t>
            </w:r>
          </w:p>
        </w:tc>
      </w:tr>
      <w:tr w:rsidR="00004CAD" w14:paraId="7F5A28AF" w14:textId="77777777">
        <w:tblPrEx>
          <w:tblCellMar>
            <w:top w:w="0" w:type="dxa"/>
            <w:bottom w:w="0" w:type="dxa"/>
          </w:tblCellMar>
        </w:tblPrEx>
        <w:tc>
          <w:tcPr>
            <w:tcW w:w="504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95B0EC" w14:textId="77777777" w:rsidR="00004CAD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2E7D32"/>
                <w:sz w:val="19"/>
                <w:szCs w:val="19"/>
              </w:rPr>
              <w:t>6</w:t>
            </w:r>
          </w:p>
        </w:tc>
        <w:tc>
          <w:tcPr>
            <w:tcW w:w="216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B112BF" w14:textId="77777777" w:rsidR="00004CAD" w:rsidRDefault="00000000">
            <w:pPr>
              <w:spacing w:before="30" w:after="30"/>
            </w:pPr>
            <w:r>
              <w:rPr>
                <w:b/>
                <w:bCs/>
                <w:color w:val="2E7D32"/>
                <w:sz w:val="19"/>
                <w:szCs w:val="19"/>
              </w:rPr>
              <w:t>Reconciliation</w:t>
            </w:r>
          </w:p>
        </w:tc>
        <w:tc>
          <w:tcPr>
            <w:tcW w:w="6696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28E807" w14:textId="77777777" w:rsidR="00004CAD" w:rsidRDefault="00000000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Does our computed total match the system report?</w:t>
            </w:r>
          </w:p>
        </w:tc>
      </w:tr>
    </w:tbl>
    <w:p w14:paraId="40D7C11A" w14:textId="77777777" w:rsidR="00004CAD" w:rsidRDefault="00004CAD">
      <w:pPr>
        <w:spacing w:after="200"/>
      </w:pPr>
    </w:p>
    <w:p w14:paraId="3017E221" w14:textId="77777777" w:rsidR="00004CAD" w:rsidRDefault="00000000">
      <w:pPr>
        <w:pBdr>
          <w:bottom w:val="single" w:sz="4" w:space="4" w:color="1B2A4A"/>
        </w:pBdr>
        <w:spacing w:before="80" w:after="80"/>
      </w:pPr>
      <w:r>
        <w:rPr>
          <w:b/>
          <w:bCs/>
          <w:color w:val="1B2A4A"/>
          <w:sz w:val="26"/>
          <w:szCs w:val="26"/>
        </w:rPr>
        <w:t>Dataset Reference — Cleaned_Data-Practice (sample rows)</w:t>
      </w:r>
    </w:p>
    <w:p w14:paraId="1F4AE41B" w14:textId="77777777" w:rsidR="00004CAD" w:rsidRDefault="00000000">
      <w:pPr>
        <w:spacing w:before="20" w:after="60"/>
      </w:pPr>
      <w:r>
        <w:rPr>
          <w:color w:val="555570"/>
          <w:sz w:val="18"/>
          <w:szCs w:val="18"/>
        </w:rPr>
        <w:t>Sheet: Cleaned_Data-Practice   |   Rows 3–32 (30 transactions)   |   Key columns: A = Customer_ID_Clean, E = Type, F = Amount_Clean, H = Branch_Code_Clean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85"/>
        <w:gridCol w:w="2016"/>
        <w:gridCol w:w="1440"/>
        <w:gridCol w:w="1440"/>
        <w:gridCol w:w="1367"/>
        <w:gridCol w:w="1512"/>
      </w:tblGrid>
      <w:tr w:rsidR="00004CAD" w14:paraId="2798EA91" w14:textId="77777777">
        <w:tblPrEx>
          <w:tblCellMar>
            <w:top w:w="0" w:type="dxa"/>
            <w:bottom w:w="0" w:type="dxa"/>
          </w:tblCellMar>
        </w:tblPrEx>
        <w:tc>
          <w:tcPr>
            <w:tcW w:w="1584" w:type="dxa"/>
            <w:shd w:val="clear" w:color="auto" w:fill="1B2A4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1DAAAA" w14:textId="77777777" w:rsidR="00004CAD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Customer ID</w:t>
            </w:r>
          </w:p>
        </w:tc>
        <w:tc>
          <w:tcPr>
            <w:tcW w:w="2016" w:type="dxa"/>
            <w:shd w:val="clear" w:color="auto" w:fill="1B2A4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2900D7" w14:textId="77777777" w:rsidR="00004CAD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Name</w:t>
            </w:r>
          </w:p>
        </w:tc>
        <w:tc>
          <w:tcPr>
            <w:tcW w:w="1440" w:type="dxa"/>
            <w:shd w:val="clear" w:color="auto" w:fill="1B2A4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122415" w14:textId="77777777" w:rsidR="00004CAD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Branch</w:t>
            </w:r>
          </w:p>
        </w:tc>
        <w:tc>
          <w:tcPr>
            <w:tcW w:w="1440" w:type="dxa"/>
            <w:shd w:val="clear" w:color="auto" w:fill="1B2A4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FEE34A" w14:textId="77777777" w:rsidR="00004CAD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1367" w:type="dxa"/>
            <w:shd w:val="clear" w:color="auto" w:fill="1B2A4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62676C" w14:textId="77777777" w:rsidR="00004CAD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Amount</w:t>
            </w:r>
          </w:p>
        </w:tc>
        <w:tc>
          <w:tcPr>
            <w:tcW w:w="1512" w:type="dxa"/>
            <w:shd w:val="clear" w:color="auto" w:fill="1B2A4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267665" w14:textId="77777777" w:rsidR="00004CAD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</w:tr>
      <w:tr w:rsidR="00004CAD" w14:paraId="1004A01C" w14:textId="77777777">
        <w:tblPrEx>
          <w:tblCellMar>
            <w:top w:w="0" w:type="dxa"/>
            <w:bottom w:w="0" w:type="dxa"/>
          </w:tblCellMar>
        </w:tblPrEx>
        <w:tc>
          <w:tcPr>
            <w:tcW w:w="1584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6B8967" w14:textId="77777777" w:rsidR="00004CAD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CUST-1001</w:t>
            </w:r>
          </w:p>
        </w:tc>
        <w:tc>
          <w:tcPr>
            <w:tcW w:w="2016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830E42" w14:textId="77777777" w:rsidR="00004CAD" w:rsidRDefault="00000000">
            <w:pPr>
              <w:spacing w:before="30" w:after="30"/>
            </w:pPr>
            <w:r>
              <w:rPr>
                <w:b/>
                <w:bCs/>
                <w:color w:val="000000"/>
                <w:sz w:val="19"/>
                <w:szCs w:val="19"/>
              </w:rPr>
              <w:t>Priya Sharma</w:t>
            </w:r>
          </w:p>
        </w:tc>
        <w:tc>
          <w:tcPr>
            <w:tcW w:w="144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C6CBA6" w14:textId="77777777" w:rsidR="00004CAD" w:rsidRDefault="00000000">
            <w:pPr>
              <w:spacing w:before="30" w:after="30"/>
            </w:pPr>
            <w:r>
              <w:rPr>
                <w:color w:val="222244"/>
                <w:sz w:val="19"/>
                <w:szCs w:val="19"/>
              </w:rPr>
              <w:t>BRN-01</w:t>
            </w:r>
          </w:p>
        </w:tc>
        <w:tc>
          <w:tcPr>
            <w:tcW w:w="144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7F78B1" w14:textId="77777777" w:rsidR="00004CAD" w:rsidRDefault="00000000">
            <w:pPr>
              <w:spacing w:before="30" w:after="30"/>
            </w:pPr>
            <w:r>
              <w:rPr>
                <w:color w:val="2E7D32"/>
                <w:sz w:val="19"/>
                <w:szCs w:val="19"/>
              </w:rPr>
              <w:t>Credit</w:t>
            </w:r>
          </w:p>
        </w:tc>
        <w:tc>
          <w:tcPr>
            <w:tcW w:w="1367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4612E3" w14:textId="77777777" w:rsidR="00004CAD" w:rsidRDefault="00000000">
            <w:pPr>
              <w:spacing w:before="30" w:after="30"/>
              <w:jc w:val="right"/>
            </w:pPr>
            <w:r>
              <w:rPr>
                <w:color w:val="222244"/>
                <w:sz w:val="19"/>
                <w:szCs w:val="19"/>
              </w:rPr>
              <w:t>15,000</w:t>
            </w:r>
          </w:p>
        </w:tc>
        <w:tc>
          <w:tcPr>
            <w:tcW w:w="1512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4F8096" w14:textId="77777777" w:rsidR="00004CAD" w:rsidRDefault="00000000">
            <w:pPr>
              <w:spacing w:before="30" w:after="30"/>
            </w:pPr>
            <w:r>
              <w:rPr>
                <w:color w:val="2E7D32"/>
                <w:sz w:val="19"/>
                <w:szCs w:val="19"/>
              </w:rPr>
              <w:t>OK</w:t>
            </w:r>
          </w:p>
        </w:tc>
      </w:tr>
      <w:tr w:rsidR="00004CAD" w14:paraId="11AE03FB" w14:textId="77777777">
        <w:tblPrEx>
          <w:tblCellMar>
            <w:top w:w="0" w:type="dxa"/>
            <w:bottom w:w="0" w:type="dxa"/>
          </w:tblCellMar>
        </w:tblPrEx>
        <w:tc>
          <w:tcPr>
            <w:tcW w:w="1584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7F0CB2" w14:textId="77777777" w:rsidR="00004CAD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CUST-1002</w:t>
            </w:r>
          </w:p>
        </w:tc>
        <w:tc>
          <w:tcPr>
            <w:tcW w:w="2016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16B6D2" w14:textId="77777777" w:rsidR="00004CAD" w:rsidRDefault="00000000">
            <w:pPr>
              <w:spacing w:before="30" w:after="30"/>
            </w:pPr>
            <w:r>
              <w:rPr>
                <w:b/>
                <w:bCs/>
                <w:color w:val="000000"/>
                <w:sz w:val="19"/>
                <w:szCs w:val="19"/>
              </w:rPr>
              <w:t>Rahul Mehta</w:t>
            </w:r>
          </w:p>
        </w:tc>
        <w:tc>
          <w:tcPr>
            <w:tcW w:w="144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706BEE" w14:textId="77777777" w:rsidR="00004CAD" w:rsidRDefault="00000000">
            <w:pPr>
              <w:spacing w:before="30" w:after="30"/>
            </w:pPr>
            <w:r>
              <w:rPr>
                <w:color w:val="222244"/>
                <w:sz w:val="19"/>
                <w:szCs w:val="19"/>
              </w:rPr>
              <w:t>BRN-02</w:t>
            </w:r>
          </w:p>
        </w:tc>
        <w:tc>
          <w:tcPr>
            <w:tcW w:w="144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E97AE7" w14:textId="77777777" w:rsidR="00004CAD" w:rsidRDefault="00000000">
            <w:pPr>
              <w:spacing w:before="30" w:after="30"/>
            </w:pPr>
            <w:r>
              <w:rPr>
                <w:color w:val="E65100"/>
                <w:sz w:val="19"/>
                <w:szCs w:val="19"/>
              </w:rPr>
              <w:t>Debit</w:t>
            </w:r>
          </w:p>
        </w:tc>
        <w:tc>
          <w:tcPr>
            <w:tcW w:w="1367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1CC9E9" w14:textId="77777777" w:rsidR="00004CAD" w:rsidRDefault="00000000">
            <w:pPr>
              <w:spacing w:before="30" w:after="30"/>
              <w:jc w:val="right"/>
            </w:pPr>
            <w:r>
              <w:rPr>
                <w:color w:val="222244"/>
                <w:sz w:val="19"/>
                <w:szCs w:val="19"/>
              </w:rPr>
              <w:t>8,500</w:t>
            </w:r>
          </w:p>
        </w:tc>
        <w:tc>
          <w:tcPr>
            <w:tcW w:w="1512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7AA8E4" w14:textId="77777777" w:rsidR="00004CAD" w:rsidRDefault="00000000">
            <w:pPr>
              <w:spacing w:before="30" w:after="30"/>
            </w:pPr>
            <w:r>
              <w:rPr>
                <w:color w:val="2E7D32"/>
                <w:sz w:val="19"/>
                <w:szCs w:val="19"/>
              </w:rPr>
              <w:t>OK</w:t>
            </w:r>
          </w:p>
        </w:tc>
      </w:tr>
      <w:tr w:rsidR="00004CAD" w14:paraId="3885A15B" w14:textId="77777777">
        <w:tblPrEx>
          <w:tblCellMar>
            <w:top w:w="0" w:type="dxa"/>
            <w:bottom w:w="0" w:type="dxa"/>
          </w:tblCellMar>
        </w:tblPrEx>
        <w:tc>
          <w:tcPr>
            <w:tcW w:w="1584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DB5CCB" w14:textId="77777777" w:rsidR="00004CAD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CUST-1003</w:t>
            </w:r>
          </w:p>
        </w:tc>
        <w:tc>
          <w:tcPr>
            <w:tcW w:w="2016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83C2D3" w14:textId="77777777" w:rsidR="00004CAD" w:rsidRDefault="00000000">
            <w:pPr>
              <w:spacing w:before="30" w:after="30"/>
            </w:pPr>
            <w:r>
              <w:rPr>
                <w:b/>
                <w:bCs/>
                <w:color w:val="000000"/>
                <w:sz w:val="19"/>
                <w:szCs w:val="19"/>
              </w:rPr>
              <w:t>Ananya Iyer</w:t>
            </w:r>
          </w:p>
        </w:tc>
        <w:tc>
          <w:tcPr>
            <w:tcW w:w="144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D5BB6C" w14:textId="77777777" w:rsidR="00004CAD" w:rsidRDefault="00000000">
            <w:pPr>
              <w:spacing w:before="30" w:after="30"/>
            </w:pPr>
            <w:r>
              <w:rPr>
                <w:b/>
                <w:bCs/>
                <w:color w:val="C62828"/>
                <w:sz w:val="19"/>
                <w:szCs w:val="19"/>
              </w:rPr>
              <w:t>UNKNOWN</w:t>
            </w:r>
          </w:p>
        </w:tc>
        <w:tc>
          <w:tcPr>
            <w:tcW w:w="144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83DC81" w14:textId="77777777" w:rsidR="00004CAD" w:rsidRDefault="00000000">
            <w:pPr>
              <w:spacing w:before="30" w:after="30"/>
            </w:pPr>
            <w:r>
              <w:rPr>
                <w:color w:val="2E7D32"/>
                <w:sz w:val="19"/>
                <w:szCs w:val="19"/>
              </w:rPr>
              <w:t>Credit</w:t>
            </w:r>
          </w:p>
        </w:tc>
        <w:tc>
          <w:tcPr>
            <w:tcW w:w="1367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AEF22B" w14:textId="77777777" w:rsidR="00004CAD" w:rsidRDefault="00000000">
            <w:pPr>
              <w:spacing w:before="30" w:after="30"/>
              <w:jc w:val="right"/>
            </w:pPr>
            <w:r>
              <w:rPr>
                <w:color w:val="222244"/>
                <w:sz w:val="19"/>
                <w:szCs w:val="19"/>
              </w:rPr>
              <w:t>22,000</w:t>
            </w:r>
          </w:p>
        </w:tc>
        <w:tc>
          <w:tcPr>
            <w:tcW w:w="1512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8D2307" w14:textId="77777777" w:rsidR="00004CAD" w:rsidRDefault="00000000">
            <w:pPr>
              <w:spacing w:before="30" w:after="30"/>
            </w:pPr>
            <w:r>
              <w:rPr>
                <w:color w:val="2E7D32"/>
                <w:sz w:val="19"/>
                <w:szCs w:val="19"/>
              </w:rPr>
              <w:t>OK</w:t>
            </w:r>
          </w:p>
        </w:tc>
      </w:tr>
      <w:tr w:rsidR="00004CAD" w14:paraId="25B9013E" w14:textId="77777777">
        <w:tblPrEx>
          <w:tblCellMar>
            <w:top w:w="0" w:type="dxa"/>
            <w:bottom w:w="0" w:type="dxa"/>
          </w:tblCellMar>
        </w:tblPrEx>
        <w:tc>
          <w:tcPr>
            <w:tcW w:w="1584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8BE36A" w14:textId="77777777" w:rsidR="00004CAD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lastRenderedPageBreak/>
              <w:t>CUST-1008</w:t>
            </w:r>
          </w:p>
        </w:tc>
        <w:tc>
          <w:tcPr>
            <w:tcW w:w="2016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A06507" w14:textId="77777777" w:rsidR="00004CAD" w:rsidRDefault="00000000">
            <w:pPr>
              <w:spacing w:before="30" w:after="30"/>
            </w:pPr>
            <w:r>
              <w:rPr>
                <w:b/>
                <w:bCs/>
                <w:color w:val="000000"/>
                <w:sz w:val="19"/>
                <w:szCs w:val="19"/>
              </w:rPr>
              <w:t>Deepak Verma</w:t>
            </w:r>
          </w:p>
        </w:tc>
        <w:tc>
          <w:tcPr>
            <w:tcW w:w="144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507943" w14:textId="77777777" w:rsidR="00004CAD" w:rsidRDefault="00000000">
            <w:pPr>
              <w:spacing w:before="30" w:after="30"/>
            </w:pPr>
            <w:r>
              <w:rPr>
                <w:b/>
                <w:bCs/>
                <w:color w:val="C62828"/>
                <w:sz w:val="19"/>
                <w:szCs w:val="19"/>
              </w:rPr>
              <w:t>UNKNOWN</w:t>
            </w:r>
          </w:p>
        </w:tc>
        <w:tc>
          <w:tcPr>
            <w:tcW w:w="144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48D042" w14:textId="77777777" w:rsidR="00004CAD" w:rsidRDefault="00000000">
            <w:pPr>
              <w:spacing w:before="30" w:after="30"/>
            </w:pPr>
            <w:r>
              <w:rPr>
                <w:color w:val="2E7D32"/>
                <w:sz w:val="19"/>
                <w:szCs w:val="19"/>
              </w:rPr>
              <w:t>Credit</w:t>
            </w:r>
          </w:p>
        </w:tc>
        <w:tc>
          <w:tcPr>
            <w:tcW w:w="1367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6A7AC6" w14:textId="77777777" w:rsidR="00004CAD" w:rsidRDefault="00000000">
            <w:pPr>
              <w:spacing w:before="30" w:after="30"/>
              <w:jc w:val="right"/>
            </w:pPr>
            <w:r>
              <w:rPr>
                <w:color w:val="222244"/>
                <w:sz w:val="19"/>
                <w:szCs w:val="19"/>
              </w:rPr>
              <w:t>45,000</w:t>
            </w:r>
          </w:p>
        </w:tc>
        <w:tc>
          <w:tcPr>
            <w:tcW w:w="1512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F4CF14" w14:textId="77777777" w:rsidR="00004CAD" w:rsidRDefault="00000000">
            <w:pPr>
              <w:spacing w:before="30" w:after="30"/>
            </w:pPr>
            <w:r>
              <w:rPr>
                <w:color w:val="C62828"/>
                <w:sz w:val="19"/>
                <w:szCs w:val="19"/>
              </w:rPr>
              <w:t>⚠ Outlier</w:t>
            </w:r>
          </w:p>
        </w:tc>
      </w:tr>
      <w:tr w:rsidR="00004CAD" w14:paraId="69798EC5" w14:textId="77777777">
        <w:tblPrEx>
          <w:tblCellMar>
            <w:top w:w="0" w:type="dxa"/>
            <w:bottom w:w="0" w:type="dxa"/>
          </w:tblCellMar>
        </w:tblPrEx>
        <w:tc>
          <w:tcPr>
            <w:tcW w:w="1584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716C3C" w14:textId="77777777" w:rsidR="00004CAD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CUST-1012</w:t>
            </w:r>
          </w:p>
        </w:tc>
        <w:tc>
          <w:tcPr>
            <w:tcW w:w="2016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5202EE" w14:textId="77777777" w:rsidR="00004CAD" w:rsidRDefault="00000000">
            <w:pPr>
              <w:spacing w:before="30" w:after="30"/>
            </w:pPr>
            <w:r>
              <w:rPr>
                <w:b/>
                <w:bCs/>
                <w:color w:val="000000"/>
                <w:sz w:val="19"/>
                <w:szCs w:val="19"/>
              </w:rPr>
              <w:t>Suresh Pillai</w:t>
            </w:r>
          </w:p>
        </w:tc>
        <w:tc>
          <w:tcPr>
            <w:tcW w:w="144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4722BB" w14:textId="77777777" w:rsidR="00004CAD" w:rsidRDefault="00000000">
            <w:pPr>
              <w:spacing w:before="30" w:after="30"/>
            </w:pPr>
            <w:r>
              <w:rPr>
                <w:color w:val="222244"/>
                <w:sz w:val="19"/>
                <w:szCs w:val="19"/>
              </w:rPr>
              <w:t>BRN-04</w:t>
            </w:r>
          </w:p>
        </w:tc>
        <w:tc>
          <w:tcPr>
            <w:tcW w:w="144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0C113D" w14:textId="77777777" w:rsidR="00004CAD" w:rsidRDefault="00000000">
            <w:pPr>
              <w:spacing w:before="30" w:after="30"/>
            </w:pPr>
            <w:r>
              <w:rPr>
                <w:color w:val="2E7D32"/>
                <w:sz w:val="19"/>
                <w:szCs w:val="19"/>
              </w:rPr>
              <w:t>Credit</w:t>
            </w:r>
          </w:p>
        </w:tc>
        <w:tc>
          <w:tcPr>
            <w:tcW w:w="1367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FE1891" w14:textId="77777777" w:rsidR="00004CAD" w:rsidRDefault="00000000">
            <w:pPr>
              <w:spacing w:before="30" w:after="30"/>
              <w:jc w:val="right"/>
            </w:pPr>
            <w:r>
              <w:rPr>
                <w:b/>
                <w:bCs/>
                <w:color w:val="C62828"/>
                <w:sz w:val="19"/>
                <w:szCs w:val="19"/>
              </w:rPr>
              <w:t>CHECK</w:t>
            </w:r>
          </w:p>
        </w:tc>
        <w:tc>
          <w:tcPr>
            <w:tcW w:w="1512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01507C" w14:textId="77777777" w:rsidR="00004CAD" w:rsidRDefault="00000000">
            <w:pPr>
              <w:spacing w:before="30" w:after="30"/>
            </w:pPr>
            <w:r>
              <w:rPr>
                <w:color w:val="2E7D32"/>
                <w:sz w:val="19"/>
                <w:szCs w:val="19"/>
              </w:rPr>
              <w:t>OK</w:t>
            </w:r>
          </w:p>
        </w:tc>
      </w:tr>
      <w:tr w:rsidR="00004CAD" w14:paraId="7B2BAE18" w14:textId="77777777">
        <w:tblPrEx>
          <w:tblCellMar>
            <w:top w:w="0" w:type="dxa"/>
            <w:bottom w:w="0" w:type="dxa"/>
          </w:tblCellMar>
        </w:tblPrEx>
        <w:tc>
          <w:tcPr>
            <w:tcW w:w="1584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6700B7" w14:textId="77777777" w:rsidR="00004CAD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CUST-1018</w:t>
            </w:r>
          </w:p>
        </w:tc>
        <w:tc>
          <w:tcPr>
            <w:tcW w:w="2016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9374ED" w14:textId="77777777" w:rsidR="00004CAD" w:rsidRDefault="00000000">
            <w:pPr>
              <w:spacing w:before="30" w:after="30"/>
            </w:pPr>
            <w:r>
              <w:rPr>
                <w:b/>
                <w:bCs/>
                <w:color w:val="000000"/>
                <w:sz w:val="19"/>
                <w:szCs w:val="19"/>
              </w:rPr>
              <w:t>Preethi Menon</w:t>
            </w:r>
          </w:p>
        </w:tc>
        <w:tc>
          <w:tcPr>
            <w:tcW w:w="144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F97918" w14:textId="77777777" w:rsidR="00004CAD" w:rsidRDefault="00000000">
            <w:pPr>
              <w:spacing w:before="30" w:after="30"/>
            </w:pPr>
            <w:r>
              <w:rPr>
                <w:color w:val="222244"/>
                <w:sz w:val="19"/>
                <w:szCs w:val="19"/>
              </w:rPr>
              <w:t>BRN-03</w:t>
            </w:r>
          </w:p>
        </w:tc>
        <w:tc>
          <w:tcPr>
            <w:tcW w:w="144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A7751F" w14:textId="77777777" w:rsidR="00004CAD" w:rsidRDefault="00000000">
            <w:pPr>
              <w:spacing w:before="30" w:after="30"/>
            </w:pPr>
            <w:r>
              <w:rPr>
                <w:color w:val="E65100"/>
                <w:sz w:val="19"/>
                <w:szCs w:val="19"/>
              </w:rPr>
              <w:t>Debit</w:t>
            </w:r>
          </w:p>
        </w:tc>
        <w:tc>
          <w:tcPr>
            <w:tcW w:w="1367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44F338" w14:textId="77777777" w:rsidR="00004CAD" w:rsidRDefault="00000000">
            <w:pPr>
              <w:spacing w:before="30" w:after="30"/>
              <w:jc w:val="right"/>
            </w:pPr>
            <w:r>
              <w:rPr>
                <w:color w:val="222244"/>
                <w:sz w:val="19"/>
                <w:szCs w:val="19"/>
              </w:rPr>
              <w:t>250</w:t>
            </w:r>
          </w:p>
        </w:tc>
        <w:tc>
          <w:tcPr>
            <w:tcW w:w="1512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334D5C" w14:textId="77777777" w:rsidR="00004CAD" w:rsidRDefault="00000000">
            <w:pPr>
              <w:spacing w:before="30" w:after="30"/>
            </w:pPr>
            <w:r>
              <w:rPr>
                <w:color w:val="2E7D32"/>
                <w:sz w:val="19"/>
                <w:szCs w:val="19"/>
              </w:rPr>
              <w:t>OK</w:t>
            </w:r>
          </w:p>
        </w:tc>
      </w:tr>
    </w:tbl>
    <w:p w14:paraId="55C2B78B" w14:textId="77777777" w:rsidR="00004CAD" w:rsidRDefault="00000000">
      <w:r>
        <w:br w:type="page"/>
      </w:r>
    </w:p>
    <w:p w14:paraId="2A082DD5" w14:textId="77777777" w:rsidR="00004CAD" w:rsidRDefault="00000000">
      <w:pPr>
        <w:pBdr>
          <w:top w:val="single" w:sz="8" w:space="4" w:color="C62828"/>
          <w:bottom w:val="single" w:sz="8" w:space="4" w:color="C62828"/>
        </w:pBdr>
        <w:shd w:val="clear" w:color="auto" w:fill="F5F5F5"/>
        <w:spacing w:before="120" w:after="200"/>
        <w:ind w:left="144" w:right="144"/>
      </w:pPr>
      <w:r>
        <w:rPr>
          <w:b/>
          <w:bCs/>
          <w:caps/>
          <w:color w:val="C62828"/>
          <w:sz w:val="30"/>
          <w:szCs w:val="30"/>
        </w:rPr>
        <w:lastRenderedPageBreak/>
        <w:t>PART 1 — COMPLETENESS</w:t>
      </w:r>
    </w:p>
    <w:p w14:paraId="16D31228" w14:textId="77777777" w:rsidR="00004CAD" w:rsidRDefault="00000000">
      <w:pPr>
        <w:pBdr>
          <w:bottom w:val="single" w:sz="4" w:space="4" w:color="C62828"/>
        </w:pBdr>
        <w:spacing w:before="240" w:after="80"/>
      </w:pPr>
      <w:r>
        <w:rPr>
          <w:b/>
          <w:bCs/>
          <w:color w:val="555570"/>
          <w:sz w:val="24"/>
          <w:szCs w:val="24"/>
        </w:rPr>
        <w:t xml:space="preserve">Exercise 1:  </w:t>
      </w:r>
      <w:r>
        <w:rPr>
          <w:b/>
          <w:bCs/>
          <w:color w:val="C62828"/>
          <w:sz w:val="24"/>
          <w:szCs w:val="24"/>
        </w:rPr>
        <w:t>Completeness — Are All Required Fields Filled?</w:t>
      </w:r>
    </w:p>
    <w:p w14:paraId="3A6C50D6" w14:textId="77777777" w:rsidR="00004CAD" w:rsidRDefault="00000000">
      <w:pPr>
        <w:pBdr>
          <w:left w:val="single" w:sz="16" w:space="8" w:color="C62828"/>
        </w:pBdr>
        <w:shd w:val="clear" w:color="auto" w:fill="F5F5F5"/>
        <w:spacing w:before="80" w:after="80"/>
        <w:ind w:left="144" w:right="144"/>
      </w:pPr>
      <w:r>
        <w:rPr>
          <w:b/>
          <w:bCs/>
          <w:color w:val="C62828"/>
        </w:rPr>
        <w:t xml:space="preserve">🎯 Objective:  </w:t>
      </w:r>
      <w:r>
        <w:rPr>
          <w:color w:val="222244"/>
        </w:rPr>
        <w:t>Detect missing or non-numeric values in Amount_Clean using COUNTBLANK and ISNUMBER.</w:t>
      </w:r>
    </w:p>
    <w:p w14:paraId="68660672" w14:textId="77777777" w:rsidR="00004CAD" w:rsidRDefault="00000000">
      <w:pPr>
        <w:spacing w:before="40" w:after="60"/>
      </w:pPr>
      <w:r>
        <w:rPr>
          <w:color w:val="222244"/>
          <w:sz w:val="21"/>
          <w:szCs w:val="21"/>
        </w:rPr>
        <w:t>Completeness means every required field holds a valid value. In banking, a transaction without a numeric amount is unprocessable — it cannot be included in totals, audits, or reconciliation reports.</w:t>
      </w:r>
    </w:p>
    <w:p w14:paraId="2D12220D" w14:textId="77777777" w:rsidR="00004CAD" w:rsidRDefault="00000000">
      <w:pPr>
        <w:spacing w:before="40" w:after="60"/>
      </w:pPr>
      <w:r>
        <w:rPr>
          <w:color w:val="222244"/>
          <w:sz w:val="21"/>
          <w:szCs w:val="21"/>
        </w:rPr>
        <w:t>In Cleaned_Data-Practice, column F (Amount_Clean) must be numeric for all 30 rows. CUST-1012 (Suresh Pillai) has the text "CHECK" instead of a number.</w:t>
      </w:r>
    </w:p>
    <w:p w14:paraId="2BB11003" w14:textId="77777777" w:rsidR="00004CAD" w:rsidRDefault="00004CAD">
      <w:pPr>
        <w:spacing w:after="60"/>
      </w:pPr>
    </w:p>
    <w:p w14:paraId="42BFFAE9" w14:textId="77777777" w:rsidR="00004CAD" w:rsidRDefault="00000000">
      <w:pPr>
        <w:spacing w:before="120" w:after="40"/>
      </w:pPr>
      <w:r>
        <w:rPr>
          <w:b/>
          <w:bCs/>
          <w:color w:val="C62828"/>
          <w:sz w:val="21"/>
          <w:szCs w:val="21"/>
        </w:rPr>
        <w:t>Step 1 — Count Empty Cells</w:t>
      </w:r>
    </w:p>
    <w:p w14:paraId="5A09A2D8" w14:textId="77777777" w:rsidR="00004CAD" w:rsidRDefault="00000000">
      <w:pPr>
        <w:pBdr>
          <w:left w:val="single" w:sz="12" w:space="8" w:color="C62828"/>
        </w:pBdr>
        <w:shd w:val="clear" w:color="auto" w:fill="FFEBEE"/>
        <w:spacing w:before="80" w:after="80"/>
        <w:ind w:left="288"/>
      </w:pPr>
      <w:r>
        <w:rPr>
          <w:rFonts w:ascii="Courier New" w:eastAsia="Courier New" w:hAnsi="Courier New" w:cs="Courier New"/>
          <w:color w:val="222244"/>
          <w:sz w:val="18"/>
          <w:szCs w:val="18"/>
        </w:rPr>
        <w:t>Sheet: Cleaned_Data-Practice</w:t>
      </w:r>
      <w:r>
        <w:rPr>
          <w:rFonts w:ascii="Courier New" w:eastAsia="Courier New" w:hAnsi="Courier New" w:cs="Courier New"/>
          <w:color w:val="222244"/>
          <w:sz w:val="18"/>
          <w:szCs w:val="18"/>
        </w:rPr>
        <w:br/>
      </w:r>
      <w:r>
        <w:rPr>
          <w:rFonts w:ascii="Courier New" w:eastAsia="Courier New" w:hAnsi="Courier New" w:cs="Courier New"/>
          <w:color w:val="222244"/>
          <w:sz w:val="18"/>
          <w:szCs w:val="18"/>
        </w:rPr>
        <w:br/>
        <w:t xml:space="preserve">  In K1 (label):   Missing Amounts</w:t>
      </w:r>
      <w:r>
        <w:rPr>
          <w:rFonts w:ascii="Courier New" w:eastAsia="Courier New" w:hAnsi="Courier New" w:cs="Courier New"/>
          <w:color w:val="222244"/>
          <w:sz w:val="18"/>
          <w:szCs w:val="18"/>
        </w:rPr>
        <w:br/>
        <w:t xml:space="preserve">  In K2:  =COUNTBLANK(F3:F32)</w:t>
      </w:r>
      <w:r>
        <w:rPr>
          <w:rFonts w:ascii="Courier New" w:eastAsia="Courier New" w:hAnsi="Courier New" w:cs="Courier New"/>
          <w:color w:val="222244"/>
          <w:sz w:val="18"/>
          <w:szCs w:val="18"/>
        </w:rPr>
        <w:br/>
        <w:t xml:space="preserve">  Result:  0   ← no truly empty cells, but "CHECK" is still wrong!</w:t>
      </w:r>
      <w:r>
        <w:rPr>
          <w:rFonts w:ascii="Courier New" w:eastAsia="Courier New" w:hAnsi="Courier New" w:cs="Courier New"/>
          <w:color w:val="222244"/>
          <w:sz w:val="18"/>
          <w:szCs w:val="18"/>
        </w:rPr>
        <w:br/>
      </w:r>
      <w:r>
        <w:rPr>
          <w:rFonts w:ascii="Courier New" w:eastAsia="Courier New" w:hAnsi="Courier New" w:cs="Courier New"/>
          <w:color w:val="222244"/>
          <w:sz w:val="18"/>
          <w:szCs w:val="18"/>
        </w:rPr>
        <w:br/>
        <w:t xml:space="preserve">  COUNTBLANK misses text values. Use ISNUMBER instead:</w:t>
      </w:r>
      <w:r>
        <w:rPr>
          <w:rFonts w:ascii="Courier New" w:eastAsia="Courier New" w:hAnsi="Courier New" w:cs="Courier New"/>
          <w:color w:val="222244"/>
          <w:sz w:val="18"/>
          <w:szCs w:val="18"/>
        </w:rPr>
        <w:br/>
      </w:r>
      <w:r>
        <w:rPr>
          <w:rFonts w:ascii="Courier New" w:eastAsia="Courier New" w:hAnsi="Courier New" w:cs="Courier New"/>
          <w:color w:val="222244"/>
          <w:sz w:val="18"/>
          <w:szCs w:val="18"/>
        </w:rPr>
        <w:br/>
        <w:t xml:space="preserve">  In L1:   Non-Numeric Check</w:t>
      </w:r>
      <w:r>
        <w:rPr>
          <w:rFonts w:ascii="Courier New" w:eastAsia="Courier New" w:hAnsi="Courier New" w:cs="Courier New"/>
          <w:color w:val="222244"/>
          <w:sz w:val="18"/>
          <w:szCs w:val="18"/>
        </w:rPr>
        <w:br/>
        <w:t xml:space="preserve">  In L3:   =IF(ISNUMBER(F3),"✓ OK","⚠ NOT A NUMBER")</w:t>
      </w:r>
      <w:r>
        <w:rPr>
          <w:rFonts w:ascii="Courier New" w:eastAsia="Courier New" w:hAnsi="Courier New" w:cs="Courier New"/>
          <w:color w:val="222244"/>
          <w:sz w:val="18"/>
          <w:szCs w:val="18"/>
        </w:rPr>
        <w:br/>
        <w:t xml:space="preserve">  Copy L3 down to L32</w:t>
      </w:r>
      <w:r>
        <w:rPr>
          <w:rFonts w:ascii="Courier New" w:eastAsia="Courier New" w:hAnsi="Courier New" w:cs="Courier New"/>
          <w:color w:val="222244"/>
          <w:sz w:val="18"/>
          <w:szCs w:val="18"/>
        </w:rPr>
        <w:br/>
        <w:t xml:space="preserve">  → Row for CUST-1012 shows:  ⚠ NOT A NUMBER</w:t>
      </w:r>
    </w:p>
    <w:p w14:paraId="3EB92F61" w14:textId="77777777" w:rsidR="00004CAD" w:rsidRDefault="00004CAD">
      <w:pPr>
        <w:spacing w:after="60"/>
      </w:pPr>
    </w:p>
    <w:p w14:paraId="615B8031" w14:textId="77777777" w:rsidR="00004CAD" w:rsidRDefault="00000000">
      <w:pPr>
        <w:spacing w:before="120" w:after="40"/>
      </w:pPr>
      <w:r>
        <w:rPr>
          <w:b/>
          <w:bCs/>
          <w:color w:val="C62828"/>
          <w:sz w:val="21"/>
          <w:szCs w:val="21"/>
        </w:rPr>
        <w:t>Step 2 — Count All Non-Numeric Rows</w:t>
      </w:r>
    </w:p>
    <w:p w14:paraId="0E51BD7B" w14:textId="77777777" w:rsidR="00004CAD" w:rsidRDefault="00000000">
      <w:pPr>
        <w:pBdr>
          <w:left w:val="single" w:sz="12" w:space="8" w:color="C62828"/>
        </w:pBdr>
        <w:shd w:val="clear" w:color="auto" w:fill="FFEBEE"/>
        <w:spacing w:before="80" w:after="80"/>
        <w:ind w:left="288"/>
      </w:pPr>
      <w:r>
        <w:rPr>
          <w:rFonts w:ascii="Courier New" w:eastAsia="Courier New" w:hAnsi="Courier New" w:cs="Courier New"/>
          <w:color w:val="222244"/>
          <w:sz w:val="18"/>
          <w:szCs w:val="18"/>
        </w:rPr>
        <w:t xml:space="preserve">  In L33:  =COUNTIF(L3:L32,"⚠ NOT A NUMBER")</w:t>
      </w:r>
      <w:r>
        <w:rPr>
          <w:rFonts w:ascii="Courier New" w:eastAsia="Courier New" w:hAnsi="Courier New" w:cs="Courier New"/>
          <w:color w:val="222244"/>
          <w:sz w:val="18"/>
          <w:szCs w:val="18"/>
        </w:rPr>
        <w:br/>
        <w:t xml:space="preserve">  Result:  1   ← one record has a non-numeric amount</w:t>
      </w:r>
      <w:r>
        <w:rPr>
          <w:rFonts w:ascii="Courier New" w:eastAsia="Courier New" w:hAnsi="Courier New" w:cs="Courier New"/>
          <w:color w:val="222244"/>
          <w:sz w:val="18"/>
          <w:szCs w:val="18"/>
        </w:rPr>
        <w:br/>
      </w:r>
      <w:r>
        <w:rPr>
          <w:rFonts w:ascii="Courier New" w:eastAsia="Courier New" w:hAnsi="Courier New" w:cs="Courier New"/>
          <w:color w:val="222244"/>
          <w:sz w:val="18"/>
          <w:szCs w:val="18"/>
        </w:rPr>
        <w:br/>
        <w:t xml:space="preserve">  That record is CUST-1012 (Suresh Pillai).</w:t>
      </w:r>
      <w:r>
        <w:rPr>
          <w:rFonts w:ascii="Courier New" w:eastAsia="Courier New" w:hAnsi="Courier New" w:cs="Courier New"/>
          <w:color w:val="222244"/>
          <w:sz w:val="18"/>
          <w:szCs w:val="18"/>
        </w:rPr>
        <w:br/>
        <w:t xml:space="preserve">  It is excluded from SUM, AVERAGE, and COUNT automatically.</w:t>
      </w:r>
      <w:r>
        <w:rPr>
          <w:rFonts w:ascii="Courier New" w:eastAsia="Courier New" w:hAnsi="Courier New" w:cs="Courier New"/>
          <w:color w:val="222244"/>
          <w:sz w:val="18"/>
          <w:szCs w:val="18"/>
        </w:rPr>
        <w:br/>
        <w:t xml:space="preserve">  This reduces COUNT from 30 to 29 — a hidden completeness failure.</w:t>
      </w:r>
    </w:p>
    <w:p w14:paraId="70DEDDD0" w14:textId="77777777" w:rsidR="00004CAD" w:rsidRDefault="00000000">
      <w:pPr>
        <w:pBdr>
          <w:top w:val="single" w:sz="4" w:space="2" w:color="C62828"/>
          <w:left w:val="single" w:sz="16" w:space="8" w:color="C62828"/>
          <w:bottom w:val="single" w:sz="4" w:space="2" w:color="C62828"/>
          <w:right w:val="single" w:sz="4" w:space="2" w:color="C62828"/>
        </w:pBdr>
        <w:shd w:val="clear" w:color="auto" w:fill="FFEBEE"/>
        <w:spacing w:before="120" w:after="120"/>
        <w:ind w:left="215" w:right="215"/>
      </w:pPr>
      <w:r>
        <w:rPr>
          <w:b/>
          <w:bCs/>
          <w:color w:val="C62828"/>
          <w:sz w:val="19"/>
          <w:szCs w:val="19"/>
        </w:rPr>
        <w:t xml:space="preserve">📌 KEY TAKEAWAY  </w:t>
      </w:r>
      <w:r>
        <w:rPr>
          <w:color w:val="222244"/>
          <w:sz w:val="19"/>
          <w:szCs w:val="19"/>
        </w:rPr>
        <w:br/>
        <w:t>COUNTBLANK only catches empty cells — it ignores text like "CHECK".</w:t>
      </w:r>
      <w:r>
        <w:rPr>
          <w:color w:val="222244"/>
          <w:sz w:val="19"/>
          <w:szCs w:val="19"/>
        </w:rPr>
        <w:br/>
        <w:t>ISNUMBER() is the correct completeness test for numeric columns.</w:t>
      </w:r>
      <w:r>
        <w:rPr>
          <w:color w:val="222244"/>
          <w:sz w:val="19"/>
          <w:szCs w:val="19"/>
        </w:rPr>
        <w:br/>
        <w:t>1 non-numeric amount in 30 transactions = 3.3% completeness failure — reportable.</w:t>
      </w:r>
    </w:p>
    <w:p w14:paraId="30F0755E" w14:textId="77777777" w:rsidR="00004CAD" w:rsidRDefault="00000000">
      <w:r>
        <w:br w:type="page"/>
      </w:r>
    </w:p>
    <w:p w14:paraId="13D353EB" w14:textId="77777777" w:rsidR="00004CAD" w:rsidRDefault="00000000">
      <w:pPr>
        <w:pBdr>
          <w:top w:val="single" w:sz="8" w:space="4" w:color="E65100"/>
          <w:bottom w:val="single" w:sz="8" w:space="4" w:color="E65100"/>
        </w:pBdr>
        <w:shd w:val="clear" w:color="auto" w:fill="F5F5F5"/>
        <w:spacing w:before="120" w:after="200"/>
        <w:ind w:left="144" w:right="144"/>
      </w:pPr>
      <w:r>
        <w:rPr>
          <w:b/>
          <w:bCs/>
          <w:caps/>
          <w:color w:val="E65100"/>
          <w:sz w:val="30"/>
          <w:szCs w:val="30"/>
        </w:rPr>
        <w:lastRenderedPageBreak/>
        <w:t>PART 2 — UNIQUENESS</w:t>
      </w:r>
    </w:p>
    <w:p w14:paraId="2D471DC3" w14:textId="77777777" w:rsidR="00004CAD" w:rsidRDefault="00000000">
      <w:pPr>
        <w:pBdr>
          <w:bottom w:val="single" w:sz="4" w:space="4" w:color="E65100"/>
        </w:pBdr>
        <w:spacing w:before="240" w:after="80"/>
      </w:pPr>
      <w:r>
        <w:rPr>
          <w:b/>
          <w:bCs/>
          <w:color w:val="555570"/>
          <w:sz w:val="24"/>
          <w:szCs w:val="24"/>
        </w:rPr>
        <w:t xml:space="preserve">Exercise 2:  </w:t>
      </w:r>
      <w:r>
        <w:rPr>
          <w:b/>
          <w:bCs/>
          <w:color w:val="E65100"/>
          <w:sz w:val="24"/>
          <w:szCs w:val="24"/>
        </w:rPr>
        <w:t>Uniqueness — Are There Duplicate Customer IDs?</w:t>
      </w:r>
    </w:p>
    <w:p w14:paraId="1C4D8EF2" w14:textId="77777777" w:rsidR="00004CAD" w:rsidRDefault="00000000">
      <w:pPr>
        <w:pBdr>
          <w:left w:val="single" w:sz="16" w:space="8" w:color="E65100"/>
        </w:pBdr>
        <w:shd w:val="clear" w:color="auto" w:fill="F5F5F5"/>
        <w:spacing w:before="80" w:after="80"/>
        <w:ind w:left="144" w:right="144"/>
      </w:pPr>
      <w:r>
        <w:rPr>
          <w:b/>
          <w:bCs/>
          <w:color w:val="E65100"/>
        </w:rPr>
        <w:t xml:space="preserve">🎯 Objective:  </w:t>
      </w:r>
      <w:r>
        <w:rPr>
          <w:color w:val="222244"/>
        </w:rPr>
        <w:t>Use COUNTIF to flag any Customer ID that appears more than once in the dataset.</w:t>
      </w:r>
    </w:p>
    <w:p w14:paraId="667189DE" w14:textId="77777777" w:rsidR="00004CAD" w:rsidRDefault="00000000">
      <w:pPr>
        <w:spacing w:before="40" w:after="60"/>
      </w:pPr>
      <w:r>
        <w:rPr>
          <w:color w:val="222244"/>
          <w:sz w:val="21"/>
          <w:szCs w:val="21"/>
        </w:rPr>
        <w:t>Uniqueness means each record appears exactly once. Duplicate transactions in a banking system can cause double-debits, double-credits, or inflated totals — all serious processing errors.</w:t>
      </w:r>
    </w:p>
    <w:p w14:paraId="2CC2ED14" w14:textId="77777777" w:rsidR="00004CAD" w:rsidRDefault="00000000">
      <w:pPr>
        <w:spacing w:before="40" w:after="60"/>
      </w:pPr>
      <w:r>
        <w:rPr>
          <w:color w:val="222244"/>
          <w:sz w:val="21"/>
          <w:szCs w:val="21"/>
        </w:rPr>
        <w:t>COUNTIF counts how many times a value appears in a range. A count greater than 1 means a duplicate exists.</w:t>
      </w:r>
    </w:p>
    <w:p w14:paraId="4D0DF387" w14:textId="77777777" w:rsidR="00004CAD" w:rsidRDefault="00004CAD">
      <w:pPr>
        <w:spacing w:after="60"/>
      </w:pPr>
    </w:p>
    <w:p w14:paraId="2B446506" w14:textId="77777777" w:rsidR="00004CAD" w:rsidRDefault="00000000">
      <w:pPr>
        <w:pBdr>
          <w:left w:val="single" w:sz="12" w:space="8" w:color="E65100"/>
        </w:pBdr>
        <w:shd w:val="clear" w:color="auto" w:fill="FFF3E0"/>
        <w:spacing w:before="80" w:after="80"/>
        <w:ind w:left="288"/>
      </w:pPr>
      <w:r>
        <w:rPr>
          <w:rFonts w:ascii="Courier New" w:eastAsia="Courier New" w:hAnsi="Courier New" w:cs="Courier New"/>
          <w:color w:val="222244"/>
          <w:sz w:val="18"/>
          <w:szCs w:val="18"/>
        </w:rPr>
        <w:t>Sheet: Cleaned_Data-Practice</w:t>
      </w:r>
      <w:r>
        <w:rPr>
          <w:rFonts w:ascii="Courier New" w:eastAsia="Courier New" w:hAnsi="Courier New" w:cs="Courier New"/>
          <w:color w:val="222244"/>
          <w:sz w:val="18"/>
          <w:szCs w:val="18"/>
        </w:rPr>
        <w:br/>
      </w:r>
      <w:r>
        <w:rPr>
          <w:rFonts w:ascii="Courier New" w:eastAsia="Courier New" w:hAnsi="Courier New" w:cs="Courier New"/>
          <w:color w:val="222244"/>
          <w:sz w:val="18"/>
          <w:szCs w:val="18"/>
        </w:rPr>
        <w:br/>
        <w:t xml:space="preserve">  In M1:   Duplicate Check</w:t>
      </w:r>
      <w:r>
        <w:rPr>
          <w:rFonts w:ascii="Courier New" w:eastAsia="Courier New" w:hAnsi="Courier New" w:cs="Courier New"/>
          <w:color w:val="222244"/>
          <w:sz w:val="18"/>
          <w:szCs w:val="18"/>
        </w:rPr>
        <w:br/>
        <w:t xml:space="preserve">  In M3:   =IF(COUNTIF($A$3:$A$32,A3)&gt;1,"⚠ DUPLICATE","✓ UNIQUE")</w:t>
      </w:r>
      <w:r>
        <w:rPr>
          <w:rFonts w:ascii="Courier New" w:eastAsia="Courier New" w:hAnsi="Courier New" w:cs="Courier New"/>
          <w:color w:val="222244"/>
          <w:sz w:val="18"/>
          <w:szCs w:val="18"/>
        </w:rPr>
        <w:br/>
        <w:t xml:space="preserve">  Copy M3 down to M32</w:t>
      </w:r>
      <w:r>
        <w:rPr>
          <w:rFonts w:ascii="Courier New" w:eastAsia="Courier New" w:hAnsi="Courier New" w:cs="Courier New"/>
          <w:color w:val="222244"/>
          <w:sz w:val="18"/>
          <w:szCs w:val="18"/>
        </w:rPr>
        <w:br/>
      </w:r>
      <w:r>
        <w:rPr>
          <w:rFonts w:ascii="Courier New" w:eastAsia="Courier New" w:hAnsi="Courier New" w:cs="Courier New"/>
          <w:color w:val="222244"/>
          <w:sz w:val="18"/>
          <w:szCs w:val="18"/>
        </w:rPr>
        <w:br/>
        <w:t xml:space="preserve">  Note: $A$3:$A$32 uses absolute references — the range stays</w:t>
      </w:r>
      <w:r>
        <w:rPr>
          <w:rFonts w:ascii="Courier New" w:eastAsia="Courier New" w:hAnsi="Courier New" w:cs="Courier New"/>
          <w:color w:val="222244"/>
          <w:sz w:val="18"/>
          <w:szCs w:val="18"/>
        </w:rPr>
        <w:br/>
        <w:t xml:space="preserve">  fixed as you copy the formula down each row.</w:t>
      </w:r>
      <w:r>
        <w:rPr>
          <w:rFonts w:ascii="Courier New" w:eastAsia="Courier New" w:hAnsi="Courier New" w:cs="Courier New"/>
          <w:color w:val="222244"/>
          <w:sz w:val="18"/>
          <w:szCs w:val="18"/>
        </w:rPr>
        <w:br/>
      </w:r>
      <w:r>
        <w:rPr>
          <w:rFonts w:ascii="Courier New" w:eastAsia="Courier New" w:hAnsi="Courier New" w:cs="Courier New"/>
          <w:color w:val="222244"/>
          <w:sz w:val="18"/>
          <w:szCs w:val="18"/>
        </w:rPr>
        <w:br/>
        <w:t xml:space="preserve">  In M33:  =COUNTIF(M3:M32,"⚠ DUPLICATE")</w:t>
      </w:r>
      <w:r>
        <w:rPr>
          <w:rFonts w:ascii="Courier New" w:eastAsia="Courier New" w:hAnsi="Courier New" w:cs="Courier New"/>
          <w:color w:val="222244"/>
          <w:sz w:val="18"/>
          <w:szCs w:val="18"/>
        </w:rPr>
        <w:br/>
        <w:t xml:space="preserve">  Expected result: 0  ← Cleaned_Data-Practice has no duplicates.</w:t>
      </w:r>
      <w:r>
        <w:rPr>
          <w:rFonts w:ascii="Courier New" w:eastAsia="Courier New" w:hAnsi="Courier New" w:cs="Courier New"/>
          <w:color w:val="222244"/>
          <w:sz w:val="18"/>
          <w:szCs w:val="18"/>
        </w:rPr>
        <w:br/>
      </w:r>
      <w:r>
        <w:rPr>
          <w:rFonts w:ascii="Courier New" w:eastAsia="Courier New" w:hAnsi="Courier New" w:cs="Courier New"/>
          <w:color w:val="222244"/>
          <w:sz w:val="18"/>
          <w:szCs w:val="18"/>
        </w:rPr>
        <w:br/>
        <w:t xml:space="preserve">  Now try on Raw_Data sheet — duplicates may appear there.</w:t>
      </w:r>
      <w:r>
        <w:rPr>
          <w:rFonts w:ascii="Courier New" w:eastAsia="Courier New" w:hAnsi="Courier New" w:cs="Courier New"/>
          <w:color w:val="222244"/>
          <w:sz w:val="18"/>
          <w:szCs w:val="18"/>
        </w:rPr>
        <w:br/>
        <w:t xml:space="preserve">  =COUNTIF(M3:M32,"⚠ DUPLICATE") may return a non-zero value.</w:t>
      </w:r>
    </w:p>
    <w:p w14:paraId="79E46EFE" w14:textId="77777777" w:rsidR="00004CAD" w:rsidRDefault="00004CAD">
      <w:pPr>
        <w:spacing w:after="60"/>
      </w:pPr>
    </w:p>
    <w:p w14:paraId="4B8301FB" w14:textId="77777777" w:rsidR="00004CAD" w:rsidRDefault="00000000">
      <w:pPr>
        <w:spacing w:before="40" w:after="60"/>
      </w:pPr>
      <w:r>
        <w:rPr>
          <w:color w:val="222244"/>
          <w:sz w:val="21"/>
          <w:szCs w:val="21"/>
        </w:rPr>
        <w:t>Why absolute references matter: without $ signs, COUNTIF shifts as you copy down. Row 10's formula would check A10:A39 instead of the full list A3:A32 — a silent logic error.</w:t>
      </w:r>
    </w:p>
    <w:p w14:paraId="7BEFCFD3" w14:textId="77777777" w:rsidR="00004CAD" w:rsidRDefault="00000000">
      <w:pPr>
        <w:pBdr>
          <w:top w:val="single" w:sz="4" w:space="2" w:color="E65100"/>
          <w:left w:val="single" w:sz="16" w:space="8" w:color="E65100"/>
          <w:bottom w:val="single" w:sz="4" w:space="2" w:color="E65100"/>
          <w:right w:val="single" w:sz="4" w:space="2" w:color="E65100"/>
        </w:pBdr>
        <w:shd w:val="clear" w:color="auto" w:fill="FFF3E0"/>
        <w:spacing w:before="120" w:after="120"/>
        <w:ind w:left="215" w:right="215"/>
      </w:pPr>
      <w:r>
        <w:rPr>
          <w:b/>
          <w:bCs/>
          <w:color w:val="E65100"/>
          <w:sz w:val="19"/>
          <w:szCs w:val="19"/>
        </w:rPr>
        <w:t xml:space="preserve">📌 KEY TAKEAWAY  </w:t>
      </w:r>
      <w:r>
        <w:rPr>
          <w:color w:val="222244"/>
          <w:sz w:val="19"/>
          <w:szCs w:val="19"/>
        </w:rPr>
        <w:br/>
        <w:t>COUNTIF($A$3:$A$32,A3) checks the full list each time — the $ locks the range.</w:t>
      </w:r>
      <w:r>
        <w:rPr>
          <w:color w:val="222244"/>
          <w:sz w:val="19"/>
          <w:szCs w:val="19"/>
        </w:rPr>
        <w:br/>
        <w:t>If count &gt; 1, the record is a duplicate — flag it before any SUM or AVERAGE.</w:t>
      </w:r>
      <w:r>
        <w:rPr>
          <w:color w:val="222244"/>
          <w:sz w:val="19"/>
          <w:szCs w:val="19"/>
        </w:rPr>
        <w:br/>
        <w:t>Run uniqueness checks on raw data before cleaning — duplicates inflate totals.</w:t>
      </w:r>
    </w:p>
    <w:p w14:paraId="3A04C318" w14:textId="77777777" w:rsidR="00004CAD" w:rsidRDefault="00000000">
      <w:r>
        <w:br w:type="page"/>
      </w:r>
    </w:p>
    <w:p w14:paraId="63BD49B5" w14:textId="77777777" w:rsidR="00004CAD" w:rsidRDefault="00000000">
      <w:pPr>
        <w:pBdr>
          <w:top w:val="single" w:sz="8" w:space="4" w:color="1565C0"/>
          <w:bottom w:val="single" w:sz="8" w:space="4" w:color="1565C0"/>
        </w:pBdr>
        <w:shd w:val="clear" w:color="auto" w:fill="F5F5F5"/>
        <w:spacing w:before="120" w:after="200"/>
        <w:ind w:left="144" w:right="144"/>
      </w:pPr>
      <w:r>
        <w:rPr>
          <w:b/>
          <w:bCs/>
          <w:caps/>
          <w:color w:val="1565C0"/>
          <w:sz w:val="30"/>
          <w:szCs w:val="30"/>
        </w:rPr>
        <w:lastRenderedPageBreak/>
        <w:t>PART 3 — ACCURACY</w:t>
      </w:r>
    </w:p>
    <w:p w14:paraId="6FC1845C" w14:textId="77777777" w:rsidR="00004CAD" w:rsidRDefault="00000000">
      <w:pPr>
        <w:pBdr>
          <w:bottom w:val="single" w:sz="4" w:space="4" w:color="1565C0"/>
        </w:pBdr>
        <w:spacing w:before="240" w:after="80"/>
      </w:pPr>
      <w:r>
        <w:rPr>
          <w:b/>
          <w:bCs/>
          <w:color w:val="555570"/>
          <w:sz w:val="24"/>
          <w:szCs w:val="24"/>
        </w:rPr>
        <w:t xml:space="preserve">Exercise 3:  </w:t>
      </w:r>
      <w:r>
        <w:rPr>
          <w:b/>
          <w:bCs/>
          <w:color w:val="1565C0"/>
          <w:sz w:val="24"/>
          <w:szCs w:val="24"/>
        </w:rPr>
        <w:t>Accuracy — Are Branch Codes Valid?</w:t>
      </w:r>
    </w:p>
    <w:p w14:paraId="6DFFB4EE" w14:textId="77777777" w:rsidR="00004CAD" w:rsidRDefault="00000000">
      <w:pPr>
        <w:pBdr>
          <w:left w:val="single" w:sz="16" w:space="8" w:color="1565C0"/>
        </w:pBdr>
        <w:shd w:val="clear" w:color="auto" w:fill="F5F5F5"/>
        <w:spacing w:before="80" w:after="80"/>
        <w:ind w:left="144" w:right="144"/>
      </w:pPr>
      <w:r>
        <w:rPr>
          <w:b/>
          <w:bCs/>
          <w:color w:val="1565C0"/>
        </w:rPr>
        <w:t xml:space="preserve">🎯 Objective:  </w:t>
      </w:r>
      <w:r>
        <w:rPr>
          <w:color w:val="222244"/>
        </w:rPr>
        <w:t>Use COUNTIF with a list of known-good branch codes to flag transactions with invalid or missing branch attribution.</w:t>
      </w:r>
    </w:p>
    <w:p w14:paraId="05CD03E1" w14:textId="77777777" w:rsidR="00004CAD" w:rsidRDefault="00000000">
      <w:pPr>
        <w:spacing w:before="40" w:after="60"/>
      </w:pPr>
      <w:r>
        <w:rPr>
          <w:color w:val="222244"/>
          <w:sz w:val="21"/>
          <w:szCs w:val="21"/>
        </w:rPr>
        <w:t>Accuracy means values fall within the domain of correct answers. For Meridian, only branch codes BRN-01 through BRN-05 are valid. Any other value — particularly "UNKNOWN" — cannot be attributed to a real branch in management reports.</w:t>
      </w:r>
    </w:p>
    <w:p w14:paraId="251A7421" w14:textId="77777777" w:rsidR="00004CAD" w:rsidRDefault="00004CAD">
      <w:pPr>
        <w:spacing w:after="60"/>
      </w:pPr>
    </w:p>
    <w:p w14:paraId="02E5E1F8" w14:textId="77777777" w:rsidR="00004CAD" w:rsidRDefault="00000000">
      <w:pPr>
        <w:pBdr>
          <w:left w:val="single" w:sz="12" w:space="8" w:color="1565C0"/>
        </w:pBdr>
        <w:shd w:val="clear" w:color="auto" w:fill="E3F2FD"/>
        <w:spacing w:before="80" w:after="80"/>
        <w:ind w:left="288"/>
      </w:pPr>
      <w:r>
        <w:rPr>
          <w:rFonts w:ascii="Courier New" w:eastAsia="Courier New" w:hAnsi="Courier New" w:cs="Courier New"/>
          <w:color w:val="222244"/>
          <w:sz w:val="18"/>
          <w:szCs w:val="18"/>
        </w:rPr>
        <w:t>Sheet: Cleaned_Data-Practice  (Branch codes in column H)</w:t>
      </w:r>
      <w:r>
        <w:rPr>
          <w:rFonts w:ascii="Courier New" w:eastAsia="Courier New" w:hAnsi="Courier New" w:cs="Courier New"/>
          <w:color w:val="222244"/>
          <w:sz w:val="18"/>
          <w:szCs w:val="18"/>
        </w:rPr>
        <w:br/>
      </w:r>
      <w:r>
        <w:rPr>
          <w:rFonts w:ascii="Courier New" w:eastAsia="Courier New" w:hAnsi="Courier New" w:cs="Courier New"/>
          <w:color w:val="222244"/>
          <w:sz w:val="18"/>
          <w:szCs w:val="18"/>
        </w:rPr>
        <w:br/>
        <w:t xml:space="preserve">  In N1:  Branch Validity</w:t>
      </w:r>
      <w:r>
        <w:rPr>
          <w:rFonts w:ascii="Courier New" w:eastAsia="Courier New" w:hAnsi="Courier New" w:cs="Courier New"/>
          <w:color w:val="222244"/>
          <w:sz w:val="18"/>
          <w:szCs w:val="18"/>
        </w:rPr>
        <w:br/>
        <w:t xml:space="preserve">  In N3:</w:t>
      </w:r>
      <w:r>
        <w:rPr>
          <w:rFonts w:ascii="Courier New" w:eastAsia="Courier New" w:hAnsi="Courier New" w:cs="Courier New"/>
          <w:color w:val="222244"/>
          <w:sz w:val="18"/>
          <w:szCs w:val="18"/>
        </w:rPr>
        <w:br/>
        <w:t xml:space="preserve">  =IF(COUNTIF({"BRN-01","BRN-02","BRN-03","BRN-04","BRN-05"},H3),"✓ Valid","⚠ INVALID")</w:t>
      </w:r>
      <w:r>
        <w:rPr>
          <w:rFonts w:ascii="Courier New" w:eastAsia="Courier New" w:hAnsi="Courier New" w:cs="Courier New"/>
          <w:color w:val="222244"/>
          <w:sz w:val="18"/>
          <w:szCs w:val="18"/>
        </w:rPr>
        <w:br/>
      </w:r>
      <w:r>
        <w:rPr>
          <w:rFonts w:ascii="Courier New" w:eastAsia="Courier New" w:hAnsi="Courier New" w:cs="Courier New"/>
          <w:color w:val="222244"/>
          <w:sz w:val="18"/>
          <w:szCs w:val="18"/>
        </w:rPr>
        <w:br/>
        <w:t xml:space="preserve">  Copy N3 down to N32</w:t>
      </w:r>
      <w:r>
        <w:rPr>
          <w:rFonts w:ascii="Courier New" w:eastAsia="Courier New" w:hAnsi="Courier New" w:cs="Courier New"/>
          <w:color w:val="222244"/>
          <w:sz w:val="18"/>
          <w:szCs w:val="18"/>
        </w:rPr>
        <w:br/>
      </w:r>
      <w:r>
        <w:rPr>
          <w:rFonts w:ascii="Courier New" w:eastAsia="Courier New" w:hAnsi="Courier New" w:cs="Courier New"/>
          <w:color w:val="222244"/>
          <w:sz w:val="18"/>
          <w:szCs w:val="18"/>
        </w:rPr>
        <w:br/>
        <w:t xml:space="preserve">  In N33:  =COUNTIF(N3:N32,"⚠ INVALID")</w:t>
      </w:r>
      <w:r>
        <w:rPr>
          <w:rFonts w:ascii="Courier New" w:eastAsia="Courier New" w:hAnsi="Courier New" w:cs="Courier New"/>
          <w:color w:val="222244"/>
          <w:sz w:val="18"/>
          <w:szCs w:val="18"/>
        </w:rPr>
        <w:br/>
        <w:t xml:space="preserve">  Result:  9  ← nine transactions have no valid branch</w:t>
      </w:r>
    </w:p>
    <w:p w14:paraId="481AA19D" w14:textId="77777777" w:rsidR="00004CAD" w:rsidRDefault="00004CAD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28"/>
        <w:gridCol w:w="1873"/>
        <w:gridCol w:w="2160"/>
        <w:gridCol w:w="1727"/>
        <w:gridCol w:w="1872"/>
      </w:tblGrid>
      <w:tr w:rsidR="00004CAD" w14:paraId="1E5D954E" w14:textId="77777777">
        <w:tblPrEx>
          <w:tblCellMar>
            <w:top w:w="0" w:type="dxa"/>
            <w:bottom w:w="0" w:type="dxa"/>
          </w:tblCellMar>
        </w:tblPrEx>
        <w:tc>
          <w:tcPr>
            <w:tcW w:w="1727" w:type="dxa"/>
            <w:shd w:val="clear" w:color="auto" w:fill="1565C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B6D88F" w14:textId="77777777" w:rsidR="00004CAD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Branch</w:t>
            </w:r>
          </w:p>
        </w:tc>
        <w:tc>
          <w:tcPr>
            <w:tcW w:w="1872" w:type="dxa"/>
            <w:shd w:val="clear" w:color="auto" w:fill="1565C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9EAC3B" w14:textId="77777777" w:rsidR="00004CAD" w:rsidRDefault="00000000">
            <w:pPr>
              <w:spacing w:before="30" w:after="30"/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Transactions</w:t>
            </w:r>
          </w:p>
        </w:tc>
        <w:tc>
          <w:tcPr>
            <w:tcW w:w="2160" w:type="dxa"/>
            <w:shd w:val="clear" w:color="auto" w:fill="1565C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423BCE" w14:textId="77777777" w:rsidR="00004CAD" w:rsidRDefault="00000000">
            <w:pPr>
              <w:spacing w:before="30" w:after="30"/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Total Volume</w:t>
            </w:r>
          </w:p>
        </w:tc>
        <w:tc>
          <w:tcPr>
            <w:tcW w:w="1727" w:type="dxa"/>
            <w:shd w:val="clear" w:color="auto" w:fill="1565C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FD4F04" w14:textId="77777777" w:rsidR="00004CAD" w:rsidRDefault="00000000">
            <w:pPr>
              <w:spacing w:before="30" w:after="30"/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% of Total</w:t>
            </w:r>
          </w:p>
        </w:tc>
        <w:tc>
          <w:tcPr>
            <w:tcW w:w="1872" w:type="dxa"/>
            <w:shd w:val="clear" w:color="auto" w:fill="1565C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CD059F" w14:textId="77777777" w:rsidR="00004CAD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</w:tr>
      <w:tr w:rsidR="00004CAD" w14:paraId="4562F429" w14:textId="77777777">
        <w:tblPrEx>
          <w:tblCellMar>
            <w:top w:w="0" w:type="dxa"/>
            <w:bottom w:w="0" w:type="dxa"/>
          </w:tblCellMar>
        </w:tblPrEx>
        <w:tc>
          <w:tcPr>
            <w:tcW w:w="1727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35A46F" w14:textId="77777777" w:rsidR="00004CAD" w:rsidRDefault="00000000">
            <w:pPr>
              <w:spacing w:before="30" w:after="30"/>
            </w:pPr>
            <w:r>
              <w:rPr>
                <w:color w:val="222244"/>
                <w:sz w:val="19"/>
                <w:szCs w:val="19"/>
              </w:rPr>
              <w:t>BRN-01</w:t>
            </w:r>
          </w:p>
        </w:tc>
        <w:tc>
          <w:tcPr>
            <w:tcW w:w="1872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F1FAA9" w14:textId="77777777" w:rsidR="00004CAD" w:rsidRDefault="00000000">
            <w:pPr>
              <w:spacing w:before="30" w:after="30"/>
              <w:jc w:val="right"/>
            </w:pPr>
            <w:r>
              <w:rPr>
                <w:color w:val="222244"/>
                <w:sz w:val="19"/>
                <w:szCs w:val="19"/>
              </w:rPr>
              <w:t>7</w:t>
            </w:r>
          </w:p>
        </w:tc>
        <w:tc>
          <w:tcPr>
            <w:tcW w:w="216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29F20B" w14:textId="77777777" w:rsidR="00004CAD" w:rsidRDefault="00000000">
            <w:pPr>
              <w:spacing w:before="30" w:after="30"/>
              <w:jc w:val="right"/>
            </w:pPr>
            <w:r>
              <w:rPr>
                <w:color w:val="222244"/>
                <w:sz w:val="19"/>
                <w:szCs w:val="19"/>
              </w:rPr>
              <w:t>₹78,500</w:t>
            </w:r>
          </w:p>
        </w:tc>
        <w:tc>
          <w:tcPr>
            <w:tcW w:w="1727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37893A" w14:textId="77777777" w:rsidR="00004CAD" w:rsidRDefault="00000000">
            <w:pPr>
              <w:spacing w:before="30" w:after="30"/>
              <w:jc w:val="right"/>
            </w:pPr>
            <w:r>
              <w:rPr>
                <w:color w:val="222244"/>
                <w:sz w:val="19"/>
                <w:szCs w:val="19"/>
              </w:rPr>
              <w:t>27.7%</w:t>
            </w:r>
          </w:p>
        </w:tc>
        <w:tc>
          <w:tcPr>
            <w:tcW w:w="1872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987239" w14:textId="77777777" w:rsidR="00004CAD" w:rsidRDefault="00000000">
            <w:pPr>
              <w:spacing w:before="30" w:after="30"/>
            </w:pPr>
            <w:r>
              <w:rPr>
                <w:color w:val="2E7D32"/>
                <w:sz w:val="19"/>
                <w:szCs w:val="19"/>
              </w:rPr>
              <w:t>✓ Valid</w:t>
            </w:r>
          </w:p>
        </w:tc>
      </w:tr>
      <w:tr w:rsidR="00004CAD" w14:paraId="70ED6F5E" w14:textId="77777777">
        <w:tblPrEx>
          <w:tblCellMar>
            <w:top w:w="0" w:type="dxa"/>
            <w:bottom w:w="0" w:type="dxa"/>
          </w:tblCellMar>
        </w:tblPrEx>
        <w:tc>
          <w:tcPr>
            <w:tcW w:w="1727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3DA1B0" w14:textId="77777777" w:rsidR="00004CAD" w:rsidRDefault="00000000">
            <w:pPr>
              <w:spacing w:before="30" w:after="30"/>
            </w:pPr>
            <w:r>
              <w:rPr>
                <w:color w:val="222244"/>
                <w:sz w:val="19"/>
                <w:szCs w:val="19"/>
              </w:rPr>
              <w:t>BRN-02</w:t>
            </w:r>
          </w:p>
        </w:tc>
        <w:tc>
          <w:tcPr>
            <w:tcW w:w="1872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7099C7" w14:textId="77777777" w:rsidR="00004CAD" w:rsidRDefault="00000000">
            <w:pPr>
              <w:spacing w:before="30" w:after="30"/>
              <w:jc w:val="right"/>
            </w:pPr>
            <w:r>
              <w:rPr>
                <w:color w:val="222244"/>
                <w:sz w:val="19"/>
                <w:szCs w:val="19"/>
              </w:rPr>
              <w:t>6</w:t>
            </w:r>
          </w:p>
        </w:tc>
        <w:tc>
          <w:tcPr>
            <w:tcW w:w="216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C85405" w14:textId="77777777" w:rsidR="00004CAD" w:rsidRDefault="00000000">
            <w:pPr>
              <w:spacing w:before="30" w:after="30"/>
              <w:jc w:val="right"/>
            </w:pPr>
            <w:r>
              <w:rPr>
                <w:color w:val="222244"/>
                <w:sz w:val="19"/>
                <w:szCs w:val="19"/>
              </w:rPr>
              <w:t>₹61,100</w:t>
            </w:r>
          </w:p>
        </w:tc>
        <w:tc>
          <w:tcPr>
            <w:tcW w:w="1727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4BF4D2" w14:textId="77777777" w:rsidR="00004CAD" w:rsidRDefault="00000000">
            <w:pPr>
              <w:spacing w:before="30" w:after="30"/>
              <w:jc w:val="right"/>
            </w:pPr>
            <w:r>
              <w:rPr>
                <w:color w:val="222244"/>
                <w:sz w:val="19"/>
                <w:szCs w:val="19"/>
              </w:rPr>
              <w:t>21.6%</w:t>
            </w:r>
          </w:p>
        </w:tc>
        <w:tc>
          <w:tcPr>
            <w:tcW w:w="1872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FBEE30" w14:textId="77777777" w:rsidR="00004CAD" w:rsidRDefault="00000000">
            <w:pPr>
              <w:spacing w:before="30" w:after="30"/>
            </w:pPr>
            <w:r>
              <w:rPr>
                <w:color w:val="2E7D32"/>
                <w:sz w:val="19"/>
                <w:szCs w:val="19"/>
              </w:rPr>
              <w:t>✓ Valid</w:t>
            </w:r>
          </w:p>
        </w:tc>
      </w:tr>
      <w:tr w:rsidR="00004CAD" w14:paraId="0832CAA3" w14:textId="77777777">
        <w:tblPrEx>
          <w:tblCellMar>
            <w:top w:w="0" w:type="dxa"/>
            <w:bottom w:w="0" w:type="dxa"/>
          </w:tblCellMar>
        </w:tblPrEx>
        <w:tc>
          <w:tcPr>
            <w:tcW w:w="1727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D6515F" w14:textId="77777777" w:rsidR="00004CAD" w:rsidRDefault="00000000">
            <w:pPr>
              <w:spacing w:before="30" w:after="30"/>
            </w:pPr>
            <w:r>
              <w:rPr>
                <w:color w:val="222244"/>
                <w:sz w:val="19"/>
                <w:szCs w:val="19"/>
              </w:rPr>
              <w:t>BRN-03</w:t>
            </w:r>
          </w:p>
        </w:tc>
        <w:tc>
          <w:tcPr>
            <w:tcW w:w="1872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FC9CD4" w14:textId="77777777" w:rsidR="00004CAD" w:rsidRDefault="00000000">
            <w:pPr>
              <w:spacing w:before="30" w:after="30"/>
              <w:jc w:val="right"/>
            </w:pPr>
            <w:r>
              <w:rPr>
                <w:color w:val="222244"/>
                <w:sz w:val="19"/>
                <w:szCs w:val="19"/>
              </w:rPr>
              <w:t>4</w:t>
            </w:r>
          </w:p>
        </w:tc>
        <w:tc>
          <w:tcPr>
            <w:tcW w:w="216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193965" w14:textId="77777777" w:rsidR="00004CAD" w:rsidRDefault="00000000">
            <w:pPr>
              <w:spacing w:before="30" w:after="30"/>
              <w:jc w:val="right"/>
            </w:pPr>
            <w:r>
              <w:rPr>
                <w:color w:val="222244"/>
                <w:sz w:val="19"/>
                <w:szCs w:val="19"/>
              </w:rPr>
              <w:t>₹32,250</w:t>
            </w:r>
          </w:p>
        </w:tc>
        <w:tc>
          <w:tcPr>
            <w:tcW w:w="1727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BBC35E" w14:textId="77777777" w:rsidR="00004CAD" w:rsidRDefault="00000000">
            <w:pPr>
              <w:spacing w:before="30" w:after="30"/>
              <w:jc w:val="right"/>
            </w:pPr>
            <w:r>
              <w:rPr>
                <w:color w:val="222244"/>
                <w:sz w:val="19"/>
                <w:szCs w:val="19"/>
              </w:rPr>
              <w:t>11.4%</w:t>
            </w:r>
          </w:p>
        </w:tc>
        <w:tc>
          <w:tcPr>
            <w:tcW w:w="1872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42A14D" w14:textId="77777777" w:rsidR="00004CAD" w:rsidRDefault="00000000">
            <w:pPr>
              <w:spacing w:before="30" w:after="30"/>
            </w:pPr>
            <w:r>
              <w:rPr>
                <w:color w:val="2E7D32"/>
                <w:sz w:val="19"/>
                <w:szCs w:val="19"/>
              </w:rPr>
              <w:t>✓ Valid</w:t>
            </w:r>
          </w:p>
        </w:tc>
      </w:tr>
      <w:tr w:rsidR="00004CAD" w14:paraId="0B88AEB7" w14:textId="77777777">
        <w:tblPrEx>
          <w:tblCellMar>
            <w:top w:w="0" w:type="dxa"/>
            <w:bottom w:w="0" w:type="dxa"/>
          </w:tblCellMar>
        </w:tblPrEx>
        <w:tc>
          <w:tcPr>
            <w:tcW w:w="1727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948384" w14:textId="77777777" w:rsidR="00004CAD" w:rsidRDefault="00000000">
            <w:pPr>
              <w:spacing w:before="30" w:after="30"/>
            </w:pPr>
            <w:r>
              <w:rPr>
                <w:color w:val="222244"/>
                <w:sz w:val="19"/>
                <w:szCs w:val="19"/>
              </w:rPr>
              <w:t>BRN-04</w:t>
            </w:r>
          </w:p>
        </w:tc>
        <w:tc>
          <w:tcPr>
            <w:tcW w:w="1872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86308D" w14:textId="77777777" w:rsidR="00004CAD" w:rsidRDefault="00000000">
            <w:pPr>
              <w:spacing w:before="30" w:after="30"/>
              <w:jc w:val="right"/>
            </w:pPr>
            <w:r>
              <w:rPr>
                <w:color w:val="222244"/>
                <w:sz w:val="19"/>
                <w:szCs w:val="19"/>
              </w:rPr>
              <w:t>4</w:t>
            </w:r>
          </w:p>
        </w:tc>
        <w:tc>
          <w:tcPr>
            <w:tcW w:w="216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0163A4" w14:textId="77777777" w:rsidR="00004CAD" w:rsidRDefault="00000000">
            <w:pPr>
              <w:spacing w:before="30" w:after="30"/>
              <w:jc w:val="right"/>
            </w:pPr>
            <w:r>
              <w:rPr>
                <w:color w:val="222244"/>
                <w:sz w:val="19"/>
                <w:szCs w:val="19"/>
              </w:rPr>
              <w:t>₹22,000</w:t>
            </w:r>
          </w:p>
        </w:tc>
        <w:tc>
          <w:tcPr>
            <w:tcW w:w="1727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58834A" w14:textId="77777777" w:rsidR="00004CAD" w:rsidRDefault="00000000">
            <w:pPr>
              <w:spacing w:before="30" w:after="30"/>
              <w:jc w:val="right"/>
            </w:pPr>
            <w:r>
              <w:rPr>
                <w:color w:val="222244"/>
                <w:sz w:val="19"/>
                <w:szCs w:val="19"/>
              </w:rPr>
              <w:t>7.8%</w:t>
            </w:r>
          </w:p>
        </w:tc>
        <w:tc>
          <w:tcPr>
            <w:tcW w:w="1872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B17956" w14:textId="77777777" w:rsidR="00004CAD" w:rsidRDefault="00000000">
            <w:pPr>
              <w:spacing w:before="30" w:after="30"/>
            </w:pPr>
            <w:r>
              <w:rPr>
                <w:color w:val="2E7D32"/>
                <w:sz w:val="19"/>
                <w:szCs w:val="19"/>
              </w:rPr>
              <w:t>✓ Valid</w:t>
            </w:r>
          </w:p>
        </w:tc>
      </w:tr>
      <w:tr w:rsidR="00004CAD" w14:paraId="7B20B558" w14:textId="77777777">
        <w:tblPrEx>
          <w:tblCellMar>
            <w:top w:w="0" w:type="dxa"/>
            <w:bottom w:w="0" w:type="dxa"/>
          </w:tblCellMar>
        </w:tblPrEx>
        <w:tc>
          <w:tcPr>
            <w:tcW w:w="1727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A34720" w14:textId="77777777" w:rsidR="00004CAD" w:rsidRDefault="00000000">
            <w:pPr>
              <w:spacing w:before="30" w:after="30"/>
            </w:pPr>
            <w:r>
              <w:rPr>
                <w:b/>
                <w:bCs/>
                <w:color w:val="C62828"/>
                <w:sz w:val="19"/>
                <w:szCs w:val="19"/>
              </w:rPr>
              <w:t>UNKNOWN</w:t>
            </w:r>
          </w:p>
        </w:tc>
        <w:tc>
          <w:tcPr>
            <w:tcW w:w="1872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EC4349" w14:textId="77777777" w:rsidR="00004CAD" w:rsidRDefault="00000000">
            <w:pPr>
              <w:spacing w:before="30" w:after="30"/>
              <w:jc w:val="right"/>
            </w:pPr>
            <w:r>
              <w:rPr>
                <w:b/>
                <w:bCs/>
                <w:color w:val="C62828"/>
                <w:sz w:val="19"/>
                <w:szCs w:val="19"/>
              </w:rPr>
              <w:t>9</w:t>
            </w:r>
          </w:p>
        </w:tc>
        <w:tc>
          <w:tcPr>
            <w:tcW w:w="216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DE04E4" w14:textId="77777777" w:rsidR="00004CAD" w:rsidRDefault="00000000">
            <w:pPr>
              <w:spacing w:before="30" w:after="30"/>
              <w:jc w:val="right"/>
            </w:pPr>
            <w:r>
              <w:rPr>
                <w:b/>
                <w:bCs/>
                <w:color w:val="C62828"/>
                <w:sz w:val="19"/>
                <w:szCs w:val="19"/>
              </w:rPr>
              <w:t>₹89,050</w:t>
            </w:r>
          </w:p>
        </w:tc>
        <w:tc>
          <w:tcPr>
            <w:tcW w:w="1727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6E493D" w14:textId="77777777" w:rsidR="00004CAD" w:rsidRDefault="00000000">
            <w:pPr>
              <w:spacing w:before="30" w:after="30"/>
              <w:jc w:val="right"/>
            </w:pPr>
            <w:r>
              <w:rPr>
                <w:b/>
                <w:bCs/>
                <w:color w:val="C62828"/>
                <w:sz w:val="19"/>
                <w:szCs w:val="19"/>
              </w:rPr>
              <w:t>31.5%</w:t>
            </w:r>
          </w:p>
        </w:tc>
        <w:tc>
          <w:tcPr>
            <w:tcW w:w="1872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FC7BA9" w14:textId="77777777" w:rsidR="00004CAD" w:rsidRDefault="00000000">
            <w:pPr>
              <w:spacing w:before="30" w:after="30"/>
            </w:pPr>
            <w:r>
              <w:rPr>
                <w:b/>
                <w:bCs/>
                <w:color w:val="C62828"/>
                <w:sz w:val="19"/>
                <w:szCs w:val="19"/>
              </w:rPr>
              <w:t>⚠ INVALID</w:t>
            </w:r>
          </w:p>
        </w:tc>
      </w:tr>
    </w:tbl>
    <w:p w14:paraId="30D9DE97" w14:textId="77777777" w:rsidR="00004CAD" w:rsidRDefault="00004CAD">
      <w:pPr>
        <w:spacing w:after="80"/>
      </w:pPr>
    </w:p>
    <w:p w14:paraId="313D16CE" w14:textId="77777777" w:rsidR="00004CAD" w:rsidRDefault="00000000">
      <w:pPr>
        <w:pBdr>
          <w:top w:val="single" w:sz="4" w:space="2" w:color="1565C0"/>
          <w:left w:val="single" w:sz="16" w:space="8" w:color="1565C0"/>
          <w:bottom w:val="single" w:sz="4" w:space="2" w:color="1565C0"/>
          <w:right w:val="single" w:sz="4" w:space="2" w:color="1565C0"/>
        </w:pBdr>
        <w:shd w:val="clear" w:color="auto" w:fill="E3F2FD"/>
        <w:spacing w:before="120" w:after="120"/>
        <w:ind w:left="215" w:right="215"/>
      </w:pPr>
      <w:r>
        <w:rPr>
          <w:b/>
          <w:bCs/>
          <w:color w:val="1565C0"/>
          <w:sz w:val="19"/>
          <w:szCs w:val="19"/>
        </w:rPr>
        <w:t xml:space="preserve">📌 KEY TAKEAWAY  </w:t>
      </w:r>
      <w:r>
        <w:rPr>
          <w:color w:val="222244"/>
          <w:sz w:val="19"/>
          <w:szCs w:val="19"/>
        </w:rPr>
        <w:br/>
        <w:t>31.5% of transaction volume has no valid branch — a significant audit finding.</w:t>
      </w:r>
      <w:r>
        <w:rPr>
          <w:color w:val="222244"/>
          <w:sz w:val="19"/>
          <w:szCs w:val="19"/>
        </w:rPr>
        <w:br/>
        <w:t>COUNTIF with an array {"BRN-01","BRN-02",...} checks against all valid values at once.</w:t>
      </w:r>
      <w:r>
        <w:rPr>
          <w:color w:val="222244"/>
          <w:sz w:val="19"/>
          <w:szCs w:val="19"/>
        </w:rPr>
        <w:br/>
        <w:t>Accuracy is "are the values correct?" — not just non-empty and not just formatted right.</w:t>
      </w:r>
    </w:p>
    <w:p w14:paraId="0FA0AF69" w14:textId="77777777" w:rsidR="00004CAD" w:rsidRDefault="00000000">
      <w:r>
        <w:br w:type="page"/>
      </w:r>
    </w:p>
    <w:p w14:paraId="22760911" w14:textId="77777777" w:rsidR="00004CAD" w:rsidRDefault="00000000">
      <w:pPr>
        <w:pBdr>
          <w:top w:val="single" w:sz="8" w:space="4" w:color="00695C"/>
          <w:bottom w:val="single" w:sz="8" w:space="4" w:color="00695C"/>
        </w:pBdr>
        <w:shd w:val="clear" w:color="auto" w:fill="F5F5F5"/>
        <w:spacing w:before="120" w:after="200"/>
        <w:ind w:left="144" w:right="144"/>
      </w:pPr>
      <w:r>
        <w:rPr>
          <w:b/>
          <w:bCs/>
          <w:caps/>
          <w:color w:val="00695C"/>
          <w:sz w:val="30"/>
          <w:szCs w:val="30"/>
        </w:rPr>
        <w:lastRenderedPageBreak/>
        <w:t>PART 4 — CONSISTENCY</w:t>
      </w:r>
    </w:p>
    <w:p w14:paraId="25469450" w14:textId="77777777" w:rsidR="00004CAD" w:rsidRDefault="00000000">
      <w:pPr>
        <w:pBdr>
          <w:bottom w:val="single" w:sz="4" w:space="4" w:color="00695C"/>
        </w:pBdr>
        <w:spacing w:before="240" w:after="80"/>
      </w:pPr>
      <w:r>
        <w:rPr>
          <w:b/>
          <w:bCs/>
          <w:color w:val="555570"/>
          <w:sz w:val="24"/>
          <w:szCs w:val="24"/>
        </w:rPr>
        <w:t xml:space="preserve">Exercise 4:  </w:t>
      </w:r>
      <w:r>
        <w:rPr>
          <w:b/>
          <w:bCs/>
          <w:color w:val="00695C"/>
          <w:sz w:val="24"/>
          <w:szCs w:val="24"/>
        </w:rPr>
        <w:t>Consistency — Do Related Fields Agree?</w:t>
      </w:r>
    </w:p>
    <w:p w14:paraId="1FB49150" w14:textId="77777777" w:rsidR="00004CAD" w:rsidRDefault="00000000">
      <w:pPr>
        <w:pBdr>
          <w:left w:val="single" w:sz="16" w:space="8" w:color="00695C"/>
        </w:pBdr>
        <w:shd w:val="clear" w:color="auto" w:fill="F5F5F5"/>
        <w:spacing w:before="80" w:after="80"/>
        <w:ind w:left="144" w:right="144"/>
      </w:pPr>
      <w:r>
        <w:rPr>
          <w:b/>
          <w:bCs/>
          <w:color w:val="00695C"/>
        </w:rPr>
        <w:t xml:space="preserve">🎯 Objective:  </w:t>
      </w:r>
      <w:r>
        <w:rPr>
          <w:color w:val="222244"/>
        </w:rPr>
        <w:t>Verify that Transaction_Type_Clean contains only "Credit" or "Debit", and detect cross-field contradictions between Status and Amount_Clean.</w:t>
      </w:r>
    </w:p>
    <w:p w14:paraId="6D377224" w14:textId="77777777" w:rsidR="00004CAD" w:rsidRDefault="00000000">
      <w:pPr>
        <w:spacing w:before="40" w:after="60"/>
      </w:pPr>
      <w:r>
        <w:rPr>
          <w:color w:val="222244"/>
          <w:sz w:val="21"/>
          <w:szCs w:val="21"/>
        </w:rPr>
        <w:t>Consistency means related fields follow the same rules and agree with each other. A transaction type of "CR" when all others say "Credit" is a consistency failure — even if the value is technically non-empty and within a valid domain.</w:t>
      </w:r>
    </w:p>
    <w:p w14:paraId="0322C53E" w14:textId="77777777" w:rsidR="00004CAD" w:rsidRDefault="00000000">
      <w:pPr>
        <w:spacing w:before="40" w:after="60"/>
      </w:pPr>
      <w:r>
        <w:rPr>
          <w:color w:val="222244"/>
          <w:sz w:val="21"/>
          <w:szCs w:val="21"/>
        </w:rPr>
        <w:t>Cross-field consistency is more powerful: a record where Status = "OK" but Amount_Clean = "CHECK" (non-numeric) is internally contradictory.</w:t>
      </w:r>
    </w:p>
    <w:p w14:paraId="67F5A03B" w14:textId="77777777" w:rsidR="00004CAD" w:rsidRDefault="00004CAD">
      <w:pPr>
        <w:spacing w:after="60"/>
      </w:pPr>
    </w:p>
    <w:p w14:paraId="5510E6EE" w14:textId="77777777" w:rsidR="00004CAD" w:rsidRDefault="00000000">
      <w:pPr>
        <w:spacing w:before="120" w:after="40"/>
      </w:pPr>
      <w:r>
        <w:rPr>
          <w:b/>
          <w:bCs/>
          <w:color w:val="00695C"/>
          <w:sz w:val="21"/>
          <w:szCs w:val="21"/>
        </w:rPr>
        <w:t>Step 1 — Check Transaction Type Values</w:t>
      </w:r>
    </w:p>
    <w:p w14:paraId="04780DBC" w14:textId="77777777" w:rsidR="00004CAD" w:rsidRDefault="00000000">
      <w:pPr>
        <w:pBdr>
          <w:left w:val="single" w:sz="12" w:space="8" w:color="00695C"/>
        </w:pBdr>
        <w:shd w:val="clear" w:color="auto" w:fill="E0F2F1"/>
        <w:spacing w:before="80" w:after="80"/>
        <w:ind w:left="288"/>
      </w:pPr>
      <w:r>
        <w:rPr>
          <w:rFonts w:ascii="Courier New" w:eastAsia="Courier New" w:hAnsi="Courier New" w:cs="Courier New"/>
          <w:color w:val="222244"/>
          <w:sz w:val="18"/>
          <w:szCs w:val="18"/>
        </w:rPr>
        <w:t>Sheet: Cleaned_Data-Practice  (Type in column E)</w:t>
      </w:r>
      <w:r>
        <w:rPr>
          <w:rFonts w:ascii="Courier New" w:eastAsia="Courier New" w:hAnsi="Courier New" w:cs="Courier New"/>
          <w:color w:val="222244"/>
          <w:sz w:val="18"/>
          <w:szCs w:val="18"/>
        </w:rPr>
        <w:br/>
      </w:r>
      <w:r>
        <w:rPr>
          <w:rFonts w:ascii="Courier New" w:eastAsia="Courier New" w:hAnsi="Courier New" w:cs="Courier New"/>
          <w:color w:val="222244"/>
          <w:sz w:val="18"/>
          <w:szCs w:val="18"/>
        </w:rPr>
        <w:br/>
        <w:t xml:space="preserve">  In O1:  Type Check</w:t>
      </w:r>
      <w:r>
        <w:rPr>
          <w:rFonts w:ascii="Courier New" w:eastAsia="Courier New" w:hAnsi="Courier New" w:cs="Courier New"/>
          <w:color w:val="222244"/>
          <w:sz w:val="18"/>
          <w:szCs w:val="18"/>
        </w:rPr>
        <w:br/>
        <w:t xml:space="preserve">  In O3:  =IF(OR(E3="Credit",E3="Debit"),"✓ Valid","⚠ UNEXPECTED")</w:t>
      </w:r>
      <w:r>
        <w:rPr>
          <w:rFonts w:ascii="Courier New" w:eastAsia="Courier New" w:hAnsi="Courier New" w:cs="Courier New"/>
          <w:color w:val="222244"/>
          <w:sz w:val="18"/>
          <w:szCs w:val="18"/>
        </w:rPr>
        <w:br/>
        <w:t xml:space="preserve">  Copy O3 down to O32</w:t>
      </w:r>
      <w:r>
        <w:rPr>
          <w:rFonts w:ascii="Courier New" w:eastAsia="Courier New" w:hAnsi="Courier New" w:cs="Courier New"/>
          <w:color w:val="222244"/>
          <w:sz w:val="18"/>
          <w:szCs w:val="18"/>
        </w:rPr>
        <w:br/>
      </w:r>
      <w:r>
        <w:rPr>
          <w:rFonts w:ascii="Courier New" w:eastAsia="Courier New" w:hAnsi="Courier New" w:cs="Courier New"/>
          <w:color w:val="222244"/>
          <w:sz w:val="18"/>
          <w:szCs w:val="18"/>
        </w:rPr>
        <w:br/>
        <w:t xml:space="preserve">  In O33:  =COUNTIF(O3:O32,"⚠ UNEXPECTED")</w:t>
      </w:r>
      <w:r>
        <w:rPr>
          <w:rFonts w:ascii="Courier New" w:eastAsia="Courier New" w:hAnsi="Courier New" w:cs="Courier New"/>
          <w:color w:val="222244"/>
          <w:sz w:val="18"/>
          <w:szCs w:val="18"/>
        </w:rPr>
        <w:br/>
        <w:t xml:space="preserve">  Expected result:  0   ← all 30 types are valid</w:t>
      </w:r>
      <w:r>
        <w:rPr>
          <w:rFonts w:ascii="Courier New" w:eastAsia="Courier New" w:hAnsi="Courier New" w:cs="Courier New"/>
          <w:color w:val="222244"/>
          <w:sz w:val="18"/>
          <w:szCs w:val="18"/>
        </w:rPr>
        <w:br/>
      </w:r>
      <w:r>
        <w:rPr>
          <w:rFonts w:ascii="Courier New" w:eastAsia="Courier New" w:hAnsi="Courier New" w:cs="Courier New"/>
          <w:color w:val="222244"/>
          <w:sz w:val="18"/>
          <w:szCs w:val="18"/>
        </w:rPr>
        <w:br/>
        <w:t xml:space="preserve">  Count by type:</w:t>
      </w:r>
      <w:r>
        <w:rPr>
          <w:rFonts w:ascii="Courier New" w:eastAsia="Courier New" w:hAnsi="Courier New" w:cs="Courier New"/>
          <w:color w:val="222244"/>
          <w:sz w:val="18"/>
          <w:szCs w:val="18"/>
        </w:rPr>
        <w:br/>
        <w:t xml:space="preserve">  Credits:  =COUNTIF(E3:E32,"Credit")   → 22</w:t>
      </w:r>
      <w:r>
        <w:rPr>
          <w:rFonts w:ascii="Courier New" w:eastAsia="Courier New" w:hAnsi="Courier New" w:cs="Courier New"/>
          <w:color w:val="222244"/>
          <w:sz w:val="18"/>
          <w:szCs w:val="18"/>
        </w:rPr>
        <w:br/>
        <w:t xml:space="preserve">  Debits:   =COUNTIF(E3:E32,"Debit")    →  8</w:t>
      </w:r>
    </w:p>
    <w:p w14:paraId="0CB38D89" w14:textId="77777777" w:rsidR="00004CAD" w:rsidRDefault="00004CAD">
      <w:pPr>
        <w:spacing w:after="60"/>
      </w:pPr>
    </w:p>
    <w:p w14:paraId="5F498900" w14:textId="77777777" w:rsidR="00004CAD" w:rsidRDefault="00000000">
      <w:pPr>
        <w:spacing w:before="120" w:after="40"/>
      </w:pPr>
      <w:r>
        <w:rPr>
          <w:b/>
          <w:bCs/>
          <w:color w:val="00695C"/>
          <w:sz w:val="21"/>
          <w:szCs w:val="21"/>
        </w:rPr>
        <w:t>Step 2 — Cross-Field Consistency Check</w:t>
      </w:r>
    </w:p>
    <w:p w14:paraId="2319A2BD" w14:textId="77777777" w:rsidR="00004CAD" w:rsidRDefault="00000000">
      <w:pPr>
        <w:pBdr>
          <w:left w:val="single" w:sz="12" w:space="8" w:color="00695C"/>
        </w:pBdr>
        <w:shd w:val="clear" w:color="auto" w:fill="E0F2F1"/>
        <w:spacing w:before="80" w:after="80"/>
        <w:ind w:left="288"/>
      </w:pPr>
      <w:r>
        <w:rPr>
          <w:rFonts w:ascii="Courier New" w:eastAsia="Courier New" w:hAnsi="Courier New" w:cs="Courier New"/>
          <w:color w:val="222244"/>
          <w:sz w:val="18"/>
          <w:szCs w:val="18"/>
        </w:rPr>
        <w:t xml:space="preserve">  In P1:  Status vs Amount</w:t>
      </w:r>
      <w:r>
        <w:rPr>
          <w:rFonts w:ascii="Courier New" w:eastAsia="Courier New" w:hAnsi="Courier New" w:cs="Courier New"/>
          <w:color w:val="222244"/>
          <w:sz w:val="18"/>
          <w:szCs w:val="18"/>
        </w:rPr>
        <w:br/>
        <w:t xml:space="preserve">  In P3:  =IF(AND(M3="OK",NOT(ISNUMBER(F3))),"⚠ MISMATCH","✓ OK")</w:t>
      </w:r>
      <w:r>
        <w:rPr>
          <w:rFonts w:ascii="Courier New" w:eastAsia="Courier New" w:hAnsi="Courier New" w:cs="Courier New"/>
          <w:color w:val="222244"/>
          <w:sz w:val="18"/>
          <w:szCs w:val="18"/>
        </w:rPr>
        <w:br/>
        <w:t xml:space="preserve">  Copy P3 down to P32</w:t>
      </w:r>
      <w:r>
        <w:rPr>
          <w:rFonts w:ascii="Courier New" w:eastAsia="Courier New" w:hAnsi="Courier New" w:cs="Courier New"/>
          <w:color w:val="222244"/>
          <w:sz w:val="18"/>
          <w:szCs w:val="18"/>
        </w:rPr>
        <w:br/>
      </w:r>
      <w:r>
        <w:rPr>
          <w:rFonts w:ascii="Courier New" w:eastAsia="Courier New" w:hAnsi="Courier New" w:cs="Courier New"/>
          <w:color w:val="222244"/>
          <w:sz w:val="18"/>
          <w:szCs w:val="18"/>
        </w:rPr>
        <w:br/>
        <w:t xml:space="preserve">  → CUST-1012 (Suresh Pillai) will be flagged:</w:t>
      </w:r>
      <w:r>
        <w:rPr>
          <w:rFonts w:ascii="Courier New" w:eastAsia="Courier New" w:hAnsi="Courier New" w:cs="Courier New"/>
          <w:color w:val="222244"/>
          <w:sz w:val="18"/>
          <w:szCs w:val="18"/>
        </w:rPr>
        <w:br/>
        <w:t xml:space="preserve">    Status column says "OK" but Amount_Clean = "CHECK" (not a number).</w:t>
      </w:r>
      <w:r>
        <w:rPr>
          <w:rFonts w:ascii="Courier New" w:eastAsia="Courier New" w:hAnsi="Courier New" w:cs="Courier New"/>
          <w:color w:val="222244"/>
          <w:sz w:val="18"/>
          <w:szCs w:val="18"/>
        </w:rPr>
        <w:br/>
        <w:t xml:space="preserve">    The record passed status validation but failed numeric completeness.</w:t>
      </w:r>
      <w:r>
        <w:rPr>
          <w:rFonts w:ascii="Courier New" w:eastAsia="Courier New" w:hAnsi="Courier New" w:cs="Courier New"/>
          <w:color w:val="222244"/>
          <w:sz w:val="18"/>
          <w:szCs w:val="18"/>
        </w:rPr>
        <w:br/>
      </w:r>
      <w:r>
        <w:rPr>
          <w:rFonts w:ascii="Courier New" w:eastAsia="Courier New" w:hAnsi="Courier New" w:cs="Courier New"/>
          <w:color w:val="222244"/>
          <w:sz w:val="18"/>
          <w:szCs w:val="18"/>
        </w:rPr>
        <w:br/>
        <w:t xml:space="preserve">  In P33:  =COUNTIF(P3:P32,"⚠ MISMATCH")</w:t>
      </w:r>
      <w:r>
        <w:rPr>
          <w:rFonts w:ascii="Courier New" w:eastAsia="Courier New" w:hAnsi="Courier New" w:cs="Courier New"/>
          <w:color w:val="222244"/>
          <w:sz w:val="18"/>
          <w:szCs w:val="18"/>
        </w:rPr>
        <w:br/>
        <w:t xml:space="preserve">  Result:  1  ← one consistency mismatch across the dataset</w:t>
      </w:r>
    </w:p>
    <w:p w14:paraId="2984E90E" w14:textId="77777777" w:rsidR="00004CAD" w:rsidRDefault="00000000">
      <w:pPr>
        <w:pBdr>
          <w:top w:val="single" w:sz="4" w:space="2" w:color="00695C"/>
          <w:left w:val="single" w:sz="16" w:space="8" w:color="00695C"/>
          <w:bottom w:val="single" w:sz="4" w:space="2" w:color="00695C"/>
          <w:right w:val="single" w:sz="4" w:space="2" w:color="00695C"/>
        </w:pBdr>
        <w:shd w:val="clear" w:color="auto" w:fill="E0F2F1"/>
        <w:spacing w:before="120" w:after="120"/>
        <w:ind w:left="215" w:right="215"/>
      </w:pPr>
      <w:r>
        <w:rPr>
          <w:b/>
          <w:bCs/>
          <w:color w:val="00695C"/>
          <w:sz w:val="19"/>
          <w:szCs w:val="19"/>
        </w:rPr>
        <w:t xml:space="preserve">📌 KEY TAKEAWAY  </w:t>
      </w:r>
      <w:r>
        <w:rPr>
          <w:color w:val="222244"/>
          <w:sz w:val="19"/>
          <w:szCs w:val="19"/>
        </w:rPr>
        <w:br/>
        <w:t>Consistency checks across fields catch contradictions that single-field checks miss.</w:t>
      </w:r>
      <w:r>
        <w:rPr>
          <w:color w:val="222244"/>
          <w:sz w:val="19"/>
          <w:szCs w:val="19"/>
        </w:rPr>
        <w:br/>
        <w:t>A record can pass Completeness (field is filled) and still fail Consistency (fields disagree).</w:t>
      </w:r>
      <w:r>
        <w:rPr>
          <w:color w:val="222244"/>
          <w:sz w:val="19"/>
          <w:szCs w:val="19"/>
        </w:rPr>
        <w:br/>
        <w:t>Always validate: Status vs Amount, Type vs Sign, Date vs Status before any reporting.</w:t>
      </w:r>
    </w:p>
    <w:p w14:paraId="6AED80FF" w14:textId="77777777" w:rsidR="00004CAD" w:rsidRDefault="00000000">
      <w:r>
        <w:br w:type="page"/>
      </w:r>
    </w:p>
    <w:p w14:paraId="347A9858" w14:textId="77777777" w:rsidR="00004CAD" w:rsidRDefault="00000000">
      <w:pPr>
        <w:pBdr>
          <w:top w:val="single" w:sz="8" w:space="4" w:color="1B2A4A"/>
          <w:bottom w:val="single" w:sz="8" w:space="4" w:color="1B2A4A"/>
        </w:pBdr>
        <w:shd w:val="clear" w:color="auto" w:fill="F5F5F5"/>
        <w:spacing w:before="120" w:after="200"/>
        <w:ind w:left="144" w:right="144"/>
      </w:pPr>
      <w:r>
        <w:rPr>
          <w:b/>
          <w:bCs/>
          <w:caps/>
          <w:color w:val="1B2A4A"/>
          <w:sz w:val="30"/>
          <w:szCs w:val="30"/>
        </w:rPr>
        <w:lastRenderedPageBreak/>
        <w:t>PART 5 — FORMAT</w:t>
      </w:r>
    </w:p>
    <w:p w14:paraId="5E333C69" w14:textId="77777777" w:rsidR="00004CAD" w:rsidRDefault="00000000">
      <w:pPr>
        <w:pBdr>
          <w:bottom w:val="single" w:sz="4" w:space="4" w:color="1B2A4A"/>
        </w:pBdr>
        <w:spacing w:before="240" w:after="80"/>
      </w:pPr>
      <w:r>
        <w:rPr>
          <w:b/>
          <w:bCs/>
          <w:color w:val="555570"/>
          <w:sz w:val="24"/>
          <w:szCs w:val="24"/>
        </w:rPr>
        <w:t xml:space="preserve">Exercise 5:  </w:t>
      </w:r>
      <w:r>
        <w:rPr>
          <w:b/>
          <w:bCs/>
          <w:color w:val="1B2A4A"/>
          <w:sz w:val="24"/>
          <w:szCs w:val="24"/>
        </w:rPr>
        <w:t>Format — Are Customer IDs Structured Correctly?</w:t>
      </w:r>
    </w:p>
    <w:p w14:paraId="6EA17D2E" w14:textId="77777777" w:rsidR="00004CAD" w:rsidRDefault="00000000">
      <w:pPr>
        <w:pBdr>
          <w:left w:val="single" w:sz="16" w:space="8" w:color="1B2A4A"/>
        </w:pBdr>
        <w:shd w:val="clear" w:color="auto" w:fill="F5F5F5"/>
        <w:spacing w:before="80" w:after="80"/>
        <w:ind w:left="144" w:right="144"/>
      </w:pPr>
      <w:r>
        <w:rPr>
          <w:b/>
          <w:bCs/>
          <w:color w:val="1B2A4A"/>
        </w:rPr>
        <w:t xml:space="preserve">🎯 Objective:  </w:t>
      </w:r>
      <w:r>
        <w:rPr>
          <w:color w:val="222244"/>
        </w:rPr>
        <w:t>Use LEFT() and LEN() to verify that every Customer ID follows the pattern CUST-XXXX (9 characters, starting with "CUST-").</w:t>
      </w:r>
    </w:p>
    <w:p w14:paraId="444C4346" w14:textId="77777777" w:rsidR="00004CAD" w:rsidRDefault="00000000">
      <w:pPr>
        <w:spacing w:before="40" w:after="60"/>
      </w:pPr>
      <w:r>
        <w:rPr>
          <w:color w:val="222244"/>
          <w:sz w:val="21"/>
          <w:szCs w:val="21"/>
        </w:rPr>
        <w:t>Format validation checks structure — not just that a field is filled (Completeness) or correct in meaning (Accuracy), but that it is shaped correctly. A Customer ID of "CUST1001" (missing the hyphen) or "C-1001" is non-empty but structurally wrong.</w:t>
      </w:r>
    </w:p>
    <w:p w14:paraId="3CBDAE1F" w14:textId="77777777" w:rsidR="00004CAD" w:rsidRDefault="00000000">
      <w:pPr>
        <w:spacing w:before="40" w:after="60"/>
      </w:pPr>
      <w:r>
        <w:rPr>
          <w:color w:val="222244"/>
          <w:sz w:val="21"/>
          <w:szCs w:val="21"/>
        </w:rPr>
        <w:t>Meridian's Customer ID standard: the 5-character prefix "CUST-" followed by a 4-digit number, for a total length of 9 characters.</w:t>
      </w:r>
    </w:p>
    <w:p w14:paraId="53CD9EFF" w14:textId="77777777" w:rsidR="00004CAD" w:rsidRDefault="00004CAD">
      <w:pPr>
        <w:spacing w:after="60"/>
      </w:pPr>
    </w:p>
    <w:p w14:paraId="12597E45" w14:textId="77777777" w:rsidR="00004CAD" w:rsidRDefault="00000000">
      <w:pPr>
        <w:pBdr>
          <w:left w:val="single" w:sz="12" w:space="8" w:color="1B2A4A"/>
        </w:pBdr>
        <w:shd w:val="clear" w:color="auto" w:fill="F5F5F5"/>
        <w:spacing w:before="80" w:after="80"/>
        <w:ind w:left="288"/>
      </w:pPr>
      <w:r>
        <w:rPr>
          <w:rFonts w:ascii="Courier New" w:eastAsia="Courier New" w:hAnsi="Courier New" w:cs="Courier New"/>
          <w:color w:val="222244"/>
          <w:sz w:val="18"/>
          <w:szCs w:val="18"/>
        </w:rPr>
        <w:t>Sheet: Cleaned_Data-Practice  (Customer IDs in column A)</w:t>
      </w:r>
      <w:r>
        <w:rPr>
          <w:rFonts w:ascii="Courier New" w:eastAsia="Courier New" w:hAnsi="Courier New" w:cs="Courier New"/>
          <w:color w:val="222244"/>
          <w:sz w:val="18"/>
          <w:szCs w:val="18"/>
        </w:rPr>
        <w:br/>
      </w:r>
      <w:r>
        <w:rPr>
          <w:rFonts w:ascii="Courier New" w:eastAsia="Courier New" w:hAnsi="Courier New" w:cs="Courier New"/>
          <w:color w:val="222244"/>
          <w:sz w:val="18"/>
          <w:szCs w:val="18"/>
        </w:rPr>
        <w:br/>
        <w:t xml:space="preserve">  In Q1:  Format Check</w:t>
      </w:r>
      <w:r>
        <w:rPr>
          <w:rFonts w:ascii="Courier New" w:eastAsia="Courier New" w:hAnsi="Courier New" w:cs="Courier New"/>
          <w:color w:val="222244"/>
          <w:sz w:val="18"/>
          <w:szCs w:val="18"/>
        </w:rPr>
        <w:br/>
        <w:t xml:space="preserve">  In Q3:</w:t>
      </w:r>
      <w:r>
        <w:rPr>
          <w:rFonts w:ascii="Courier New" w:eastAsia="Courier New" w:hAnsi="Courier New" w:cs="Courier New"/>
          <w:color w:val="222244"/>
          <w:sz w:val="18"/>
          <w:szCs w:val="18"/>
        </w:rPr>
        <w:br/>
        <w:t xml:space="preserve">  =IF(AND(LEFT(A3,5)="CUST-",LEN(A3)=9),"✓ Valid","⚠ BAD FORMAT")</w:t>
      </w:r>
      <w:r>
        <w:rPr>
          <w:rFonts w:ascii="Courier New" w:eastAsia="Courier New" w:hAnsi="Courier New" w:cs="Courier New"/>
          <w:color w:val="222244"/>
          <w:sz w:val="18"/>
          <w:szCs w:val="18"/>
        </w:rPr>
        <w:br/>
      </w:r>
      <w:r>
        <w:rPr>
          <w:rFonts w:ascii="Courier New" w:eastAsia="Courier New" w:hAnsi="Courier New" w:cs="Courier New"/>
          <w:color w:val="222244"/>
          <w:sz w:val="18"/>
          <w:szCs w:val="18"/>
        </w:rPr>
        <w:br/>
        <w:t xml:space="preserve">  LEFT(A3,5)   → extracts the first 5 characters, e.g. "CUST-"</w:t>
      </w:r>
      <w:r>
        <w:rPr>
          <w:rFonts w:ascii="Courier New" w:eastAsia="Courier New" w:hAnsi="Courier New" w:cs="Courier New"/>
          <w:color w:val="222244"/>
          <w:sz w:val="18"/>
          <w:szCs w:val="18"/>
        </w:rPr>
        <w:br/>
        <w:t xml:space="preserve">  LEN(A3)      → total character count (CUST-1001 = 9)</w:t>
      </w:r>
      <w:r>
        <w:rPr>
          <w:rFonts w:ascii="Courier New" w:eastAsia="Courier New" w:hAnsi="Courier New" w:cs="Courier New"/>
          <w:color w:val="222244"/>
          <w:sz w:val="18"/>
          <w:szCs w:val="18"/>
        </w:rPr>
        <w:br/>
        <w:t xml:space="preserve">  AND(...)     → both conditions must be true to pass</w:t>
      </w:r>
      <w:r>
        <w:rPr>
          <w:rFonts w:ascii="Courier New" w:eastAsia="Courier New" w:hAnsi="Courier New" w:cs="Courier New"/>
          <w:color w:val="222244"/>
          <w:sz w:val="18"/>
          <w:szCs w:val="18"/>
        </w:rPr>
        <w:br/>
      </w:r>
      <w:r>
        <w:rPr>
          <w:rFonts w:ascii="Courier New" w:eastAsia="Courier New" w:hAnsi="Courier New" w:cs="Courier New"/>
          <w:color w:val="222244"/>
          <w:sz w:val="18"/>
          <w:szCs w:val="18"/>
        </w:rPr>
        <w:br/>
        <w:t xml:space="preserve">  Copy Q3 down to Q32</w:t>
      </w:r>
      <w:r>
        <w:rPr>
          <w:rFonts w:ascii="Courier New" w:eastAsia="Courier New" w:hAnsi="Courier New" w:cs="Courier New"/>
          <w:color w:val="222244"/>
          <w:sz w:val="18"/>
          <w:szCs w:val="18"/>
        </w:rPr>
        <w:br/>
        <w:t xml:space="preserve">  Expected result:  All 30 rows show ✓ Valid</w:t>
      </w:r>
      <w:r>
        <w:rPr>
          <w:rFonts w:ascii="Courier New" w:eastAsia="Courier New" w:hAnsi="Courier New" w:cs="Courier New"/>
          <w:color w:val="222244"/>
          <w:sz w:val="18"/>
          <w:szCs w:val="18"/>
        </w:rPr>
        <w:br/>
      </w:r>
      <w:r>
        <w:rPr>
          <w:rFonts w:ascii="Courier New" w:eastAsia="Courier New" w:hAnsi="Courier New" w:cs="Courier New"/>
          <w:color w:val="222244"/>
          <w:sz w:val="18"/>
          <w:szCs w:val="18"/>
        </w:rPr>
        <w:br/>
        <w:t xml:space="preserve">  In Q33:  =COUNTIF(Q3:Q32,"⚠ BAD FORMAT")</w:t>
      </w:r>
      <w:r>
        <w:rPr>
          <w:rFonts w:ascii="Courier New" w:eastAsia="Courier New" w:hAnsi="Courier New" w:cs="Courier New"/>
          <w:color w:val="222244"/>
          <w:sz w:val="18"/>
          <w:szCs w:val="18"/>
        </w:rPr>
        <w:br/>
        <w:t xml:space="preserve">  Result:  0  ← Cleaned_Data-Practice IDs are all correctly formatted</w:t>
      </w:r>
    </w:p>
    <w:p w14:paraId="0E4DEA8C" w14:textId="77777777" w:rsidR="00004CAD" w:rsidRDefault="00004CAD">
      <w:pPr>
        <w:spacing w:after="60"/>
      </w:pPr>
    </w:p>
    <w:p w14:paraId="5E2BA94A" w14:textId="77777777" w:rsidR="00004CAD" w:rsidRDefault="00000000">
      <w:pPr>
        <w:spacing w:before="120" w:after="40"/>
      </w:pPr>
      <w:r>
        <w:rPr>
          <w:b/>
          <w:bCs/>
          <w:color w:val="1B2A4A"/>
          <w:sz w:val="21"/>
          <w:szCs w:val="21"/>
        </w:rPr>
        <w:t>Why Format Failures Cascade</w:t>
      </w:r>
    </w:p>
    <w:p w14:paraId="4C0A7112" w14:textId="77777777" w:rsidR="00004CAD" w:rsidRDefault="00000000">
      <w:pPr>
        <w:pBdr>
          <w:left w:val="single" w:sz="12" w:space="8" w:color="555570"/>
        </w:pBdr>
        <w:shd w:val="clear" w:color="auto" w:fill="F5F5F5"/>
        <w:spacing w:before="80" w:after="80"/>
        <w:ind w:left="288"/>
      </w:pPr>
      <w:r>
        <w:rPr>
          <w:rFonts w:ascii="Courier New" w:eastAsia="Courier New" w:hAnsi="Courier New" w:cs="Courier New"/>
          <w:color w:val="222244"/>
          <w:sz w:val="18"/>
          <w:szCs w:val="18"/>
        </w:rPr>
        <w:t xml:space="preserve">  Imagine a record stored as CUST1001 (no hyphen):</w:t>
      </w:r>
      <w:r>
        <w:rPr>
          <w:rFonts w:ascii="Courier New" w:eastAsia="Courier New" w:hAnsi="Courier New" w:cs="Courier New"/>
          <w:color w:val="222244"/>
          <w:sz w:val="18"/>
          <w:szCs w:val="18"/>
        </w:rPr>
        <w:br/>
      </w:r>
      <w:r>
        <w:rPr>
          <w:rFonts w:ascii="Courier New" w:eastAsia="Courier New" w:hAnsi="Courier New" w:cs="Courier New"/>
          <w:color w:val="222244"/>
          <w:sz w:val="18"/>
          <w:szCs w:val="18"/>
        </w:rPr>
        <w:br/>
        <w:t xml:space="preserve">  =VLOOKUP("CUST-1001", A3:F32, 6, 0)  →  #N/A</w:t>
      </w:r>
      <w:r>
        <w:rPr>
          <w:rFonts w:ascii="Courier New" w:eastAsia="Courier New" w:hAnsi="Courier New" w:cs="Courier New"/>
          <w:color w:val="222244"/>
          <w:sz w:val="18"/>
          <w:szCs w:val="18"/>
        </w:rPr>
        <w:br/>
        <w:t xml:space="preserve">    ↑ upstream system sends CUST-1001 but our sheet has CUST1001</w:t>
      </w:r>
      <w:r>
        <w:rPr>
          <w:rFonts w:ascii="Courier New" w:eastAsia="Courier New" w:hAnsi="Courier New" w:cs="Courier New"/>
          <w:color w:val="222244"/>
          <w:sz w:val="18"/>
          <w:szCs w:val="18"/>
        </w:rPr>
        <w:br/>
        <w:t xml:space="preserve">    → reconciliation fails silently</w:t>
      </w:r>
      <w:r>
        <w:rPr>
          <w:rFonts w:ascii="Courier New" w:eastAsia="Courier New" w:hAnsi="Courier New" w:cs="Courier New"/>
          <w:color w:val="222244"/>
          <w:sz w:val="18"/>
          <w:szCs w:val="18"/>
        </w:rPr>
        <w:br/>
      </w:r>
      <w:r>
        <w:rPr>
          <w:rFonts w:ascii="Courier New" w:eastAsia="Courier New" w:hAnsi="Courier New" w:cs="Courier New"/>
          <w:color w:val="222244"/>
          <w:sz w:val="18"/>
          <w:szCs w:val="18"/>
        </w:rPr>
        <w:br/>
        <w:t xml:space="preserve">  Fix before matching:</w:t>
      </w:r>
      <w:r>
        <w:rPr>
          <w:rFonts w:ascii="Courier New" w:eastAsia="Courier New" w:hAnsi="Courier New" w:cs="Courier New"/>
          <w:color w:val="222244"/>
          <w:sz w:val="18"/>
          <w:szCs w:val="18"/>
        </w:rPr>
        <w:br/>
        <w:t xml:space="preserve">  =VLOOKUP(TRIM(UPPER(A3)), $A$3:$A$32, 1, 0)</w:t>
      </w:r>
      <w:r>
        <w:rPr>
          <w:rFonts w:ascii="Courier New" w:eastAsia="Courier New" w:hAnsi="Courier New" w:cs="Courier New"/>
          <w:color w:val="222244"/>
          <w:sz w:val="18"/>
          <w:szCs w:val="18"/>
        </w:rPr>
        <w:br/>
        <w:t xml:space="preserve">    TRIM() removes spaces; UPPER() normalises case</w:t>
      </w:r>
    </w:p>
    <w:p w14:paraId="47A09CAD" w14:textId="77777777" w:rsidR="00004CAD" w:rsidRDefault="00000000">
      <w:pPr>
        <w:pBdr>
          <w:top w:val="single" w:sz="4" w:space="2" w:color="555570"/>
          <w:left w:val="single" w:sz="16" w:space="8" w:color="555570"/>
          <w:bottom w:val="single" w:sz="4" w:space="2" w:color="555570"/>
          <w:right w:val="single" w:sz="4" w:space="2" w:color="555570"/>
        </w:pBdr>
        <w:shd w:val="clear" w:color="auto" w:fill="F5F5F5"/>
        <w:spacing w:before="120" w:after="120"/>
        <w:ind w:left="215" w:right="215"/>
      </w:pPr>
      <w:r>
        <w:rPr>
          <w:b/>
          <w:bCs/>
          <w:color w:val="555570"/>
          <w:sz w:val="19"/>
          <w:szCs w:val="19"/>
        </w:rPr>
        <w:t xml:space="preserve">📌 KEY TAKEAWAY  </w:t>
      </w:r>
      <w:r>
        <w:rPr>
          <w:color w:val="222244"/>
          <w:sz w:val="19"/>
          <w:szCs w:val="19"/>
        </w:rPr>
        <w:br/>
        <w:t>Format checks confirm shape: prefix, separator, length, and case.</w:t>
      </w:r>
      <w:r>
        <w:rPr>
          <w:color w:val="222244"/>
          <w:sz w:val="19"/>
          <w:szCs w:val="19"/>
        </w:rPr>
        <w:br/>
        <w:t>LEFT(), LEN(), and MID() are the standard building blocks for format validation.</w:t>
      </w:r>
      <w:r>
        <w:rPr>
          <w:color w:val="222244"/>
          <w:sz w:val="19"/>
          <w:szCs w:val="19"/>
        </w:rPr>
        <w:br/>
        <w:t>One format failure in an ID column breaks every VLOOKUP that references that column.</w:t>
      </w:r>
    </w:p>
    <w:p w14:paraId="77A76A37" w14:textId="77777777" w:rsidR="00004CAD" w:rsidRDefault="00000000">
      <w:r>
        <w:br w:type="page"/>
      </w:r>
    </w:p>
    <w:p w14:paraId="6CA2CA39" w14:textId="77777777" w:rsidR="00004CAD" w:rsidRDefault="00000000">
      <w:pPr>
        <w:pBdr>
          <w:top w:val="single" w:sz="8" w:space="4" w:color="2E7D32"/>
          <w:bottom w:val="single" w:sz="8" w:space="4" w:color="2E7D32"/>
        </w:pBdr>
        <w:shd w:val="clear" w:color="auto" w:fill="F5F5F5"/>
        <w:spacing w:before="120" w:after="200"/>
        <w:ind w:left="144" w:right="144"/>
      </w:pPr>
      <w:r>
        <w:rPr>
          <w:b/>
          <w:bCs/>
          <w:caps/>
          <w:color w:val="2E7D32"/>
          <w:sz w:val="30"/>
          <w:szCs w:val="30"/>
        </w:rPr>
        <w:lastRenderedPageBreak/>
        <w:t>PART 6 — RECONCILIATION</w:t>
      </w:r>
    </w:p>
    <w:p w14:paraId="3C34CB7E" w14:textId="77777777" w:rsidR="00004CAD" w:rsidRDefault="00000000">
      <w:pPr>
        <w:pBdr>
          <w:bottom w:val="single" w:sz="4" w:space="4" w:color="2E7D32"/>
        </w:pBdr>
        <w:spacing w:before="240" w:after="80"/>
      </w:pPr>
      <w:r>
        <w:rPr>
          <w:b/>
          <w:bCs/>
          <w:color w:val="555570"/>
          <w:sz w:val="24"/>
          <w:szCs w:val="24"/>
        </w:rPr>
        <w:t xml:space="preserve">Exercise 6:  </w:t>
      </w:r>
      <w:r>
        <w:rPr>
          <w:b/>
          <w:bCs/>
          <w:color w:val="2E7D32"/>
          <w:sz w:val="24"/>
          <w:szCs w:val="24"/>
        </w:rPr>
        <w:t>Reconciliation — Does Our Total Match the System?</w:t>
      </w:r>
    </w:p>
    <w:p w14:paraId="506F7212" w14:textId="77777777" w:rsidR="00004CAD" w:rsidRDefault="00000000">
      <w:pPr>
        <w:pBdr>
          <w:left w:val="single" w:sz="16" w:space="8" w:color="2E7D32"/>
        </w:pBdr>
        <w:shd w:val="clear" w:color="auto" w:fill="F5F5F5"/>
        <w:spacing w:before="80" w:after="80"/>
        <w:ind w:left="144" w:right="144"/>
      </w:pPr>
      <w:r>
        <w:rPr>
          <w:b/>
          <w:bCs/>
          <w:color w:val="2E7D32"/>
        </w:rPr>
        <w:t xml:space="preserve">🎯 Objective:  </w:t>
      </w:r>
      <w:r>
        <w:rPr>
          <w:color w:val="222244"/>
        </w:rPr>
        <w:t>Calculate the SUM of all transactions, compare against a system-reported total, and build an opening/closing balance reconciliation using IF and SUMIF.</w:t>
      </w:r>
    </w:p>
    <w:p w14:paraId="5E77F973" w14:textId="77777777" w:rsidR="00004CAD" w:rsidRDefault="00000000">
      <w:pPr>
        <w:spacing w:before="40" w:after="60"/>
      </w:pPr>
      <w:r>
        <w:rPr>
          <w:color w:val="222244"/>
          <w:sz w:val="21"/>
          <w:szCs w:val="21"/>
        </w:rPr>
        <w:t>Reconciliation is the capstone data quality check in banking operations. It answers: "Do the numbers we computed from the raw data match the numbers the authoritative system says we should have?" A mismatch — even ₹1 — is a reconciliation exception that must be investigated before any report is signed off.</w:t>
      </w:r>
    </w:p>
    <w:p w14:paraId="3BA9939C" w14:textId="77777777" w:rsidR="00004CAD" w:rsidRDefault="00004CAD">
      <w:pPr>
        <w:spacing w:after="60"/>
      </w:pPr>
    </w:p>
    <w:p w14:paraId="7390918C" w14:textId="77777777" w:rsidR="00004CAD" w:rsidRDefault="00000000">
      <w:pPr>
        <w:spacing w:before="120" w:after="40"/>
      </w:pPr>
      <w:r>
        <w:rPr>
          <w:b/>
          <w:bCs/>
          <w:color w:val="2E7D32"/>
          <w:sz w:val="21"/>
          <w:szCs w:val="21"/>
        </w:rPr>
        <w:t>Step 1 — Compute Transaction Total</w:t>
      </w:r>
    </w:p>
    <w:p w14:paraId="0C2CABD0" w14:textId="77777777" w:rsidR="00004CAD" w:rsidRDefault="00000000">
      <w:pPr>
        <w:pBdr>
          <w:left w:val="single" w:sz="12" w:space="8" w:color="2E7D32"/>
        </w:pBdr>
        <w:shd w:val="clear" w:color="auto" w:fill="E8F5E9"/>
        <w:spacing w:before="80" w:after="80"/>
        <w:ind w:left="288"/>
      </w:pPr>
      <w:r>
        <w:rPr>
          <w:rFonts w:ascii="Courier New" w:eastAsia="Courier New" w:hAnsi="Courier New" w:cs="Courier New"/>
          <w:color w:val="222244"/>
          <w:sz w:val="18"/>
          <w:szCs w:val="18"/>
        </w:rPr>
        <w:t>Sheet: Cleaned_Data-Practice</w:t>
      </w:r>
      <w:r>
        <w:rPr>
          <w:rFonts w:ascii="Courier New" w:eastAsia="Courier New" w:hAnsi="Courier New" w:cs="Courier New"/>
          <w:color w:val="222244"/>
          <w:sz w:val="18"/>
          <w:szCs w:val="18"/>
        </w:rPr>
        <w:br/>
      </w:r>
      <w:r>
        <w:rPr>
          <w:rFonts w:ascii="Courier New" w:eastAsia="Courier New" w:hAnsi="Courier New" w:cs="Courier New"/>
          <w:color w:val="222244"/>
          <w:sz w:val="18"/>
          <w:szCs w:val="18"/>
        </w:rPr>
        <w:br/>
        <w:t xml:space="preserve">  In F33:  =SUM(F3:F32)</w:t>
      </w:r>
      <w:r>
        <w:rPr>
          <w:rFonts w:ascii="Courier New" w:eastAsia="Courier New" w:hAnsi="Courier New" w:cs="Courier New"/>
          <w:color w:val="222244"/>
          <w:sz w:val="18"/>
          <w:szCs w:val="18"/>
        </w:rPr>
        <w:br/>
        <w:t xml:space="preserve">  Result:  2,82,900   ← OUR computed total (29 numeric rows)</w:t>
      </w:r>
      <w:r>
        <w:rPr>
          <w:rFonts w:ascii="Courier New" w:eastAsia="Courier New" w:hAnsi="Courier New" w:cs="Courier New"/>
          <w:color w:val="222244"/>
          <w:sz w:val="18"/>
          <w:szCs w:val="18"/>
        </w:rPr>
        <w:br/>
      </w:r>
      <w:r>
        <w:rPr>
          <w:rFonts w:ascii="Courier New" w:eastAsia="Courier New" w:hAnsi="Courier New" w:cs="Courier New"/>
          <w:color w:val="222244"/>
          <w:sz w:val="18"/>
          <w:szCs w:val="18"/>
        </w:rPr>
        <w:br/>
        <w:t xml:space="preserve">  Note: CUST-1012 "CHECK" is text — SUM ignores it automatically.</w:t>
      </w:r>
      <w:r>
        <w:rPr>
          <w:rFonts w:ascii="Courier New" w:eastAsia="Courier New" w:hAnsi="Courier New" w:cs="Courier New"/>
          <w:color w:val="222244"/>
          <w:sz w:val="18"/>
          <w:szCs w:val="18"/>
        </w:rPr>
        <w:br/>
        <w:t xml:space="preserve">  COUNT returns 29, not 30 (the missing 1 is the data quality gap).</w:t>
      </w:r>
      <w:r>
        <w:rPr>
          <w:rFonts w:ascii="Courier New" w:eastAsia="Courier New" w:hAnsi="Courier New" w:cs="Courier New"/>
          <w:color w:val="222244"/>
          <w:sz w:val="18"/>
          <w:szCs w:val="18"/>
        </w:rPr>
        <w:br/>
      </w:r>
      <w:r>
        <w:rPr>
          <w:rFonts w:ascii="Courier New" w:eastAsia="Courier New" w:hAnsi="Courier New" w:cs="Courier New"/>
          <w:color w:val="222244"/>
          <w:sz w:val="18"/>
          <w:szCs w:val="18"/>
        </w:rPr>
        <w:br/>
        <w:t xml:space="preserve">  Credits:  =SUMIF(E3:E32,"Credit",F3:F32)  →  2,46,150</w:t>
      </w:r>
      <w:r>
        <w:rPr>
          <w:rFonts w:ascii="Courier New" w:eastAsia="Courier New" w:hAnsi="Courier New" w:cs="Courier New"/>
          <w:color w:val="222244"/>
          <w:sz w:val="18"/>
          <w:szCs w:val="18"/>
        </w:rPr>
        <w:br/>
        <w:t xml:space="preserve">  Debits:   =SUMIF(E3:E32,"Debit",F3:F32)   →    36,750</w:t>
      </w:r>
    </w:p>
    <w:p w14:paraId="28C7F918" w14:textId="77777777" w:rsidR="00004CAD" w:rsidRDefault="00004CAD">
      <w:pPr>
        <w:spacing w:after="60"/>
      </w:pPr>
    </w:p>
    <w:p w14:paraId="1AABDFD8" w14:textId="77777777" w:rsidR="00004CAD" w:rsidRDefault="00000000">
      <w:pPr>
        <w:spacing w:before="120" w:after="40"/>
      </w:pPr>
      <w:r>
        <w:rPr>
          <w:b/>
          <w:bCs/>
          <w:color w:val="2E7D32"/>
          <w:sz w:val="21"/>
          <w:szCs w:val="21"/>
        </w:rPr>
        <w:t>Step 2 — Compare Against System Report</w:t>
      </w:r>
    </w:p>
    <w:p w14:paraId="4EB717F1" w14:textId="77777777" w:rsidR="00004CAD" w:rsidRDefault="00000000">
      <w:pPr>
        <w:pBdr>
          <w:left w:val="single" w:sz="12" w:space="8" w:color="2E7D32"/>
        </w:pBdr>
        <w:shd w:val="clear" w:color="auto" w:fill="E8F5E9"/>
        <w:spacing w:before="80" w:after="80"/>
        <w:ind w:left="288"/>
      </w:pPr>
      <w:r>
        <w:rPr>
          <w:rFonts w:ascii="Courier New" w:eastAsia="Courier New" w:hAnsi="Courier New" w:cs="Courier New"/>
          <w:color w:val="222244"/>
          <w:sz w:val="18"/>
          <w:szCs w:val="18"/>
        </w:rPr>
        <w:t xml:space="preserve">  Assume the Banking System says total = 2,87,900</w:t>
      </w:r>
      <w:r>
        <w:rPr>
          <w:rFonts w:ascii="Courier New" w:eastAsia="Courier New" w:hAnsi="Courier New" w:cs="Courier New"/>
          <w:color w:val="222244"/>
          <w:sz w:val="18"/>
          <w:szCs w:val="18"/>
        </w:rPr>
        <w:br/>
        <w:t xml:space="preserve">  Enter this in G33 as the reference figure.</w:t>
      </w:r>
      <w:r>
        <w:rPr>
          <w:rFonts w:ascii="Courier New" w:eastAsia="Courier New" w:hAnsi="Courier New" w:cs="Courier New"/>
          <w:color w:val="222244"/>
          <w:sz w:val="18"/>
          <w:szCs w:val="18"/>
        </w:rPr>
        <w:br/>
      </w:r>
      <w:r>
        <w:rPr>
          <w:rFonts w:ascii="Courier New" w:eastAsia="Courier New" w:hAnsi="Courier New" w:cs="Courier New"/>
          <w:color w:val="222244"/>
          <w:sz w:val="18"/>
          <w:szCs w:val="18"/>
        </w:rPr>
        <w:br/>
        <w:t xml:space="preserve">  In H33:  =IF(F33=G33,"✓ MATCHED","⚠ MISMATCH — investigate")</w:t>
      </w:r>
      <w:r>
        <w:rPr>
          <w:rFonts w:ascii="Courier New" w:eastAsia="Courier New" w:hAnsi="Courier New" w:cs="Courier New"/>
          <w:color w:val="222244"/>
          <w:sz w:val="18"/>
          <w:szCs w:val="18"/>
        </w:rPr>
        <w:br/>
        <w:t xml:space="preserve">  Result:  ⚠ MISMATCH — investigate</w:t>
      </w:r>
      <w:r>
        <w:rPr>
          <w:rFonts w:ascii="Courier New" w:eastAsia="Courier New" w:hAnsi="Courier New" w:cs="Courier New"/>
          <w:color w:val="222244"/>
          <w:sz w:val="18"/>
          <w:szCs w:val="18"/>
        </w:rPr>
        <w:br/>
      </w:r>
      <w:r>
        <w:rPr>
          <w:rFonts w:ascii="Courier New" w:eastAsia="Courier New" w:hAnsi="Courier New" w:cs="Courier New"/>
          <w:color w:val="222244"/>
          <w:sz w:val="18"/>
          <w:szCs w:val="18"/>
        </w:rPr>
        <w:br/>
        <w:t xml:space="preserve">  Discrepancy:  2,87,900 − 2,82,900 = ₹5,000</w:t>
      </w:r>
      <w:r>
        <w:rPr>
          <w:rFonts w:ascii="Courier New" w:eastAsia="Courier New" w:hAnsi="Courier New" w:cs="Courier New"/>
          <w:color w:val="222244"/>
          <w:sz w:val="18"/>
          <w:szCs w:val="18"/>
        </w:rPr>
        <w:br/>
        <w:t xml:space="preserve">  Possible causes:</w:t>
      </w:r>
      <w:r>
        <w:rPr>
          <w:rFonts w:ascii="Courier New" w:eastAsia="Courier New" w:hAnsi="Courier New" w:cs="Courier New"/>
          <w:color w:val="222244"/>
          <w:sz w:val="18"/>
          <w:szCs w:val="18"/>
        </w:rPr>
        <w:br/>
        <w:t xml:space="preserve">  • CUST-1012 "CHECK" amount was excluded (unknown value)</w:t>
      </w:r>
      <w:r>
        <w:rPr>
          <w:rFonts w:ascii="Courier New" w:eastAsia="Courier New" w:hAnsi="Courier New" w:cs="Courier New"/>
          <w:color w:val="222244"/>
          <w:sz w:val="18"/>
          <w:szCs w:val="18"/>
        </w:rPr>
        <w:br/>
        <w:t xml:space="preserve">  • A transaction was deleted from the worksheet</w:t>
      </w:r>
      <w:r>
        <w:rPr>
          <w:rFonts w:ascii="Courier New" w:eastAsia="Courier New" w:hAnsi="Courier New" w:cs="Courier New"/>
          <w:color w:val="222244"/>
          <w:sz w:val="18"/>
          <w:szCs w:val="18"/>
        </w:rPr>
        <w:br/>
        <w:t xml:space="preserve">  • A duplicate was removed that the system still counts</w:t>
      </w:r>
    </w:p>
    <w:p w14:paraId="611E5469" w14:textId="77777777" w:rsidR="00004CAD" w:rsidRDefault="00004CAD">
      <w:pPr>
        <w:spacing w:after="80"/>
      </w:pPr>
    </w:p>
    <w:p w14:paraId="63993482" w14:textId="77777777" w:rsidR="00004CAD" w:rsidRDefault="00000000">
      <w:pPr>
        <w:spacing w:before="120" w:after="40"/>
      </w:pPr>
      <w:r>
        <w:rPr>
          <w:b/>
          <w:bCs/>
          <w:color w:val="2E7D32"/>
          <w:sz w:val="21"/>
          <w:szCs w:val="21"/>
        </w:rPr>
        <w:t>Opening / Closing Balance Reconciliation</w:t>
      </w:r>
    </w:p>
    <w:p w14:paraId="07803C71" w14:textId="77777777" w:rsidR="00004CAD" w:rsidRDefault="00000000">
      <w:pPr>
        <w:spacing w:before="40" w:after="60"/>
      </w:pPr>
      <w:r>
        <w:rPr>
          <w:color w:val="222244"/>
          <w:sz w:val="21"/>
          <w:szCs w:val="21"/>
        </w:rPr>
        <w:t>The full reconciliation uses opening and closing balances — the same format used in bank statements and audit reports:</w:t>
      </w:r>
    </w:p>
    <w:p w14:paraId="5D9B6D07" w14:textId="77777777" w:rsidR="00004CAD" w:rsidRDefault="00004CAD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56"/>
        <w:gridCol w:w="2160"/>
        <w:gridCol w:w="3744"/>
      </w:tblGrid>
      <w:tr w:rsidR="00004CAD" w14:paraId="4D810888" w14:textId="77777777">
        <w:tblPrEx>
          <w:tblCellMar>
            <w:top w:w="0" w:type="dxa"/>
            <w:bottom w:w="0" w:type="dxa"/>
          </w:tblCellMar>
        </w:tblPrEx>
        <w:tc>
          <w:tcPr>
            <w:tcW w:w="3455" w:type="dxa"/>
            <w:shd w:val="clear" w:color="auto" w:fill="2E7D3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B2854D" w14:textId="77777777" w:rsidR="00004CAD" w:rsidRDefault="00000000">
            <w:pPr>
              <w:spacing w:before="30"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Item</w:t>
            </w:r>
          </w:p>
        </w:tc>
        <w:tc>
          <w:tcPr>
            <w:tcW w:w="2160" w:type="dxa"/>
            <w:shd w:val="clear" w:color="auto" w:fill="2E7D3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B0BA0F" w14:textId="77777777" w:rsidR="00004CAD" w:rsidRDefault="00000000">
            <w:pPr>
              <w:spacing w:before="30" w:after="30"/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Amount</w:t>
            </w:r>
          </w:p>
        </w:tc>
        <w:tc>
          <w:tcPr>
            <w:tcW w:w="3744" w:type="dxa"/>
            <w:shd w:val="clear" w:color="auto" w:fill="2E7D3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DE982E" w14:textId="77777777" w:rsidR="00004CAD" w:rsidRDefault="00000000">
            <w:pPr>
              <w:spacing w:before="30"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Source / Formula</w:t>
            </w:r>
          </w:p>
        </w:tc>
      </w:tr>
      <w:tr w:rsidR="00004CAD" w14:paraId="50BA3B5F" w14:textId="77777777">
        <w:tblPrEx>
          <w:tblCellMar>
            <w:top w:w="0" w:type="dxa"/>
            <w:bottom w:w="0" w:type="dxa"/>
          </w:tblCellMar>
        </w:tblPrEx>
        <w:tc>
          <w:tcPr>
            <w:tcW w:w="3455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3131DB" w14:textId="77777777" w:rsidR="00004CAD" w:rsidRDefault="00000000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Opening Balance</w:t>
            </w:r>
          </w:p>
        </w:tc>
        <w:tc>
          <w:tcPr>
            <w:tcW w:w="216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528056" w14:textId="77777777" w:rsidR="00004CAD" w:rsidRDefault="00000000">
            <w:pPr>
              <w:spacing w:before="30" w:after="30"/>
              <w:jc w:val="right"/>
            </w:pPr>
            <w:r>
              <w:rPr>
                <w:color w:val="000000"/>
                <w:sz w:val="19"/>
                <w:szCs w:val="19"/>
              </w:rPr>
              <w:t>₹1,00,000</w:t>
            </w:r>
          </w:p>
        </w:tc>
        <w:tc>
          <w:tcPr>
            <w:tcW w:w="3744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126506" w14:textId="77777777" w:rsidR="00004CAD" w:rsidRDefault="00000000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Core Banking System</w:t>
            </w:r>
          </w:p>
        </w:tc>
      </w:tr>
      <w:tr w:rsidR="00004CAD" w14:paraId="1D493A95" w14:textId="77777777">
        <w:tblPrEx>
          <w:tblCellMar>
            <w:top w:w="0" w:type="dxa"/>
            <w:bottom w:w="0" w:type="dxa"/>
          </w:tblCellMar>
        </w:tblPrEx>
        <w:tc>
          <w:tcPr>
            <w:tcW w:w="3455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847B17" w14:textId="77777777" w:rsidR="00004CAD" w:rsidRDefault="00000000">
            <w:pPr>
              <w:spacing w:before="30" w:after="30"/>
            </w:pPr>
            <w:r>
              <w:rPr>
                <w:color w:val="2E7D32"/>
                <w:sz w:val="19"/>
                <w:szCs w:val="19"/>
              </w:rPr>
              <w:t>+ Total Credits</w:t>
            </w:r>
          </w:p>
        </w:tc>
        <w:tc>
          <w:tcPr>
            <w:tcW w:w="216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72D115" w14:textId="77777777" w:rsidR="00004CAD" w:rsidRDefault="00000000">
            <w:pPr>
              <w:spacing w:before="30" w:after="30"/>
              <w:jc w:val="right"/>
            </w:pPr>
            <w:r>
              <w:rPr>
                <w:color w:val="2E7D32"/>
                <w:sz w:val="19"/>
                <w:szCs w:val="19"/>
              </w:rPr>
              <w:t>₹2,46,150</w:t>
            </w:r>
          </w:p>
        </w:tc>
        <w:tc>
          <w:tcPr>
            <w:tcW w:w="3744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CC0785" w14:textId="77777777" w:rsidR="00004CAD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=SUMIF(E3:E32,"Credit",F3:F32)</w:t>
            </w:r>
          </w:p>
        </w:tc>
      </w:tr>
      <w:tr w:rsidR="00004CAD" w14:paraId="44925953" w14:textId="77777777">
        <w:tblPrEx>
          <w:tblCellMar>
            <w:top w:w="0" w:type="dxa"/>
            <w:bottom w:w="0" w:type="dxa"/>
          </w:tblCellMar>
        </w:tblPrEx>
        <w:tc>
          <w:tcPr>
            <w:tcW w:w="3455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5921A0" w14:textId="77777777" w:rsidR="00004CAD" w:rsidRDefault="00000000">
            <w:pPr>
              <w:spacing w:before="30" w:after="30"/>
            </w:pPr>
            <w:r>
              <w:rPr>
                <w:color w:val="C62828"/>
                <w:sz w:val="19"/>
                <w:szCs w:val="19"/>
              </w:rPr>
              <w:t>− Total Debits</w:t>
            </w:r>
          </w:p>
        </w:tc>
        <w:tc>
          <w:tcPr>
            <w:tcW w:w="216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6BB324" w14:textId="77777777" w:rsidR="00004CAD" w:rsidRDefault="00000000">
            <w:pPr>
              <w:spacing w:before="30" w:after="30"/>
              <w:jc w:val="right"/>
            </w:pPr>
            <w:r>
              <w:rPr>
                <w:color w:val="C62828"/>
                <w:sz w:val="19"/>
                <w:szCs w:val="19"/>
              </w:rPr>
              <w:t>₹36,750</w:t>
            </w:r>
          </w:p>
        </w:tc>
        <w:tc>
          <w:tcPr>
            <w:tcW w:w="3744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C458DF" w14:textId="77777777" w:rsidR="00004CAD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=SUMIF(E3:E32,"Debit",F3:F32)</w:t>
            </w:r>
          </w:p>
        </w:tc>
      </w:tr>
      <w:tr w:rsidR="00004CAD" w14:paraId="413362E5" w14:textId="77777777">
        <w:tblPrEx>
          <w:tblCellMar>
            <w:top w:w="0" w:type="dxa"/>
            <w:bottom w:w="0" w:type="dxa"/>
          </w:tblCellMar>
        </w:tblPrEx>
        <w:tc>
          <w:tcPr>
            <w:tcW w:w="3455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7997B9" w14:textId="77777777" w:rsidR="00004CAD" w:rsidRDefault="00000000">
            <w:pPr>
              <w:spacing w:before="30" w:after="30"/>
            </w:pPr>
            <w:r>
              <w:rPr>
                <w:b/>
                <w:bCs/>
                <w:color w:val="000000"/>
                <w:sz w:val="19"/>
                <w:szCs w:val="19"/>
              </w:rPr>
              <w:t>Expected Closing Balance</w:t>
            </w:r>
          </w:p>
        </w:tc>
        <w:tc>
          <w:tcPr>
            <w:tcW w:w="216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BE747D" w14:textId="77777777" w:rsidR="00004CAD" w:rsidRDefault="00000000">
            <w:pPr>
              <w:spacing w:before="30" w:after="30"/>
              <w:jc w:val="right"/>
            </w:pPr>
            <w:r>
              <w:rPr>
                <w:b/>
                <w:bCs/>
                <w:color w:val="000000"/>
                <w:sz w:val="19"/>
                <w:szCs w:val="19"/>
              </w:rPr>
              <w:t>₹3,09,400</w:t>
            </w:r>
          </w:p>
        </w:tc>
        <w:tc>
          <w:tcPr>
            <w:tcW w:w="3744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87C8E9" w14:textId="77777777" w:rsidR="00004CAD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1,00,000 + 2,46,150 − 36,750</w:t>
            </w:r>
          </w:p>
        </w:tc>
      </w:tr>
      <w:tr w:rsidR="00004CAD" w14:paraId="290CF493" w14:textId="77777777">
        <w:tblPrEx>
          <w:tblCellMar>
            <w:top w:w="0" w:type="dxa"/>
            <w:bottom w:w="0" w:type="dxa"/>
          </w:tblCellMar>
        </w:tblPrEx>
        <w:tc>
          <w:tcPr>
            <w:tcW w:w="3455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65B345" w14:textId="77777777" w:rsidR="00004CAD" w:rsidRDefault="00000000">
            <w:pPr>
              <w:spacing w:before="30" w:after="30"/>
            </w:pPr>
            <w:r>
              <w:rPr>
                <w:b/>
                <w:bCs/>
                <w:color w:val="000000"/>
                <w:sz w:val="19"/>
                <w:szCs w:val="19"/>
              </w:rPr>
              <w:t>System-Reported Closing</w:t>
            </w:r>
          </w:p>
        </w:tc>
        <w:tc>
          <w:tcPr>
            <w:tcW w:w="216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9B543B" w14:textId="77777777" w:rsidR="00004CAD" w:rsidRDefault="00000000">
            <w:pPr>
              <w:spacing w:before="30" w:after="30"/>
              <w:jc w:val="right"/>
            </w:pPr>
            <w:r>
              <w:rPr>
                <w:b/>
                <w:bCs/>
                <w:color w:val="C62828"/>
                <w:sz w:val="19"/>
                <w:szCs w:val="19"/>
              </w:rPr>
              <w:t>₹3,14,400</w:t>
            </w:r>
          </w:p>
        </w:tc>
        <w:tc>
          <w:tcPr>
            <w:tcW w:w="3744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FB2024" w14:textId="77777777" w:rsidR="00004CAD" w:rsidRDefault="00000000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Core Banking System Report</w:t>
            </w:r>
          </w:p>
        </w:tc>
      </w:tr>
      <w:tr w:rsidR="00004CAD" w14:paraId="27F9FB45" w14:textId="77777777">
        <w:tblPrEx>
          <w:tblCellMar>
            <w:top w:w="0" w:type="dxa"/>
            <w:bottom w:w="0" w:type="dxa"/>
          </w:tblCellMar>
        </w:tblPrEx>
        <w:tc>
          <w:tcPr>
            <w:tcW w:w="3455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0F69AA" w14:textId="77777777" w:rsidR="00004CAD" w:rsidRDefault="00000000">
            <w:pPr>
              <w:spacing w:before="30" w:after="30"/>
            </w:pPr>
            <w:r>
              <w:rPr>
                <w:b/>
                <w:bCs/>
                <w:color w:val="C62828"/>
                <w:sz w:val="19"/>
                <w:szCs w:val="19"/>
              </w:rPr>
              <w:t>Discrepancy</w:t>
            </w:r>
          </w:p>
        </w:tc>
        <w:tc>
          <w:tcPr>
            <w:tcW w:w="216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559CC9" w14:textId="77777777" w:rsidR="00004CAD" w:rsidRDefault="00000000">
            <w:pPr>
              <w:spacing w:before="30" w:after="30"/>
              <w:jc w:val="right"/>
            </w:pPr>
            <w:r>
              <w:rPr>
                <w:b/>
                <w:bCs/>
                <w:color w:val="C62828"/>
                <w:sz w:val="19"/>
                <w:szCs w:val="19"/>
              </w:rPr>
              <w:t>₹5,000</w:t>
            </w:r>
          </w:p>
        </w:tc>
        <w:tc>
          <w:tcPr>
            <w:tcW w:w="3744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6CB8CB" w14:textId="77777777" w:rsidR="00004CAD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C62828"/>
                <w:sz w:val="18"/>
                <w:szCs w:val="18"/>
              </w:rPr>
              <w:t>=IF(E8=F8,"✓ MATCHED","⚠ MISMATCH")</w:t>
            </w:r>
          </w:p>
        </w:tc>
      </w:tr>
    </w:tbl>
    <w:p w14:paraId="3C295065" w14:textId="77777777" w:rsidR="00004CAD" w:rsidRDefault="00004CAD">
      <w:pPr>
        <w:spacing w:after="80"/>
      </w:pPr>
    </w:p>
    <w:p w14:paraId="17FE13BA" w14:textId="77777777" w:rsidR="00004CAD" w:rsidRDefault="00000000">
      <w:pPr>
        <w:pBdr>
          <w:top w:val="single" w:sz="4" w:space="2" w:color="2E7D32"/>
          <w:left w:val="single" w:sz="16" w:space="8" w:color="2E7D32"/>
          <w:bottom w:val="single" w:sz="4" w:space="2" w:color="2E7D32"/>
          <w:right w:val="single" w:sz="4" w:space="2" w:color="2E7D32"/>
        </w:pBdr>
        <w:shd w:val="clear" w:color="auto" w:fill="E8F5E9"/>
        <w:spacing w:before="120" w:after="120"/>
        <w:ind w:left="215" w:right="215"/>
      </w:pPr>
      <w:r>
        <w:rPr>
          <w:b/>
          <w:bCs/>
          <w:color w:val="2E7D32"/>
          <w:sz w:val="19"/>
          <w:szCs w:val="19"/>
        </w:rPr>
        <w:t xml:space="preserve">📌 KEY TAKEAWAY  </w:t>
      </w:r>
      <w:r>
        <w:rPr>
          <w:color w:val="222244"/>
          <w:sz w:val="19"/>
          <w:szCs w:val="19"/>
        </w:rPr>
        <w:br/>
        <w:t>Reconciliation = your computed total vs. the authoritative system's reported total.</w:t>
      </w:r>
      <w:r>
        <w:rPr>
          <w:color w:val="222244"/>
          <w:sz w:val="19"/>
          <w:szCs w:val="19"/>
        </w:rPr>
        <w:br/>
        <w:t>A ₹5,000 gap on ₹3,09,400 is 1.6% — that is a reconciliation exception in any audit.</w:t>
      </w:r>
      <w:r>
        <w:rPr>
          <w:color w:val="222244"/>
          <w:sz w:val="19"/>
          <w:szCs w:val="19"/>
        </w:rPr>
        <w:br/>
        <w:t>Common root causes: excluded text cells, deleted rows, unresolved duplicates.</w:t>
      </w:r>
      <w:r>
        <w:rPr>
          <w:color w:val="222244"/>
          <w:sz w:val="19"/>
          <w:szCs w:val="19"/>
        </w:rPr>
        <w:br/>
        <w:t>Always document both figures and their sources before presenting any reconciliation.</w:t>
      </w:r>
    </w:p>
    <w:p w14:paraId="094782AB" w14:textId="77777777" w:rsidR="00004CAD" w:rsidRDefault="00000000">
      <w:r>
        <w:br w:type="page"/>
      </w:r>
    </w:p>
    <w:p w14:paraId="176C8129" w14:textId="77777777" w:rsidR="00004CAD" w:rsidRDefault="00000000">
      <w:pPr>
        <w:pBdr>
          <w:bottom w:val="single" w:sz="6" w:space="4" w:color="1B2A4A"/>
        </w:pBdr>
        <w:spacing w:before="80" w:after="120"/>
      </w:pPr>
      <w:r>
        <w:rPr>
          <w:b/>
          <w:bCs/>
          <w:color w:val="1B2A4A"/>
          <w:sz w:val="30"/>
          <w:szCs w:val="30"/>
        </w:rPr>
        <w:lastRenderedPageBreak/>
        <w:t>Putting All 6 Checks Together</w:t>
      </w:r>
    </w:p>
    <w:p w14:paraId="38A3CDB9" w14:textId="77777777" w:rsidR="00004CAD" w:rsidRDefault="00000000">
      <w:pPr>
        <w:spacing w:before="40" w:after="60"/>
      </w:pPr>
      <w:r>
        <w:rPr>
          <w:color w:val="222244"/>
          <w:sz w:val="21"/>
          <w:szCs w:val="21"/>
        </w:rPr>
        <w:t>The sample dataset below contains one intentional flaw for each of the 6 dimensions. Use it to practise spotting errors before applying the checks to the real Cleaned_Data-Practice worksheet.</w:t>
      </w:r>
    </w:p>
    <w:p w14:paraId="7F180526" w14:textId="77777777" w:rsidR="00004CAD" w:rsidRDefault="00004CAD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76"/>
        <w:gridCol w:w="1584"/>
        <w:gridCol w:w="1584"/>
        <w:gridCol w:w="1584"/>
        <w:gridCol w:w="1584"/>
        <w:gridCol w:w="1296"/>
        <w:gridCol w:w="1152"/>
      </w:tblGrid>
      <w:tr w:rsidR="00004CAD" w14:paraId="091DE293" w14:textId="77777777">
        <w:tblPrEx>
          <w:tblCellMar>
            <w:top w:w="0" w:type="dxa"/>
            <w:bottom w:w="0" w:type="dxa"/>
          </w:tblCellMar>
        </w:tblPrEx>
        <w:tc>
          <w:tcPr>
            <w:tcW w:w="576" w:type="dxa"/>
            <w:shd w:val="clear" w:color="auto" w:fill="1B2A4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8A85EE" w14:textId="77777777" w:rsidR="00004CAD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Row</w:t>
            </w:r>
          </w:p>
        </w:tc>
        <w:tc>
          <w:tcPr>
            <w:tcW w:w="1584" w:type="dxa"/>
            <w:shd w:val="clear" w:color="auto" w:fill="1B2A4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40D05A" w14:textId="77777777" w:rsidR="00004CAD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Transaction</w:t>
            </w:r>
          </w:p>
        </w:tc>
        <w:tc>
          <w:tcPr>
            <w:tcW w:w="1584" w:type="dxa"/>
            <w:shd w:val="clear" w:color="auto" w:fill="1B2A4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86052E" w14:textId="77777777" w:rsidR="00004CAD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Customer</w:t>
            </w:r>
          </w:p>
        </w:tc>
        <w:tc>
          <w:tcPr>
            <w:tcW w:w="1584" w:type="dxa"/>
            <w:shd w:val="clear" w:color="auto" w:fill="1B2A4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81928C" w14:textId="77777777" w:rsidR="00004CAD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Date</w:t>
            </w:r>
          </w:p>
        </w:tc>
        <w:tc>
          <w:tcPr>
            <w:tcW w:w="1584" w:type="dxa"/>
            <w:shd w:val="clear" w:color="auto" w:fill="1B2A4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DFE0B8" w14:textId="77777777" w:rsidR="00004CAD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Branch</w:t>
            </w:r>
          </w:p>
        </w:tc>
        <w:tc>
          <w:tcPr>
            <w:tcW w:w="1296" w:type="dxa"/>
            <w:shd w:val="clear" w:color="auto" w:fill="1B2A4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BCE735" w14:textId="77777777" w:rsidR="00004CAD" w:rsidRDefault="00000000">
            <w:pPr>
              <w:spacing w:before="30" w:after="30"/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Amount</w:t>
            </w:r>
          </w:p>
        </w:tc>
        <w:tc>
          <w:tcPr>
            <w:tcW w:w="1152" w:type="dxa"/>
            <w:shd w:val="clear" w:color="auto" w:fill="1B2A4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FEB977" w14:textId="77777777" w:rsidR="00004CAD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</w:tr>
      <w:tr w:rsidR="00004CAD" w14:paraId="7692BFFD" w14:textId="77777777">
        <w:tblPrEx>
          <w:tblCellMar>
            <w:top w:w="0" w:type="dxa"/>
            <w:bottom w:w="0" w:type="dxa"/>
          </w:tblCellMar>
        </w:tblPrEx>
        <w:tc>
          <w:tcPr>
            <w:tcW w:w="576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89DACC" w14:textId="77777777" w:rsidR="00004CAD" w:rsidRDefault="00000000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1</w:t>
            </w:r>
          </w:p>
        </w:tc>
        <w:tc>
          <w:tcPr>
            <w:tcW w:w="1584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9BA331" w14:textId="77777777" w:rsidR="00004CAD" w:rsidRDefault="00000000">
            <w:pPr>
              <w:spacing w:before="30" w:after="30"/>
            </w:pPr>
            <w:r>
              <w:rPr>
                <w:color w:val="222244"/>
                <w:sz w:val="19"/>
                <w:szCs w:val="19"/>
              </w:rPr>
              <w:t>TX001</w:t>
            </w:r>
          </w:p>
        </w:tc>
        <w:tc>
          <w:tcPr>
            <w:tcW w:w="1584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D07BE5" w14:textId="77777777" w:rsidR="00004CAD" w:rsidRDefault="00000000">
            <w:pPr>
              <w:spacing w:before="30" w:after="30"/>
            </w:pPr>
            <w:r>
              <w:rPr>
                <w:color w:val="222244"/>
                <w:sz w:val="19"/>
                <w:szCs w:val="19"/>
              </w:rPr>
              <w:t>C001</w:t>
            </w:r>
          </w:p>
        </w:tc>
        <w:tc>
          <w:tcPr>
            <w:tcW w:w="1584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2DEC03" w14:textId="77777777" w:rsidR="00004CAD" w:rsidRDefault="00000000">
            <w:pPr>
              <w:spacing w:before="30" w:after="30"/>
            </w:pPr>
            <w:r>
              <w:rPr>
                <w:color w:val="222244"/>
                <w:sz w:val="19"/>
                <w:szCs w:val="19"/>
              </w:rPr>
              <w:t>01-Sep-26</w:t>
            </w:r>
          </w:p>
        </w:tc>
        <w:tc>
          <w:tcPr>
            <w:tcW w:w="1584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C4179E" w14:textId="77777777" w:rsidR="00004CAD" w:rsidRDefault="00000000">
            <w:pPr>
              <w:spacing w:before="30" w:after="30"/>
            </w:pPr>
            <w:r>
              <w:rPr>
                <w:color w:val="222244"/>
                <w:sz w:val="19"/>
                <w:szCs w:val="19"/>
              </w:rPr>
              <w:t>BR01</w:t>
            </w:r>
          </w:p>
        </w:tc>
        <w:tc>
          <w:tcPr>
            <w:tcW w:w="1296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CACACA" w14:textId="77777777" w:rsidR="00004CAD" w:rsidRDefault="00000000">
            <w:pPr>
              <w:spacing w:before="30" w:after="30"/>
              <w:jc w:val="right"/>
            </w:pPr>
            <w:r>
              <w:rPr>
                <w:color w:val="000000"/>
                <w:sz w:val="19"/>
                <w:szCs w:val="19"/>
              </w:rPr>
              <w:t>₹10,000</w:t>
            </w:r>
          </w:p>
        </w:tc>
        <w:tc>
          <w:tcPr>
            <w:tcW w:w="1152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D2584F" w14:textId="77777777" w:rsidR="00004CAD" w:rsidRDefault="00000000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Completed</w:t>
            </w:r>
          </w:p>
        </w:tc>
      </w:tr>
      <w:tr w:rsidR="00004CAD" w14:paraId="2026045E" w14:textId="77777777">
        <w:tblPrEx>
          <w:tblCellMar>
            <w:top w:w="0" w:type="dxa"/>
            <w:bottom w:w="0" w:type="dxa"/>
          </w:tblCellMar>
        </w:tblPrEx>
        <w:tc>
          <w:tcPr>
            <w:tcW w:w="576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DC3F53" w14:textId="77777777" w:rsidR="00004CAD" w:rsidRDefault="00000000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2</w:t>
            </w:r>
          </w:p>
        </w:tc>
        <w:tc>
          <w:tcPr>
            <w:tcW w:w="1584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763B13" w14:textId="77777777" w:rsidR="00004CAD" w:rsidRDefault="00000000">
            <w:pPr>
              <w:spacing w:before="30" w:after="30"/>
            </w:pPr>
            <w:r>
              <w:rPr>
                <w:color w:val="222244"/>
                <w:sz w:val="19"/>
                <w:szCs w:val="19"/>
              </w:rPr>
              <w:t>TX002</w:t>
            </w:r>
          </w:p>
        </w:tc>
        <w:tc>
          <w:tcPr>
            <w:tcW w:w="1584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C545B5" w14:textId="77777777" w:rsidR="00004CAD" w:rsidRDefault="00000000">
            <w:pPr>
              <w:spacing w:before="30" w:after="30"/>
            </w:pPr>
            <w:r>
              <w:rPr>
                <w:b/>
                <w:bCs/>
                <w:color w:val="C62828"/>
                <w:sz w:val="19"/>
                <w:szCs w:val="19"/>
              </w:rPr>
              <w:t>(blank)</w:t>
            </w:r>
          </w:p>
        </w:tc>
        <w:tc>
          <w:tcPr>
            <w:tcW w:w="1584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1009B2" w14:textId="77777777" w:rsidR="00004CAD" w:rsidRDefault="00000000">
            <w:pPr>
              <w:spacing w:before="30" w:after="30"/>
            </w:pPr>
            <w:r>
              <w:rPr>
                <w:color w:val="222244"/>
                <w:sz w:val="19"/>
                <w:szCs w:val="19"/>
              </w:rPr>
              <w:t>02-Sep-26</w:t>
            </w:r>
          </w:p>
        </w:tc>
        <w:tc>
          <w:tcPr>
            <w:tcW w:w="1584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50BC71" w14:textId="77777777" w:rsidR="00004CAD" w:rsidRDefault="00000000">
            <w:pPr>
              <w:spacing w:before="30" w:after="30"/>
            </w:pPr>
            <w:r>
              <w:rPr>
                <w:color w:val="222244"/>
                <w:sz w:val="19"/>
                <w:szCs w:val="19"/>
              </w:rPr>
              <w:t>BR02</w:t>
            </w:r>
          </w:p>
        </w:tc>
        <w:tc>
          <w:tcPr>
            <w:tcW w:w="1296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5A1F87" w14:textId="77777777" w:rsidR="00004CAD" w:rsidRDefault="00000000">
            <w:pPr>
              <w:spacing w:before="30" w:after="30"/>
              <w:jc w:val="right"/>
            </w:pPr>
            <w:r>
              <w:rPr>
                <w:color w:val="000000"/>
                <w:sz w:val="19"/>
                <w:szCs w:val="19"/>
              </w:rPr>
              <w:t>₹20,000</w:t>
            </w:r>
          </w:p>
        </w:tc>
        <w:tc>
          <w:tcPr>
            <w:tcW w:w="1152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786E23" w14:textId="77777777" w:rsidR="00004CAD" w:rsidRDefault="00000000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Completed</w:t>
            </w:r>
          </w:p>
        </w:tc>
      </w:tr>
      <w:tr w:rsidR="00004CAD" w14:paraId="5AABEA21" w14:textId="77777777">
        <w:tblPrEx>
          <w:tblCellMar>
            <w:top w:w="0" w:type="dxa"/>
            <w:bottom w:w="0" w:type="dxa"/>
          </w:tblCellMar>
        </w:tblPrEx>
        <w:tc>
          <w:tcPr>
            <w:tcW w:w="576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8240D8" w14:textId="77777777" w:rsidR="00004CAD" w:rsidRDefault="00000000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3</w:t>
            </w:r>
          </w:p>
        </w:tc>
        <w:tc>
          <w:tcPr>
            <w:tcW w:w="1584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FE8F3D" w14:textId="77777777" w:rsidR="00004CAD" w:rsidRDefault="00000000">
            <w:pPr>
              <w:spacing w:before="30" w:after="30"/>
            </w:pPr>
            <w:r>
              <w:rPr>
                <w:color w:val="222244"/>
                <w:sz w:val="19"/>
                <w:szCs w:val="19"/>
              </w:rPr>
              <w:t>TX003</w:t>
            </w:r>
          </w:p>
        </w:tc>
        <w:tc>
          <w:tcPr>
            <w:tcW w:w="1584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C9D8E0" w14:textId="77777777" w:rsidR="00004CAD" w:rsidRDefault="00000000">
            <w:pPr>
              <w:spacing w:before="30" w:after="30"/>
            </w:pPr>
            <w:r>
              <w:rPr>
                <w:color w:val="222244"/>
                <w:sz w:val="19"/>
                <w:szCs w:val="19"/>
              </w:rPr>
              <w:t>C003</w:t>
            </w:r>
          </w:p>
        </w:tc>
        <w:tc>
          <w:tcPr>
            <w:tcW w:w="1584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91C851" w14:textId="77777777" w:rsidR="00004CAD" w:rsidRDefault="00000000">
            <w:pPr>
              <w:spacing w:before="30" w:after="30"/>
            </w:pPr>
            <w:r>
              <w:rPr>
                <w:color w:val="222244"/>
                <w:sz w:val="19"/>
                <w:szCs w:val="19"/>
              </w:rPr>
              <w:t>03-Sep-26</w:t>
            </w:r>
          </w:p>
        </w:tc>
        <w:tc>
          <w:tcPr>
            <w:tcW w:w="1584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BE9514" w14:textId="77777777" w:rsidR="00004CAD" w:rsidRDefault="00000000">
            <w:pPr>
              <w:spacing w:before="30" w:after="30"/>
            </w:pPr>
            <w:r>
              <w:rPr>
                <w:b/>
                <w:bCs/>
                <w:color w:val="C62828"/>
                <w:sz w:val="19"/>
                <w:szCs w:val="19"/>
              </w:rPr>
              <w:t>BR99</w:t>
            </w:r>
          </w:p>
        </w:tc>
        <w:tc>
          <w:tcPr>
            <w:tcW w:w="1296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6A0F50" w14:textId="77777777" w:rsidR="00004CAD" w:rsidRDefault="00000000">
            <w:pPr>
              <w:spacing w:before="30" w:after="30"/>
              <w:jc w:val="right"/>
            </w:pPr>
            <w:r>
              <w:rPr>
                <w:color w:val="000000"/>
                <w:sz w:val="19"/>
                <w:szCs w:val="19"/>
              </w:rPr>
              <w:t>₹15,000</w:t>
            </w:r>
          </w:p>
        </w:tc>
        <w:tc>
          <w:tcPr>
            <w:tcW w:w="1152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DA2AE1" w14:textId="77777777" w:rsidR="00004CAD" w:rsidRDefault="00000000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Completed</w:t>
            </w:r>
          </w:p>
        </w:tc>
      </w:tr>
      <w:tr w:rsidR="00004CAD" w14:paraId="0E4DF11E" w14:textId="77777777">
        <w:tblPrEx>
          <w:tblCellMar>
            <w:top w:w="0" w:type="dxa"/>
            <w:bottom w:w="0" w:type="dxa"/>
          </w:tblCellMar>
        </w:tblPrEx>
        <w:tc>
          <w:tcPr>
            <w:tcW w:w="576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41DF83" w14:textId="77777777" w:rsidR="00004CAD" w:rsidRDefault="00000000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4</w:t>
            </w:r>
          </w:p>
        </w:tc>
        <w:tc>
          <w:tcPr>
            <w:tcW w:w="1584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28712B" w14:textId="77777777" w:rsidR="00004CAD" w:rsidRDefault="00000000">
            <w:pPr>
              <w:spacing w:before="30" w:after="30"/>
            </w:pPr>
            <w:r>
              <w:rPr>
                <w:b/>
                <w:bCs/>
                <w:color w:val="E65100"/>
                <w:sz w:val="19"/>
                <w:szCs w:val="19"/>
              </w:rPr>
              <w:t>TX003</w:t>
            </w:r>
          </w:p>
        </w:tc>
        <w:tc>
          <w:tcPr>
            <w:tcW w:w="1584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8A4A87" w14:textId="77777777" w:rsidR="00004CAD" w:rsidRDefault="00000000">
            <w:pPr>
              <w:spacing w:before="30" w:after="30"/>
            </w:pPr>
            <w:r>
              <w:rPr>
                <w:color w:val="222244"/>
                <w:sz w:val="19"/>
                <w:szCs w:val="19"/>
              </w:rPr>
              <w:t>C003</w:t>
            </w:r>
          </w:p>
        </w:tc>
        <w:tc>
          <w:tcPr>
            <w:tcW w:w="1584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59D098" w14:textId="77777777" w:rsidR="00004CAD" w:rsidRDefault="00000000">
            <w:pPr>
              <w:spacing w:before="30" w:after="30"/>
            </w:pPr>
            <w:r>
              <w:rPr>
                <w:color w:val="222244"/>
                <w:sz w:val="19"/>
                <w:szCs w:val="19"/>
              </w:rPr>
              <w:t>03-Sep-26</w:t>
            </w:r>
          </w:p>
        </w:tc>
        <w:tc>
          <w:tcPr>
            <w:tcW w:w="1584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A42FDD" w14:textId="77777777" w:rsidR="00004CAD" w:rsidRDefault="00000000">
            <w:pPr>
              <w:spacing w:before="30" w:after="30"/>
            </w:pPr>
            <w:r>
              <w:rPr>
                <w:color w:val="222244"/>
                <w:sz w:val="19"/>
                <w:szCs w:val="19"/>
              </w:rPr>
              <w:t>BR03</w:t>
            </w:r>
          </w:p>
        </w:tc>
        <w:tc>
          <w:tcPr>
            <w:tcW w:w="1296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CCE031" w14:textId="77777777" w:rsidR="00004CAD" w:rsidRDefault="00000000">
            <w:pPr>
              <w:spacing w:before="30" w:after="30"/>
              <w:jc w:val="right"/>
            </w:pPr>
            <w:r>
              <w:rPr>
                <w:color w:val="000000"/>
                <w:sz w:val="19"/>
                <w:szCs w:val="19"/>
              </w:rPr>
              <w:t>₹15,000</w:t>
            </w:r>
          </w:p>
        </w:tc>
        <w:tc>
          <w:tcPr>
            <w:tcW w:w="1152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C18668" w14:textId="77777777" w:rsidR="00004CAD" w:rsidRDefault="00000000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Completed</w:t>
            </w:r>
          </w:p>
        </w:tc>
      </w:tr>
      <w:tr w:rsidR="00004CAD" w14:paraId="5BE63961" w14:textId="77777777">
        <w:tblPrEx>
          <w:tblCellMar>
            <w:top w:w="0" w:type="dxa"/>
            <w:bottom w:w="0" w:type="dxa"/>
          </w:tblCellMar>
        </w:tblPrEx>
        <w:tc>
          <w:tcPr>
            <w:tcW w:w="576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27BB40" w14:textId="77777777" w:rsidR="00004CAD" w:rsidRDefault="00000000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5</w:t>
            </w:r>
          </w:p>
        </w:tc>
        <w:tc>
          <w:tcPr>
            <w:tcW w:w="1584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477EAA" w14:textId="77777777" w:rsidR="00004CAD" w:rsidRDefault="00000000">
            <w:pPr>
              <w:spacing w:before="30" w:after="30"/>
            </w:pPr>
            <w:r>
              <w:rPr>
                <w:color w:val="222244"/>
                <w:sz w:val="19"/>
                <w:szCs w:val="19"/>
              </w:rPr>
              <w:t>TX005</w:t>
            </w:r>
          </w:p>
        </w:tc>
        <w:tc>
          <w:tcPr>
            <w:tcW w:w="1584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D2EF43" w14:textId="77777777" w:rsidR="00004CAD" w:rsidRDefault="00000000">
            <w:pPr>
              <w:spacing w:before="30" w:after="30"/>
            </w:pPr>
            <w:r>
              <w:rPr>
                <w:color w:val="222244"/>
                <w:sz w:val="19"/>
                <w:szCs w:val="19"/>
              </w:rPr>
              <w:t>C005</w:t>
            </w:r>
          </w:p>
        </w:tc>
        <w:tc>
          <w:tcPr>
            <w:tcW w:w="1584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31BD53" w14:textId="77777777" w:rsidR="00004CAD" w:rsidRDefault="00000000">
            <w:pPr>
              <w:spacing w:before="30" w:after="30"/>
            </w:pPr>
            <w:r>
              <w:rPr>
                <w:b/>
                <w:bCs/>
                <w:color w:val="C62828"/>
                <w:sz w:val="19"/>
                <w:szCs w:val="19"/>
              </w:rPr>
              <w:t>ABC</w:t>
            </w:r>
          </w:p>
        </w:tc>
        <w:tc>
          <w:tcPr>
            <w:tcW w:w="1584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38E6C6" w14:textId="77777777" w:rsidR="00004CAD" w:rsidRDefault="00000000">
            <w:pPr>
              <w:spacing w:before="30" w:after="30"/>
            </w:pPr>
            <w:r>
              <w:rPr>
                <w:color w:val="222244"/>
                <w:sz w:val="19"/>
                <w:szCs w:val="19"/>
              </w:rPr>
              <w:t>BR04</w:t>
            </w:r>
          </w:p>
        </w:tc>
        <w:tc>
          <w:tcPr>
            <w:tcW w:w="1296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FA4107" w14:textId="77777777" w:rsidR="00004CAD" w:rsidRDefault="00000000">
            <w:pPr>
              <w:spacing w:before="30" w:after="30"/>
              <w:jc w:val="right"/>
            </w:pPr>
            <w:r>
              <w:rPr>
                <w:color w:val="000000"/>
                <w:sz w:val="19"/>
                <w:szCs w:val="19"/>
              </w:rPr>
              <w:t>₹25,000</w:t>
            </w:r>
          </w:p>
        </w:tc>
        <w:tc>
          <w:tcPr>
            <w:tcW w:w="1152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9D7033" w14:textId="77777777" w:rsidR="00004CAD" w:rsidRDefault="00000000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Completed</w:t>
            </w:r>
          </w:p>
        </w:tc>
      </w:tr>
    </w:tbl>
    <w:p w14:paraId="2A342AD0" w14:textId="77777777" w:rsidR="00004CAD" w:rsidRDefault="00004CAD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0"/>
        <w:gridCol w:w="3600"/>
        <w:gridCol w:w="3600"/>
      </w:tblGrid>
      <w:tr w:rsidR="00004CAD" w14:paraId="701E5546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shd w:val="clear" w:color="auto" w:fill="1B2A4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5B289B" w14:textId="77777777" w:rsidR="00004CAD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Dimension</w:t>
            </w:r>
          </w:p>
        </w:tc>
        <w:tc>
          <w:tcPr>
            <w:tcW w:w="3600" w:type="dxa"/>
            <w:shd w:val="clear" w:color="auto" w:fill="1B2A4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31A13D" w14:textId="77777777" w:rsidR="00004CAD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What Would Be Detected?</w:t>
            </w:r>
          </w:p>
        </w:tc>
        <w:tc>
          <w:tcPr>
            <w:tcW w:w="3600" w:type="dxa"/>
            <w:shd w:val="clear" w:color="auto" w:fill="1B2A4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03A6AE" w14:textId="77777777" w:rsidR="00004CAD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Example / Row</w:t>
            </w:r>
          </w:p>
        </w:tc>
      </w:tr>
      <w:tr w:rsidR="00004CAD" w14:paraId="02CB3277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BA4621" w14:textId="77777777" w:rsidR="00004CAD" w:rsidRDefault="00000000">
            <w:pPr>
              <w:spacing w:before="30" w:after="30"/>
            </w:pPr>
            <w:r>
              <w:rPr>
                <w:b/>
                <w:bCs/>
                <w:color w:val="1B2A4A"/>
                <w:sz w:val="19"/>
                <w:szCs w:val="19"/>
              </w:rPr>
              <w:t>Completeness</w:t>
            </w:r>
          </w:p>
        </w:tc>
        <w:tc>
          <w:tcPr>
            <w:tcW w:w="3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2148D0" w14:textId="77777777" w:rsidR="00004CAD" w:rsidRDefault="00000000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TX002 has a missing Customer ID</w:t>
            </w:r>
          </w:p>
        </w:tc>
        <w:tc>
          <w:tcPr>
            <w:tcW w:w="3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F331D2" w14:textId="77777777" w:rsidR="00004CAD" w:rsidRDefault="00000000">
            <w:pPr>
              <w:spacing w:before="30" w:after="30"/>
            </w:pPr>
            <w:r>
              <w:rPr>
                <w:color w:val="555570"/>
                <w:sz w:val="19"/>
                <w:szCs w:val="19"/>
              </w:rPr>
              <w:t>Row 2 — blank Customer column</w:t>
            </w:r>
          </w:p>
        </w:tc>
      </w:tr>
      <w:tr w:rsidR="00004CAD" w14:paraId="6326D557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5BA55E" w14:textId="77777777" w:rsidR="00004CAD" w:rsidRDefault="00000000">
            <w:pPr>
              <w:spacing w:before="30" w:after="30"/>
            </w:pPr>
            <w:r>
              <w:rPr>
                <w:b/>
                <w:bCs/>
                <w:color w:val="1B2A4A"/>
                <w:sz w:val="19"/>
                <w:szCs w:val="19"/>
              </w:rPr>
              <w:t>Uniqueness</w:t>
            </w:r>
          </w:p>
        </w:tc>
        <w:tc>
          <w:tcPr>
            <w:tcW w:w="3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E3F272" w14:textId="77777777" w:rsidR="00004CAD" w:rsidRDefault="00000000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TX003 appears twice (rows 3 and 4)</w:t>
            </w:r>
          </w:p>
        </w:tc>
        <w:tc>
          <w:tcPr>
            <w:tcW w:w="3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D8F475" w14:textId="77777777" w:rsidR="00004CAD" w:rsidRDefault="00000000">
            <w:pPr>
              <w:spacing w:before="30" w:after="30"/>
            </w:pPr>
            <w:r>
              <w:rPr>
                <w:color w:val="555570"/>
                <w:sz w:val="19"/>
                <w:szCs w:val="19"/>
              </w:rPr>
              <w:t>Duplicate transaction ID TX003</w:t>
            </w:r>
          </w:p>
        </w:tc>
      </w:tr>
      <w:tr w:rsidR="00004CAD" w14:paraId="0ED7B139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D34438" w14:textId="77777777" w:rsidR="00004CAD" w:rsidRDefault="00000000">
            <w:pPr>
              <w:spacing w:before="30" w:after="30"/>
            </w:pPr>
            <w:r>
              <w:rPr>
                <w:b/>
                <w:bCs/>
                <w:color w:val="1B2A4A"/>
                <w:sz w:val="19"/>
                <w:szCs w:val="19"/>
              </w:rPr>
              <w:t>Accuracy</w:t>
            </w:r>
          </w:p>
        </w:tc>
        <w:tc>
          <w:tcPr>
            <w:tcW w:w="3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ECFB79" w14:textId="77777777" w:rsidR="00004CAD" w:rsidRDefault="00000000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BR99 is not a valid branch code</w:t>
            </w:r>
          </w:p>
        </w:tc>
        <w:tc>
          <w:tcPr>
            <w:tcW w:w="3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7836B6" w14:textId="77777777" w:rsidR="00004CAD" w:rsidRDefault="00000000">
            <w:pPr>
              <w:spacing w:before="30" w:after="30"/>
            </w:pPr>
            <w:r>
              <w:rPr>
                <w:color w:val="555570"/>
                <w:sz w:val="19"/>
                <w:szCs w:val="19"/>
              </w:rPr>
              <w:t>Row 3 — BR99 may not exist in the system</w:t>
            </w:r>
          </w:p>
        </w:tc>
      </w:tr>
      <w:tr w:rsidR="00004CAD" w14:paraId="5634F1FD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B687AA" w14:textId="77777777" w:rsidR="00004CAD" w:rsidRDefault="00000000">
            <w:pPr>
              <w:spacing w:before="30" w:after="30"/>
            </w:pPr>
            <w:r>
              <w:rPr>
                <w:b/>
                <w:bCs/>
                <w:color w:val="1B2A4A"/>
                <w:sz w:val="19"/>
                <w:szCs w:val="19"/>
              </w:rPr>
              <w:t>Consistency</w:t>
            </w:r>
          </w:p>
        </w:tc>
        <w:tc>
          <w:tcPr>
            <w:tcW w:w="3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7F41D4" w14:textId="77777777" w:rsidR="00004CAD" w:rsidRDefault="00000000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Related fields may contradict each other</w:t>
            </w:r>
          </w:p>
        </w:tc>
        <w:tc>
          <w:tcPr>
            <w:tcW w:w="3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0D16EB" w14:textId="77777777" w:rsidR="00004CAD" w:rsidRDefault="00000000">
            <w:pPr>
              <w:spacing w:before="30" w:after="30"/>
            </w:pPr>
            <w:r>
              <w:rPr>
                <w:color w:val="555570"/>
                <w:sz w:val="19"/>
                <w:szCs w:val="19"/>
              </w:rPr>
              <w:t>Date vs. Status; Type vs. Amount sign</w:t>
            </w:r>
          </w:p>
        </w:tc>
      </w:tr>
      <w:tr w:rsidR="00004CAD" w14:paraId="537C59E0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344EBA" w14:textId="77777777" w:rsidR="00004CAD" w:rsidRDefault="00000000">
            <w:pPr>
              <w:spacing w:before="30" w:after="30"/>
            </w:pPr>
            <w:r>
              <w:rPr>
                <w:b/>
                <w:bCs/>
                <w:color w:val="1B2A4A"/>
                <w:sz w:val="19"/>
                <w:szCs w:val="19"/>
              </w:rPr>
              <w:t>Format</w:t>
            </w:r>
          </w:p>
        </w:tc>
        <w:tc>
          <w:tcPr>
            <w:tcW w:w="3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BD0AEB" w14:textId="77777777" w:rsidR="00004CAD" w:rsidRDefault="00000000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TX005 has "ABC" in the Date column</w:t>
            </w:r>
          </w:p>
        </w:tc>
        <w:tc>
          <w:tcPr>
            <w:tcW w:w="3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588894" w14:textId="77777777" w:rsidR="00004CAD" w:rsidRDefault="00000000">
            <w:pPr>
              <w:spacing w:before="30" w:after="30"/>
            </w:pPr>
            <w:r>
              <w:rPr>
                <w:color w:val="555570"/>
                <w:sz w:val="19"/>
                <w:szCs w:val="19"/>
              </w:rPr>
              <w:t>Row 5 — date field fails format check</w:t>
            </w:r>
          </w:p>
        </w:tc>
      </w:tr>
      <w:tr w:rsidR="00004CAD" w14:paraId="207ED03C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90C47C" w14:textId="77777777" w:rsidR="00004CAD" w:rsidRDefault="00000000">
            <w:pPr>
              <w:spacing w:before="30" w:after="30"/>
            </w:pPr>
            <w:r>
              <w:rPr>
                <w:b/>
                <w:bCs/>
                <w:color w:val="1B2A4A"/>
                <w:sz w:val="19"/>
                <w:szCs w:val="19"/>
              </w:rPr>
              <w:t>Reconciliation</w:t>
            </w:r>
          </w:p>
        </w:tc>
        <w:tc>
          <w:tcPr>
            <w:tcW w:w="3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CEA848" w14:textId="77777777" w:rsidR="00004CAD" w:rsidRDefault="00000000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Transaction total may not match system report</w:t>
            </w:r>
          </w:p>
        </w:tc>
        <w:tc>
          <w:tcPr>
            <w:tcW w:w="3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1AA6D4" w14:textId="77777777" w:rsidR="00004CAD" w:rsidRDefault="00000000">
            <w:pPr>
              <w:spacing w:before="30" w:after="30"/>
            </w:pPr>
            <w:r>
              <w:rPr>
                <w:color w:val="555570"/>
                <w:sz w:val="19"/>
                <w:szCs w:val="19"/>
              </w:rPr>
              <w:t>Sum of rows vs. authoritative system total</w:t>
            </w:r>
          </w:p>
        </w:tc>
      </w:tr>
    </w:tbl>
    <w:p w14:paraId="3C0750A2" w14:textId="77777777" w:rsidR="00004CAD" w:rsidRDefault="00004CAD">
      <w:pPr>
        <w:spacing w:after="80"/>
      </w:pPr>
    </w:p>
    <w:p w14:paraId="7FAD3196" w14:textId="77777777" w:rsidR="00004CAD" w:rsidRDefault="00000000">
      <w:pPr>
        <w:pBdr>
          <w:top w:val="single" w:sz="4" w:space="2" w:color="B45309"/>
          <w:left w:val="single" w:sz="16" w:space="8" w:color="B45309"/>
          <w:bottom w:val="single" w:sz="4" w:space="2" w:color="B45309"/>
          <w:right w:val="single" w:sz="4" w:space="2" w:color="B45309"/>
        </w:pBdr>
        <w:shd w:val="clear" w:color="auto" w:fill="FFF8E1"/>
        <w:spacing w:before="120" w:after="120"/>
        <w:ind w:left="215" w:right="215"/>
      </w:pPr>
      <w:r>
        <w:rPr>
          <w:b/>
          <w:bCs/>
          <w:color w:val="B45309"/>
          <w:sz w:val="19"/>
          <w:szCs w:val="19"/>
        </w:rPr>
        <w:t xml:space="preserve">📌 ANALYST NOTE  </w:t>
      </w:r>
      <w:r>
        <w:rPr>
          <w:color w:val="222244"/>
          <w:sz w:val="19"/>
          <w:szCs w:val="19"/>
        </w:rPr>
        <w:br/>
        <w:t>In real operations you run all 6 checks as a validation pipeline — in order.</w:t>
      </w:r>
      <w:r>
        <w:rPr>
          <w:color w:val="222244"/>
          <w:sz w:val="19"/>
          <w:szCs w:val="19"/>
        </w:rPr>
        <w:br/>
        <w:t>Completeness first (missing values break every other check).</w:t>
      </w:r>
      <w:r>
        <w:rPr>
          <w:color w:val="222244"/>
          <w:sz w:val="19"/>
          <w:szCs w:val="19"/>
        </w:rPr>
        <w:br/>
        <w:t>Reconciliation last (it depends on all earlier checks being resolved).</w:t>
      </w:r>
      <w:r>
        <w:rPr>
          <w:color w:val="222244"/>
          <w:sz w:val="19"/>
          <w:szCs w:val="19"/>
        </w:rPr>
        <w:br/>
        <w:t>Document every finding with: dimension, row/field, value found, expected value, action taken.</w:t>
      </w:r>
    </w:p>
    <w:p w14:paraId="3254466C" w14:textId="77777777" w:rsidR="00004CAD" w:rsidRDefault="00000000">
      <w:r>
        <w:br w:type="page"/>
      </w:r>
    </w:p>
    <w:p w14:paraId="661E6B88" w14:textId="77777777" w:rsidR="00004CAD" w:rsidRDefault="00000000">
      <w:pPr>
        <w:pBdr>
          <w:bottom w:val="single" w:sz="6" w:space="4" w:color="1B2A4A"/>
        </w:pBdr>
        <w:spacing w:before="80" w:after="160"/>
      </w:pPr>
      <w:r>
        <w:rPr>
          <w:b/>
          <w:bCs/>
          <w:color w:val="1B2A4A"/>
          <w:sz w:val="32"/>
          <w:szCs w:val="32"/>
        </w:rPr>
        <w:lastRenderedPageBreak/>
        <w:t>Knowledge Check</w:t>
      </w:r>
    </w:p>
    <w:p w14:paraId="3810397E" w14:textId="77777777" w:rsidR="00004CAD" w:rsidRDefault="00000000">
      <w:pPr>
        <w:spacing w:before="40" w:after="60"/>
      </w:pPr>
      <w:r>
        <w:rPr>
          <w:color w:val="222244"/>
          <w:sz w:val="21"/>
          <w:szCs w:val="21"/>
        </w:rPr>
        <w:t>Complete the questions below based on your work in this lab. Use the Cleaned_Data-Practice worksheet as your reference.</w:t>
      </w:r>
    </w:p>
    <w:p w14:paraId="617A5EA1" w14:textId="77777777" w:rsidR="00004CAD" w:rsidRDefault="00004CAD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"/>
        <w:gridCol w:w="4896"/>
        <w:gridCol w:w="3960"/>
      </w:tblGrid>
      <w:tr w:rsidR="00004CAD" w14:paraId="5BEF8150" w14:textId="77777777">
        <w:tblPrEx>
          <w:tblCellMar>
            <w:top w:w="0" w:type="dxa"/>
            <w:bottom w:w="0" w:type="dxa"/>
          </w:tblCellMar>
        </w:tblPrEx>
        <w:tc>
          <w:tcPr>
            <w:tcW w:w="504" w:type="dxa"/>
            <w:shd w:val="clear" w:color="auto" w:fill="1B2A4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8D27BF" w14:textId="77777777" w:rsidR="00004CAD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4896" w:type="dxa"/>
            <w:shd w:val="clear" w:color="auto" w:fill="1B2A4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3A9B62" w14:textId="77777777" w:rsidR="00004CAD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Question</w:t>
            </w:r>
          </w:p>
        </w:tc>
        <w:tc>
          <w:tcPr>
            <w:tcW w:w="3960" w:type="dxa"/>
            <w:shd w:val="clear" w:color="auto" w:fill="1B2A4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67E600" w14:textId="77777777" w:rsidR="00004CAD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Your Answer</w:t>
            </w:r>
          </w:p>
        </w:tc>
      </w:tr>
      <w:tr w:rsidR="00004CAD" w14:paraId="60D9EFE3" w14:textId="77777777">
        <w:tblPrEx>
          <w:tblCellMar>
            <w:top w:w="0" w:type="dxa"/>
            <w:bottom w:w="0" w:type="dxa"/>
          </w:tblCellMar>
        </w:tblPrEx>
        <w:trPr>
          <w:trHeight w:val="640"/>
        </w:trPr>
        <w:tc>
          <w:tcPr>
            <w:tcW w:w="504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40C8E3" w14:textId="77777777" w:rsidR="00004CAD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1</w:t>
            </w:r>
          </w:p>
        </w:tc>
        <w:tc>
          <w:tcPr>
            <w:tcW w:w="4896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675260" w14:textId="77777777" w:rsidR="00004CAD" w:rsidRDefault="00000000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A cell in the Amount column shows "PENDING". Which dimension does this violate? Which Excel function would you use to detect it?</w:t>
            </w:r>
          </w:p>
        </w:tc>
        <w:tc>
          <w:tcPr>
            <w:tcW w:w="396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D029A2" w14:textId="77777777" w:rsidR="00004CAD" w:rsidRDefault="00004CAD">
            <w:pPr>
              <w:spacing w:before="30" w:after="30"/>
            </w:pPr>
          </w:p>
        </w:tc>
      </w:tr>
      <w:tr w:rsidR="00004CAD" w14:paraId="08685AD4" w14:textId="77777777">
        <w:tblPrEx>
          <w:tblCellMar>
            <w:top w:w="0" w:type="dxa"/>
            <w:bottom w:w="0" w:type="dxa"/>
          </w:tblCellMar>
        </w:tblPrEx>
        <w:trPr>
          <w:trHeight w:val="640"/>
        </w:trPr>
        <w:tc>
          <w:tcPr>
            <w:tcW w:w="504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D4AE9C" w14:textId="77777777" w:rsidR="00004CAD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2</w:t>
            </w:r>
          </w:p>
        </w:tc>
        <w:tc>
          <w:tcPr>
            <w:tcW w:w="4896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3B53AA" w14:textId="77777777" w:rsidR="00004CAD" w:rsidRDefault="00000000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COUNTIF($A$3:$A$32,A3) returns 2 for Customer ID CUST-1005. What does this mean, and what action should you take?</w:t>
            </w:r>
          </w:p>
        </w:tc>
        <w:tc>
          <w:tcPr>
            <w:tcW w:w="396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05750D" w14:textId="77777777" w:rsidR="00004CAD" w:rsidRDefault="00004CAD">
            <w:pPr>
              <w:spacing w:before="30" w:after="30"/>
            </w:pPr>
          </w:p>
        </w:tc>
      </w:tr>
      <w:tr w:rsidR="00004CAD" w14:paraId="03E57994" w14:textId="77777777">
        <w:tblPrEx>
          <w:tblCellMar>
            <w:top w:w="0" w:type="dxa"/>
            <w:bottom w:w="0" w:type="dxa"/>
          </w:tblCellMar>
        </w:tblPrEx>
        <w:trPr>
          <w:trHeight w:val="640"/>
        </w:trPr>
        <w:tc>
          <w:tcPr>
            <w:tcW w:w="504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712818" w14:textId="77777777" w:rsidR="00004CAD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3</w:t>
            </w:r>
          </w:p>
        </w:tc>
        <w:tc>
          <w:tcPr>
            <w:tcW w:w="4896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1BF995" w14:textId="77777777" w:rsidR="00004CAD" w:rsidRDefault="00000000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Branch code "BRN-99" appears in 4 rows. Which dimension does this violate? Could it affect any other dimension?</w:t>
            </w:r>
          </w:p>
        </w:tc>
        <w:tc>
          <w:tcPr>
            <w:tcW w:w="396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42B34D" w14:textId="77777777" w:rsidR="00004CAD" w:rsidRDefault="00004CAD">
            <w:pPr>
              <w:spacing w:before="30" w:after="30"/>
            </w:pPr>
          </w:p>
        </w:tc>
      </w:tr>
      <w:tr w:rsidR="00004CAD" w14:paraId="785FEE33" w14:textId="77777777">
        <w:tblPrEx>
          <w:tblCellMar>
            <w:top w:w="0" w:type="dxa"/>
            <w:bottom w:w="0" w:type="dxa"/>
          </w:tblCellMar>
        </w:tblPrEx>
        <w:trPr>
          <w:trHeight w:val="640"/>
        </w:trPr>
        <w:tc>
          <w:tcPr>
            <w:tcW w:w="504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75C5C3" w14:textId="77777777" w:rsidR="00004CAD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4</w:t>
            </w:r>
          </w:p>
        </w:tc>
        <w:tc>
          <w:tcPr>
            <w:tcW w:w="4896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3076A5" w14:textId="77777777" w:rsidR="00004CAD" w:rsidRDefault="00000000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A record has Status = "OK" but Amount_Clean = "HOLD". Which dimension catches this cross-field issue?</w:t>
            </w:r>
          </w:p>
        </w:tc>
        <w:tc>
          <w:tcPr>
            <w:tcW w:w="396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44899B" w14:textId="77777777" w:rsidR="00004CAD" w:rsidRDefault="00004CAD">
            <w:pPr>
              <w:spacing w:before="30" w:after="30"/>
            </w:pPr>
          </w:p>
        </w:tc>
      </w:tr>
      <w:tr w:rsidR="00004CAD" w14:paraId="7385B14C" w14:textId="77777777">
        <w:tblPrEx>
          <w:tblCellMar>
            <w:top w:w="0" w:type="dxa"/>
            <w:bottom w:w="0" w:type="dxa"/>
          </w:tblCellMar>
        </w:tblPrEx>
        <w:trPr>
          <w:trHeight w:val="640"/>
        </w:trPr>
        <w:tc>
          <w:tcPr>
            <w:tcW w:w="504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421424" w14:textId="77777777" w:rsidR="00004CAD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5</w:t>
            </w:r>
          </w:p>
        </w:tc>
        <w:tc>
          <w:tcPr>
            <w:tcW w:w="4896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0B550F" w14:textId="77777777" w:rsidR="00004CAD" w:rsidRDefault="00000000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Write the formula to check if the Customer ID in cell A7 is exactly 9 characters and starts with "CUST-".</w:t>
            </w:r>
          </w:p>
        </w:tc>
        <w:tc>
          <w:tcPr>
            <w:tcW w:w="396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CB1230" w14:textId="77777777" w:rsidR="00004CAD" w:rsidRDefault="00004CAD">
            <w:pPr>
              <w:spacing w:before="30" w:after="30"/>
            </w:pPr>
          </w:p>
        </w:tc>
      </w:tr>
      <w:tr w:rsidR="00004CAD" w14:paraId="4462FCA2" w14:textId="77777777">
        <w:tblPrEx>
          <w:tblCellMar>
            <w:top w:w="0" w:type="dxa"/>
            <w:bottom w:w="0" w:type="dxa"/>
          </w:tblCellMar>
        </w:tblPrEx>
        <w:trPr>
          <w:trHeight w:val="640"/>
        </w:trPr>
        <w:tc>
          <w:tcPr>
            <w:tcW w:w="504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EFA62B" w14:textId="77777777" w:rsidR="00004CAD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6</w:t>
            </w:r>
          </w:p>
        </w:tc>
        <w:tc>
          <w:tcPr>
            <w:tcW w:w="4896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C6BFAD" w14:textId="77777777" w:rsidR="00004CAD" w:rsidRDefault="00000000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Our SUM = ₹2,82,900 but the system report says ₹2,87,900. What is the discrepancy? Name two possible causes.</w:t>
            </w:r>
          </w:p>
        </w:tc>
        <w:tc>
          <w:tcPr>
            <w:tcW w:w="396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B413A9" w14:textId="77777777" w:rsidR="00004CAD" w:rsidRDefault="00004CAD">
            <w:pPr>
              <w:spacing w:before="30" w:after="30"/>
            </w:pPr>
          </w:p>
        </w:tc>
      </w:tr>
    </w:tbl>
    <w:p w14:paraId="24829C35" w14:textId="77777777" w:rsidR="00004CAD" w:rsidRDefault="00004CAD">
      <w:pPr>
        <w:spacing w:after="160"/>
      </w:pPr>
    </w:p>
    <w:p w14:paraId="41AF706D" w14:textId="77777777" w:rsidR="00004CAD" w:rsidRDefault="00004CAD">
      <w:pPr>
        <w:spacing w:after="12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04CAD" w14:paraId="6FF2F67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B2A4A"/>
            <w:tcMar>
              <w:top w:w="60" w:type="dxa"/>
              <w:left w:w="288" w:type="dxa"/>
              <w:bottom w:w="60" w:type="dxa"/>
              <w:right w:w="288" w:type="dxa"/>
            </w:tcMar>
          </w:tcPr>
          <w:p w14:paraId="0278D0E8" w14:textId="77777777" w:rsidR="00004CAD" w:rsidRDefault="00000000">
            <w:pPr>
              <w:spacing w:before="100" w:after="100"/>
              <w:jc w:val="center"/>
            </w:pPr>
            <w:r>
              <w:rPr>
                <w:color w:val="B45309"/>
                <w:sz w:val="17"/>
                <w:szCs w:val="17"/>
              </w:rPr>
              <w:t>Meridian National Bank  ·  Operations Analyst Training  ·  Week 1 / Day 3</w:t>
            </w:r>
            <w:r>
              <w:rPr>
                <w:color w:val="AAAAAA"/>
                <w:sz w:val="17"/>
                <w:szCs w:val="17"/>
              </w:rPr>
              <w:t xml:space="preserve">   |   </w:t>
            </w:r>
            <w:r>
              <w:rPr>
                <w:color w:val="FFFFFF"/>
                <w:sz w:val="17"/>
                <w:szCs w:val="17"/>
              </w:rPr>
              <w:t>Basic Validation Check Lab Manual</w:t>
            </w:r>
            <w:r>
              <w:rPr>
                <w:color w:val="AAAAAA"/>
                <w:sz w:val="17"/>
                <w:szCs w:val="17"/>
              </w:rPr>
              <w:t xml:space="preserve">   |   </w:t>
            </w:r>
            <w:r>
              <w:rPr>
                <w:color w:val="555570"/>
                <w:sz w:val="17"/>
                <w:szCs w:val="17"/>
              </w:rPr>
              <w:t>KPMG Ops Analyst Program</w:t>
            </w:r>
          </w:p>
        </w:tc>
      </w:tr>
    </w:tbl>
    <w:p w14:paraId="56E56D06" w14:textId="77777777" w:rsidR="00460E50" w:rsidRDefault="00460E50"/>
    <w:sectPr w:rsidR="00460E5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C96DA3"/>
    <w:multiLevelType w:val="hybridMultilevel"/>
    <w:tmpl w:val="90383BCC"/>
    <w:lvl w:ilvl="0" w:tplc="6FA480BA">
      <w:start w:val="1"/>
      <w:numFmt w:val="bullet"/>
      <w:lvlText w:val="•"/>
      <w:lvlJc w:val="left"/>
      <w:pPr>
        <w:ind w:left="504" w:hanging="288"/>
      </w:pPr>
    </w:lvl>
    <w:lvl w:ilvl="1" w:tplc="D8A4B58A">
      <w:numFmt w:val="decimal"/>
      <w:lvlText w:val=""/>
      <w:lvlJc w:val="left"/>
    </w:lvl>
    <w:lvl w:ilvl="2" w:tplc="EA3E0CBA">
      <w:numFmt w:val="decimal"/>
      <w:lvlText w:val=""/>
      <w:lvlJc w:val="left"/>
    </w:lvl>
    <w:lvl w:ilvl="3" w:tplc="9B101BD2">
      <w:numFmt w:val="decimal"/>
      <w:lvlText w:val=""/>
      <w:lvlJc w:val="left"/>
    </w:lvl>
    <w:lvl w:ilvl="4" w:tplc="B248E8F4">
      <w:numFmt w:val="decimal"/>
      <w:lvlText w:val=""/>
      <w:lvlJc w:val="left"/>
    </w:lvl>
    <w:lvl w:ilvl="5" w:tplc="7F100006">
      <w:numFmt w:val="decimal"/>
      <w:lvlText w:val=""/>
      <w:lvlJc w:val="left"/>
    </w:lvl>
    <w:lvl w:ilvl="6" w:tplc="43B275B2">
      <w:numFmt w:val="decimal"/>
      <w:lvlText w:val=""/>
      <w:lvlJc w:val="left"/>
    </w:lvl>
    <w:lvl w:ilvl="7" w:tplc="9CC84FAE">
      <w:numFmt w:val="decimal"/>
      <w:lvlText w:val=""/>
      <w:lvlJc w:val="left"/>
    </w:lvl>
    <w:lvl w:ilvl="8" w:tplc="479A5248">
      <w:numFmt w:val="decimal"/>
      <w:lvlText w:val=""/>
      <w:lvlJc w:val="left"/>
    </w:lvl>
  </w:abstractNum>
  <w:abstractNum w:abstractNumId="1" w15:restartNumberingAfterBreak="0">
    <w:nsid w:val="6FDE7819"/>
    <w:multiLevelType w:val="hybridMultilevel"/>
    <w:tmpl w:val="3252CC58"/>
    <w:lvl w:ilvl="0" w:tplc="DBBC4DF2">
      <w:start w:val="1"/>
      <w:numFmt w:val="bullet"/>
      <w:lvlText w:val="●"/>
      <w:lvlJc w:val="left"/>
      <w:pPr>
        <w:ind w:left="720" w:hanging="360"/>
      </w:pPr>
    </w:lvl>
    <w:lvl w:ilvl="1" w:tplc="CBD2DE88">
      <w:start w:val="1"/>
      <w:numFmt w:val="bullet"/>
      <w:lvlText w:val="○"/>
      <w:lvlJc w:val="left"/>
      <w:pPr>
        <w:ind w:left="1440" w:hanging="360"/>
      </w:pPr>
    </w:lvl>
    <w:lvl w:ilvl="2" w:tplc="97F29564">
      <w:start w:val="1"/>
      <w:numFmt w:val="bullet"/>
      <w:lvlText w:val="■"/>
      <w:lvlJc w:val="left"/>
      <w:pPr>
        <w:ind w:left="2160" w:hanging="360"/>
      </w:pPr>
    </w:lvl>
    <w:lvl w:ilvl="3" w:tplc="B6A2E246">
      <w:start w:val="1"/>
      <w:numFmt w:val="bullet"/>
      <w:lvlText w:val="●"/>
      <w:lvlJc w:val="left"/>
      <w:pPr>
        <w:ind w:left="2880" w:hanging="360"/>
      </w:pPr>
    </w:lvl>
    <w:lvl w:ilvl="4" w:tplc="4F8E5CEC">
      <w:start w:val="1"/>
      <w:numFmt w:val="bullet"/>
      <w:lvlText w:val="○"/>
      <w:lvlJc w:val="left"/>
      <w:pPr>
        <w:ind w:left="3600" w:hanging="360"/>
      </w:pPr>
    </w:lvl>
    <w:lvl w:ilvl="5" w:tplc="4CC20E8A">
      <w:start w:val="1"/>
      <w:numFmt w:val="bullet"/>
      <w:lvlText w:val="■"/>
      <w:lvlJc w:val="left"/>
      <w:pPr>
        <w:ind w:left="4320" w:hanging="360"/>
      </w:pPr>
    </w:lvl>
    <w:lvl w:ilvl="6" w:tplc="1876CBEA">
      <w:start w:val="1"/>
      <w:numFmt w:val="bullet"/>
      <w:lvlText w:val="●"/>
      <w:lvlJc w:val="left"/>
      <w:pPr>
        <w:ind w:left="5040" w:hanging="360"/>
      </w:pPr>
    </w:lvl>
    <w:lvl w:ilvl="7" w:tplc="6A4AFD44">
      <w:start w:val="1"/>
      <w:numFmt w:val="bullet"/>
      <w:lvlText w:val="●"/>
      <w:lvlJc w:val="left"/>
      <w:pPr>
        <w:ind w:left="5760" w:hanging="360"/>
      </w:pPr>
    </w:lvl>
    <w:lvl w:ilvl="8" w:tplc="C38A3EA6">
      <w:start w:val="1"/>
      <w:numFmt w:val="bullet"/>
      <w:lvlText w:val="●"/>
      <w:lvlJc w:val="left"/>
      <w:pPr>
        <w:ind w:left="6480" w:hanging="360"/>
      </w:pPr>
    </w:lvl>
  </w:abstractNum>
  <w:num w:numId="1" w16cid:durableId="15546341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4CAD"/>
    <w:rsid w:val="00004CAD"/>
    <w:rsid w:val="000F23D3"/>
    <w:rsid w:val="00460E50"/>
    <w:rsid w:val="007A4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266A78"/>
  <w15:docId w15:val="{D9988DE6-4227-0345-810B-13C20CE6D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2061</Words>
  <Characters>11750</Characters>
  <Application>Microsoft Office Word</Application>
  <DocSecurity>0</DocSecurity>
  <Lines>97</Lines>
  <Paragraphs>27</Paragraphs>
  <ScaleCrop>false</ScaleCrop>
  <Company/>
  <LinksUpToDate>false</LinksUpToDate>
  <CharactersWithSpaces>13784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t23977</cp:lastModifiedBy>
  <cp:revision>2</cp:revision>
  <dcterms:created xsi:type="dcterms:W3CDTF">2026-09-06T18:07:00Z</dcterms:created>
  <dcterms:modified xsi:type="dcterms:W3CDTF">2026-09-11T18:29:00Z</dcterms:modified>
</cp:coreProperties>
</file>