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Layout w:type="fixed"/>
      </w:tblPr>
      <w:tblGrid>
        <w:gridCol w:w="9026"/>
      </w:tblGrid>
      <w:tr>
        <w:tc>
          <w:tcPr>
            <w:tcW w:type="dxa" w:w="8692"/>
            <w:shd w:val="clear" w:color="auto" w:fill="1B2A4A"/>
            <w:tcMar>
              <w:top w:w="80" w:type="dxa"/>
              <w:left w:w="576" w:type="dxa"/>
              <w:bottom w:w="80" w:type="dxa"/>
              <w:right w:w="576" w:type="dxa"/>
            </w:tcMar>
          </w:tcPr>
          <w:p>
            <w:pPr>
              <w:jc w:val="center"/>
              <w:spacing w:before="120" w:after="60"/>
            </w:pPr>
            <w:r/>
            <w:r>
              <w:rPr>
                <w:b/>
                <w:color w:val="B45309"/>
                <w:sz w:val="21"/>
                <w:spacing w:val="60"/>
              </w:rPr>
              <w:t>M E R I D I A N   N A T I O N A L   B A N K</w:t>
            </w:r>
          </w:p>
          <w:p>
            <w:pPr>
              <w:jc w:val="center"/>
              <w:spacing w:after="280"/>
            </w:pPr>
            <w:r>
              <w:rPr>
                <w:b w:val="0"/>
                <w:color w:val="FFFFFF"/>
                <w:sz w:val="21"/>
              </w:rPr>
              <w:t>Operations Analyst Training  ·  Week 1 / Day 4  ·  Lab B</w:t>
            </w:r>
          </w:p>
          <w:p>
            <w:pPr>
              <w:jc w:val="center"/>
              <w:spacing w:after="80"/>
            </w:pPr>
            <w:r>
              <w:rPr>
                <w:b/>
                <w:color w:val="FFFFFF"/>
                <w:sz w:val="52"/>
              </w:rPr>
              <w:t>Service Operations</w:t>
            </w:r>
          </w:p>
          <w:p>
            <w:pPr>
              <w:jc w:val="center"/>
              <w:spacing w:after="80"/>
            </w:pPr>
            <w:r>
              <w:rPr>
                <w:b/>
                <w:color w:val="FFFFFF"/>
                <w:sz w:val="52"/>
              </w:rPr>
              <w:t>PivotTable Analysis</w:t>
            </w:r>
          </w:p>
          <w:p>
            <w:pPr>
              <w:jc w:val="center"/>
              <w:spacing w:after="60"/>
            </w:pPr>
            <w:r>
              <w:rPr>
                <w:b w:val="0"/>
                <w:color w:val="E6C27A"/>
                <w:sz w:val="20"/>
              </w:rPr>
              <w:t>Create · Group · Filter · Slice · Chart · Interpret</w:t>
            </w:r>
          </w:p>
          <w:p>
            <w:pPr>
              <w:jc w:val="center"/>
              <w:spacing w:after="160"/>
            </w:pPr>
            <w:r>
              <w:rPr>
                <w:b w:val="0"/>
                <w:color w:val="FFFFFF"/>
                <w:sz w:val="19"/>
              </w:rPr>
              <w:t>File: KPMG_W1_Day4_ServiceRequests.xlsx   ·   Dataset: 25,000 Customer Service Requests</w:t>
            </w:r>
          </w:p>
        </w:tc>
      </w:tr>
    </w:tbl>
    <w:p/>
    <w:tbl>
      <w:tblPr>
        <w:tblStyle w:val="TableGrid"/>
        <w:tblW w:type="auto" w:w="0"/>
        <w:tblLayout w:type="fixed"/>
        <w:tblLook w:firstColumn="1" w:firstRow="1" w:lastColumn="0" w:lastRow="0" w:noHBand="0" w:noVBand="1" w:val="04A0"/>
        <w:tblLayout w:type="fixed"/>
      </w:tblPr>
      <w:tblGrid>
        <w:gridCol w:w="2256"/>
        <w:gridCol w:w="2256"/>
        <w:gridCol w:w="2256"/>
        <w:gridCol w:w="2256"/>
      </w:tblGrid>
      <w:tr>
        <w:tc>
          <w:tcPr>
            <w:tcW w:type="dxa" w:w="2255"/>
            <w:shd w:val="clear" w:color="auto" w:fill="1B2A4A"/>
            <w:tcMar>
              <w:top w:w="40" w:type="dxa"/>
              <w:left w:w="80" w:type="dxa"/>
              <w:bottom w:w="40" w:type="dxa"/>
              <w:right w:w="80" w:type="dxa"/>
            </w:tcMar>
          </w:tcPr>
          <w:p>
            <w:pPr>
              <w:jc w:val="center"/>
              <w:spacing w:before="30" w:after="30"/>
            </w:pPr>
            <w:r>
              <w:rPr>
                <w:b/>
                <w:color w:val="FFFFFF"/>
                <w:sz w:val="19"/>
              </w:rPr>
              <w:t>Program</w:t>
            </w:r>
          </w:p>
        </w:tc>
        <w:tc>
          <w:tcPr>
            <w:tcW w:type="dxa" w:w="2255"/>
            <w:shd w:val="clear" w:color="auto" w:fill="1B2A4A"/>
            <w:tcMar>
              <w:top w:w="40" w:type="dxa"/>
              <w:left w:w="80" w:type="dxa"/>
              <w:bottom w:w="40" w:type="dxa"/>
              <w:right w:w="80" w:type="dxa"/>
            </w:tcMar>
          </w:tcPr>
          <w:p>
            <w:pPr>
              <w:jc w:val="center"/>
              <w:spacing w:before="30" w:after="30"/>
            </w:pPr>
            <w:r>
              <w:rPr>
                <w:b/>
                <w:color w:val="FFFFFF"/>
                <w:sz w:val="19"/>
              </w:rPr>
              <w:t>Session</w:t>
            </w:r>
          </w:p>
        </w:tc>
        <w:tc>
          <w:tcPr>
            <w:tcW w:type="dxa" w:w="2255"/>
            <w:shd w:val="clear" w:color="auto" w:fill="1B2A4A"/>
            <w:tcMar>
              <w:top w:w="40" w:type="dxa"/>
              <w:left w:w="80" w:type="dxa"/>
              <w:bottom w:w="40" w:type="dxa"/>
              <w:right w:w="80" w:type="dxa"/>
            </w:tcMar>
          </w:tcPr>
          <w:p>
            <w:pPr>
              <w:jc w:val="center"/>
              <w:spacing w:before="30" w:after="30"/>
            </w:pPr>
            <w:r>
              <w:rPr>
                <w:b/>
                <w:color w:val="FFFFFF"/>
                <w:sz w:val="19"/>
              </w:rPr>
              <w:t>Duration</w:t>
            </w:r>
          </w:p>
        </w:tc>
        <w:tc>
          <w:tcPr>
            <w:tcW w:type="dxa" w:w="2255"/>
            <w:shd w:val="clear" w:color="auto" w:fill="1B2A4A"/>
            <w:tcMar>
              <w:top w:w="40" w:type="dxa"/>
              <w:left w:w="80" w:type="dxa"/>
              <w:bottom w:w="40" w:type="dxa"/>
              <w:right w:w="80" w:type="dxa"/>
            </w:tcMar>
          </w:tcPr>
          <w:p>
            <w:pPr>
              <w:jc w:val="center"/>
              <w:spacing w:before="30" w:after="30"/>
            </w:pPr>
            <w:r>
              <w:rPr>
                <w:b/>
                <w:color w:val="FFFFFF"/>
                <w:sz w:val="19"/>
              </w:rPr>
              <w:t>Skill Level</w:t>
            </w:r>
          </w:p>
        </w:tc>
      </w:tr>
      <w:tr>
        <w:tc>
          <w:tcPr>
            <w:tcW w:type="dxa" w:w="2255"/>
            <w:tcMar>
              <w:top w:w="40" w:type="dxa"/>
              <w:left w:w="80" w:type="dxa"/>
              <w:bottom w:w="40" w:type="dxa"/>
              <w:right w:w="80" w:type="dxa"/>
            </w:tcMar>
          </w:tcPr>
          <w:p>
            <w:pPr>
              <w:jc w:val="center"/>
              <w:spacing w:before="30" w:after="30"/>
            </w:pPr>
            <w:r>
              <w:rPr>
                <w:b w:val="0"/>
                <w:color w:val="1A1A2E"/>
                <w:sz w:val="19"/>
              </w:rPr>
              <w:t>KPMG Ops Analyst</w:t>
            </w:r>
          </w:p>
        </w:tc>
        <w:tc>
          <w:tcPr>
            <w:tcW w:type="dxa" w:w="2255"/>
            <w:tcMar>
              <w:top w:w="40" w:type="dxa"/>
              <w:left w:w="80" w:type="dxa"/>
              <w:bottom w:w="40" w:type="dxa"/>
              <w:right w:w="80" w:type="dxa"/>
            </w:tcMar>
          </w:tcPr>
          <w:p>
            <w:pPr>
              <w:jc w:val="center"/>
              <w:spacing w:before="30" w:after="30"/>
            </w:pPr>
            <w:r>
              <w:rPr>
                <w:b w:val="0"/>
                <w:color w:val="1A1A2E"/>
                <w:sz w:val="19"/>
              </w:rPr>
              <w:t>Week 1 · Day 4 (Lab B)</w:t>
            </w:r>
          </w:p>
        </w:tc>
        <w:tc>
          <w:tcPr>
            <w:tcW w:type="dxa" w:w="2255"/>
            <w:tcMar>
              <w:top w:w="40" w:type="dxa"/>
              <w:left w:w="80" w:type="dxa"/>
              <w:bottom w:w="40" w:type="dxa"/>
              <w:right w:w="80" w:type="dxa"/>
            </w:tcMar>
          </w:tcPr>
          <w:p>
            <w:pPr>
              <w:jc w:val="center"/>
              <w:spacing w:before="30" w:after="30"/>
            </w:pPr>
            <w:r>
              <w:rPr>
                <w:b w:val="0"/>
                <w:color w:val="1A1A2E"/>
                <w:sz w:val="19"/>
              </w:rPr>
              <w:t>90 minutes</w:t>
            </w:r>
          </w:p>
        </w:tc>
        <w:tc>
          <w:tcPr>
            <w:tcW w:type="dxa" w:w="2255"/>
            <w:tcMar>
              <w:top w:w="40" w:type="dxa"/>
              <w:left w:w="80" w:type="dxa"/>
              <w:bottom w:w="40" w:type="dxa"/>
              <w:right w:w="80" w:type="dxa"/>
            </w:tcMar>
          </w:tcPr>
          <w:p>
            <w:pPr>
              <w:jc w:val="center"/>
              <w:spacing w:before="30" w:after="30"/>
            </w:pPr>
            <w:r>
              <w:rPr>
                <w:b w:val="0"/>
                <w:color w:val="1A1A2E"/>
                <w:sz w:val="19"/>
              </w:rPr>
              <w:t>Intermediate</w:t>
            </w:r>
          </w:p>
        </w:tc>
      </w:tr>
    </w:tbl>
    <w:p/>
    <w:p>
      <w:pPr>
        <w:spacing w:before="140" w:after="60"/>
      </w:pPr>
      <w:r>
        <w:rPr>
          <w:b/>
          <w:color w:val="1B2A4A"/>
          <w:sz w:val="22"/>
        </w:rPr>
        <w:t>Lab Overview</w:t>
      </w:r>
    </w:p>
    <w:p>
      <w:pPr>
        <w:spacing w:before="40" w:after="80"/>
      </w:pPr>
      <w:r>
        <w:rPr>
          <w:b w:val="0"/>
          <w:color w:val="1A1A2E"/>
          <w:sz w:val="21"/>
        </w:rPr>
        <w:t>This lab teaches you to answer real service-management questions using PivotTables, Slicers, Timelines and PivotCharts. You will work with a 25,000-row customer service dataset covering Meridian National Bank’s July–September 2026 quarter — the same file the Service Operations, Finance Recovery and Service Quality teams use for their monthly review. Unlike Day 4 Lab A, which analysed money moving through the bank, this lab analyses work moving through the bank: who raised a request, how long it took to close, and whether the bank kept its service promise.</w:t>
      </w:r>
    </w:p>
    <w:p>
      <w:pPr>
        <w:spacing w:before="140" w:after="60"/>
      </w:pPr>
      <w:r>
        <w:rPr>
          <w:b/>
          <w:color w:val="1B2A4A"/>
          <w:sz w:val="22"/>
        </w:rPr>
        <w:t>Business Scenario</w:t>
      </w:r>
    </w:p>
    <w:p>
      <w:pPr>
        <w:spacing w:before="40" w:after="80"/>
      </w:pPr>
      <w:r>
        <w:rPr>
          <w:b w:val="0"/>
          <w:color w:val="1A1A2E"/>
          <w:sz w:val="21"/>
        </w:rPr>
        <w:t>Meridian National Bank logged 25,000 customer service requests across 12 branches during the September quarter. Every row is one request raised by one customer. The data contains:</w:t>
      </w:r>
    </w:p>
    <w:tbl>
      <w:tblPr>
        <w:tblStyle w:val="TableGrid"/>
        <w:tblW w:type="auto" w:w="0"/>
        <w:tblLayout w:type="fixed"/>
        <w:tblLook w:firstColumn="1" w:firstRow="1" w:lastColumn="0" w:lastRow="0" w:noHBand="0" w:noVBand="1" w:val="04A0"/>
        <w:tblLayout w:type="fixed"/>
      </w:tblPr>
      <w:tblGrid>
        <w:gridCol w:w="1003"/>
        <w:gridCol w:w="1003"/>
        <w:gridCol w:w="1003"/>
        <w:gridCol w:w="1003"/>
        <w:gridCol w:w="1003"/>
        <w:gridCol w:w="1003"/>
        <w:gridCol w:w="1003"/>
        <w:gridCol w:w="1003"/>
        <w:gridCol w:w="1003"/>
      </w:tblGrid>
      <w:tr>
        <w:tc>
          <w:tcPr>
            <w:tcW w:type="dxa" w:w="964"/>
            <w:shd w:val="clear" w:color="auto" w:fill="1B2A4A"/>
            <w:tcMar>
              <w:top w:w="40" w:type="dxa"/>
              <w:left w:w="80" w:type="dxa"/>
              <w:bottom w:w="40" w:type="dxa"/>
              <w:right w:w="80" w:type="dxa"/>
            </w:tcMar>
          </w:tcPr>
          <w:p>
            <w:pPr>
              <w:spacing w:before="30" w:after="30"/>
              <w:jc w:val="center"/>
            </w:pPr>
            <w:r>
              <w:rPr>
                <w:b/>
                <w:color w:val="FFFFFF"/>
                <w:sz w:val="19"/>
              </w:rPr>
              <w:t>Request ID</w:t>
            </w:r>
          </w:p>
        </w:tc>
        <w:tc>
          <w:tcPr>
            <w:tcW w:type="dxa" w:w="867"/>
            <w:shd w:val="clear" w:color="auto" w:fill="1B2A4A"/>
            <w:tcMar>
              <w:top w:w="40" w:type="dxa"/>
              <w:left w:w="80" w:type="dxa"/>
              <w:bottom w:w="40" w:type="dxa"/>
              <w:right w:w="80" w:type="dxa"/>
            </w:tcMar>
          </w:tcPr>
          <w:p>
            <w:pPr>
              <w:spacing w:before="30" w:after="30"/>
              <w:jc w:val="center"/>
            </w:pPr>
            <w:r>
              <w:rPr>
                <w:b/>
                <w:color w:val="FFFFFF"/>
                <w:sz w:val="19"/>
              </w:rPr>
              <w:t>Date</w:t>
            </w:r>
          </w:p>
        </w:tc>
        <w:tc>
          <w:tcPr>
            <w:tcW w:type="dxa" w:w="1195"/>
            <w:shd w:val="clear" w:color="auto" w:fill="1B2A4A"/>
            <w:tcMar>
              <w:top w:w="40" w:type="dxa"/>
              <w:left w:w="80" w:type="dxa"/>
              <w:bottom w:w="40" w:type="dxa"/>
              <w:right w:w="80" w:type="dxa"/>
            </w:tcMar>
          </w:tcPr>
          <w:p>
            <w:pPr>
              <w:spacing w:before="30" w:after="30"/>
              <w:jc w:val="center"/>
            </w:pPr>
            <w:r>
              <w:rPr>
                <w:b/>
                <w:color w:val="FFFFFF"/>
                <w:sz w:val="19"/>
              </w:rPr>
              <w:t>Branch</w:t>
            </w:r>
          </w:p>
        </w:tc>
        <w:tc>
          <w:tcPr>
            <w:tcW w:type="dxa" w:w="1214"/>
            <w:shd w:val="clear" w:color="auto" w:fill="1B2A4A"/>
            <w:tcMar>
              <w:top w:w="40" w:type="dxa"/>
              <w:left w:w="80" w:type="dxa"/>
              <w:bottom w:w="40" w:type="dxa"/>
              <w:right w:w="80" w:type="dxa"/>
            </w:tcMar>
          </w:tcPr>
          <w:p>
            <w:pPr>
              <w:spacing w:before="30" w:after="30"/>
              <w:jc w:val="center"/>
            </w:pPr>
            <w:r>
              <w:rPr>
                <w:b/>
                <w:color w:val="FFFFFF"/>
                <w:sz w:val="19"/>
              </w:rPr>
              <w:t>Product</w:t>
            </w:r>
          </w:p>
        </w:tc>
        <w:tc>
          <w:tcPr>
            <w:tcW w:type="dxa" w:w="1137"/>
            <w:shd w:val="clear" w:color="auto" w:fill="1B2A4A"/>
            <w:tcMar>
              <w:top w:w="40" w:type="dxa"/>
              <w:left w:w="80" w:type="dxa"/>
              <w:bottom w:w="40" w:type="dxa"/>
              <w:right w:w="80" w:type="dxa"/>
            </w:tcMar>
          </w:tcPr>
          <w:p>
            <w:pPr>
              <w:spacing w:before="30" w:after="30"/>
              <w:jc w:val="center"/>
            </w:pPr>
            <w:r>
              <w:rPr>
                <w:b/>
                <w:color w:val="FFFFFF"/>
                <w:sz w:val="19"/>
              </w:rPr>
              <w:t>Request Type</w:t>
            </w:r>
          </w:p>
        </w:tc>
        <w:tc>
          <w:tcPr>
            <w:tcW w:type="dxa" w:w="1021"/>
            <w:shd w:val="clear" w:color="auto" w:fill="1B2A4A"/>
            <w:tcMar>
              <w:top w:w="40" w:type="dxa"/>
              <w:left w:w="80" w:type="dxa"/>
              <w:bottom w:w="40" w:type="dxa"/>
              <w:right w:w="80" w:type="dxa"/>
            </w:tcMar>
          </w:tcPr>
          <w:p>
            <w:pPr>
              <w:spacing w:before="30" w:after="30"/>
              <w:jc w:val="center"/>
            </w:pPr>
            <w:r>
              <w:rPr>
                <w:b/>
                <w:color w:val="FFFFFF"/>
                <w:sz w:val="19"/>
              </w:rPr>
              <w:t>Channel</w:t>
            </w:r>
          </w:p>
        </w:tc>
        <w:tc>
          <w:tcPr>
            <w:tcW w:type="dxa" w:w="944"/>
            <w:shd w:val="clear" w:color="auto" w:fill="1B2A4A"/>
            <w:tcMar>
              <w:top w:w="40" w:type="dxa"/>
              <w:left w:w="80" w:type="dxa"/>
              <w:bottom w:w="40" w:type="dxa"/>
              <w:right w:w="80" w:type="dxa"/>
            </w:tcMar>
          </w:tcPr>
          <w:p>
            <w:pPr>
              <w:spacing w:before="30" w:after="30"/>
              <w:jc w:val="center"/>
            </w:pPr>
            <w:r>
              <w:rPr>
                <w:b/>
                <w:color w:val="FFFFFF"/>
                <w:sz w:val="19"/>
              </w:rPr>
              <w:t>Amount (Rs)</w:t>
            </w:r>
          </w:p>
        </w:tc>
        <w:tc>
          <w:tcPr>
            <w:tcW w:type="dxa" w:w="597"/>
            <w:shd w:val="clear" w:color="auto" w:fill="1B2A4A"/>
            <w:tcMar>
              <w:top w:w="40" w:type="dxa"/>
              <w:left w:w="80" w:type="dxa"/>
              <w:bottom w:w="40" w:type="dxa"/>
              <w:right w:w="80" w:type="dxa"/>
            </w:tcMar>
          </w:tcPr>
          <w:p>
            <w:pPr>
              <w:spacing w:before="30" w:after="30"/>
              <w:jc w:val="center"/>
            </w:pPr>
            <w:r>
              <w:rPr>
                <w:b/>
                <w:color w:val="FFFFFF"/>
                <w:sz w:val="19"/>
              </w:rPr>
              <w:t>Days</w:t>
            </w:r>
          </w:p>
        </w:tc>
        <w:tc>
          <w:tcPr>
            <w:tcW w:type="dxa" w:w="1079"/>
            <w:shd w:val="clear" w:color="auto" w:fill="1B2A4A"/>
            <w:tcMar>
              <w:top w:w="40" w:type="dxa"/>
              <w:left w:w="80" w:type="dxa"/>
              <w:bottom w:w="40" w:type="dxa"/>
              <w:right w:w="80" w:type="dxa"/>
            </w:tcMar>
          </w:tcPr>
          <w:p>
            <w:pPr>
              <w:spacing w:before="30" w:after="30"/>
              <w:jc w:val="center"/>
            </w:pPr>
            <w:r>
              <w:rPr>
                <w:b/>
                <w:color w:val="FFFFFF"/>
                <w:sz w:val="19"/>
              </w:rPr>
              <w:t>SLA Status</w:t>
            </w:r>
          </w:p>
        </w:tc>
      </w:tr>
      <w:tr>
        <w:tc>
          <w:tcPr>
            <w:tcW w:type="dxa" w:w="964"/>
            <w:tcMar>
              <w:top w:w="40" w:type="dxa"/>
              <w:left w:w="80" w:type="dxa"/>
              <w:bottom w:w="40" w:type="dxa"/>
              <w:right w:w="80" w:type="dxa"/>
            </w:tcMar>
          </w:tcPr>
          <w:p>
            <w:pPr>
              <w:spacing w:before="30" w:after="30"/>
            </w:pPr>
            <w:r>
              <w:rPr>
                <w:b w:val="0"/>
                <w:color w:val="1A1A2E"/>
                <w:sz w:val="19"/>
              </w:rPr>
              <w:t>SR-00001</w:t>
            </w:r>
          </w:p>
        </w:tc>
        <w:tc>
          <w:tcPr>
            <w:tcW w:type="dxa" w:w="867"/>
            <w:tcMar>
              <w:top w:w="40" w:type="dxa"/>
              <w:left w:w="80" w:type="dxa"/>
              <w:bottom w:w="40" w:type="dxa"/>
              <w:right w:w="80" w:type="dxa"/>
            </w:tcMar>
          </w:tcPr>
          <w:p>
            <w:pPr>
              <w:spacing w:before="30" w:after="30"/>
            </w:pPr>
            <w:r>
              <w:rPr>
                <w:b w:val="0"/>
                <w:color w:val="1A1A2E"/>
                <w:sz w:val="19"/>
              </w:rPr>
              <w:t>01-Jul-26</w:t>
            </w:r>
          </w:p>
        </w:tc>
        <w:tc>
          <w:tcPr>
            <w:tcW w:type="dxa" w:w="1195"/>
            <w:tcMar>
              <w:top w:w="40" w:type="dxa"/>
              <w:left w:w="80" w:type="dxa"/>
              <w:bottom w:w="40" w:type="dxa"/>
              <w:right w:w="80" w:type="dxa"/>
            </w:tcMar>
          </w:tcPr>
          <w:p>
            <w:pPr>
              <w:spacing w:before="30" w:after="30"/>
            </w:pPr>
            <w:r>
              <w:rPr>
                <w:b w:val="0"/>
                <w:color w:val="1A1A2E"/>
                <w:sz w:val="19"/>
              </w:rPr>
              <w:t>Ahmedabad</w:t>
            </w:r>
          </w:p>
        </w:tc>
        <w:tc>
          <w:tcPr>
            <w:tcW w:type="dxa" w:w="1214"/>
            <w:tcMar>
              <w:top w:w="40" w:type="dxa"/>
              <w:left w:w="80" w:type="dxa"/>
              <w:bottom w:w="40" w:type="dxa"/>
              <w:right w:w="80" w:type="dxa"/>
            </w:tcMar>
          </w:tcPr>
          <w:p>
            <w:pPr>
              <w:spacing w:before="30" w:after="30"/>
            </w:pPr>
            <w:r>
              <w:rPr>
                <w:b w:val="0"/>
                <w:color w:val="1A1A2E"/>
                <w:sz w:val="19"/>
              </w:rPr>
              <w:t>Savings Account</w:t>
            </w:r>
          </w:p>
        </w:tc>
        <w:tc>
          <w:tcPr>
            <w:tcW w:type="dxa" w:w="1137"/>
            <w:tcMar>
              <w:top w:w="40" w:type="dxa"/>
              <w:left w:w="80" w:type="dxa"/>
              <w:bottom w:w="40" w:type="dxa"/>
              <w:right w:w="80" w:type="dxa"/>
            </w:tcMar>
          </w:tcPr>
          <w:p>
            <w:pPr>
              <w:spacing w:before="30" w:after="30"/>
            </w:pPr>
            <w:r>
              <w:rPr>
                <w:b w:val="0"/>
                <w:color w:val="1A1A2E"/>
                <w:sz w:val="19"/>
              </w:rPr>
              <w:t>Query</w:t>
            </w:r>
          </w:p>
        </w:tc>
        <w:tc>
          <w:tcPr>
            <w:tcW w:type="dxa" w:w="1021"/>
            <w:tcMar>
              <w:top w:w="40" w:type="dxa"/>
              <w:left w:w="80" w:type="dxa"/>
              <w:bottom w:w="40" w:type="dxa"/>
              <w:right w:w="80" w:type="dxa"/>
            </w:tcMar>
          </w:tcPr>
          <w:p>
            <w:pPr>
              <w:spacing w:before="30" w:after="30"/>
            </w:pPr>
            <w:r>
              <w:rPr>
                <w:b w:val="0"/>
                <w:color w:val="1A1A2E"/>
                <w:sz w:val="19"/>
              </w:rPr>
              <w:t>Mobile App</w:t>
            </w:r>
          </w:p>
        </w:tc>
        <w:tc>
          <w:tcPr>
            <w:tcW w:type="dxa" w:w="944"/>
            <w:tcMar>
              <w:top w:w="40" w:type="dxa"/>
              <w:left w:w="80" w:type="dxa"/>
              <w:bottom w:w="40" w:type="dxa"/>
              <w:right w:w="80" w:type="dxa"/>
            </w:tcMar>
          </w:tcPr>
          <w:p>
            <w:pPr>
              <w:spacing w:before="30" w:after="30"/>
              <w:jc w:val="right"/>
            </w:pPr>
            <w:r>
              <w:rPr>
                <w:b w:val="0"/>
                <w:color w:val="1A1A2E"/>
                <w:sz w:val="19"/>
              </w:rPr>
              <w:t>4,630</w:t>
            </w:r>
          </w:p>
        </w:tc>
        <w:tc>
          <w:tcPr>
            <w:tcW w:type="dxa" w:w="597"/>
            <w:tcMar>
              <w:top w:w="40" w:type="dxa"/>
              <w:left w:w="80" w:type="dxa"/>
              <w:bottom w:w="40" w:type="dxa"/>
              <w:right w:w="80" w:type="dxa"/>
            </w:tcMar>
          </w:tcPr>
          <w:p>
            <w:pPr>
              <w:spacing w:before="30" w:after="30"/>
              <w:jc w:val="right"/>
            </w:pPr>
            <w:r>
              <w:rPr>
                <w:b w:val="0"/>
                <w:color w:val="1A1A2E"/>
                <w:sz w:val="19"/>
              </w:rPr>
              <w:t>3</w:t>
            </w:r>
          </w:p>
        </w:tc>
        <w:tc>
          <w:tcPr>
            <w:tcW w:type="dxa" w:w="1079"/>
            <w:tcMar>
              <w:top w:w="40" w:type="dxa"/>
              <w:left w:w="80" w:type="dxa"/>
              <w:bottom w:w="40" w:type="dxa"/>
              <w:right w:w="80" w:type="dxa"/>
            </w:tcMar>
          </w:tcPr>
          <w:p>
            <w:pPr>
              <w:spacing w:before="30" w:after="30"/>
            </w:pPr>
            <w:r>
              <w:rPr>
                <w:b w:val="0"/>
                <w:color w:val="1A1A2E"/>
                <w:sz w:val="19"/>
              </w:rPr>
              <w:t>Within SLA</w:t>
            </w:r>
          </w:p>
        </w:tc>
      </w:tr>
      <w:tr>
        <w:tc>
          <w:tcPr>
            <w:tcW w:type="dxa" w:w="964"/>
            <w:tcMar>
              <w:top w:w="40" w:type="dxa"/>
              <w:left w:w="80" w:type="dxa"/>
              <w:bottom w:w="40" w:type="dxa"/>
              <w:right w:w="80" w:type="dxa"/>
            </w:tcMar>
            <w:shd w:val="clear" w:color="auto" w:fill="F7F8FA"/>
          </w:tcPr>
          <w:p>
            <w:pPr>
              <w:spacing w:before="30" w:after="30"/>
            </w:pPr>
            <w:r>
              <w:rPr>
                <w:b w:val="0"/>
                <w:color w:val="1A1A2E"/>
                <w:sz w:val="19"/>
              </w:rPr>
              <w:t>SR-00002</w:t>
            </w:r>
          </w:p>
        </w:tc>
        <w:tc>
          <w:tcPr>
            <w:tcW w:type="dxa" w:w="867"/>
            <w:tcMar>
              <w:top w:w="40" w:type="dxa"/>
              <w:left w:w="80" w:type="dxa"/>
              <w:bottom w:w="40" w:type="dxa"/>
              <w:right w:w="80" w:type="dxa"/>
            </w:tcMar>
            <w:shd w:val="clear" w:color="auto" w:fill="F7F8FA"/>
          </w:tcPr>
          <w:p>
            <w:pPr>
              <w:spacing w:before="30" w:after="30"/>
            </w:pPr>
            <w:r>
              <w:rPr>
                <w:b w:val="0"/>
                <w:color w:val="1A1A2E"/>
                <w:sz w:val="19"/>
              </w:rPr>
              <w:t>01-Jul-26</w:t>
            </w:r>
          </w:p>
        </w:tc>
        <w:tc>
          <w:tcPr>
            <w:tcW w:type="dxa" w:w="1195"/>
            <w:tcMar>
              <w:top w:w="40" w:type="dxa"/>
              <w:left w:w="80" w:type="dxa"/>
              <w:bottom w:w="40" w:type="dxa"/>
              <w:right w:w="80" w:type="dxa"/>
            </w:tcMar>
            <w:shd w:val="clear" w:color="auto" w:fill="F7F8FA"/>
          </w:tcPr>
          <w:p>
            <w:pPr>
              <w:spacing w:before="30" w:after="30"/>
            </w:pPr>
            <w:r>
              <w:rPr>
                <w:b w:val="0"/>
                <w:color w:val="1A1A2E"/>
                <w:sz w:val="19"/>
              </w:rPr>
              <w:t>Mumbai</w:t>
            </w:r>
          </w:p>
        </w:tc>
        <w:tc>
          <w:tcPr>
            <w:tcW w:type="dxa" w:w="1214"/>
            <w:tcMar>
              <w:top w:w="40" w:type="dxa"/>
              <w:left w:w="80" w:type="dxa"/>
              <w:bottom w:w="40" w:type="dxa"/>
              <w:right w:w="80" w:type="dxa"/>
            </w:tcMar>
            <w:shd w:val="clear" w:color="auto" w:fill="F7F8FA"/>
          </w:tcPr>
          <w:p>
            <w:pPr>
              <w:spacing w:before="30" w:after="30"/>
            </w:pPr>
            <w:r>
              <w:rPr>
                <w:b w:val="0"/>
                <w:color w:val="1A1A2E"/>
                <w:sz w:val="19"/>
              </w:rPr>
              <w:t>Net Banking</w:t>
            </w:r>
          </w:p>
        </w:tc>
        <w:tc>
          <w:tcPr>
            <w:tcW w:type="dxa" w:w="1137"/>
            <w:tcMar>
              <w:top w:w="40" w:type="dxa"/>
              <w:left w:w="80" w:type="dxa"/>
              <w:bottom w:w="40" w:type="dxa"/>
              <w:right w:w="80" w:type="dxa"/>
            </w:tcMar>
            <w:shd w:val="clear" w:color="auto" w:fill="F7F8FA"/>
          </w:tcPr>
          <w:p>
            <w:pPr>
              <w:spacing w:before="30" w:after="30"/>
            </w:pPr>
            <w:r>
              <w:rPr>
                <w:b w:val="0"/>
                <w:color w:val="1A1A2E"/>
                <w:sz w:val="19"/>
              </w:rPr>
              <w:t>Dispute</w:t>
            </w:r>
          </w:p>
        </w:tc>
        <w:tc>
          <w:tcPr>
            <w:tcW w:type="dxa" w:w="1021"/>
            <w:tcMar>
              <w:top w:w="40" w:type="dxa"/>
              <w:left w:w="80" w:type="dxa"/>
              <w:bottom w:w="40" w:type="dxa"/>
              <w:right w:w="80" w:type="dxa"/>
            </w:tcMar>
            <w:shd w:val="clear" w:color="auto" w:fill="F7F8FA"/>
          </w:tcPr>
          <w:p>
            <w:pPr>
              <w:spacing w:before="30" w:after="30"/>
            </w:pPr>
            <w:r>
              <w:rPr>
                <w:b w:val="0"/>
                <w:color w:val="1A1A2E"/>
                <w:sz w:val="19"/>
              </w:rPr>
              <w:t>Mobile App</w:t>
            </w:r>
          </w:p>
        </w:tc>
        <w:tc>
          <w:tcPr>
            <w:tcW w:type="dxa" w:w="944"/>
            <w:tcMar>
              <w:top w:w="40" w:type="dxa"/>
              <w:left w:w="80" w:type="dxa"/>
              <w:bottom w:w="40" w:type="dxa"/>
              <w:right w:w="80" w:type="dxa"/>
            </w:tcMar>
            <w:shd w:val="clear" w:color="auto" w:fill="F7F8FA"/>
          </w:tcPr>
          <w:p>
            <w:pPr>
              <w:spacing w:before="30" w:after="30"/>
              <w:jc w:val="right"/>
            </w:pPr>
            <w:r>
              <w:rPr>
                <w:b w:val="0"/>
                <w:color w:val="1A1A2E"/>
                <w:sz w:val="19"/>
              </w:rPr>
              <w:t>19,660</w:t>
            </w:r>
          </w:p>
        </w:tc>
        <w:tc>
          <w:tcPr>
            <w:tcW w:type="dxa" w:w="597"/>
            <w:tcMar>
              <w:top w:w="40" w:type="dxa"/>
              <w:left w:w="80" w:type="dxa"/>
              <w:bottom w:w="40" w:type="dxa"/>
              <w:right w:w="80" w:type="dxa"/>
            </w:tcMar>
            <w:shd w:val="clear" w:color="auto" w:fill="F7F8FA"/>
          </w:tcPr>
          <w:p>
            <w:pPr>
              <w:spacing w:before="30" w:after="30"/>
              <w:jc w:val="right"/>
            </w:pPr>
            <w:r>
              <w:rPr>
                <w:b w:val="0"/>
                <w:color w:val="1A1A2E"/>
                <w:sz w:val="19"/>
              </w:rPr>
              <w:t>5</w:t>
            </w:r>
          </w:p>
        </w:tc>
        <w:tc>
          <w:tcPr>
            <w:tcW w:type="dxa" w:w="1079"/>
            <w:tcMar>
              <w:top w:w="40" w:type="dxa"/>
              <w:left w:w="80" w:type="dxa"/>
              <w:bottom w:w="40" w:type="dxa"/>
              <w:right w:w="80" w:type="dxa"/>
            </w:tcMar>
            <w:shd w:val="clear" w:color="auto" w:fill="F7F8FA"/>
          </w:tcPr>
          <w:p>
            <w:pPr>
              <w:spacing w:before="30" w:after="30"/>
            </w:pPr>
            <w:r>
              <w:rPr>
                <w:b w:val="0"/>
                <w:color w:val="1A1A2E"/>
                <w:sz w:val="19"/>
              </w:rPr>
              <w:t>Within SLA</w:t>
            </w:r>
          </w:p>
        </w:tc>
      </w:tr>
      <w:tr>
        <w:tc>
          <w:tcPr>
            <w:tcW w:type="dxa" w:w="964"/>
            <w:tcMar>
              <w:top w:w="40" w:type="dxa"/>
              <w:left w:w="80" w:type="dxa"/>
              <w:bottom w:w="40" w:type="dxa"/>
              <w:right w:w="80" w:type="dxa"/>
            </w:tcMar>
          </w:tcPr>
          <w:p>
            <w:pPr>
              <w:spacing w:before="30" w:after="30"/>
            </w:pPr>
            <w:r>
              <w:rPr>
                <w:b w:val="0"/>
                <w:color w:val="1A1A2E"/>
                <w:sz w:val="19"/>
              </w:rPr>
              <w:t>SR-00003</w:t>
            </w:r>
          </w:p>
        </w:tc>
        <w:tc>
          <w:tcPr>
            <w:tcW w:type="dxa" w:w="867"/>
            <w:tcMar>
              <w:top w:w="40" w:type="dxa"/>
              <w:left w:w="80" w:type="dxa"/>
              <w:bottom w:w="40" w:type="dxa"/>
              <w:right w:w="80" w:type="dxa"/>
            </w:tcMar>
          </w:tcPr>
          <w:p>
            <w:pPr>
              <w:spacing w:before="30" w:after="30"/>
            </w:pPr>
            <w:r>
              <w:rPr>
                <w:b w:val="0"/>
                <w:color w:val="1A1A2E"/>
                <w:sz w:val="19"/>
              </w:rPr>
              <w:t>01-Jul-26</w:t>
            </w:r>
          </w:p>
        </w:tc>
        <w:tc>
          <w:tcPr>
            <w:tcW w:type="dxa" w:w="1195"/>
            <w:tcMar>
              <w:top w:w="40" w:type="dxa"/>
              <w:left w:w="80" w:type="dxa"/>
              <w:bottom w:w="40" w:type="dxa"/>
              <w:right w:w="80" w:type="dxa"/>
            </w:tcMar>
          </w:tcPr>
          <w:p>
            <w:pPr>
              <w:spacing w:before="30" w:after="30"/>
            </w:pPr>
            <w:r>
              <w:rPr>
                <w:b w:val="0"/>
                <w:color w:val="1A1A2E"/>
                <w:sz w:val="19"/>
              </w:rPr>
              <w:t>Pune</w:t>
            </w:r>
          </w:p>
        </w:tc>
        <w:tc>
          <w:tcPr>
            <w:tcW w:type="dxa" w:w="1214"/>
            <w:tcMar>
              <w:top w:w="40" w:type="dxa"/>
              <w:left w:w="80" w:type="dxa"/>
              <w:bottom w:w="40" w:type="dxa"/>
              <w:right w:w="80" w:type="dxa"/>
            </w:tcMar>
          </w:tcPr>
          <w:p>
            <w:pPr>
              <w:spacing w:before="30" w:after="30"/>
            </w:pPr>
            <w:r>
              <w:rPr>
                <w:b w:val="0"/>
                <w:color w:val="1A1A2E"/>
                <w:sz w:val="19"/>
              </w:rPr>
              <w:t>Credit Card</w:t>
            </w:r>
          </w:p>
        </w:tc>
        <w:tc>
          <w:tcPr>
            <w:tcW w:type="dxa" w:w="1137"/>
            <w:tcMar>
              <w:top w:w="40" w:type="dxa"/>
              <w:left w:w="80" w:type="dxa"/>
              <w:bottom w:w="40" w:type="dxa"/>
              <w:right w:w="80" w:type="dxa"/>
            </w:tcMar>
          </w:tcPr>
          <w:p>
            <w:pPr>
              <w:spacing w:before="30" w:after="30"/>
            </w:pPr>
            <w:r>
              <w:rPr>
                <w:b w:val="0"/>
                <w:color w:val="1A1A2E"/>
                <w:sz w:val="19"/>
              </w:rPr>
              <w:t>Service Request</w:t>
            </w:r>
          </w:p>
        </w:tc>
        <w:tc>
          <w:tcPr>
            <w:tcW w:type="dxa" w:w="1021"/>
            <w:tcMar>
              <w:top w:w="40" w:type="dxa"/>
              <w:left w:w="80" w:type="dxa"/>
              <w:bottom w:w="40" w:type="dxa"/>
              <w:right w:w="80" w:type="dxa"/>
            </w:tcMar>
          </w:tcPr>
          <w:p>
            <w:pPr>
              <w:spacing w:before="30" w:after="30"/>
            </w:pPr>
            <w:r>
              <w:rPr>
                <w:b w:val="0"/>
                <w:color w:val="1A1A2E"/>
                <w:sz w:val="19"/>
              </w:rPr>
              <w:t>Call Centre</w:t>
            </w:r>
          </w:p>
        </w:tc>
        <w:tc>
          <w:tcPr>
            <w:tcW w:type="dxa" w:w="944"/>
            <w:tcMar>
              <w:top w:w="40" w:type="dxa"/>
              <w:left w:w="80" w:type="dxa"/>
              <w:bottom w:w="40" w:type="dxa"/>
              <w:right w:w="80" w:type="dxa"/>
            </w:tcMar>
          </w:tcPr>
          <w:p>
            <w:pPr>
              <w:spacing w:before="30" w:after="30"/>
              <w:jc w:val="right"/>
            </w:pPr>
            <w:r>
              <w:rPr>
                <w:b w:val="0"/>
                <w:color w:val="1A1A2E"/>
                <w:sz w:val="19"/>
              </w:rPr>
              <w:t>39,390</w:t>
            </w:r>
          </w:p>
        </w:tc>
        <w:tc>
          <w:tcPr>
            <w:tcW w:type="dxa" w:w="597"/>
            <w:tcMar>
              <w:top w:w="40" w:type="dxa"/>
              <w:left w:w="80" w:type="dxa"/>
              <w:bottom w:w="40" w:type="dxa"/>
              <w:right w:w="80" w:type="dxa"/>
            </w:tcMar>
          </w:tcPr>
          <w:p>
            <w:pPr>
              <w:spacing w:before="30" w:after="30"/>
              <w:jc w:val="right"/>
            </w:pPr>
            <w:r>
              <w:rPr>
                <w:b w:val="0"/>
                <w:color w:val="1A1A2E"/>
                <w:sz w:val="19"/>
              </w:rPr>
              <w:t>2</w:t>
            </w:r>
          </w:p>
        </w:tc>
        <w:tc>
          <w:tcPr>
            <w:tcW w:type="dxa" w:w="1079"/>
            <w:tcMar>
              <w:top w:w="40" w:type="dxa"/>
              <w:left w:w="80" w:type="dxa"/>
              <w:bottom w:w="40" w:type="dxa"/>
              <w:right w:w="80" w:type="dxa"/>
            </w:tcMar>
          </w:tcPr>
          <w:p>
            <w:pPr>
              <w:spacing w:before="30" w:after="30"/>
            </w:pPr>
            <w:r>
              <w:rPr>
                <w:b w:val="0"/>
                <w:color w:val="1A1A2E"/>
                <w:sz w:val="19"/>
              </w:rPr>
              <w:t>Within SLA</w:t>
            </w:r>
          </w:p>
        </w:tc>
      </w:tr>
      <w:tr>
        <w:tc>
          <w:tcPr>
            <w:tcW w:type="dxa" w:w="964"/>
            <w:tcMar>
              <w:top w:w="40" w:type="dxa"/>
              <w:left w:w="80" w:type="dxa"/>
              <w:bottom w:w="40" w:type="dxa"/>
              <w:right w:w="80" w:type="dxa"/>
            </w:tcMar>
            <w:shd w:val="clear" w:color="auto" w:fill="F7F8FA"/>
          </w:tcPr>
          <w:p>
            <w:pPr>
              <w:spacing w:before="30" w:after="30"/>
            </w:pPr>
            <w:r>
              <w:rPr>
                <w:b w:val="0"/>
                <w:color w:val="1A1A2E"/>
                <w:sz w:val="19"/>
              </w:rPr>
              <w:t>SR-00004</w:t>
            </w:r>
          </w:p>
        </w:tc>
        <w:tc>
          <w:tcPr>
            <w:tcW w:type="dxa" w:w="867"/>
            <w:tcMar>
              <w:top w:w="40" w:type="dxa"/>
              <w:left w:w="80" w:type="dxa"/>
              <w:bottom w:w="40" w:type="dxa"/>
              <w:right w:w="80" w:type="dxa"/>
            </w:tcMar>
            <w:shd w:val="clear" w:color="auto" w:fill="F7F8FA"/>
          </w:tcPr>
          <w:p>
            <w:pPr>
              <w:spacing w:before="30" w:after="30"/>
            </w:pPr>
            <w:r>
              <w:rPr>
                <w:b w:val="0"/>
                <w:color w:val="1A1A2E"/>
                <w:sz w:val="19"/>
              </w:rPr>
              <w:t>01-Jul-26</w:t>
            </w:r>
          </w:p>
        </w:tc>
        <w:tc>
          <w:tcPr>
            <w:tcW w:type="dxa" w:w="1195"/>
            <w:tcMar>
              <w:top w:w="40" w:type="dxa"/>
              <w:left w:w="80" w:type="dxa"/>
              <w:bottom w:w="40" w:type="dxa"/>
              <w:right w:w="80" w:type="dxa"/>
            </w:tcMar>
            <w:shd w:val="clear" w:color="auto" w:fill="F7F8FA"/>
          </w:tcPr>
          <w:p>
            <w:pPr>
              <w:spacing w:before="30" w:after="30"/>
            </w:pPr>
            <w:r>
              <w:rPr>
                <w:b w:val="0"/>
                <w:color w:val="1A1A2E"/>
                <w:sz w:val="19"/>
              </w:rPr>
              <w:t>Hyderabad</w:t>
            </w:r>
          </w:p>
        </w:tc>
        <w:tc>
          <w:tcPr>
            <w:tcW w:type="dxa" w:w="1214"/>
            <w:tcMar>
              <w:top w:w="40" w:type="dxa"/>
              <w:left w:w="80" w:type="dxa"/>
              <w:bottom w:w="40" w:type="dxa"/>
              <w:right w:w="80" w:type="dxa"/>
            </w:tcMar>
            <w:shd w:val="clear" w:color="auto" w:fill="F7F8FA"/>
          </w:tcPr>
          <w:p>
            <w:pPr>
              <w:spacing w:before="30" w:after="30"/>
            </w:pPr>
            <w:r>
              <w:rPr>
                <w:b w:val="0"/>
                <w:color w:val="1A1A2E"/>
                <w:sz w:val="19"/>
              </w:rPr>
              <w:t>Net Banking</w:t>
            </w:r>
          </w:p>
        </w:tc>
        <w:tc>
          <w:tcPr>
            <w:tcW w:type="dxa" w:w="1137"/>
            <w:tcMar>
              <w:top w:w="40" w:type="dxa"/>
              <w:left w:w="80" w:type="dxa"/>
              <w:bottom w:w="40" w:type="dxa"/>
              <w:right w:w="80" w:type="dxa"/>
            </w:tcMar>
            <w:shd w:val="clear" w:color="auto" w:fill="F7F8FA"/>
          </w:tcPr>
          <w:p>
            <w:pPr>
              <w:spacing w:before="30" w:after="30"/>
            </w:pPr>
            <w:r>
              <w:rPr>
                <w:b w:val="0"/>
                <w:color w:val="1A1A2E"/>
                <w:sz w:val="19"/>
              </w:rPr>
              <w:t>Closure Request</w:t>
            </w:r>
          </w:p>
        </w:tc>
        <w:tc>
          <w:tcPr>
            <w:tcW w:type="dxa" w:w="1021"/>
            <w:tcMar>
              <w:top w:w="40" w:type="dxa"/>
              <w:left w:w="80" w:type="dxa"/>
              <w:bottom w:w="40" w:type="dxa"/>
              <w:right w:w="80" w:type="dxa"/>
            </w:tcMar>
            <w:shd w:val="clear" w:color="auto" w:fill="F7F8FA"/>
          </w:tcPr>
          <w:p>
            <w:pPr>
              <w:spacing w:before="30" w:after="30"/>
            </w:pPr>
            <w:r>
              <w:rPr>
                <w:b w:val="0"/>
                <w:color w:val="1A1A2E"/>
                <w:sz w:val="19"/>
              </w:rPr>
              <w:t>Branch</w:t>
            </w:r>
          </w:p>
        </w:tc>
        <w:tc>
          <w:tcPr>
            <w:tcW w:type="dxa" w:w="944"/>
            <w:tcMar>
              <w:top w:w="40" w:type="dxa"/>
              <w:left w:w="80" w:type="dxa"/>
              <w:bottom w:w="40" w:type="dxa"/>
              <w:right w:w="80" w:type="dxa"/>
            </w:tcMar>
            <w:shd w:val="clear" w:color="auto" w:fill="F7F8FA"/>
          </w:tcPr>
          <w:p>
            <w:pPr>
              <w:spacing w:before="30" w:after="30"/>
              <w:jc w:val="right"/>
            </w:pPr>
            <w:r>
              <w:rPr>
                <w:b w:val="0"/>
                <w:color w:val="1A1A2E"/>
                <w:sz w:val="19"/>
              </w:rPr>
              <w:t>148,970</w:t>
            </w:r>
          </w:p>
        </w:tc>
        <w:tc>
          <w:tcPr>
            <w:tcW w:type="dxa" w:w="597"/>
            <w:tcMar>
              <w:top w:w="40" w:type="dxa"/>
              <w:left w:w="80" w:type="dxa"/>
              <w:bottom w:w="40" w:type="dxa"/>
              <w:right w:w="80" w:type="dxa"/>
            </w:tcMar>
            <w:shd w:val="clear" w:color="auto" w:fill="F7F8FA"/>
          </w:tcPr>
          <w:p>
            <w:pPr>
              <w:spacing w:before="30" w:after="30"/>
              <w:jc w:val="right"/>
            </w:pPr>
            <w:r>
              <w:rPr>
                <w:b w:val="0"/>
                <w:color w:val="1A1A2E"/>
                <w:sz w:val="19"/>
              </w:rPr>
              <w:t>5</w:t>
            </w:r>
          </w:p>
        </w:tc>
        <w:tc>
          <w:tcPr>
            <w:tcW w:type="dxa" w:w="1079"/>
            <w:tcMar>
              <w:top w:w="40" w:type="dxa"/>
              <w:left w:w="80" w:type="dxa"/>
              <w:bottom w:w="40" w:type="dxa"/>
              <w:right w:w="80" w:type="dxa"/>
            </w:tcMar>
            <w:shd w:val="clear" w:color="auto" w:fill="F7F8FA"/>
          </w:tcPr>
          <w:p>
            <w:pPr>
              <w:spacing w:before="30" w:after="30"/>
            </w:pPr>
            <w:r>
              <w:rPr>
                <w:b w:val="0"/>
                <w:color w:val="1A1A2E"/>
                <w:sz w:val="19"/>
              </w:rPr>
              <w:t>Within SLA</w:t>
            </w:r>
          </w:p>
        </w:tc>
      </w:tr>
      <w:tr>
        <w:tc>
          <w:tcPr>
            <w:tcW w:type="dxa" w:w="964"/>
            <w:tcMar>
              <w:top w:w="40" w:type="dxa"/>
              <w:left w:w="80" w:type="dxa"/>
              <w:bottom w:w="40" w:type="dxa"/>
              <w:right w:w="80" w:type="dxa"/>
            </w:tcMar>
          </w:tcPr>
          <w:p>
            <w:pPr>
              <w:spacing w:before="30" w:after="30"/>
            </w:pPr>
            <w:r>
              <w:rPr>
                <w:b w:val="0"/>
                <w:color w:val="1A1A2E"/>
                <w:sz w:val="19"/>
              </w:rPr>
              <w:t>SR-00005</w:t>
            </w:r>
          </w:p>
        </w:tc>
        <w:tc>
          <w:tcPr>
            <w:tcW w:type="dxa" w:w="867"/>
            <w:tcMar>
              <w:top w:w="40" w:type="dxa"/>
              <w:left w:w="80" w:type="dxa"/>
              <w:bottom w:w="40" w:type="dxa"/>
              <w:right w:w="80" w:type="dxa"/>
            </w:tcMar>
          </w:tcPr>
          <w:p>
            <w:pPr>
              <w:spacing w:before="30" w:after="30"/>
            </w:pPr>
            <w:r>
              <w:rPr>
                <w:b w:val="0"/>
                <w:color w:val="1A1A2E"/>
                <w:sz w:val="19"/>
              </w:rPr>
              <w:t>01-Jul-26</w:t>
            </w:r>
          </w:p>
        </w:tc>
        <w:tc>
          <w:tcPr>
            <w:tcW w:type="dxa" w:w="1195"/>
            <w:tcMar>
              <w:top w:w="40" w:type="dxa"/>
              <w:left w:w="80" w:type="dxa"/>
              <w:bottom w:w="40" w:type="dxa"/>
              <w:right w:w="80" w:type="dxa"/>
            </w:tcMar>
          </w:tcPr>
          <w:p>
            <w:pPr>
              <w:spacing w:before="30" w:after="30"/>
            </w:pPr>
            <w:r>
              <w:rPr>
                <w:b w:val="0"/>
                <w:color w:val="1A1A2E"/>
                <w:sz w:val="19"/>
              </w:rPr>
              <w:t>Pune</w:t>
            </w:r>
          </w:p>
        </w:tc>
        <w:tc>
          <w:tcPr>
            <w:tcW w:type="dxa" w:w="1214"/>
            <w:tcMar>
              <w:top w:w="40" w:type="dxa"/>
              <w:left w:w="80" w:type="dxa"/>
              <w:bottom w:w="40" w:type="dxa"/>
              <w:right w:w="80" w:type="dxa"/>
            </w:tcMar>
          </w:tcPr>
          <w:p>
            <w:pPr>
              <w:spacing w:before="30" w:after="30"/>
            </w:pPr>
            <w:r>
              <w:rPr>
                <w:b w:val="0"/>
                <w:color w:val="1A1A2E"/>
                <w:sz w:val="19"/>
              </w:rPr>
              <w:t>Debit Card</w:t>
            </w:r>
          </w:p>
        </w:tc>
        <w:tc>
          <w:tcPr>
            <w:tcW w:type="dxa" w:w="1137"/>
            <w:tcMar>
              <w:top w:w="40" w:type="dxa"/>
              <w:left w:w="80" w:type="dxa"/>
              <w:bottom w:w="40" w:type="dxa"/>
              <w:right w:w="80" w:type="dxa"/>
            </w:tcMar>
          </w:tcPr>
          <w:p>
            <w:pPr>
              <w:spacing w:before="30" w:after="30"/>
            </w:pPr>
            <w:r>
              <w:rPr>
                <w:b w:val="0"/>
                <w:color w:val="1A1A2E"/>
                <w:sz w:val="19"/>
              </w:rPr>
              <w:t>Service Request</w:t>
            </w:r>
          </w:p>
        </w:tc>
        <w:tc>
          <w:tcPr>
            <w:tcW w:type="dxa" w:w="1021"/>
            <w:tcMar>
              <w:top w:w="40" w:type="dxa"/>
              <w:left w:w="80" w:type="dxa"/>
              <w:bottom w:w="40" w:type="dxa"/>
              <w:right w:w="80" w:type="dxa"/>
            </w:tcMar>
          </w:tcPr>
          <w:p>
            <w:pPr>
              <w:spacing w:before="30" w:after="30"/>
            </w:pPr>
            <w:r>
              <w:rPr>
                <w:b w:val="0"/>
                <w:color w:val="1A1A2E"/>
                <w:sz w:val="19"/>
              </w:rPr>
              <w:t>Branch</w:t>
            </w:r>
          </w:p>
        </w:tc>
        <w:tc>
          <w:tcPr>
            <w:tcW w:type="dxa" w:w="944"/>
            <w:tcMar>
              <w:top w:w="40" w:type="dxa"/>
              <w:left w:w="80" w:type="dxa"/>
              <w:bottom w:w="40" w:type="dxa"/>
              <w:right w:w="80" w:type="dxa"/>
            </w:tcMar>
          </w:tcPr>
          <w:p>
            <w:pPr>
              <w:spacing w:before="30" w:after="30"/>
              <w:jc w:val="right"/>
            </w:pPr>
            <w:r>
              <w:rPr>
                <w:b w:val="0"/>
                <w:color w:val="1A1A2E"/>
                <w:sz w:val="19"/>
              </w:rPr>
              <w:t>21,450</w:t>
            </w:r>
          </w:p>
        </w:tc>
        <w:tc>
          <w:tcPr>
            <w:tcW w:type="dxa" w:w="597"/>
            <w:tcMar>
              <w:top w:w="40" w:type="dxa"/>
              <w:left w:w="80" w:type="dxa"/>
              <w:bottom w:w="40" w:type="dxa"/>
              <w:right w:w="80" w:type="dxa"/>
            </w:tcMar>
          </w:tcPr>
          <w:p>
            <w:pPr>
              <w:spacing w:before="30" w:after="30"/>
              <w:jc w:val="right"/>
            </w:pPr>
            <w:r>
              <w:rPr>
                <w:b w:val="0"/>
                <w:color w:val="1A1A2E"/>
                <w:sz w:val="19"/>
              </w:rPr>
              <w:t>3</w:t>
            </w:r>
          </w:p>
        </w:tc>
        <w:tc>
          <w:tcPr>
            <w:tcW w:type="dxa" w:w="1079"/>
            <w:tcMar>
              <w:top w:w="40" w:type="dxa"/>
              <w:left w:w="80" w:type="dxa"/>
              <w:bottom w:w="40" w:type="dxa"/>
              <w:right w:w="80" w:type="dxa"/>
            </w:tcMar>
          </w:tcPr>
          <w:p>
            <w:pPr>
              <w:spacing w:before="30" w:after="30"/>
            </w:pPr>
            <w:r>
              <w:rPr>
                <w:b w:val="0"/>
                <w:color w:val="1A1A2E"/>
                <w:sz w:val="19"/>
              </w:rPr>
              <w:t>Within SLA</w:t>
            </w:r>
          </w:p>
        </w:tc>
      </w:tr>
    </w:tbl>
    <w:p>
      <w:pPr>
        <w:spacing w:after="80"/>
      </w:pPr>
    </w:p>
    <w:p>
      <w:pPr>
        <w:spacing w:before="40" w:after="80"/>
      </w:pPr>
      <w:r>
        <w:rPr>
          <w:b w:val="0"/>
          <w:color w:val="1A1A2E"/>
          <w:sz w:val="21"/>
        </w:rPr>
        <w:t>Management now asks: "Our September service scores collapsed. Where is the work coming from, which branches and channels are missing their service promise, and what is the money at stake in the requests we have not closed on time?"</w:t>
      </w:r>
    </w:p>
    <w:p>
      <w:pPr>
        <w:spacing w:before="40" w:after="80"/>
      </w:pPr>
      <w:r>
        <w:rPr>
          <w:b w:val="0"/>
          <w:color w:val="1A1A2E"/>
          <w:sz w:val="21"/>
        </w:rPr>
        <w:t>This is where PivotTables become useful.</w:t>
      </w:r>
    </w:p>
    <w:p>
      <w:pPr>
        <w:spacing w:before="140" w:after="60"/>
      </w:pPr>
      <w:r>
        <w:rPr>
          <w:b/>
          <w:color w:val="1B2A4A"/>
          <w:sz w:val="22"/>
        </w:rPr>
        <w:t>What You Will Build Today</w:t>
      </w:r>
    </w:p>
    <w:tbl>
      <w:tblPr>
        <w:tblStyle w:val="TableGrid"/>
        <w:tblW w:type="auto" w:w="0"/>
        <w:tblLayout w:type="fixed"/>
        <w:tblLook w:firstColumn="1" w:firstRow="1" w:lastColumn="0" w:lastRow="0" w:noHBand="0" w:noVBand="1" w:val="04A0"/>
        <w:tblLayout w:type="fixed"/>
      </w:tblPr>
      <w:tblGrid>
        <w:gridCol w:w="2256"/>
        <w:gridCol w:w="2256"/>
        <w:gridCol w:w="2256"/>
        <w:gridCol w:w="2256"/>
      </w:tblGrid>
      <w:tr>
        <w:tc>
          <w:tcPr>
            <w:tcW w:type="dxa" w:w="501"/>
            <w:shd w:val="clear" w:color="auto" w:fill="1B2A4A"/>
            <w:tcMar>
              <w:top w:w="40" w:type="dxa"/>
              <w:left w:w="80" w:type="dxa"/>
              <w:bottom w:w="40" w:type="dxa"/>
              <w:right w:w="80" w:type="dxa"/>
            </w:tcMar>
          </w:tcPr>
          <w:p>
            <w:pPr>
              <w:spacing w:before="30" w:after="30"/>
              <w:jc w:val="center"/>
            </w:pPr>
            <w:r>
              <w:rPr>
                <w:b/>
                <w:color w:val="FFFFFF"/>
                <w:sz w:val="19"/>
              </w:rPr>
              <w:t>#</w:t>
            </w:r>
          </w:p>
        </w:tc>
        <w:tc>
          <w:tcPr>
            <w:tcW w:type="dxa" w:w="2120"/>
            <w:shd w:val="clear" w:color="auto" w:fill="1B2A4A"/>
            <w:tcMar>
              <w:top w:w="40" w:type="dxa"/>
              <w:left w:w="80" w:type="dxa"/>
              <w:bottom w:w="40" w:type="dxa"/>
              <w:right w:w="80" w:type="dxa"/>
            </w:tcMar>
          </w:tcPr>
          <w:p>
            <w:pPr>
              <w:spacing w:before="30" w:after="30"/>
              <w:jc w:val="center"/>
            </w:pPr>
            <w:r>
              <w:rPr>
                <w:b/>
                <w:color w:val="FFFFFF"/>
                <w:sz w:val="19"/>
              </w:rPr>
              <w:t>Topic</w:t>
            </w:r>
          </w:p>
        </w:tc>
        <w:tc>
          <w:tcPr>
            <w:tcW w:type="dxa" w:w="3855"/>
            <w:shd w:val="clear" w:color="auto" w:fill="1B2A4A"/>
            <w:tcMar>
              <w:top w:w="40" w:type="dxa"/>
              <w:left w:w="80" w:type="dxa"/>
              <w:bottom w:w="40" w:type="dxa"/>
              <w:right w:w="80" w:type="dxa"/>
            </w:tcMar>
          </w:tcPr>
          <w:p>
            <w:pPr>
              <w:spacing w:before="30" w:after="30"/>
              <w:jc w:val="center"/>
            </w:pPr>
            <w:r>
              <w:rPr>
                <w:b/>
                <w:color w:val="FFFFFF"/>
                <w:sz w:val="19"/>
              </w:rPr>
              <w:t>Business Question</w:t>
            </w:r>
          </w:p>
        </w:tc>
        <w:tc>
          <w:tcPr>
            <w:tcW w:type="dxa" w:w="2544"/>
            <w:shd w:val="clear" w:color="auto" w:fill="1B2A4A"/>
            <w:tcMar>
              <w:top w:w="40" w:type="dxa"/>
              <w:left w:w="80" w:type="dxa"/>
              <w:bottom w:w="40" w:type="dxa"/>
              <w:right w:w="80" w:type="dxa"/>
            </w:tcMar>
          </w:tcPr>
          <w:p>
            <w:pPr>
              <w:spacing w:before="30" w:after="30"/>
              <w:jc w:val="center"/>
            </w:pPr>
            <w:r>
              <w:rPr>
                <w:b/>
                <w:color w:val="FFFFFF"/>
                <w:sz w:val="19"/>
              </w:rPr>
              <w:t>Team</w:t>
            </w:r>
          </w:p>
        </w:tc>
      </w:tr>
      <w:tr>
        <w:tc>
          <w:tcPr>
            <w:tcW w:type="dxa" w:w="501"/>
            <w:tcMar>
              <w:top w:w="40" w:type="dxa"/>
              <w:left w:w="80" w:type="dxa"/>
              <w:bottom w:w="40" w:type="dxa"/>
              <w:right w:w="80" w:type="dxa"/>
            </w:tcMar>
          </w:tcPr>
          <w:p>
            <w:pPr>
              <w:spacing w:before="30" w:after="30"/>
            </w:pPr>
            <w:r>
              <w:rPr>
                <w:b w:val="0"/>
                <w:color w:val="1A1A2E"/>
                <w:sz w:val="19"/>
              </w:rPr>
              <w:t>1</w:t>
            </w:r>
          </w:p>
        </w:tc>
        <w:tc>
          <w:tcPr>
            <w:tcW w:type="dxa" w:w="2120"/>
            <w:tcMar>
              <w:top w:w="40" w:type="dxa"/>
              <w:left w:w="80" w:type="dxa"/>
              <w:bottom w:w="40" w:type="dxa"/>
              <w:right w:w="80" w:type="dxa"/>
            </w:tcMar>
          </w:tcPr>
          <w:p>
            <w:pPr>
              <w:spacing w:before="30" w:after="30"/>
            </w:pPr>
            <w:r>
              <w:rPr>
                <w:b w:val="0"/>
                <w:color w:val="1A1A2E"/>
                <w:sz w:val="19"/>
              </w:rPr>
              <w:t>Creating PivotTables</w:t>
            </w:r>
          </w:p>
        </w:tc>
        <w:tc>
          <w:tcPr>
            <w:tcW w:type="dxa" w:w="3855"/>
            <w:tcMar>
              <w:top w:w="40" w:type="dxa"/>
              <w:left w:w="80" w:type="dxa"/>
              <w:bottom w:w="40" w:type="dxa"/>
              <w:right w:w="80" w:type="dxa"/>
            </w:tcMar>
          </w:tcPr>
          <w:p>
            <w:pPr>
              <w:spacing w:before="30" w:after="30"/>
            </w:pPr>
            <w:r>
              <w:rPr>
                <w:b w:val="0"/>
                <w:color w:val="1A1A2E"/>
                <w:sz w:val="19"/>
              </w:rPr>
              <w:t>How much service work is each branch carrying?</w:t>
            </w:r>
          </w:p>
        </w:tc>
        <w:tc>
          <w:tcPr>
            <w:tcW w:type="dxa" w:w="2544"/>
            <w:tcMar>
              <w:top w:w="40" w:type="dxa"/>
              <w:left w:w="80" w:type="dxa"/>
              <w:bottom w:w="40" w:type="dxa"/>
              <w:right w:w="80" w:type="dxa"/>
            </w:tcMar>
          </w:tcPr>
          <w:p>
            <w:pPr>
              <w:spacing w:before="30" w:after="30"/>
            </w:pPr>
            <w:r>
              <w:rPr>
                <w:b w:val="0"/>
                <w:color w:val="1A1A2E"/>
                <w:sz w:val="19"/>
              </w:rPr>
              <w:t>Service Operations</w:t>
            </w:r>
          </w:p>
        </w:tc>
      </w:tr>
      <w:tr>
        <w:tc>
          <w:tcPr>
            <w:tcW w:type="dxa" w:w="501"/>
            <w:tcMar>
              <w:top w:w="40" w:type="dxa"/>
              <w:left w:w="80" w:type="dxa"/>
              <w:bottom w:w="40" w:type="dxa"/>
              <w:right w:w="80" w:type="dxa"/>
            </w:tcMar>
            <w:shd w:val="clear" w:color="auto" w:fill="F7F8FA"/>
          </w:tcPr>
          <w:p>
            <w:pPr>
              <w:spacing w:before="30" w:after="30"/>
            </w:pPr>
            <w:r>
              <w:rPr>
                <w:b w:val="0"/>
                <w:color w:val="1A1A2E"/>
                <w:sz w:val="19"/>
              </w:rPr>
              <w:t>2</w:t>
            </w:r>
          </w:p>
        </w:tc>
        <w:tc>
          <w:tcPr>
            <w:tcW w:type="dxa" w:w="2120"/>
            <w:tcMar>
              <w:top w:w="40" w:type="dxa"/>
              <w:left w:w="80" w:type="dxa"/>
              <w:bottom w:w="40" w:type="dxa"/>
              <w:right w:w="80" w:type="dxa"/>
            </w:tcMar>
            <w:shd w:val="clear" w:color="auto" w:fill="F7F8FA"/>
          </w:tcPr>
          <w:p>
            <w:pPr>
              <w:spacing w:before="30" w:after="30"/>
            </w:pPr>
            <w:r>
              <w:rPr>
                <w:b w:val="0"/>
                <w:color w:val="1A1A2E"/>
                <w:sz w:val="19"/>
              </w:rPr>
              <w:t>Grouping &amp; Summarising</w:t>
            </w:r>
          </w:p>
        </w:tc>
        <w:tc>
          <w:tcPr>
            <w:tcW w:type="dxa" w:w="3855"/>
            <w:tcMar>
              <w:top w:w="40" w:type="dxa"/>
              <w:left w:w="80" w:type="dxa"/>
              <w:bottom w:w="40" w:type="dxa"/>
              <w:right w:w="80" w:type="dxa"/>
            </w:tcMar>
            <w:shd w:val="clear" w:color="auto" w:fill="F7F8FA"/>
          </w:tcPr>
          <w:p>
            <w:pPr>
              <w:spacing w:before="30" w:after="30"/>
            </w:pPr>
            <w:r>
              <w:rPr>
                <w:b w:val="0"/>
                <w:color w:val="1A1A2E"/>
                <w:sz w:val="19"/>
              </w:rPr>
              <w:t>Is our service performance improving or deteriorating?</w:t>
            </w:r>
          </w:p>
        </w:tc>
        <w:tc>
          <w:tcPr>
            <w:tcW w:type="dxa" w:w="2544"/>
            <w:tcMar>
              <w:top w:w="40" w:type="dxa"/>
              <w:left w:w="80" w:type="dxa"/>
              <w:bottom w:w="40" w:type="dxa"/>
              <w:right w:w="80" w:type="dxa"/>
            </w:tcMar>
            <w:shd w:val="clear" w:color="auto" w:fill="F7F8FA"/>
          </w:tcPr>
          <w:p>
            <w:pPr>
              <w:spacing w:before="30" w:after="30"/>
            </w:pPr>
            <w:r>
              <w:rPr>
                <w:b w:val="0"/>
                <w:color w:val="1A1A2E"/>
                <w:sz w:val="19"/>
              </w:rPr>
              <w:t>Service Operations</w:t>
            </w:r>
          </w:p>
        </w:tc>
      </w:tr>
      <w:tr>
        <w:tc>
          <w:tcPr>
            <w:tcW w:type="dxa" w:w="501"/>
            <w:tcMar>
              <w:top w:w="40" w:type="dxa"/>
              <w:left w:w="80" w:type="dxa"/>
              <w:bottom w:w="40" w:type="dxa"/>
              <w:right w:w="80" w:type="dxa"/>
            </w:tcMar>
          </w:tcPr>
          <w:p>
            <w:pPr>
              <w:spacing w:before="30" w:after="30"/>
            </w:pPr>
            <w:r>
              <w:rPr>
                <w:b w:val="0"/>
                <w:color w:val="1A1A2E"/>
                <w:sz w:val="19"/>
              </w:rPr>
              <w:t>3</w:t>
            </w:r>
          </w:p>
        </w:tc>
        <w:tc>
          <w:tcPr>
            <w:tcW w:type="dxa" w:w="2120"/>
            <w:tcMar>
              <w:top w:w="40" w:type="dxa"/>
              <w:left w:w="80" w:type="dxa"/>
              <w:bottom w:w="40" w:type="dxa"/>
              <w:right w:w="80" w:type="dxa"/>
            </w:tcMar>
          </w:tcPr>
          <w:p>
            <w:pPr>
              <w:spacing w:before="30" w:after="30"/>
            </w:pPr>
            <w:r>
              <w:rPr>
                <w:b w:val="0"/>
                <w:color w:val="1A1A2E"/>
                <w:sz w:val="19"/>
              </w:rPr>
              <w:t>Filtering &amp; Slicing</w:t>
            </w:r>
          </w:p>
        </w:tc>
        <w:tc>
          <w:tcPr>
            <w:tcW w:type="dxa" w:w="3855"/>
            <w:tcMar>
              <w:top w:w="40" w:type="dxa"/>
              <w:left w:w="80" w:type="dxa"/>
              <w:bottom w:w="40" w:type="dxa"/>
              <w:right w:w="80" w:type="dxa"/>
            </w:tcMar>
          </w:tcPr>
          <w:p>
            <w:pPr>
              <w:spacing w:before="30" w:after="30"/>
            </w:pPr>
            <w:r>
              <w:rPr>
                <w:b w:val="0"/>
                <w:color w:val="1A1A2E"/>
                <w:sz w:val="19"/>
              </w:rPr>
              <w:t>Show only the app requests that breached SLA</w:t>
            </w:r>
          </w:p>
        </w:tc>
        <w:tc>
          <w:tcPr>
            <w:tcW w:type="dxa" w:w="2544"/>
            <w:tcMar>
              <w:top w:w="40" w:type="dxa"/>
              <w:left w:w="80" w:type="dxa"/>
              <w:bottom w:w="40" w:type="dxa"/>
              <w:right w:w="80" w:type="dxa"/>
            </w:tcMar>
          </w:tcPr>
          <w:p>
            <w:pPr>
              <w:spacing w:before="30" w:after="30"/>
            </w:pPr>
            <w:r>
              <w:rPr>
                <w:b w:val="0"/>
                <w:color w:val="1A1A2E"/>
                <w:sz w:val="19"/>
              </w:rPr>
              <w:t>Service Quality</w:t>
            </w:r>
          </w:p>
        </w:tc>
      </w:tr>
      <w:tr>
        <w:tc>
          <w:tcPr>
            <w:tcW w:type="dxa" w:w="501"/>
            <w:tcMar>
              <w:top w:w="40" w:type="dxa"/>
              <w:left w:w="80" w:type="dxa"/>
              <w:bottom w:w="40" w:type="dxa"/>
              <w:right w:w="80" w:type="dxa"/>
            </w:tcMar>
            <w:shd w:val="clear" w:color="auto" w:fill="F7F8FA"/>
          </w:tcPr>
          <w:p>
            <w:pPr>
              <w:spacing w:before="30" w:after="30"/>
            </w:pPr>
            <w:r>
              <w:rPr>
                <w:b w:val="0"/>
                <w:color w:val="1A1A2E"/>
                <w:sz w:val="19"/>
              </w:rPr>
              <w:t>4</w:t>
            </w:r>
          </w:p>
        </w:tc>
        <w:tc>
          <w:tcPr>
            <w:tcW w:type="dxa" w:w="2120"/>
            <w:tcMar>
              <w:top w:w="40" w:type="dxa"/>
              <w:left w:w="80" w:type="dxa"/>
              <w:bottom w:w="40" w:type="dxa"/>
              <w:right w:w="80" w:type="dxa"/>
            </w:tcMar>
            <w:shd w:val="clear" w:color="auto" w:fill="F7F8FA"/>
          </w:tcPr>
          <w:p>
            <w:pPr>
              <w:spacing w:before="30" w:after="30"/>
            </w:pPr>
            <w:r>
              <w:rPr>
                <w:b w:val="0"/>
                <w:color w:val="1A1A2E"/>
                <w:sz w:val="19"/>
              </w:rPr>
              <w:t>PivotCharts</w:t>
            </w:r>
          </w:p>
        </w:tc>
        <w:tc>
          <w:tcPr>
            <w:tcW w:type="dxa" w:w="3855"/>
            <w:tcMar>
              <w:top w:w="40" w:type="dxa"/>
              <w:left w:w="80" w:type="dxa"/>
              <w:bottom w:w="40" w:type="dxa"/>
              <w:right w:w="80" w:type="dxa"/>
            </w:tcMar>
            <w:shd w:val="clear" w:color="auto" w:fill="F7F8FA"/>
          </w:tcPr>
          <w:p>
            <w:pPr>
              <w:spacing w:before="30" w:after="30"/>
            </w:pPr>
            <w:r>
              <w:rPr>
                <w:b w:val="0"/>
                <w:color w:val="1A1A2E"/>
                <w:sz w:val="19"/>
              </w:rPr>
              <w:t>Which branches should the Service Head look at first?</w:t>
            </w:r>
          </w:p>
        </w:tc>
        <w:tc>
          <w:tcPr>
            <w:tcW w:type="dxa" w:w="2544"/>
            <w:tcMar>
              <w:top w:w="40" w:type="dxa"/>
              <w:left w:w="80" w:type="dxa"/>
              <w:bottom w:w="40" w:type="dxa"/>
              <w:right w:w="80" w:type="dxa"/>
            </w:tcMar>
            <w:shd w:val="clear" w:color="auto" w:fill="F7F8FA"/>
          </w:tcPr>
          <w:p>
            <w:pPr>
              <w:spacing w:before="30" w:after="30"/>
            </w:pPr>
            <w:r>
              <w:rPr>
                <w:b w:val="0"/>
                <w:color w:val="1A1A2E"/>
                <w:sz w:val="19"/>
              </w:rPr>
              <w:t>Management</w:t>
            </w:r>
          </w:p>
        </w:tc>
      </w:tr>
      <w:tr>
        <w:tc>
          <w:tcPr>
            <w:tcW w:type="dxa" w:w="501"/>
            <w:tcMar>
              <w:top w:w="40" w:type="dxa"/>
              <w:left w:w="80" w:type="dxa"/>
              <w:bottom w:w="40" w:type="dxa"/>
              <w:right w:w="80" w:type="dxa"/>
            </w:tcMar>
          </w:tcPr>
          <w:p>
            <w:pPr>
              <w:spacing w:before="30" w:after="30"/>
            </w:pPr>
            <w:r>
              <w:rPr>
                <w:b w:val="0"/>
                <w:color w:val="1A1A2E"/>
                <w:sz w:val="19"/>
              </w:rPr>
              <w:t>5</w:t>
            </w:r>
          </w:p>
        </w:tc>
        <w:tc>
          <w:tcPr>
            <w:tcW w:type="dxa" w:w="2120"/>
            <w:tcMar>
              <w:top w:w="40" w:type="dxa"/>
              <w:left w:w="80" w:type="dxa"/>
              <w:bottom w:w="40" w:type="dxa"/>
              <w:right w:w="80" w:type="dxa"/>
            </w:tcMar>
          </w:tcPr>
          <w:p>
            <w:pPr>
              <w:spacing w:before="30" w:after="30"/>
            </w:pPr>
            <w:r>
              <w:rPr>
                <w:b w:val="0"/>
                <w:color w:val="1A1A2E"/>
                <w:sz w:val="19"/>
              </w:rPr>
              <w:t>Service Summary Use Cases</w:t>
            </w:r>
          </w:p>
        </w:tc>
        <w:tc>
          <w:tcPr>
            <w:tcW w:type="dxa" w:w="3855"/>
            <w:tcMar>
              <w:top w:w="40" w:type="dxa"/>
              <w:left w:w="80" w:type="dxa"/>
              <w:bottom w:w="40" w:type="dxa"/>
              <w:right w:w="80" w:type="dxa"/>
            </w:tcMar>
          </w:tcPr>
          <w:p>
            <w:pPr>
              <w:spacing w:before="30" w:after="30"/>
            </w:pPr>
            <w:r>
              <w:rPr>
                <w:b w:val="0"/>
                <w:color w:val="1A1A2E"/>
                <w:sz w:val="19"/>
              </w:rPr>
              <w:t>What are the major service patterns?</w:t>
            </w:r>
          </w:p>
        </w:tc>
        <w:tc>
          <w:tcPr>
            <w:tcW w:type="dxa" w:w="2544"/>
            <w:tcMar>
              <w:top w:w="40" w:type="dxa"/>
              <w:left w:w="80" w:type="dxa"/>
              <w:bottom w:w="40" w:type="dxa"/>
              <w:right w:w="80" w:type="dxa"/>
            </w:tcMar>
          </w:tcPr>
          <w:p>
            <w:pPr>
              <w:spacing w:before="30" w:after="30"/>
            </w:pPr>
            <w:r>
              <w:rPr>
                <w:b w:val="0"/>
                <w:color w:val="1A1A2E"/>
                <w:sz w:val="19"/>
              </w:rPr>
              <w:t>Service Operations</w:t>
            </w:r>
          </w:p>
        </w:tc>
      </w:tr>
      <w:tr>
        <w:tc>
          <w:tcPr>
            <w:tcW w:type="dxa" w:w="501"/>
            <w:tcMar>
              <w:top w:w="40" w:type="dxa"/>
              <w:left w:w="80" w:type="dxa"/>
              <w:bottom w:w="40" w:type="dxa"/>
              <w:right w:w="80" w:type="dxa"/>
            </w:tcMar>
            <w:shd w:val="clear" w:color="auto" w:fill="F7F8FA"/>
          </w:tcPr>
          <w:p>
            <w:pPr>
              <w:spacing w:before="30" w:after="30"/>
            </w:pPr>
            <w:r>
              <w:rPr>
                <w:b w:val="0"/>
                <w:color w:val="1A1A2E"/>
                <w:sz w:val="19"/>
              </w:rPr>
              <w:t>6</w:t>
            </w:r>
          </w:p>
        </w:tc>
        <w:tc>
          <w:tcPr>
            <w:tcW w:type="dxa" w:w="2120"/>
            <w:tcMar>
              <w:top w:w="40" w:type="dxa"/>
              <w:left w:w="80" w:type="dxa"/>
              <w:bottom w:w="40" w:type="dxa"/>
              <w:right w:w="80" w:type="dxa"/>
            </w:tcMar>
            <w:shd w:val="clear" w:color="auto" w:fill="F7F8FA"/>
          </w:tcPr>
          <w:p>
            <w:pPr>
              <w:spacing w:before="30" w:after="30"/>
            </w:pPr>
            <w:r>
              <w:rPr>
                <w:b w:val="0"/>
                <w:color w:val="1A1A2E"/>
                <w:sz w:val="19"/>
              </w:rPr>
              <w:t>Finance &amp; Recovery Reporting</w:t>
            </w:r>
          </w:p>
        </w:tc>
        <w:tc>
          <w:tcPr>
            <w:tcW w:type="dxa" w:w="3855"/>
            <w:tcMar>
              <w:top w:w="40" w:type="dxa"/>
              <w:left w:w="80" w:type="dxa"/>
              <w:bottom w:w="40" w:type="dxa"/>
              <w:right w:w="80" w:type="dxa"/>
            </w:tcMar>
            <w:shd w:val="clear" w:color="auto" w:fill="F7F8FA"/>
          </w:tcPr>
          <w:p>
            <w:pPr>
              <w:spacing w:before="30" w:after="30"/>
            </w:pPr>
            <w:r>
              <w:rPr>
                <w:b w:val="0"/>
                <w:color w:val="1A1A2E"/>
                <w:sz w:val="19"/>
              </w:rPr>
              <w:t>How much money is tied up in open disputes?</w:t>
            </w:r>
          </w:p>
        </w:tc>
        <w:tc>
          <w:tcPr>
            <w:tcW w:type="dxa" w:w="2544"/>
            <w:tcMar>
              <w:top w:w="40" w:type="dxa"/>
              <w:left w:w="80" w:type="dxa"/>
              <w:bottom w:w="40" w:type="dxa"/>
              <w:right w:w="80" w:type="dxa"/>
            </w:tcMar>
            <w:shd w:val="clear" w:color="auto" w:fill="F7F8FA"/>
          </w:tcPr>
          <w:p>
            <w:pPr>
              <w:spacing w:before="30" w:after="30"/>
            </w:pPr>
            <w:r>
              <w:rPr>
                <w:b w:val="0"/>
                <w:color w:val="1A1A2E"/>
                <w:sz w:val="19"/>
              </w:rPr>
              <w:t>Finance Recovery</w:t>
            </w:r>
          </w:p>
        </w:tc>
      </w:tr>
      <w:tr>
        <w:tc>
          <w:tcPr>
            <w:tcW w:type="dxa" w:w="501"/>
            <w:tcMar>
              <w:top w:w="40" w:type="dxa"/>
              <w:left w:w="80" w:type="dxa"/>
              <w:bottom w:w="40" w:type="dxa"/>
              <w:right w:w="80" w:type="dxa"/>
            </w:tcMar>
          </w:tcPr>
          <w:p>
            <w:pPr>
              <w:spacing w:before="30" w:after="30"/>
            </w:pPr>
            <w:r>
              <w:rPr>
                <w:b w:val="0"/>
                <w:color w:val="1A1A2E"/>
                <w:sz w:val="19"/>
              </w:rPr>
              <w:t>7</w:t>
            </w:r>
          </w:p>
        </w:tc>
        <w:tc>
          <w:tcPr>
            <w:tcW w:type="dxa" w:w="2120"/>
            <w:tcMar>
              <w:top w:w="40" w:type="dxa"/>
              <w:left w:w="80" w:type="dxa"/>
              <w:bottom w:w="40" w:type="dxa"/>
              <w:right w:w="80" w:type="dxa"/>
            </w:tcMar>
          </w:tcPr>
          <w:p>
            <w:pPr>
              <w:spacing w:before="30" w:after="30"/>
            </w:pPr>
            <w:r>
              <w:rPr>
                <w:b w:val="0"/>
                <w:color w:val="1A1A2E"/>
                <w:sz w:val="19"/>
              </w:rPr>
              <w:t>Service Quality &amp; Risk Reporting</w:t>
            </w:r>
          </w:p>
        </w:tc>
        <w:tc>
          <w:tcPr>
            <w:tcW w:type="dxa" w:w="3855"/>
            <w:tcMar>
              <w:top w:w="40" w:type="dxa"/>
              <w:left w:w="80" w:type="dxa"/>
              <w:bottom w:w="40" w:type="dxa"/>
              <w:right w:w="80" w:type="dxa"/>
            </w:tcMar>
          </w:tcPr>
          <w:p>
            <w:pPr>
              <w:spacing w:before="30" w:after="30"/>
            </w:pPr>
            <w:r>
              <w:rPr>
                <w:b w:val="0"/>
                <w:color w:val="1A1A2E"/>
                <w:sz w:val="19"/>
              </w:rPr>
              <w:t>Where are SLA breaches and escalations concentrated?</w:t>
            </w:r>
          </w:p>
        </w:tc>
        <w:tc>
          <w:tcPr>
            <w:tcW w:type="dxa" w:w="2544"/>
            <w:tcMar>
              <w:top w:w="40" w:type="dxa"/>
              <w:left w:w="80" w:type="dxa"/>
              <w:bottom w:w="40" w:type="dxa"/>
              <w:right w:w="80" w:type="dxa"/>
            </w:tcMar>
          </w:tcPr>
          <w:p>
            <w:pPr>
              <w:spacing w:before="30" w:after="30"/>
            </w:pPr>
            <w:r>
              <w:rPr>
                <w:b w:val="0"/>
                <w:color w:val="1A1A2E"/>
                <w:sz w:val="19"/>
              </w:rPr>
              <w:t>Service Quality / Risk</w:t>
            </w:r>
          </w:p>
        </w:tc>
      </w:tr>
    </w:tbl>
    <w:p>
      <w:pPr>
        <w:spacing w:after="80"/>
      </w:pPr>
    </w:p>
    <w:p>
      <w:pPr>
        <w:spacing w:before="140" w:after="60"/>
      </w:pPr>
      <w:r>
        <w:rPr>
          <w:b/>
          <w:color w:val="1B2A4A"/>
          <w:sz w:val="22"/>
        </w:rPr>
        <w:t>Before You Start — Three Checks</w:t>
      </w:r>
    </w:p>
    <w:p>
      <w:pPr>
        <w:keepLines/>
        <w:spacing w:before="80" w:after="80"/>
        <w:pBdr>
          <w:left w:val="single" w:sz="12" w:space="8" w:color="1B2A4A"/>
        </w:pBdr>
        <w:shd w:val="clear" w:color="auto" w:fill="EEF1F6"/>
        <w:ind w:left="288" w:right="0"/>
      </w:pPr>
      <w:r>
        <w:rPr>
          <w:rFonts w:ascii="Courier New" w:hAnsi="Courier New" w:eastAsia="Courier New"/>
          <w:b w:val="0"/>
          <w:color w:val="1A1A2E"/>
          <w:sz w:val="18"/>
        </w:rPr>
        <w:t>1. Open KPMG_W1_Day4_ServiceRequests.xlsx and select the ServiceRequests sheet.</w:t>
        <w:br/>
      </w:r>
      <w:r>
        <w:rPr>
          <w:rFonts w:ascii="Courier New" w:hAnsi="Courier New" w:eastAsia="Courier New"/>
          <w:b w:val="0"/>
          <w:color w:val="1A1A2E"/>
          <w:sz w:val="18"/>
        </w:rPr>
        <w:t>2. Press Ctrl+End. The cursor must land on cell M25001.</w:t>
        <w:br/>
      </w:r>
      <w:r>
        <w:rPr>
          <w:rFonts w:ascii="Courier New" w:hAnsi="Courier New" w:eastAsia="Courier New"/>
          <w:b w:val="0"/>
          <w:color w:val="1A1A2E"/>
          <w:sz w:val="18"/>
        </w:rPr>
        <w:t xml:space="preserve">   That confirms 13 columns and 25,000 data rows.</w:t>
        <w:br/>
      </w:r>
      <w:r>
        <w:rPr>
          <w:rFonts w:ascii="Courier New" w:hAnsi="Courier New" w:eastAsia="Courier New"/>
          <w:b w:val="0"/>
          <w:color w:val="1A1A2E"/>
          <w:sz w:val="18"/>
        </w:rPr>
        <w:t>3. Click cell B2 and look at the formula bar. It must show a real date</w:t>
        <w:br/>
      </w:r>
      <w:r>
        <w:rPr>
          <w:rFonts w:ascii="Courier New" w:hAnsi="Courier New" w:eastAsia="Courier New"/>
          <w:b w:val="0"/>
          <w:color w:val="1A1A2E"/>
          <w:sz w:val="18"/>
        </w:rPr>
        <w:t xml:space="preserve">   (01-07-2026), not the text "01-Jul-26". PivotTable date grouping only</w:t>
        <w:br/>
      </w:r>
      <w:r>
        <w:rPr>
          <w:rFonts w:ascii="Courier New" w:hAnsi="Courier New" w:eastAsia="Courier New"/>
          <w:b w:val="0"/>
          <w:color w:val="1A1A2E"/>
          <w:sz w:val="18"/>
        </w:rPr>
        <w:t xml:space="preserve">   works on real dates.</w:t>
      </w:r>
    </w:p>
    <w:p>
      <w:pPr>
        <w:spacing w:before="120" w:after="120"/>
        <w:pBdr>
          <w:top w:val="single" w:sz="4" w:space="2" w:color="B45309"/>
          <w:left w:val="single" w:sz="16" w:space="8" w:color="B45309"/>
          <w:bottom w:val="single" w:sz="4" w:space="2" w:color="B45309"/>
          <w:right w:val="single" w:sz="4" w:space="2" w:color="B45309"/>
        </w:pBdr>
        <w:shd w:val="clear" w:color="auto" w:fill="FFF8E1"/>
        <w:ind w:left="215" w:right="215"/>
      </w:pPr>
      <w:r>
        <w:rPr>
          <w:b/>
          <w:color w:val="B45309"/>
          <w:sz w:val="19"/>
        </w:rPr>
        <w:t>📌 Read the Field Guide first</w:t>
        <w:br/>
      </w:r>
      <w:r>
        <w:rPr>
          <w:b w:val="0"/>
          <w:color w:val="B45309"/>
          <w:sz w:val="19"/>
        </w:rPr>
        <w:t>The workbook has a second sheet called "Field Guide". It lists every column, what it means, and the</w:t>
        <w:br/>
      </w:r>
      <w:r>
        <w:rPr>
          <w:b w:val="0"/>
          <w:color w:val="B45309"/>
          <w:sz w:val="19"/>
        </w:rPr>
        <w:t>SLA target (in days) used to derive the SLA Status column. You cannot interpret a breach number</w:t>
        <w:br/>
      </w:r>
      <w:r>
        <w:rPr>
          <w:b w:val="0"/>
          <w:color w:val="B45309"/>
          <w:sz w:val="19"/>
        </w:rPr>
        <w:t>correctly until you know the promise the bank made.</w:t>
      </w:r>
    </w:p>
    <w:p>
      <w:pPr>
        <w:pageBreakBefore/>
        <w:spacing w:before="120" w:after="200"/>
        <w:pBdr>
          <w:top w:val="single" w:sz="8" w:space="4" w:color="1565C0"/>
          <w:bottom w:val="single" w:sz="8" w:space="4" w:color="1565C0"/>
        </w:pBdr>
        <w:shd w:val="clear" w:color="auto" w:fill="F5F5F5"/>
        <w:ind w:left="144" w:right="144"/>
      </w:pPr>
      <w:r>
        <w:rPr>
          <w:b/>
          <w:color w:val="1565C0"/>
          <w:sz w:val="30"/>
          <w:caps w:val="1"/>
        </w:rPr>
        <w:t>TOPIC 1 — Creating PivotTables</w:t>
      </w:r>
    </w:p>
    <w:p>
      <w:pPr>
        <w:spacing w:before="240" w:after="80"/>
        <w:pBdr>
          <w:bottom w:val="single" w:sz="4" w:space="4" w:color="1565C0"/>
        </w:pBdr>
      </w:pPr>
      <w:r>
        <w:rPr>
          <w:b/>
          <w:color w:val="555570"/>
          <w:sz w:val="24"/>
        </w:rPr>
        <w:t xml:space="preserve">Topic 1:  </w:t>
      </w:r>
      <w:r>
        <w:rPr>
          <w:b/>
          <w:color w:val="1565C0"/>
          <w:sz w:val="24"/>
        </w:rPr>
        <w:t>How Much Service Work Is Each Branch Carrying?</w:t>
      </w:r>
    </w:p>
    <w:p>
      <w:pPr>
        <w:spacing w:before="80" w:after="80"/>
        <w:pBdr>
          <w:left w:val="single" w:sz="16" w:space="8" w:color="1565C0"/>
        </w:pBdr>
        <w:shd w:val="clear" w:color="auto" w:fill="F5F5F5"/>
        <w:ind w:left="144" w:right="144"/>
      </w:pPr>
      <w:r>
        <w:rPr>
          <w:b/>
          <w:color w:val="1565C0"/>
          <w:sz w:val="21"/>
        </w:rPr>
        <w:t xml:space="preserve">🎯 Objective:  </w:t>
      </w:r>
      <w:r>
        <w:rPr>
          <w:b w:val="0"/>
          <w:color w:val="1A1A2E"/>
          <w:sz w:val="21"/>
        </w:rPr>
        <w:t>Build your first PivotTable to summarise 25,000 service requests by branch on three different measures at once — how many requests came in (Count), how much money they concern (Sum), and how long they took to close (Average) — without writing a single formula. By the end of this topic you will be able to place a field in Rows, add three Value fields, change a Value field from Count to Average, and sort a PivotTable by a value column.</w:t>
      </w:r>
    </w:p>
    <w:p>
      <w:pPr>
        <w:spacing w:before="40" w:after="80"/>
      </w:pPr>
      <w:r>
        <w:rPr>
          <w:b w:val="0"/>
          <w:color w:val="1A1A2E"/>
          <w:sz w:val="21"/>
        </w:rPr>
        <w:t>The Service Operations Manager needs to know the workload of each branch before approving extra headcount. Counting 25,000 rows by hand is impossible, and a COUNTIF/SUMIF model would need 36 formulas that break the moment a branch is added. A PivotTable summarises the entire dataset in seconds and re-summarises it the moment the data changes.</w:t>
      </w:r>
    </w:p>
    <w:p>
      <w:pPr>
        <w:spacing w:before="120" w:after="40"/>
      </w:pPr>
      <w:r>
        <w:rPr>
          <w:b/>
          <w:color w:val="1B2A4A"/>
          <w:sz w:val="21"/>
        </w:rPr>
        <w:t>Business Question</w:t>
      </w:r>
    </w:p>
    <w:p>
      <w:pPr>
        <w:spacing w:before="40" w:after="80"/>
      </w:pPr>
      <w:r>
        <w:rPr>
          <w:b w:val="0"/>
          <w:color w:val="1565C0"/>
          <w:sz w:val="21"/>
        </w:rPr>
        <w:t>"How many service requests did each branch handle, what value of customer money do those requests concern, and how long is each branch taking to close them?"</w:t>
      </w:r>
    </w:p>
    <w:p>
      <w:pPr>
        <w:spacing w:before="140" w:after="40"/>
      </w:pPr>
      <w:r>
        <w:rPr>
          <w:b/>
          <w:color w:val="1565C0"/>
          <w:sz w:val="21"/>
        </w:rPr>
        <w:t>Step-by-Step: Create the PivotTable</w:t>
      </w:r>
    </w:p>
    <w:p>
      <w:pPr>
        <w:keepLines/>
        <w:spacing w:before="80" w:after="80"/>
        <w:pBdr>
          <w:left w:val="single" w:sz="12" w:space="8" w:color="1565C0"/>
        </w:pBdr>
        <w:shd w:val="clear" w:color="auto" w:fill="E3F2FD"/>
        <w:ind w:left="288" w:right="0"/>
      </w:pPr>
      <w:r>
        <w:rPr>
          <w:rFonts w:ascii="Courier New" w:hAnsi="Courier New" w:eastAsia="Courier New"/>
          <w:b w:val="0"/>
          <w:color w:val="1A1A2E"/>
          <w:sz w:val="18"/>
        </w:rPr>
        <w:t>1. Click any single cell inside the data, for example A2.</w:t>
        <w:br/>
      </w:r>
      <w:r>
        <w:rPr>
          <w:rFonts w:ascii="Courier New" w:hAnsi="Courier New" w:eastAsia="Courier New"/>
          <w:b w:val="0"/>
          <w:color w:val="1A1A2E"/>
          <w:sz w:val="18"/>
        </w:rPr>
        <w:t xml:space="preserve">   Do NOT select the whole column - let Excel detect the range.</w:t>
        <w:br/>
      </w:r>
      <w:r>
        <w:rPr>
          <w:rFonts w:ascii="Courier New" w:hAnsi="Courier New" w:eastAsia="Courier New"/>
          <w:b w:val="0"/>
          <w:color w:val="1A1A2E"/>
          <w:sz w:val="18"/>
        </w:rPr>
        <w:t>2. Insert tab -&gt; PivotTable -&gt; From Table/Range.</w:t>
        <w:br/>
      </w:r>
      <w:r>
        <w:rPr>
          <w:rFonts w:ascii="Courier New" w:hAnsi="Courier New" w:eastAsia="Courier New"/>
          <w:b w:val="0"/>
          <w:color w:val="1A1A2E"/>
          <w:sz w:val="18"/>
        </w:rPr>
        <w:t>3. Check that Table/Range reads  ServiceRequests!$A$1:$M$25001.</w:t>
        <w:br/>
      </w:r>
      <w:r>
        <w:rPr>
          <w:rFonts w:ascii="Courier New" w:hAnsi="Courier New" w:eastAsia="Courier New"/>
          <w:b w:val="0"/>
          <w:color w:val="1A1A2E"/>
          <w:sz w:val="18"/>
        </w:rPr>
        <w:t>4. Choose "New Worksheet" -&gt; OK.</w:t>
        <w:br/>
      </w:r>
      <w:r>
        <w:rPr>
          <w:rFonts w:ascii="Courier New" w:hAnsi="Courier New" w:eastAsia="Courier New"/>
          <w:b w:val="0"/>
          <w:color w:val="1A1A2E"/>
          <w:sz w:val="18"/>
        </w:rPr>
        <w:t>5. Rename the new sheet tab to  P1_Branch  (double-click the tab).</w:t>
        <w:br/>
      </w:r>
      <w:r>
        <w:rPr>
          <w:rFonts w:ascii="Courier New" w:hAnsi="Courier New" w:eastAsia="Courier New"/>
          <w:b w:val="0"/>
          <w:color w:val="1A1A2E"/>
          <w:sz w:val="18"/>
        </w:rPr>
        <w:t>6. In the PivotTable Fields panel, build this layout:</w:t>
        <w:br/>
      </w:r>
      <w:r>
        <w:rPr>
          <w:rFonts w:ascii="Courier New" w:hAnsi="Courier New" w:eastAsia="Courier New"/>
          <w:b w:val="0"/>
          <w:color w:val="1A1A2E"/>
          <w:sz w:val="18"/>
        </w:rPr>
        <w:t xml:space="preserve">      Rows    -&gt;  drag  Branch</w:t>
        <w:br/>
      </w:r>
      <w:r>
        <w:rPr>
          <w:rFonts w:ascii="Courier New" w:hAnsi="Courier New" w:eastAsia="Courier New"/>
          <w:b w:val="0"/>
          <w:color w:val="1A1A2E"/>
          <w:sz w:val="18"/>
        </w:rPr>
        <w:t xml:space="preserve">      Values  -&gt;  drag  Request ID          (becomes Count of Request ID)</w:t>
        <w:br/>
      </w:r>
      <w:r>
        <w:rPr>
          <w:rFonts w:ascii="Courier New" w:hAnsi="Courier New" w:eastAsia="Courier New"/>
          <w:b w:val="0"/>
          <w:color w:val="1A1A2E"/>
          <w:sz w:val="18"/>
        </w:rPr>
        <w:t xml:space="preserve">      Values  -&gt;  drag  Amount Involved     (becomes Sum of Amount Involved)</w:t>
        <w:br/>
      </w:r>
      <w:r>
        <w:rPr>
          <w:rFonts w:ascii="Courier New" w:hAnsi="Courier New" w:eastAsia="Courier New"/>
          <w:b w:val="0"/>
          <w:color w:val="1A1A2E"/>
          <w:sz w:val="18"/>
        </w:rPr>
        <w:t xml:space="preserve">      Values  -&gt;  drag  Resolution Days     (becomes Sum - must be changed)</w:t>
        <w:br/>
      </w:r>
      <w:r>
        <w:rPr>
          <w:rFonts w:ascii="Courier New" w:hAnsi="Courier New" w:eastAsia="Courier New"/>
          <w:b w:val="0"/>
          <w:color w:val="1A1A2E"/>
          <w:sz w:val="18"/>
        </w:rPr>
        <w:t>7. Click "Sum of Resolution Days" -&gt; Value Field Settings -&gt;</w:t>
        <w:br/>
      </w:r>
      <w:r>
        <w:rPr>
          <w:rFonts w:ascii="Courier New" w:hAnsi="Courier New" w:eastAsia="Courier New"/>
          <w:b w:val="0"/>
          <w:color w:val="1A1A2E"/>
          <w:sz w:val="18"/>
        </w:rPr>
        <w:t xml:space="preserve">   Summarize values by: Average -&gt; Number Format -&gt; Number, 1 decimal -&gt; OK.</w:t>
        <w:br/>
      </w:r>
      <w:r>
        <w:rPr>
          <w:rFonts w:ascii="Courier New" w:hAnsi="Courier New" w:eastAsia="Courier New"/>
          <w:b w:val="0"/>
          <w:color w:val="1A1A2E"/>
          <w:sz w:val="18"/>
        </w:rPr>
        <w:t>8. Click "Sum of Amount Involved" -&gt; Value Field Settings -&gt;</w:t>
        <w:br/>
      </w:r>
      <w:r>
        <w:rPr>
          <w:rFonts w:ascii="Courier New" w:hAnsi="Courier New" w:eastAsia="Courier New"/>
          <w:b w:val="0"/>
          <w:color w:val="1A1A2E"/>
          <w:sz w:val="18"/>
        </w:rPr>
        <w:t xml:space="preserve">   Number Format -&gt; Number, 0 decimals, use 1000 separator -&gt; OK.</w:t>
        <w:br/>
      </w:r>
      <w:r>
        <w:rPr>
          <w:rFonts w:ascii="Courier New" w:hAnsi="Courier New" w:eastAsia="Courier New"/>
          <w:b w:val="0"/>
          <w:color w:val="1A1A2E"/>
          <w:sz w:val="18"/>
        </w:rPr>
        <w:t>9. Rename the headings by typing over them:</w:t>
        <w:br/>
      </w:r>
      <w:r>
        <w:rPr>
          <w:rFonts w:ascii="Courier New" w:hAnsi="Courier New" w:eastAsia="Courier New"/>
          <w:b w:val="0"/>
          <w:color w:val="1A1A2E"/>
          <w:sz w:val="18"/>
        </w:rPr>
        <w:t xml:space="preserve">      Count of Request ID        -&gt;  Requests</w:t>
        <w:br/>
      </w:r>
      <w:r>
        <w:rPr>
          <w:rFonts w:ascii="Courier New" w:hAnsi="Courier New" w:eastAsia="Courier New"/>
          <w:b w:val="0"/>
          <w:color w:val="1A1A2E"/>
          <w:sz w:val="18"/>
        </w:rPr>
        <w:t xml:space="preserve">      Sum of Amount Involved     -&gt;  Value at Stake</w:t>
        <w:br/>
      </w:r>
      <w:r>
        <w:rPr>
          <w:rFonts w:ascii="Courier New" w:hAnsi="Courier New" w:eastAsia="Courier New"/>
          <w:b w:val="0"/>
          <w:color w:val="1A1A2E"/>
          <w:sz w:val="18"/>
        </w:rPr>
        <w:t xml:space="preserve">      Average of Resolution Days -&gt;  Avg Days to Close</w:t>
        <w:br/>
      </w:r>
      <w:r>
        <w:rPr>
          <w:rFonts w:ascii="Courier New" w:hAnsi="Courier New" w:eastAsia="Courier New"/>
          <w:b w:val="0"/>
          <w:color w:val="1A1A2E"/>
          <w:sz w:val="18"/>
        </w:rPr>
        <w:t>10. Right-click any value in the Requests column -&gt; Sort -&gt;</w:t>
        <w:br/>
      </w:r>
      <w:r>
        <w:rPr>
          <w:rFonts w:ascii="Courier New" w:hAnsi="Courier New" w:eastAsia="Courier New"/>
          <w:b w:val="0"/>
          <w:color w:val="1A1A2E"/>
          <w:sz w:val="18"/>
        </w:rPr>
        <w:t xml:space="preserve">    Sort Largest to Smallest.</w:t>
      </w:r>
    </w:p>
    <w:p>
      <w:pPr>
        <w:spacing w:before="140" w:after="40"/>
      </w:pPr>
      <w:r>
        <w:rPr>
          <w:b/>
          <w:color w:val="1565C0"/>
          <w:sz w:val="21"/>
        </w:rPr>
        <w:t>Expected Result</w:t>
      </w:r>
    </w:p>
    <w:tbl>
      <w:tblPr>
        <w:tblStyle w:val="TableGrid"/>
        <w:tblW w:type="auto" w:w="0"/>
        <w:tblLayout w:type="fixed"/>
        <w:tblLook w:firstColumn="1" w:firstRow="1" w:lastColumn="0" w:lastRow="0" w:noHBand="0" w:noVBand="1" w:val="04A0"/>
        <w:tblLayout w:type="fixed"/>
      </w:tblPr>
      <w:tblGrid>
        <w:gridCol w:w="2256"/>
        <w:gridCol w:w="2256"/>
        <w:gridCol w:w="2256"/>
        <w:gridCol w:w="2256"/>
      </w:tblGrid>
      <w:tr>
        <w:tc>
          <w:tcPr>
            <w:tcW w:type="dxa" w:w="2506"/>
            <w:shd w:val="clear" w:color="auto" w:fill="1B2A4A"/>
            <w:tcMar>
              <w:top w:w="40" w:type="dxa"/>
              <w:left w:w="80" w:type="dxa"/>
              <w:bottom w:w="40" w:type="dxa"/>
              <w:right w:w="80" w:type="dxa"/>
            </w:tcMar>
          </w:tcPr>
          <w:p>
            <w:pPr>
              <w:spacing w:before="30" w:after="30"/>
              <w:jc w:val="center"/>
            </w:pPr>
            <w:r>
              <w:rPr>
                <w:b/>
                <w:color w:val="FFFFFF"/>
                <w:sz w:val="19"/>
              </w:rPr>
              <w:t>Branch</w:t>
            </w:r>
          </w:p>
        </w:tc>
        <w:tc>
          <w:tcPr>
            <w:tcW w:type="dxa" w:w="1831"/>
            <w:shd w:val="clear" w:color="auto" w:fill="1B2A4A"/>
            <w:tcMar>
              <w:top w:w="40" w:type="dxa"/>
              <w:left w:w="80" w:type="dxa"/>
              <w:bottom w:w="40" w:type="dxa"/>
              <w:right w:w="80" w:type="dxa"/>
            </w:tcMar>
          </w:tcPr>
          <w:p>
            <w:pPr>
              <w:spacing w:before="30" w:after="30"/>
              <w:jc w:val="center"/>
            </w:pPr>
            <w:r>
              <w:rPr>
                <w:b/>
                <w:color w:val="FFFFFF"/>
                <w:sz w:val="19"/>
              </w:rPr>
              <w:t>Requests</w:t>
            </w:r>
          </w:p>
        </w:tc>
        <w:tc>
          <w:tcPr>
            <w:tcW w:type="dxa" w:w="2506"/>
            <w:shd w:val="clear" w:color="auto" w:fill="1B2A4A"/>
            <w:tcMar>
              <w:top w:w="40" w:type="dxa"/>
              <w:left w:w="80" w:type="dxa"/>
              <w:bottom w:w="40" w:type="dxa"/>
              <w:right w:w="80" w:type="dxa"/>
            </w:tcMar>
          </w:tcPr>
          <w:p>
            <w:pPr>
              <w:spacing w:before="30" w:after="30"/>
              <w:jc w:val="center"/>
            </w:pPr>
            <w:r>
              <w:rPr>
                <w:b/>
                <w:color w:val="FFFFFF"/>
                <w:sz w:val="19"/>
              </w:rPr>
              <w:t>Value at Stake</w:t>
            </w:r>
          </w:p>
        </w:tc>
        <w:tc>
          <w:tcPr>
            <w:tcW w:type="dxa" w:w="2178"/>
            <w:shd w:val="clear" w:color="auto" w:fill="1B2A4A"/>
            <w:tcMar>
              <w:top w:w="40" w:type="dxa"/>
              <w:left w:w="80" w:type="dxa"/>
              <w:bottom w:w="40" w:type="dxa"/>
              <w:right w:w="80" w:type="dxa"/>
            </w:tcMar>
          </w:tcPr>
          <w:p>
            <w:pPr>
              <w:spacing w:before="30" w:after="30"/>
              <w:jc w:val="center"/>
            </w:pPr>
            <w:r>
              <w:rPr>
                <w:b/>
                <w:color w:val="FFFFFF"/>
                <w:sz w:val="19"/>
              </w:rPr>
              <w:t>Avg Days to Close</w:t>
            </w:r>
          </w:p>
        </w:tc>
      </w:tr>
      <w:tr>
        <w:tc>
          <w:tcPr>
            <w:tcW w:type="dxa" w:w="2506"/>
            <w:tcMar>
              <w:top w:w="40" w:type="dxa"/>
              <w:left w:w="80" w:type="dxa"/>
              <w:bottom w:w="40" w:type="dxa"/>
              <w:right w:w="80" w:type="dxa"/>
            </w:tcMar>
          </w:tcPr>
          <w:p>
            <w:pPr>
              <w:spacing w:before="30" w:after="30"/>
            </w:pPr>
            <w:r>
              <w:rPr>
                <w:b w:val="0"/>
                <w:color w:val="1A1A2E"/>
                <w:sz w:val="19"/>
              </w:rPr>
              <w:t>Mumbai</w:t>
            </w:r>
          </w:p>
        </w:tc>
        <w:tc>
          <w:tcPr>
            <w:tcW w:type="dxa" w:w="1831"/>
            <w:tcMar>
              <w:top w:w="40" w:type="dxa"/>
              <w:left w:w="80" w:type="dxa"/>
              <w:bottom w:w="40" w:type="dxa"/>
              <w:right w:w="80" w:type="dxa"/>
            </w:tcMar>
          </w:tcPr>
          <w:p>
            <w:pPr>
              <w:spacing w:before="30" w:after="30"/>
              <w:jc w:val="right"/>
            </w:pPr>
            <w:r>
              <w:rPr>
                <w:b w:val="0"/>
                <w:color w:val="1A1A2E"/>
                <w:sz w:val="19"/>
              </w:rPr>
              <w:t>3,521</w:t>
            </w:r>
          </w:p>
        </w:tc>
        <w:tc>
          <w:tcPr>
            <w:tcW w:type="dxa" w:w="2506"/>
            <w:tcMar>
              <w:top w:w="40" w:type="dxa"/>
              <w:left w:w="80" w:type="dxa"/>
              <w:bottom w:w="40" w:type="dxa"/>
              <w:right w:w="80" w:type="dxa"/>
            </w:tcMar>
          </w:tcPr>
          <w:p>
            <w:pPr>
              <w:spacing w:before="30" w:after="30"/>
              <w:jc w:val="right"/>
            </w:pPr>
            <w:r>
              <w:rPr>
                <w:b w:val="0"/>
                <w:color w:val="1A1A2E"/>
                <w:sz w:val="19"/>
              </w:rPr>
              <w:t>Rs 24.76 Cr</w:t>
            </w:r>
          </w:p>
        </w:tc>
        <w:tc>
          <w:tcPr>
            <w:tcW w:type="dxa" w:w="2178"/>
            <w:tcMar>
              <w:top w:w="40" w:type="dxa"/>
              <w:left w:w="80" w:type="dxa"/>
              <w:bottom w:w="40" w:type="dxa"/>
              <w:right w:w="80" w:type="dxa"/>
            </w:tcMar>
          </w:tcPr>
          <w:p>
            <w:pPr>
              <w:spacing w:before="30" w:after="30"/>
              <w:jc w:val="right"/>
            </w:pPr>
            <w:r>
              <w:rPr>
                <w:b w:val="0"/>
                <w:color w:val="1A1A2E"/>
                <w:sz w:val="19"/>
              </w:rPr>
              <w:t>4.0</w:t>
            </w:r>
          </w:p>
        </w:tc>
      </w:tr>
      <w:tr>
        <w:tc>
          <w:tcPr>
            <w:tcW w:type="dxa" w:w="2506"/>
            <w:tcMar>
              <w:top w:w="40" w:type="dxa"/>
              <w:left w:w="80" w:type="dxa"/>
              <w:bottom w:w="40" w:type="dxa"/>
              <w:right w:w="80" w:type="dxa"/>
            </w:tcMar>
            <w:shd w:val="clear" w:color="auto" w:fill="F7F8FA"/>
          </w:tcPr>
          <w:p>
            <w:pPr>
              <w:spacing w:before="30" w:after="30"/>
            </w:pPr>
            <w:r>
              <w:rPr>
                <w:b w:val="0"/>
                <w:color w:val="1A1A2E"/>
                <w:sz w:val="19"/>
              </w:rPr>
              <w:t>Bengaluru</w:t>
            </w:r>
          </w:p>
        </w:tc>
        <w:tc>
          <w:tcPr>
            <w:tcW w:type="dxa" w:w="1831"/>
            <w:tcMar>
              <w:top w:w="40" w:type="dxa"/>
              <w:left w:w="80" w:type="dxa"/>
              <w:bottom w:w="40" w:type="dxa"/>
              <w:right w:w="80" w:type="dxa"/>
            </w:tcMar>
            <w:shd w:val="clear" w:color="auto" w:fill="F7F8FA"/>
          </w:tcPr>
          <w:p>
            <w:pPr>
              <w:spacing w:before="30" w:after="30"/>
              <w:jc w:val="right"/>
            </w:pPr>
            <w:r>
              <w:rPr>
                <w:b w:val="0"/>
                <w:color w:val="1A1A2E"/>
                <w:sz w:val="19"/>
              </w:rPr>
              <w:t>3,312</w:t>
            </w:r>
          </w:p>
        </w:tc>
        <w:tc>
          <w:tcPr>
            <w:tcW w:type="dxa" w:w="2506"/>
            <w:tcMar>
              <w:top w:w="40" w:type="dxa"/>
              <w:left w:w="80" w:type="dxa"/>
              <w:bottom w:w="40" w:type="dxa"/>
              <w:right w:w="80" w:type="dxa"/>
            </w:tcMar>
            <w:shd w:val="clear" w:color="auto" w:fill="F7F8FA"/>
          </w:tcPr>
          <w:p>
            <w:pPr>
              <w:spacing w:before="30" w:after="30"/>
              <w:jc w:val="right"/>
            </w:pPr>
            <w:r>
              <w:rPr>
                <w:b w:val="0"/>
                <w:color w:val="1A1A2E"/>
                <w:sz w:val="19"/>
              </w:rPr>
              <w:t>Rs 23.43 Cr</w:t>
            </w:r>
          </w:p>
        </w:tc>
        <w:tc>
          <w:tcPr>
            <w:tcW w:type="dxa" w:w="2178"/>
            <w:tcMar>
              <w:top w:w="40" w:type="dxa"/>
              <w:left w:w="80" w:type="dxa"/>
              <w:bottom w:w="40" w:type="dxa"/>
              <w:right w:w="80" w:type="dxa"/>
            </w:tcMar>
            <w:shd w:val="clear" w:color="auto" w:fill="F7F8FA"/>
          </w:tcPr>
          <w:p>
            <w:pPr>
              <w:spacing w:before="30" w:after="30"/>
              <w:jc w:val="right"/>
            </w:pPr>
            <w:r>
              <w:rPr>
                <w:b w:val="0"/>
                <w:color w:val="1A1A2E"/>
                <w:sz w:val="19"/>
              </w:rPr>
              <w:t>4.2</w:t>
            </w:r>
          </w:p>
        </w:tc>
      </w:tr>
      <w:tr>
        <w:tc>
          <w:tcPr>
            <w:tcW w:type="dxa" w:w="2506"/>
            <w:tcMar>
              <w:top w:w="40" w:type="dxa"/>
              <w:left w:w="80" w:type="dxa"/>
              <w:bottom w:w="40" w:type="dxa"/>
              <w:right w:w="80" w:type="dxa"/>
            </w:tcMar>
          </w:tcPr>
          <w:p>
            <w:pPr>
              <w:spacing w:before="30" w:after="30"/>
            </w:pPr>
            <w:r>
              <w:rPr>
                <w:b w:val="0"/>
                <w:color w:val="1A1A2E"/>
                <w:sz w:val="19"/>
              </w:rPr>
              <w:t>Delhi</w:t>
            </w:r>
          </w:p>
        </w:tc>
        <w:tc>
          <w:tcPr>
            <w:tcW w:type="dxa" w:w="1831"/>
            <w:tcMar>
              <w:top w:w="40" w:type="dxa"/>
              <w:left w:w="80" w:type="dxa"/>
              <w:bottom w:w="40" w:type="dxa"/>
              <w:right w:w="80" w:type="dxa"/>
            </w:tcMar>
          </w:tcPr>
          <w:p>
            <w:pPr>
              <w:spacing w:before="30" w:after="30"/>
              <w:jc w:val="right"/>
            </w:pPr>
            <w:r>
              <w:rPr>
                <w:b w:val="0"/>
                <w:color w:val="1A1A2E"/>
                <w:sz w:val="19"/>
              </w:rPr>
              <w:t>2,654</w:t>
            </w:r>
          </w:p>
        </w:tc>
        <w:tc>
          <w:tcPr>
            <w:tcW w:type="dxa" w:w="2506"/>
            <w:tcMar>
              <w:top w:w="40" w:type="dxa"/>
              <w:left w:w="80" w:type="dxa"/>
              <w:bottom w:w="40" w:type="dxa"/>
              <w:right w:w="80" w:type="dxa"/>
            </w:tcMar>
          </w:tcPr>
          <w:p>
            <w:pPr>
              <w:spacing w:before="30" w:after="30"/>
              <w:jc w:val="right"/>
            </w:pPr>
            <w:r>
              <w:rPr>
                <w:b w:val="0"/>
                <w:color w:val="1A1A2E"/>
                <w:sz w:val="19"/>
              </w:rPr>
              <w:t>Rs 20.13 Cr</w:t>
            </w:r>
          </w:p>
        </w:tc>
        <w:tc>
          <w:tcPr>
            <w:tcW w:type="dxa" w:w="2178"/>
            <w:tcMar>
              <w:top w:w="40" w:type="dxa"/>
              <w:left w:w="80" w:type="dxa"/>
              <w:bottom w:w="40" w:type="dxa"/>
              <w:right w:w="80" w:type="dxa"/>
            </w:tcMar>
          </w:tcPr>
          <w:p>
            <w:pPr>
              <w:spacing w:before="30" w:after="30"/>
              <w:jc w:val="right"/>
            </w:pPr>
            <w:r>
              <w:rPr>
                <w:b w:val="0"/>
                <w:color w:val="1A1A2E"/>
                <w:sz w:val="19"/>
              </w:rPr>
              <w:t>4.1</w:t>
            </w:r>
          </w:p>
        </w:tc>
      </w:tr>
      <w:tr>
        <w:tc>
          <w:tcPr>
            <w:tcW w:type="dxa" w:w="2506"/>
            <w:tcMar>
              <w:top w:w="40" w:type="dxa"/>
              <w:left w:w="80" w:type="dxa"/>
              <w:bottom w:w="40" w:type="dxa"/>
              <w:right w:w="80" w:type="dxa"/>
            </w:tcMar>
            <w:shd w:val="clear" w:color="auto" w:fill="F7F8FA"/>
          </w:tcPr>
          <w:p>
            <w:pPr>
              <w:spacing w:before="30" w:after="30"/>
            </w:pPr>
            <w:r>
              <w:rPr>
                <w:b w:val="0"/>
                <w:color w:val="1A1A2E"/>
                <w:sz w:val="19"/>
              </w:rPr>
              <w:t>Hyderabad</w:t>
            </w:r>
          </w:p>
        </w:tc>
        <w:tc>
          <w:tcPr>
            <w:tcW w:type="dxa" w:w="1831"/>
            <w:tcMar>
              <w:top w:w="40" w:type="dxa"/>
              <w:left w:w="80" w:type="dxa"/>
              <w:bottom w:w="40" w:type="dxa"/>
              <w:right w:w="80" w:type="dxa"/>
            </w:tcMar>
            <w:shd w:val="clear" w:color="auto" w:fill="F7F8FA"/>
          </w:tcPr>
          <w:p>
            <w:pPr>
              <w:spacing w:before="30" w:after="30"/>
              <w:jc w:val="right"/>
            </w:pPr>
            <w:r>
              <w:rPr>
                <w:b w:val="0"/>
                <w:color w:val="1A1A2E"/>
                <w:sz w:val="19"/>
              </w:rPr>
              <w:t>2,343</w:t>
            </w:r>
          </w:p>
        </w:tc>
        <w:tc>
          <w:tcPr>
            <w:tcW w:type="dxa" w:w="2506"/>
            <w:tcMar>
              <w:top w:w="40" w:type="dxa"/>
              <w:left w:w="80" w:type="dxa"/>
              <w:bottom w:w="40" w:type="dxa"/>
              <w:right w:w="80" w:type="dxa"/>
            </w:tcMar>
            <w:shd w:val="clear" w:color="auto" w:fill="F7F8FA"/>
          </w:tcPr>
          <w:p>
            <w:pPr>
              <w:spacing w:before="30" w:after="30"/>
              <w:jc w:val="right"/>
            </w:pPr>
            <w:r>
              <w:rPr>
                <w:b w:val="0"/>
                <w:color w:val="1A1A2E"/>
                <w:sz w:val="19"/>
              </w:rPr>
              <w:t>Rs 17.95 Cr</w:t>
            </w:r>
          </w:p>
        </w:tc>
        <w:tc>
          <w:tcPr>
            <w:tcW w:type="dxa" w:w="2178"/>
            <w:tcMar>
              <w:top w:w="40" w:type="dxa"/>
              <w:left w:w="80" w:type="dxa"/>
              <w:bottom w:w="40" w:type="dxa"/>
              <w:right w:w="80" w:type="dxa"/>
            </w:tcMar>
            <w:shd w:val="clear" w:color="auto" w:fill="F7F8FA"/>
          </w:tcPr>
          <w:p>
            <w:pPr>
              <w:spacing w:before="30" w:after="30"/>
              <w:jc w:val="right"/>
            </w:pPr>
            <w:r>
              <w:rPr>
                <w:b w:val="0"/>
                <w:color w:val="1A1A2E"/>
                <w:sz w:val="19"/>
              </w:rPr>
              <w:t>5.0</w:t>
            </w:r>
          </w:p>
        </w:tc>
      </w:tr>
      <w:tr>
        <w:tc>
          <w:tcPr>
            <w:tcW w:type="dxa" w:w="2506"/>
            <w:tcMar>
              <w:top w:w="40" w:type="dxa"/>
              <w:left w:w="80" w:type="dxa"/>
              <w:bottom w:w="40" w:type="dxa"/>
              <w:right w:w="80" w:type="dxa"/>
            </w:tcMar>
          </w:tcPr>
          <w:p>
            <w:pPr>
              <w:spacing w:before="30" w:after="30"/>
            </w:pPr>
            <w:r>
              <w:rPr>
                <w:b w:val="0"/>
                <w:color w:val="1A1A2E"/>
                <w:sz w:val="19"/>
              </w:rPr>
              <w:t>Pune</w:t>
            </w:r>
          </w:p>
        </w:tc>
        <w:tc>
          <w:tcPr>
            <w:tcW w:type="dxa" w:w="1831"/>
            <w:tcMar>
              <w:top w:w="40" w:type="dxa"/>
              <w:left w:w="80" w:type="dxa"/>
              <w:bottom w:w="40" w:type="dxa"/>
              <w:right w:w="80" w:type="dxa"/>
            </w:tcMar>
          </w:tcPr>
          <w:p>
            <w:pPr>
              <w:spacing w:before="30" w:after="30"/>
              <w:jc w:val="right"/>
            </w:pPr>
            <w:r>
              <w:rPr>
                <w:b w:val="0"/>
                <w:color w:val="1A1A2E"/>
                <w:sz w:val="19"/>
              </w:rPr>
              <w:t>2,252</w:t>
            </w:r>
          </w:p>
        </w:tc>
        <w:tc>
          <w:tcPr>
            <w:tcW w:type="dxa" w:w="2506"/>
            <w:tcMar>
              <w:top w:w="40" w:type="dxa"/>
              <w:left w:w="80" w:type="dxa"/>
              <w:bottom w:w="40" w:type="dxa"/>
              <w:right w:w="80" w:type="dxa"/>
            </w:tcMar>
          </w:tcPr>
          <w:p>
            <w:pPr>
              <w:spacing w:before="30" w:after="30"/>
              <w:jc w:val="right"/>
            </w:pPr>
            <w:r>
              <w:rPr>
                <w:b w:val="0"/>
                <w:color w:val="1A1A2E"/>
                <w:sz w:val="19"/>
              </w:rPr>
              <w:t>Rs 16.61 Cr</w:t>
            </w:r>
          </w:p>
        </w:tc>
        <w:tc>
          <w:tcPr>
            <w:tcW w:type="dxa" w:w="2178"/>
            <w:tcMar>
              <w:top w:w="40" w:type="dxa"/>
              <w:left w:w="80" w:type="dxa"/>
              <w:bottom w:w="40" w:type="dxa"/>
              <w:right w:w="80" w:type="dxa"/>
            </w:tcMar>
          </w:tcPr>
          <w:p>
            <w:pPr>
              <w:spacing w:before="30" w:after="30"/>
              <w:jc w:val="right"/>
            </w:pPr>
            <w:r>
              <w:rPr>
                <w:b w:val="0"/>
                <w:color w:val="1A1A2E"/>
                <w:sz w:val="19"/>
              </w:rPr>
              <w:t>3.8</w:t>
            </w:r>
          </w:p>
        </w:tc>
      </w:tr>
      <w:tr>
        <w:tc>
          <w:tcPr>
            <w:tcW w:type="dxa" w:w="2506"/>
            <w:tcMar>
              <w:top w:w="40" w:type="dxa"/>
              <w:left w:w="80" w:type="dxa"/>
              <w:bottom w:w="40" w:type="dxa"/>
              <w:right w:w="80" w:type="dxa"/>
            </w:tcMar>
            <w:shd w:val="clear" w:color="auto" w:fill="F7F8FA"/>
          </w:tcPr>
          <w:p>
            <w:pPr>
              <w:spacing w:before="30" w:after="30"/>
            </w:pPr>
            <w:r>
              <w:rPr>
                <w:b w:val="0"/>
                <w:color w:val="1A1A2E"/>
                <w:sz w:val="19"/>
              </w:rPr>
              <w:t>Chennai</w:t>
            </w:r>
          </w:p>
        </w:tc>
        <w:tc>
          <w:tcPr>
            <w:tcW w:type="dxa" w:w="1831"/>
            <w:tcMar>
              <w:top w:w="40" w:type="dxa"/>
              <w:left w:w="80" w:type="dxa"/>
              <w:bottom w:w="40" w:type="dxa"/>
              <w:right w:w="80" w:type="dxa"/>
            </w:tcMar>
            <w:shd w:val="clear" w:color="auto" w:fill="F7F8FA"/>
          </w:tcPr>
          <w:p>
            <w:pPr>
              <w:spacing w:before="30" w:after="30"/>
              <w:jc w:val="right"/>
            </w:pPr>
            <w:r>
              <w:rPr>
                <w:b w:val="0"/>
                <w:color w:val="1A1A2E"/>
                <w:sz w:val="19"/>
              </w:rPr>
              <w:t>2,181</w:t>
            </w:r>
          </w:p>
        </w:tc>
        <w:tc>
          <w:tcPr>
            <w:tcW w:type="dxa" w:w="2506"/>
            <w:tcMar>
              <w:top w:w="40" w:type="dxa"/>
              <w:left w:w="80" w:type="dxa"/>
              <w:bottom w:w="40" w:type="dxa"/>
              <w:right w:w="80" w:type="dxa"/>
            </w:tcMar>
            <w:shd w:val="clear" w:color="auto" w:fill="F7F8FA"/>
          </w:tcPr>
          <w:p>
            <w:pPr>
              <w:spacing w:before="30" w:after="30"/>
              <w:jc w:val="right"/>
            </w:pPr>
            <w:r>
              <w:rPr>
                <w:b w:val="0"/>
                <w:color w:val="1A1A2E"/>
                <w:sz w:val="19"/>
              </w:rPr>
              <w:t>Rs 15.78 Cr</w:t>
            </w:r>
          </w:p>
        </w:tc>
        <w:tc>
          <w:tcPr>
            <w:tcW w:type="dxa" w:w="2178"/>
            <w:tcMar>
              <w:top w:w="40" w:type="dxa"/>
              <w:left w:w="80" w:type="dxa"/>
              <w:bottom w:w="40" w:type="dxa"/>
              <w:right w:w="80" w:type="dxa"/>
            </w:tcMar>
            <w:shd w:val="clear" w:color="auto" w:fill="F7F8FA"/>
          </w:tcPr>
          <w:p>
            <w:pPr>
              <w:spacing w:before="30" w:after="30"/>
              <w:jc w:val="right"/>
            </w:pPr>
            <w:r>
              <w:rPr>
                <w:b w:val="0"/>
                <w:color w:val="1A1A2E"/>
                <w:sz w:val="19"/>
              </w:rPr>
              <w:t>4.4</w:t>
            </w:r>
          </w:p>
        </w:tc>
      </w:tr>
      <w:tr>
        <w:tc>
          <w:tcPr>
            <w:tcW w:type="dxa" w:w="2506"/>
            <w:tcMar>
              <w:top w:w="40" w:type="dxa"/>
              <w:left w:w="80" w:type="dxa"/>
              <w:bottom w:w="40" w:type="dxa"/>
              <w:right w:w="80" w:type="dxa"/>
            </w:tcMar>
          </w:tcPr>
          <w:p>
            <w:pPr>
              <w:spacing w:before="30" w:after="30"/>
            </w:pPr>
            <w:r>
              <w:rPr>
                <w:b w:val="0"/>
                <w:color w:val="1A1A2E"/>
                <w:sz w:val="19"/>
              </w:rPr>
              <w:t>Kolkata</w:t>
            </w:r>
          </w:p>
        </w:tc>
        <w:tc>
          <w:tcPr>
            <w:tcW w:type="dxa" w:w="1831"/>
            <w:tcMar>
              <w:top w:w="40" w:type="dxa"/>
              <w:left w:w="80" w:type="dxa"/>
              <w:bottom w:w="40" w:type="dxa"/>
              <w:right w:w="80" w:type="dxa"/>
            </w:tcMar>
          </w:tcPr>
          <w:p>
            <w:pPr>
              <w:spacing w:before="30" w:after="30"/>
              <w:jc w:val="right"/>
            </w:pPr>
            <w:r>
              <w:rPr>
                <w:b w:val="0"/>
                <w:color w:val="1A1A2E"/>
                <w:sz w:val="19"/>
              </w:rPr>
              <w:t>2,112</w:t>
            </w:r>
          </w:p>
        </w:tc>
        <w:tc>
          <w:tcPr>
            <w:tcW w:type="dxa" w:w="2506"/>
            <w:tcMar>
              <w:top w:w="40" w:type="dxa"/>
              <w:left w:w="80" w:type="dxa"/>
              <w:bottom w:w="40" w:type="dxa"/>
              <w:right w:w="80" w:type="dxa"/>
            </w:tcMar>
          </w:tcPr>
          <w:p>
            <w:pPr>
              <w:spacing w:before="30" w:after="30"/>
              <w:jc w:val="right"/>
            </w:pPr>
            <w:r>
              <w:rPr>
                <w:b w:val="0"/>
                <w:color w:val="1A1A2E"/>
                <w:sz w:val="19"/>
              </w:rPr>
              <w:t>Rs 15.70 Cr</w:t>
            </w:r>
          </w:p>
        </w:tc>
        <w:tc>
          <w:tcPr>
            <w:tcW w:type="dxa" w:w="2178"/>
            <w:tcMar>
              <w:top w:w="40" w:type="dxa"/>
              <w:left w:w="80" w:type="dxa"/>
              <w:bottom w:w="40" w:type="dxa"/>
              <w:right w:w="80" w:type="dxa"/>
            </w:tcMar>
          </w:tcPr>
          <w:p>
            <w:pPr>
              <w:spacing w:before="30" w:after="30"/>
              <w:jc w:val="right"/>
            </w:pPr>
            <w:r>
              <w:rPr>
                <w:b w:val="0"/>
                <w:color w:val="1A1A2E"/>
                <w:sz w:val="19"/>
              </w:rPr>
              <w:t>4.4</w:t>
            </w:r>
          </w:p>
        </w:tc>
      </w:tr>
      <w:tr>
        <w:tc>
          <w:tcPr>
            <w:tcW w:type="dxa" w:w="2506"/>
            <w:tcMar>
              <w:top w:w="40" w:type="dxa"/>
              <w:left w:w="80" w:type="dxa"/>
              <w:bottom w:w="40" w:type="dxa"/>
              <w:right w:w="80" w:type="dxa"/>
            </w:tcMar>
            <w:shd w:val="clear" w:color="auto" w:fill="F7F8FA"/>
          </w:tcPr>
          <w:p>
            <w:pPr>
              <w:spacing w:before="30" w:after="30"/>
            </w:pPr>
            <w:r>
              <w:rPr>
                <w:b w:val="0"/>
                <w:color w:val="1A1A2E"/>
                <w:sz w:val="19"/>
              </w:rPr>
              <w:t>Gurugram</w:t>
            </w:r>
          </w:p>
        </w:tc>
        <w:tc>
          <w:tcPr>
            <w:tcW w:type="dxa" w:w="1831"/>
            <w:tcMar>
              <w:top w:w="40" w:type="dxa"/>
              <w:left w:w="80" w:type="dxa"/>
              <w:bottom w:w="40" w:type="dxa"/>
              <w:right w:w="80" w:type="dxa"/>
            </w:tcMar>
            <w:shd w:val="clear" w:color="auto" w:fill="F7F8FA"/>
          </w:tcPr>
          <w:p>
            <w:pPr>
              <w:spacing w:before="30" w:after="30"/>
              <w:jc w:val="right"/>
            </w:pPr>
            <w:r>
              <w:rPr>
                <w:b w:val="0"/>
                <w:color w:val="1A1A2E"/>
                <w:sz w:val="19"/>
              </w:rPr>
              <w:t>1,877</w:t>
            </w:r>
          </w:p>
        </w:tc>
        <w:tc>
          <w:tcPr>
            <w:tcW w:type="dxa" w:w="2506"/>
            <w:tcMar>
              <w:top w:w="40" w:type="dxa"/>
              <w:left w:w="80" w:type="dxa"/>
              <w:bottom w:w="40" w:type="dxa"/>
              <w:right w:w="80" w:type="dxa"/>
            </w:tcMar>
            <w:shd w:val="clear" w:color="auto" w:fill="F7F8FA"/>
          </w:tcPr>
          <w:p>
            <w:pPr>
              <w:spacing w:before="30" w:after="30"/>
              <w:jc w:val="right"/>
            </w:pPr>
            <w:r>
              <w:rPr>
                <w:b w:val="0"/>
                <w:color w:val="1A1A2E"/>
                <w:sz w:val="19"/>
              </w:rPr>
              <w:t>Rs 13.95 Cr</w:t>
            </w:r>
          </w:p>
        </w:tc>
        <w:tc>
          <w:tcPr>
            <w:tcW w:type="dxa" w:w="2178"/>
            <w:tcMar>
              <w:top w:w="40" w:type="dxa"/>
              <w:left w:w="80" w:type="dxa"/>
              <w:bottom w:w="40" w:type="dxa"/>
              <w:right w:w="80" w:type="dxa"/>
            </w:tcMar>
            <w:shd w:val="clear" w:color="auto" w:fill="F7F8FA"/>
          </w:tcPr>
          <w:p>
            <w:pPr>
              <w:spacing w:before="30" w:after="30"/>
              <w:jc w:val="right"/>
            </w:pPr>
            <w:r>
              <w:rPr>
                <w:b w:val="0"/>
                <w:color w:val="1A1A2E"/>
                <w:sz w:val="19"/>
              </w:rPr>
              <w:t>4.0</w:t>
            </w:r>
          </w:p>
        </w:tc>
      </w:tr>
      <w:tr>
        <w:tc>
          <w:tcPr>
            <w:tcW w:type="dxa" w:w="2506"/>
            <w:tcMar>
              <w:top w:w="40" w:type="dxa"/>
              <w:left w:w="80" w:type="dxa"/>
              <w:bottom w:w="40" w:type="dxa"/>
              <w:right w:w="80" w:type="dxa"/>
            </w:tcMar>
          </w:tcPr>
          <w:p>
            <w:pPr>
              <w:spacing w:before="30" w:after="30"/>
            </w:pPr>
            <w:r>
              <w:rPr>
                <w:b w:val="0"/>
                <w:color w:val="1A1A2E"/>
                <w:sz w:val="19"/>
              </w:rPr>
              <w:t>Ahmedabad</w:t>
            </w:r>
          </w:p>
        </w:tc>
        <w:tc>
          <w:tcPr>
            <w:tcW w:type="dxa" w:w="1831"/>
            <w:tcMar>
              <w:top w:w="40" w:type="dxa"/>
              <w:left w:w="80" w:type="dxa"/>
              <w:bottom w:w="40" w:type="dxa"/>
              <w:right w:w="80" w:type="dxa"/>
            </w:tcMar>
          </w:tcPr>
          <w:p>
            <w:pPr>
              <w:spacing w:before="30" w:after="30"/>
              <w:jc w:val="right"/>
            </w:pPr>
            <w:r>
              <w:rPr>
                <w:b w:val="0"/>
                <w:color w:val="1A1A2E"/>
                <w:sz w:val="19"/>
              </w:rPr>
              <w:t>1,413</w:t>
            </w:r>
          </w:p>
        </w:tc>
        <w:tc>
          <w:tcPr>
            <w:tcW w:type="dxa" w:w="2506"/>
            <w:tcMar>
              <w:top w:w="40" w:type="dxa"/>
              <w:left w:w="80" w:type="dxa"/>
              <w:bottom w:w="40" w:type="dxa"/>
              <w:right w:w="80" w:type="dxa"/>
            </w:tcMar>
          </w:tcPr>
          <w:p>
            <w:pPr>
              <w:spacing w:before="30" w:after="30"/>
              <w:jc w:val="right"/>
            </w:pPr>
            <w:r>
              <w:rPr>
                <w:b w:val="0"/>
                <w:color w:val="1A1A2E"/>
                <w:sz w:val="19"/>
              </w:rPr>
              <w:t>Rs 10.95 Cr</w:t>
            </w:r>
          </w:p>
        </w:tc>
        <w:tc>
          <w:tcPr>
            <w:tcW w:type="dxa" w:w="2178"/>
            <w:tcMar>
              <w:top w:w="40" w:type="dxa"/>
              <w:left w:w="80" w:type="dxa"/>
              <w:bottom w:w="40" w:type="dxa"/>
              <w:right w:w="80" w:type="dxa"/>
            </w:tcMar>
          </w:tcPr>
          <w:p>
            <w:pPr>
              <w:spacing w:before="30" w:after="30"/>
              <w:jc w:val="right"/>
            </w:pPr>
            <w:r>
              <w:rPr>
                <w:b w:val="0"/>
                <w:color w:val="1A1A2E"/>
                <w:sz w:val="19"/>
              </w:rPr>
              <w:t>4.3</w:t>
            </w:r>
          </w:p>
        </w:tc>
      </w:tr>
      <w:tr>
        <w:tc>
          <w:tcPr>
            <w:tcW w:type="dxa" w:w="2506"/>
            <w:tcMar>
              <w:top w:w="40" w:type="dxa"/>
              <w:left w:w="80" w:type="dxa"/>
              <w:bottom w:w="40" w:type="dxa"/>
              <w:right w:w="80" w:type="dxa"/>
            </w:tcMar>
            <w:shd w:val="clear" w:color="auto" w:fill="F7F8FA"/>
          </w:tcPr>
          <w:p>
            <w:pPr>
              <w:spacing w:before="30" w:after="30"/>
            </w:pPr>
            <w:r>
              <w:rPr>
                <w:b w:val="0"/>
                <w:color w:val="1A1A2E"/>
                <w:sz w:val="19"/>
              </w:rPr>
              <w:t>Lucknow</w:t>
            </w:r>
          </w:p>
        </w:tc>
        <w:tc>
          <w:tcPr>
            <w:tcW w:type="dxa" w:w="1831"/>
            <w:tcMar>
              <w:top w:w="40" w:type="dxa"/>
              <w:left w:w="80" w:type="dxa"/>
              <w:bottom w:w="40" w:type="dxa"/>
              <w:right w:w="80" w:type="dxa"/>
            </w:tcMar>
            <w:shd w:val="clear" w:color="auto" w:fill="F7F8FA"/>
          </w:tcPr>
          <w:p>
            <w:pPr>
              <w:spacing w:before="30" w:after="30"/>
              <w:jc w:val="right"/>
            </w:pPr>
            <w:r>
              <w:rPr>
                <w:b w:val="0"/>
                <w:color w:val="1A1A2E"/>
                <w:sz w:val="19"/>
              </w:rPr>
              <w:t>1,273</w:t>
            </w:r>
          </w:p>
        </w:tc>
        <w:tc>
          <w:tcPr>
            <w:tcW w:type="dxa" w:w="2506"/>
            <w:tcMar>
              <w:top w:w="40" w:type="dxa"/>
              <w:left w:w="80" w:type="dxa"/>
              <w:bottom w:w="40" w:type="dxa"/>
              <w:right w:w="80" w:type="dxa"/>
            </w:tcMar>
            <w:shd w:val="clear" w:color="auto" w:fill="F7F8FA"/>
          </w:tcPr>
          <w:p>
            <w:pPr>
              <w:spacing w:before="30" w:after="30"/>
              <w:jc w:val="right"/>
            </w:pPr>
            <w:r>
              <w:rPr>
                <w:b w:val="0"/>
                <w:color w:val="1A1A2E"/>
                <w:sz w:val="19"/>
              </w:rPr>
              <w:t>Rs 9.15 Cr</w:t>
            </w:r>
          </w:p>
        </w:tc>
        <w:tc>
          <w:tcPr>
            <w:tcW w:type="dxa" w:w="2178"/>
            <w:tcMar>
              <w:top w:w="40" w:type="dxa"/>
              <w:left w:w="80" w:type="dxa"/>
              <w:bottom w:w="40" w:type="dxa"/>
              <w:right w:w="80" w:type="dxa"/>
            </w:tcMar>
            <w:shd w:val="clear" w:color="auto" w:fill="F7F8FA"/>
          </w:tcPr>
          <w:p>
            <w:pPr>
              <w:spacing w:before="30" w:after="30"/>
              <w:jc w:val="right"/>
            </w:pPr>
            <w:r>
              <w:rPr>
                <w:b w:val="0"/>
                <w:color w:val="1A1A2E"/>
                <w:sz w:val="19"/>
              </w:rPr>
              <w:t>4.5</w:t>
            </w:r>
          </w:p>
        </w:tc>
      </w:tr>
      <w:tr>
        <w:tc>
          <w:tcPr>
            <w:tcW w:type="dxa" w:w="2506"/>
            <w:tcMar>
              <w:top w:w="40" w:type="dxa"/>
              <w:left w:w="80" w:type="dxa"/>
              <w:bottom w:w="40" w:type="dxa"/>
              <w:right w:w="80" w:type="dxa"/>
            </w:tcMar>
          </w:tcPr>
          <w:p>
            <w:pPr>
              <w:spacing w:before="30" w:after="30"/>
            </w:pPr>
            <w:r>
              <w:rPr>
                <w:b w:val="0"/>
                <w:color w:val="1A1A2E"/>
                <w:sz w:val="19"/>
              </w:rPr>
              <w:t>Bhubaneswar</w:t>
            </w:r>
          </w:p>
        </w:tc>
        <w:tc>
          <w:tcPr>
            <w:tcW w:type="dxa" w:w="1831"/>
            <w:tcMar>
              <w:top w:w="40" w:type="dxa"/>
              <w:left w:w="80" w:type="dxa"/>
              <w:bottom w:w="40" w:type="dxa"/>
              <w:right w:w="80" w:type="dxa"/>
            </w:tcMar>
          </w:tcPr>
          <w:p>
            <w:pPr>
              <w:spacing w:before="30" w:after="30"/>
              <w:jc w:val="right"/>
            </w:pPr>
            <w:r>
              <w:rPr>
                <w:b w:val="0"/>
                <w:color w:val="1A1A2E"/>
                <w:sz w:val="19"/>
              </w:rPr>
              <w:t>1,169</w:t>
            </w:r>
          </w:p>
        </w:tc>
        <w:tc>
          <w:tcPr>
            <w:tcW w:type="dxa" w:w="2506"/>
            <w:tcMar>
              <w:top w:w="40" w:type="dxa"/>
              <w:left w:w="80" w:type="dxa"/>
              <w:bottom w:w="40" w:type="dxa"/>
              <w:right w:w="80" w:type="dxa"/>
            </w:tcMar>
          </w:tcPr>
          <w:p>
            <w:pPr>
              <w:spacing w:before="30" w:after="30"/>
              <w:jc w:val="right"/>
            </w:pPr>
            <w:r>
              <w:rPr>
                <w:b w:val="0"/>
                <w:color w:val="1A1A2E"/>
                <w:sz w:val="19"/>
              </w:rPr>
              <w:t>Rs 8.18 Cr</w:t>
            </w:r>
          </w:p>
        </w:tc>
        <w:tc>
          <w:tcPr>
            <w:tcW w:type="dxa" w:w="2178"/>
            <w:tcMar>
              <w:top w:w="40" w:type="dxa"/>
              <w:left w:w="80" w:type="dxa"/>
              <w:bottom w:w="40" w:type="dxa"/>
              <w:right w:w="80" w:type="dxa"/>
            </w:tcMar>
          </w:tcPr>
          <w:p>
            <w:pPr>
              <w:spacing w:before="30" w:after="30"/>
              <w:jc w:val="right"/>
            </w:pPr>
            <w:r>
              <w:rPr>
                <w:b w:val="0"/>
                <w:color w:val="1A1A2E"/>
                <w:sz w:val="19"/>
              </w:rPr>
              <w:t>4.7</w:t>
            </w:r>
          </w:p>
        </w:tc>
      </w:tr>
      <w:tr>
        <w:tc>
          <w:tcPr>
            <w:tcW w:type="dxa" w:w="2506"/>
            <w:tcMar>
              <w:top w:w="40" w:type="dxa"/>
              <w:left w:w="80" w:type="dxa"/>
              <w:bottom w:w="40" w:type="dxa"/>
              <w:right w:w="80" w:type="dxa"/>
            </w:tcMar>
            <w:shd w:val="clear" w:color="auto" w:fill="F7F8FA"/>
          </w:tcPr>
          <w:p>
            <w:pPr>
              <w:spacing w:before="30" w:after="30"/>
            </w:pPr>
            <w:r>
              <w:rPr>
                <w:b w:val="0"/>
                <w:color w:val="1A1A2E"/>
                <w:sz w:val="19"/>
              </w:rPr>
              <w:t>Guwahati</w:t>
            </w:r>
          </w:p>
        </w:tc>
        <w:tc>
          <w:tcPr>
            <w:tcW w:type="dxa" w:w="1831"/>
            <w:tcMar>
              <w:top w:w="40" w:type="dxa"/>
              <w:left w:w="80" w:type="dxa"/>
              <w:bottom w:w="40" w:type="dxa"/>
              <w:right w:w="80" w:type="dxa"/>
            </w:tcMar>
            <w:shd w:val="clear" w:color="auto" w:fill="F7F8FA"/>
          </w:tcPr>
          <w:p>
            <w:pPr>
              <w:spacing w:before="30" w:after="30"/>
              <w:jc w:val="right"/>
            </w:pPr>
            <w:r>
              <w:rPr>
                <w:b w:val="0"/>
                <w:color w:val="1A1A2E"/>
                <w:sz w:val="19"/>
              </w:rPr>
              <w:t>893</w:t>
            </w:r>
          </w:p>
        </w:tc>
        <w:tc>
          <w:tcPr>
            <w:tcW w:type="dxa" w:w="2506"/>
            <w:tcMar>
              <w:top w:w="40" w:type="dxa"/>
              <w:left w:w="80" w:type="dxa"/>
              <w:bottom w:w="40" w:type="dxa"/>
              <w:right w:w="80" w:type="dxa"/>
            </w:tcMar>
            <w:shd w:val="clear" w:color="auto" w:fill="F7F8FA"/>
          </w:tcPr>
          <w:p>
            <w:pPr>
              <w:spacing w:before="30" w:after="30"/>
              <w:jc w:val="right"/>
            </w:pPr>
            <w:r>
              <w:rPr>
                <w:b w:val="0"/>
                <w:color w:val="1A1A2E"/>
                <w:sz w:val="19"/>
              </w:rPr>
              <w:t>Rs 7.55 Cr</w:t>
            </w:r>
          </w:p>
        </w:tc>
        <w:tc>
          <w:tcPr>
            <w:tcW w:type="dxa" w:w="2178"/>
            <w:tcMar>
              <w:top w:w="40" w:type="dxa"/>
              <w:left w:w="80" w:type="dxa"/>
              <w:bottom w:w="40" w:type="dxa"/>
              <w:right w:w="80" w:type="dxa"/>
            </w:tcMar>
            <w:shd w:val="clear" w:color="auto" w:fill="F7F8FA"/>
          </w:tcPr>
          <w:p>
            <w:pPr>
              <w:spacing w:before="30" w:after="30"/>
              <w:jc w:val="right"/>
            </w:pPr>
            <w:r>
              <w:rPr>
                <w:b w:val="0"/>
                <w:color w:val="1A1A2E"/>
                <w:sz w:val="19"/>
              </w:rPr>
              <w:t>4.9</w:t>
            </w:r>
          </w:p>
        </w:tc>
      </w:tr>
      <w:tr>
        <w:tc>
          <w:tcPr>
            <w:tcW w:type="dxa" w:w="2506"/>
            <w:shd w:val="clear" w:color="auto" w:fill="E8EAF0"/>
            <w:tcMar>
              <w:top w:w="40" w:type="dxa"/>
              <w:left w:w="80" w:type="dxa"/>
              <w:bottom w:w="40" w:type="dxa"/>
              <w:right w:w="80" w:type="dxa"/>
            </w:tcMar>
          </w:tcPr>
          <w:p>
            <w:pPr>
              <w:spacing w:before="30" w:after="30"/>
            </w:pPr>
            <w:r>
              <w:rPr>
                <w:b/>
                <w:color w:val="1B2A4A"/>
                <w:sz w:val="19"/>
              </w:rPr>
              <w:t>Grand Total</w:t>
            </w:r>
          </w:p>
        </w:tc>
        <w:tc>
          <w:tcPr>
            <w:tcW w:type="dxa" w:w="1831"/>
            <w:shd w:val="clear" w:color="auto" w:fill="E8EAF0"/>
            <w:tcMar>
              <w:top w:w="40" w:type="dxa"/>
              <w:left w:w="80" w:type="dxa"/>
              <w:bottom w:w="40" w:type="dxa"/>
              <w:right w:w="80" w:type="dxa"/>
            </w:tcMar>
          </w:tcPr>
          <w:p>
            <w:pPr>
              <w:spacing w:before="30" w:after="30"/>
              <w:jc w:val="right"/>
            </w:pPr>
            <w:r>
              <w:rPr>
                <w:b/>
                <w:color w:val="1B2A4A"/>
                <w:sz w:val="19"/>
              </w:rPr>
              <w:t>25,000</w:t>
            </w:r>
          </w:p>
        </w:tc>
        <w:tc>
          <w:tcPr>
            <w:tcW w:type="dxa" w:w="2506"/>
            <w:shd w:val="clear" w:color="auto" w:fill="E8EAF0"/>
            <w:tcMar>
              <w:top w:w="40" w:type="dxa"/>
              <w:left w:w="80" w:type="dxa"/>
              <w:bottom w:w="40" w:type="dxa"/>
              <w:right w:w="80" w:type="dxa"/>
            </w:tcMar>
          </w:tcPr>
          <w:p>
            <w:pPr>
              <w:spacing w:before="30" w:after="30"/>
              <w:jc w:val="right"/>
            </w:pPr>
            <w:r>
              <w:rPr>
                <w:b/>
                <w:color w:val="1B2A4A"/>
                <w:sz w:val="19"/>
              </w:rPr>
              <w:t>Rs 184.14 Cr</w:t>
            </w:r>
          </w:p>
        </w:tc>
        <w:tc>
          <w:tcPr>
            <w:tcW w:type="dxa" w:w="2178"/>
            <w:shd w:val="clear" w:color="auto" w:fill="E8EAF0"/>
            <w:tcMar>
              <w:top w:w="40" w:type="dxa"/>
              <w:left w:w="80" w:type="dxa"/>
              <w:bottom w:w="40" w:type="dxa"/>
              <w:right w:w="80" w:type="dxa"/>
            </w:tcMar>
          </w:tcPr>
          <w:p>
            <w:pPr>
              <w:spacing w:before="30" w:after="30"/>
              <w:jc w:val="right"/>
            </w:pPr>
            <w:r>
              <w:rPr>
                <w:b/>
                <w:color w:val="1B2A4A"/>
                <w:sz w:val="19"/>
              </w:rPr>
              <w:t>4.3</w:t>
            </w:r>
          </w:p>
        </w:tc>
      </w:tr>
    </w:tbl>
    <w:p>
      <w:pPr>
        <w:spacing w:after="80"/>
      </w:pPr>
    </w:p>
    <w:p>
      <w:pPr>
        <w:spacing w:before="80" w:after="100"/>
        <w:pBdr>
          <w:left w:val="single" w:sz="16" w:space="8" w:color="2E7D32"/>
        </w:pBdr>
        <w:shd w:val="clear" w:color="auto" w:fill="F1F8E9"/>
        <w:ind w:left="144" w:right="144"/>
      </w:pPr>
      <w:r>
        <w:rPr>
          <w:b/>
          <w:color w:val="2E7D32"/>
          <w:sz w:val="19"/>
        </w:rPr>
        <w:t xml:space="preserve">✓ Validation check:  </w:t>
      </w:r>
      <w:r>
        <w:rPr>
          <w:b w:val="0"/>
          <w:color w:val="1A1A2E"/>
          <w:sz w:val="19"/>
        </w:rPr>
        <w:t>Your Grand Total row must read exactly 25,000 requests and Rs 184.14 Cr. If your count is lower, your source range stopped short of row 25001 — go back to step 3. If the Avg Days column shows a huge number like 107,383, you left it on Sum instead of Average — go back to step 7.</w:t>
      </w:r>
    </w:p>
    <w:p>
      <w:pPr>
        <w:spacing w:before="120" w:after="40"/>
      </w:pPr>
      <w:r>
        <w:rPr>
          <w:b/>
          <w:color w:val="1B2A4A"/>
          <w:sz w:val="21"/>
        </w:rPr>
        <w:t>Business Interpretation</w:t>
      </w:r>
    </w:p>
    <w:p>
      <w:pPr>
        <w:spacing w:before="40" w:after="80"/>
        <w:pBdr>
          <w:left w:val="single" w:sz="16" w:space="8" w:color="1565C0"/>
        </w:pBdr>
        <w:shd w:val="clear" w:color="auto" w:fill="F5F5F5"/>
        <w:ind w:left="144" w:right="144"/>
      </w:pPr>
      <w:r>
        <w:rPr>
          <w:b w:val="0"/>
          <w:color w:val="1A1A2E"/>
          <w:sz w:val="21"/>
        </w:rPr>
        <w:t>Mumbai (3,521) and Bengaluru (3,312) together carry 27% of the network’s service workload, so any staffing decision starts there. But read the third column before concluding anything: Hyderabad is only the 4th busiest branch, yet it is the slowest in the network at 5.0 days against a network average of 4.3. Volume alone does not explain Hyderabad — something other than workload is slowing it down, and Topic 7 will find it.</w:t>
      </w:r>
    </w:p>
    <w:p>
      <w:pPr>
        <w:spacing w:before="140" w:after="60"/>
      </w:pPr>
      <w:r>
        <w:rPr>
          <w:b/>
          <w:color w:val="1B2A4A"/>
          <w:sz w:val="22"/>
        </w:rPr>
        <w:t>Add a Second Row Level — Region Roll-Up</w:t>
      </w:r>
    </w:p>
    <w:p>
      <w:pPr>
        <w:spacing w:before="40" w:after="80"/>
      </w:pPr>
      <w:r>
        <w:rPr>
          <w:b w:val="0"/>
          <w:color w:val="1A1A2E"/>
          <w:sz w:val="21"/>
        </w:rPr>
        <w:t>Management reviews the network by region, not by branch. You do not need a second PivotTable — just add a level above Branch.</w:t>
      </w:r>
    </w:p>
    <w:p>
      <w:pPr>
        <w:keepLines/>
        <w:spacing w:before="80" w:after="80"/>
        <w:pBdr>
          <w:left w:val="single" w:sz="12" w:space="8" w:color="1565C0"/>
        </w:pBdr>
        <w:shd w:val="clear" w:color="auto" w:fill="E3F2FD"/>
        <w:ind w:left="288" w:right="0"/>
      </w:pPr>
      <w:r>
        <w:rPr>
          <w:rFonts w:ascii="Courier New" w:hAnsi="Courier New" w:eastAsia="Courier New"/>
          <w:b w:val="0"/>
          <w:color w:val="1A1A2E"/>
          <w:sz w:val="18"/>
        </w:rPr>
        <w:t>1. In the Rows box, drag  Region  ABOVE  Branch.</w:t>
        <w:br/>
      </w:r>
      <w:r>
        <w:rPr>
          <w:rFonts w:ascii="Courier New" w:hAnsi="Courier New" w:eastAsia="Courier New"/>
          <w:b w:val="0"/>
          <w:color w:val="1A1A2E"/>
          <w:sz w:val="18"/>
        </w:rPr>
        <w:t>2. The PivotTable now shows Region totals with branches nested underneath.</w:t>
        <w:br/>
      </w:r>
      <w:r>
        <w:rPr>
          <w:rFonts w:ascii="Courier New" w:hAnsi="Courier New" w:eastAsia="Courier New"/>
          <w:b w:val="0"/>
          <w:color w:val="1A1A2E"/>
          <w:sz w:val="18"/>
        </w:rPr>
        <w:t>3. Design tab -&gt; Report Layout -&gt; Show in Outline Form  (easier to read).</w:t>
        <w:br/>
      </w:r>
      <w:r>
        <w:rPr>
          <w:rFonts w:ascii="Courier New" w:hAnsi="Courier New" w:eastAsia="Courier New"/>
          <w:b w:val="0"/>
          <w:color w:val="1A1A2E"/>
          <w:sz w:val="18"/>
        </w:rPr>
        <w:t>4. Design tab -&gt; Subtotals -&gt; Show all Subtotals at Top of Group.</w:t>
        <w:br/>
      </w:r>
      <w:r>
        <w:rPr>
          <w:rFonts w:ascii="Courier New" w:hAnsi="Courier New" w:eastAsia="Courier New"/>
          <w:b w:val="0"/>
          <w:color w:val="1A1A2E"/>
          <w:sz w:val="18"/>
        </w:rPr>
        <w:t>5. Click the minus (-) box next to any region to collapse it.</w:t>
      </w:r>
    </w:p>
    <w:tbl>
      <w:tblPr>
        <w:tblStyle w:val="TableGrid"/>
        <w:tblW w:type="auto" w:w="0"/>
        <w:tblLayout w:type="fixed"/>
        <w:tblLook w:firstColumn="1" w:firstRow="1" w:lastColumn="0" w:lastRow="0" w:noHBand="0" w:noVBand="1" w:val="04A0"/>
        <w:tblLayout w:type="fixed"/>
      </w:tblPr>
      <w:tblGrid>
        <w:gridCol w:w="2256"/>
        <w:gridCol w:w="2256"/>
        <w:gridCol w:w="2256"/>
        <w:gridCol w:w="2256"/>
      </w:tblGrid>
      <w:tr>
        <w:tc>
          <w:tcPr>
            <w:tcW w:type="dxa" w:w="2506"/>
            <w:shd w:val="clear" w:color="auto" w:fill="1B2A4A"/>
            <w:tcMar>
              <w:top w:w="40" w:type="dxa"/>
              <w:left w:w="80" w:type="dxa"/>
              <w:bottom w:w="40" w:type="dxa"/>
              <w:right w:w="80" w:type="dxa"/>
            </w:tcMar>
          </w:tcPr>
          <w:p>
            <w:pPr>
              <w:spacing w:before="30" w:after="30"/>
              <w:jc w:val="center"/>
            </w:pPr>
            <w:r>
              <w:rPr>
                <w:b/>
                <w:color w:val="FFFFFF"/>
                <w:sz w:val="19"/>
              </w:rPr>
              <w:t>Region</w:t>
            </w:r>
          </w:p>
        </w:tc>
        <w:tc>
          <w:tcPr>
            <w:tcW w:type="dxa" w:w="1831"/>
            <w:shd w:val="clear" w:color="auto" w:fill="1B2A4A"/>
            <w:tcMar>
              <w:top w:w="40" w:type="dxa"/>
              <w:left w:w="80" w:type="dxa"/>
              <w:bottom w:w="40" w:type="dxa"/>
              <w:right w:w="80" w:type="dxa"/>
            </w:tcMar>
          </w:tcPr>
          <w:p>
            <w:pPr>
              <w:spacing w:before="30" w:after="30"/>
              <w:jc w:val="center"/>
            </w:pPr>
            <w:r>
              <w:rPr>
                <w:b/>
                <w:color w:val="FFFFFF"/>
                <w:sz w:val="19"/>
              </w:rPr>
              <w:t>Requests</w:t>
            </w:r>
          </w:p>
        </w:tc>
        <w:tc>
          <w:tcPr>
            <w:tcW w:type="dxa" w:w="2506"/>
            <w:shd w:val="clear" w:color="auto" w:fill="1B2A4A"/>
            <w:tcMar>
              <w:top w:w="40" w:type="dxa"/>
              <w:left w:w="80" w:type="dxa"/>
              <w:bottom w:w="40" w:type="dxa"/>
              <w:right w:w="80" w:type="dxa"/>
            </w:tcMar>
          </w:tcPr>
          <w:p>
            <w:pPr>
              <w:spacing w:before="30" w:after="30"/>
              <w:jc w:val="center"/>
            </w:pPr>
            <w:r>
              <w:rPr>
                <w:b/>
                <w:color w:val="FFFFFF"/>
                <w:sz w:val="19"/>
              </w:rPr>
              <w:t>Value at Stake</w:t>
            </w:r>
          </w:p>
        </w:tc>
        <w:tc>
          <w:tcPr>
            <w:tcW w:type="dxa" w:w="2178"/>
            <w:shd w:val="clear" w:color="auto" w:fill="1B2A4A"/>
            <w:tcMar>
              <w:top w:w="40" w:type="dxa"/>
              <w:left w:w="80" w:type="dxa"/>
              <w:bottom w:w="40" w:type="dxa"/>
              <w:right w:w="80" w:type="dxa"/>
            </w:tcMar>
          </w:tcPr>
          <w:p>
            <w:pPr>
              <w:spacing w:before="30" w:after="30"/>
              <w:jc w:val="center"/>
            </w:pPr>
            <w:r>
              <w:rPr>
                <w:b/>
                <w:color w:val="FFFFFF"/>
                <w:sz w:val="19"/>
              </w:rPr>
              <w:t>Share of Network</w:t>
            </w:r>
          </w:p>
        </w:tc>
      </w:tr>
      <w:tr>
        <w:tc>
          <w:tcPr>
            <w:tcW w:type="dxa" w:w="2506"/>
            <w:tcMar>
              <w:top w:w="40" w:type="dxa"/>
              <w:left w:w="80" w:type="dxa"/>
              <w:bottom w:w="40" w:type="dxa"/>
              <w:right w:w="80" w:type="dxa"/>
            </w:tcMar>
          </w:tcPr>
          <w:p>
            <w:pPr>
              <w:spacing w:before="30" w:after="30"/>
            </w:pPr>
            <w:r>
              <w:rPr>
                <w:b w:val="0"/>
                <w:color w:val="1A1A2E"/>
                <w:sz w:val="19"/>
              </w:rPr>
              <w:t>South</w:t>
            </w:r>
          </w:p>
        </w:tc>
        <w:tc>
          <w:tcPr>
            <w:tcW w:type="dxa" w:w="1831"/>
            <w:tcMar>
              <w:top w:w="40" w:type="dxa"/>
              <w:left w:w="80" w:type="dxa"/>
              <w:bottom w:w="40" w:type="dxa"/>
              <w:right w:w="80" w:type="dxa"/>
            </w:tcMar>
          </w:tcPr>
          <w:p>
            <w:pPr>
              <w:spacing w:before="30" w:after="30"/>
              <w:jc w:val="right"/>
            </w:pPr>
            <w:r>
              <w:rPr>
                <w:b w:val="0"/>
                <w:color w:val="1A1A2E"/>
                <w:sz w:val="19"/>
              </w:rPr>
              <w:t>7,836</w:t>
            </w:r>
          </w:p>
        </w:tc>
        <w:tc>
          <w:tcPr>
            <w:tcW w:type="dxa" w:w="2506"/>
            <w:tcMar>
              <w:top w:w="40" w:type="dxa"/>
              <w:left w:w="80" w:type="dxa"/>
              <w:bottom w:w="40" w:type="dxa"/>
              <w:right w:w="80" w:type="dxa"/>
            </w:tcMar>
          </w:tcPr>
          <w:p>
            <w:pPr>
              <w:spacing w:before="30" w:after="30"/>
              <w:jc w:val="right"/>
            </w:pPr>
            <w:r>
              <w:rPr>
                <w:b w:val="0"/>
                <w:color w:val="1A1A2E"/>
                <w:sz w:val="19"/>
              </w:rPr>
              <w:t>Rs 57.17 Cr</w:t>
            </w:r>
          </w:p>
        </w:tc>
        <w:tc>
          <w:tcPr>
            <w:tcW w:type="dxa" w:w="2178"/>
            <w:tcMar>
              <w:top w:w="40" w:type="dxa"/>
              <w:left w:w="80" w:type="dxa"/>
              <w:bottom w:w="40" w:type="dxa"/>
              <w:right w:w="80" w:type="dxa"/>
            </w:tcMar>
          </w:tcPr>
          <w:p>
            <w:pPr>
              <w:spacing w:before="30" w:after="30"/>
              <w:jc w:val="right"/>
            </w:pPr>
            <w:r>
              <w:rPr>
                <w:b w:val="0"/>
                <w:color w:val="1A1A2E"/>
                <w:sz w:val="19"/>
              </w:rPr>
              <w:t>31.3%</w:t>
            </w:r>
          </w:p>
        </w:tc>
      </w:tr>
      <w:tr>
        <w:tc>
          <w:tcPr>
            <w:tcW w:type="dxa" w:w="2506"/>
            <w:tcMar>
              <w:top w:w="40" w:type="dxa"/>
              <w:left w:w="80" w:type="dxa"/>
              <w:bottom w:w="40" w:type="dxa"/>
              <w:right w:w="80" w:type="dxa"/>
            </w:tcMar>
            <w:shd w:val="clear" w:color="auto" w:fill="F7F8FA"/>
          </w:tcPr>
          <w:p>
            <w:pPr>
              <w:spacing w:before="30" w:after="30"/>
            </w:pPr>
            <w:r>
              <w:rPr>
                <w:b w:val="0"/>
                <w:color w:val="1A1A2E"/>
                <w:sz w:val="19"/>
              </w:rPr>
              <w:t>West</w:t>
            </w:r>
          </w:p>
        </w:tc>
        <w:tc>
          <w:tcPr>
            <w:tcW w:type="dxa" w:w="1831"/>
            <w:tcMar>
              <w:top w:w="40" w:type="dxa"/>
              <w:left w:w="80" w:type="dxa"/>
              <w:bottom w:w="40" w:type="dxa"/>
              <w:right w:w="80" w:type="dxa"/>
            </w:tcMar>
            <w:shd w:val="clear" w:color="auto" w:fill="F7F8FA"/>
          </w:tcPr>
          <w:p>
            <w:pPr>
              <w:spacing w:before="30" w:after="30"/>
              <w:jc w:val="right"/>
            </w:pPr>
            <w:r>
              <w:rPr>
                <w:b w:val="0"/>
                <w:color w:val="1A1A2E"/>
                <w:sz w:val="19"/>
              </w:rPr>
              <w:t>7,186</w:t>
            </w:r>
          </w:p>
        </w:tc>
        <w:tc>
          <w:tcPr>
            <w:tcW w:type="dxa" w:w="2506"/>
            <w:tcMar>
              <w:top w:w="40" w:type="dxa"/>
              <w:left w:w="80" w:type="dxa"/>
              <w:bottom w:w="40" w:type="dxa"/>
              <w:right w:w="80" w:type="dxa"/>
            </w:tcMar>
            <w:shd w:val="clear" w:color="auto" w:fill="F7F8FA"/>
          </w:tcPr>
          <w:p>
            <w:pPr>
              <w:spacing w:before="30" w:after="30"/>
              <w:jc w:val="right"/>
            </w:pPr>
            <w:r>
              <w:rPr>
                <w:b w:val="0"/>
                <w:color w:val="1A1A2E"/>
                <w:sz w:val="19"/>
              </w:rPr>
              <w:t>Rs 52.32 Cr</w:t>
            </w:r>
          </w:p>
        </w:tc>
        <w:tc>
          <w:tcPr>
            <w:tcW w:type="dxa" w:w="2178"/>
            <w:tcMar>
              <w:top w:w="40" w:type="dxa"/>
              <w:left w:w="80" w:type="dxa"/>
              <w:bottom w:w="40" w:type="dxa"/>
              <w:right w:w="80" w:type="dxa"/>
            </w:tcMar>
            <w:shd w:val="clear" w:color="auto" w:fill="F7F8FA"/>
          </w:tcPr>
          <w:p>
            <w:pPr>
              <w:spacing w:before="30" w:after="30"/>
              <w:jc w:val="right"/>
            </w:pPr>
            <w:r>
              <w:rPr>
                <w:b w:val="0"/>
                <w:color w:val="1A1A2E"/>
                <w:sz w:val="19"/>
              </w:rPr>
              <w:t>28.7%</w:t>
            </w:r>
          </w:p>
        </w:tc>
      </w:tr>
      <w:tr>
        <w:tc>
          <w:tcPr>
            <w:tcW w:type="dxa" w:w="2506"/>
            <w:tcMar>
              <w:top w:w="40" w:type="dxa"/>
              <w:left w:w="80" w:type="dxa"/>
              <w:bottom w:w="40" w:type="dxa"/>
              <w:right w:w="80" w:type="dxa"/>
            </w:tcMar>
          </w:tcPr>
          <w:p>
            <w:pPr>
              <w:spacing w:before="30" w:after="30"/>
            </w:pPr>
            <w:r>
              <w:rPr>
                <w:b w:val="0"/>
                <w:color w:val="1A1A2E"/>
                <w:sz w:val="19"/>
              </w:rPr>
              <w:t>North</w:t>
            </w:r>
          </w:p>
        </w:tc>
        <w:tc>
          <w:tcPr>
            <w:tcW w:type="dxa" w:w="1831"/>
            <w:tcMar>
              <w:top w:w="40" w:type="dxa"/>
              <w:left w:w="80" w:type="dxa"/>
              <w:bottom w:w="40" w:type="dxa"/>
              <w:right w:w="80" w:type="dxa"/>
            </w:tcMar>
          </w:tcPr>
          <w:p>
            <w:pPr>
              <w:spacing w:before="30" w:after="30"/>
              <w:jc w:val="right"/>
            </w:pPr>
            <w:r>
              <w:rPr>
                <w:b w:val="0"/>
                <w:color w:val="1A1A2E"/>
                <w:sz w:val="19"/>
              </w:rPr>
              <w:t>5,804</w:t>
            </w:r>
          </w:p>
        </w:tc>
        <w:tc>
          <w:tcPr>
            <w:tcW w:type="dxa" w:w="2506"/>
            <w:tcMar>
              <w:top w:w="40" w:type="dxa"/>
              <w:left w:w="80" w:type="dxa"/>
              <w:bottom w:w="40" w:type="dxa"/>
              <w:right w:w="80" w:type="dxa"/>
            </w:tcMar>
          </w:tcPr>
          <w:p>
            <w:pPr>
              <w:spacing w:before="30" w:after="30"/>
              <w:jc w:val="right"/>
            </w:pPr>
            <w:r>
              <w:rPr>
                <w:b w:val="0"/>
                <w:color w:val="1A1A2E"/>
                <w:sz w:val="19"/>
              </w:rPr>
              <w:t>Rs 43.23 Cr</w:t>
            </w:r>
          </w:p>
        </w:tc>
        <w:tc>
          <w:tcPr>
            <w:tcW w:type="dxa" w:w="2178"/>
            <w:tcMar>
              <w:top w:w="40" w:type="dxa"/>
              <w:left w:w="80" w:type="dxa"/>
              <w:bottom w:w="40" w:type="dxa"/>
              <w:right w:w="80" w:type="dxa"/>
            </w:tcMar>
          </w:tcPr>
          <w:p>
            <w:pPr>
              <w:spacing w:before="30" w:after="30"/>
              <w:jc w:val="right"/>
            </w:pPr>
            <w:r>
              <w:rPr>
                <w:b w:val="0"/>
                <w:color w:val="1A1A2E"/>
                <w:sz w:val="19"/>
              </w:rPr>
              <w:t>23.2%</w:t>
            </w:r>
          </w:p>
        </w:tc>
      </w:tr>
      <w:tr>
        <w:tc>
          <w:tcPr>
            <w:tcW w:type="dxa" w:w="2506"/>
            <w:tcMar>
              <w:top w:w="40" w:type="dxa"/>
              <w:left w:w="80" w:type="dxa"/>
              <w:bottom w:w="40" w:type="dxa"/>
              <w:right w:w="80" w:type="dxa"/>
            </w:tcMar>
            <w:shd w:val="clear" w:color="auto" w:fill="F7F8FA"/>
          </w:tcPr>
          <w:p>
            <w:pPr>
              <w:spacing w:before="30" w:after="30"/>
            </w:pPr>
            <w:r>
              <w:rPr>
                <w:b w:val="0"/>
                <w:color w:val="1A1A2E"/>
                <w:sz w:val="19"/>
              </w:rPr>
              <w:t>East</w:t>
            </w:r>
          </w:p>
        </w:tc>
        <w:tc>
          <w:tcPr>
            <w:tcW w:type="dxa" w:w="1831"/>
            <w:tcMar>
              <w:top w:w="40" w:type="dxa"/>
              <w:left w:w="80" w:type="dxa"/>
              <w:bottom w:w="40" w:type="dxa"/>
              <w:right w:w="80" w:type="dxa"/>
            </w:tcMar>
            <w:shd w:val="clear" w:color="auto" w:fill="F7F8FA"/>
          </w:tcPr>
          <w:p>
            <w:pPr>
              <w:spacing w:before="30" w:after="30"/>
              <w:jc w:val="right"/>
            </w:pPr>
            <w:r>
              <w:rPr>
                <w:b w:val="0"/>
                <w:color w:val="1A1A2E"/>
                <w:sz w:val="19"/>
              </w:rPr>
              <w:t>4,174</w:t>
            </w:r>
          </w:p>
        </w:tc>
        <w:tc>
          <w:tcPr>
            <w:tcW w:type="dxa" w:w="2506"/>
            <w:tcMar>
              <w:top w:w="40" w:type="dxa"/>
              <w:left w:w="80" w:type="dxa"/>
              <w:bottom w:w="40" w:type="dxa"/>
              <w:right w:w="80" w:type="dxa"/>
            </w:tcMar>
            <w:shd w:val="clear" w:color="auto" w:fill="F7F8FA"/>
          </w:tcPr>
          <w:p>
            <w:pPr>
              <w:spacing w:before="30" w:after="30"/>
              <w:jc w:val="right"/>
            </w:pPr>
            <w:r>
              <w:rPr>
                <w:b w:val="0"/>
                <w:color w:val="1A1A2E"/>
                <w:sz w:val="19"/>
              </w:rPr>
              <w:t>Rs 31.43 Cr</w:t>
            </w:r>
          </w:p>
        </w:tc>
        <w:tc>
          <w:tcPr>
            <w:tcW w:type="dxa" w:w="2178"/>
            <w:tcMar>
              <w:top w:w="40" w:type="dxa"/>
              <w:left w:w="80" w:type="dxa"/>
              <w:bottom w:w="40" w:type="dxa"/>
              <w:right w:w="80" w:type="dxa"/>
            </w:tcMar>
            <w:shd w:val="clear" w:color="auto" w:fill="F7F8FA"/>
          </w:tcPr>
          <w:p>
            <w:pPr>
              <w:spacing w:before="30" w:after="30"/>
              <w:jc w:val="right"/>
            </w:pPr>
            <w:r>
              <w:rPr>
                <w:b w:val="0"/>
                <w:color w:val="1A1A2E"/>
                <w:sz w:val="19"/>
              </w:rPr>
              <w:t>16.7%</w:t>
            </w:r>
          </w:p>
        </w:tc>
      </w:tr>
    </w:tbl>
    <w:p>
      <w:pPr>
        <w:spacing w:after="80"/>
      </w:pPr>
    </w:p>
    <w:p>
      <w:pPr>
        <w:spacing w:before="80" w:after="100"/>
        <w:pBdr>
          <w:left w:val="single" w:sz="16" w:space="8" w:color="2E7D32"/>
        </w:pBdr>
        <w:shd w:val="clear" w:color="auto" w:fill="F1F8E9"/>
        <w:ind w:left="144" w:right="144"/>
      </w:pPr>
      <w:r>
        <w:rPr>
          <w:b/>
          <w:color w:val="2E7D32"/>
          <w:sz w:val="19"/>
        </w:rPr>
        <w:t xml:space="preserve">✓ Validation check:  </w:t>
      </w:r>
      <w:r>
        <w:rPr>
          <w:b w:val="0"/>
          <w:color w:val="1A1A2E"/>
          <w:sz w:val="19"/>
        </w:rPr>
        <w:t>The four region subtotals must add back to 25,000. South is the largest region at 7,836 requests — driven by Bengaluru and Hyderabad sitting in the same region.</w:t>
      </w:r>
    </w:p>
    <w:p>
      <w:pPr>
        <w:spacing w:before="120" w:after="120"/>
        <w:pBdr>
          <w:top w:val="single" w:sz="4" w:space="2" w:color="B45309"/>
          <w:left w:val="single" w:sz="16" w:space="8" w:color="B45309"/>
          <w:bottom w:val="single" w:sz="4" w:space="2" w:color="B45309"/>
          <w:right w:val="single" w:sz="4" w:space="2" w:color="B45309"/>
        </w:pBdr>
        <w:shd w:val="clear" w:color="auto" w:fill="FFF8E1"/>
        <w:ind w:left="215" w:right="215"/>
      </w:pPr>
      <w:r>
        <w:rPr>
          <w:b/>
          <w:color w:val="B45309"/>
          <w:sz w:val="19"/>
        </w:rPr>
        <w:t>📌 Why a PivotTable and not formulas?</w:t>
        <w:br/>
      </w:r>
      <w:r>
        <w:rPr>
          <w:b w:val="0"/>
          <w:color w:val="B45309"/>
          <w:sz w:val="19"/>
        </w:rPr>
        <w:t>Excel summarises all 25,000 rows dynamically - no formula is written across the sheet.</w:t>
        <w:br/>
      </w:r>
      <w:r>
        <w:rPr>
          <w:b w:val="0"/>
          <w:color w:val="B45309"/>
          <w:sz w:val="19"/>
        </w:rPr>
        <w:t>Drag one more field and the data instantly regroups; no formula has to be rewritten.</w:t>
        <w:br/>
      </w:r>
      <w:r>
        <w:rPr>
          <w:b w:val="0"/>
          <w:color w:val="B45309"/>
          <w:sz w:val="19"/>
        </w:rPr>
        <w:t>Change the source data and click Refresh - every figure updates automatically.</w:t>
        <w:br/>
      </w:r>
      <w:r>
        <w:rPr>
          <w:b w:val="0"/>
          <w:color w:val="B45309"/>
          <w:sz w:val="19"/>
        </w:rPr>
        <w:t>The same PivotTable answers a Count question, a Sum question and an Average question at once.</w:t>
      </w:r>
    </w:p>
    <w:p>
      <w:pPr>
        <w:pageBreakBefore/>
        <w:spacing w:before="120" w:after="200"/>
        <w:pBdr>
          <w:top w:val="single" w:sz="8" w:space="4" w:color="00695C"/>
          <w:bottom w:val="single" w:sz="8" w:space="4" w:color="00695C"/>
        </w:pBdr>
        <w:shd w:val="clear" w:color="auto" w:fill="F5F5F5"/>
        <w:ind w:left="144" w:right="144"/>
      </w:pPr>
      <w:r>
        <w:rPr>
          <w:b/>
          <w:color w:val="00695C"/>
          <w:sz w:val="30"/>
          <w:caps w:val="1"/>
        </w:rPr>
        <w:t>TOPIC 2 — Grouping &amp; Summarising</w:t>
      </w:r>
    </w:p>
    <w:p>
      <w:pPr>
        <w:spacing w:before="240" w:after="80"/>
        <w:pBdr>
          <w:bottom w:val="single" w:sz="4" w:space="4" w:color="00695C"/>
        </w:pBdr>
      </w:pPr>
      <w:r>
        <w:rPr>
          <w:b/>
          <w:color w:val="555570"/>
          <w:sz w:val="24"/>
        </w:rPr>
        <w:t xml:space="preserve">Topic 2:  </w:t>
      </w:r>
      <w:r>
        <w:rPr>
          <w:b/>
          <w:color w:val="00695C"/>
          <w:sz w:val="24"/>
        </w:rPr>
        <w:t>Is Our Service Performance Improving or Deteriorating?</w:t>
      </w:r>
    </w:p>
    <w:p>
      <w:pPr>
        <w:spacing w:before="80" w:after="80"/>
        <w:pBdr>
          <w:left w:val="single" w:sz="16" w:space="8" w:color="00695C"/>
        </w:pBdr>
        <w:shd w:val="clear" w:color="auto" w:fill="F5F5F5"/>
        <w:ind w:left="144" w:right="144"/>
      </w:pPr>
      <w:r>
        <w:rPr>
          <w:b/>
          <w:color w:val="00695C"/>
          <w:sz w:val="21"/>
        </w:rPr>
        <w:t xml:space="preserve">🎯 Objective:  </w:t>
      </w:r>
      <w:r>
        <w:rPr>
          <w:b w:val="0"/>
          <w:color w:val="1A1A2E"/>
          <w:sz w:val="21"/>
        </w:rPr>
        <w:t>Group the Date Logged field into months and into 7-day weeks inside the PivotTable, and use "Show Values As → % of Row Total" to turn a count of SLA outcomes into a breach rate. By the end of this topic you will be able to group dates without adding a single helper column, remove Excel’s automatic Quarters field, build a percentage measure from a count, and drill into any number by double-clicking it.</w:t>
      </w:r>
    </w:p>
    <w:p>
      <w:pPr>
        <w:spacing w:before="40" w:after="80"/>
      </w:pPr>
      <w:r>
        <w:rPr>
          <w:b w:val="0"/>
          <w:color w:val="1A1A2E"/>
          <w:sz w:val="21"/>
        </w:rPr>
        <w:t>Management rarely asks for one total. They ask "is it getting better or worse?" The PivotTable grouping feature rolls 92 daily dates into months or weeks in one click, and the Show Values As option converts raw counts into the percentage that Operations actually manages against. Together they turn a flat list into a trend.</w:t>
      </w:r>
    </w:p>
    <w:p>
      <w:pPr>
        <w:spacing w:before="120" w:after="40"/>
      </w:pPr>
      <w:r>
        <w:rPr>
          <w:b/>
          <w:color w:val="1B2A4A"/>
          <w:sz w:val="21"/>
        </w:rPr>
        <w:t>Business Question</w:t>
      </w:r>
    </w:p>
    <w:p>
      <w:pPr>
        <w:spacing w:before="40" w:after="80"/>
      </w:pPr>
      <w:r>
        <w:rPr>
          <w:b w:val="0"/>
          <w:color w:val="00695C"/>
          <w:sz w:val="21"/>
        </w:rPr>
        <w:t>"How did request volume, turnaround time and SLA breaches move across July, August and September — and what happened in September?"</w:t>
      </w:r>
    </w:p>
    <w:p>
      <w:pPr>
        <w:spacing w:before="140" w:after="40"/>
      </w:pPr>
      <w:r>
        <w:rPr>
          <w:b/>
          <w:color w:val="00695C"/>
          <w:sz w:val="21"/>
        </w:rPr>
        <w:t>Step 1: Group the Dates by Month</w:t>
      </w:r>
    </w:p>
    <w:p>
      <w:pPr>
        <w:keepLines/>
        <w:spacing w:before="80" w:after="80"/>
        <w:pBdr>
          <w:left w:val="single" w:sz="12" w:space="8" w:color="00695C"/>
        </w:pBdr>
        <w:shd w:val="clear" w:color="auto" w:fill="E0F2F1"/>
        <w:ind w:left="288" w:right="0"/>
      </w:pPr>
      <w:r>
        <w:rPr>
          <w:rFonts w:ascii="Courier New" w:hAnsi="Courier New" w:eastAsia="Courier New"/>
          <w:b w:val="0"/>
          <w:color w:val="1A1A2E"/>
          <w:sz w:val="18"/>
        </w:rPr>
        <w:t>1. Build a new PivotTable on a new sheet (repeat Topic 1, steps 1-4).</w:t>
        <w:br/>
      </w:r>
      <w:r>
        <w:rPr>
          <w:rFonts w:ascii="Courier New" w:hAnsi="Courier New" w:eastAsia="Courier New"/>
          <w:b w:val="0"/>
          <w:color w:val="1A1A2E"/>
          <w:sz w:val="18"/>
        </w:rPr>
        <w:t xml:space="preserve">   Rename the sheet tab to  P2_Trend.</w:t>
        <w:br/>
      </w:r>
      <w:r>
        <w:rPr>
          <w:rFonts w:ascii="Courier New" w:hAnsi="Courier New" w:eastAsia="Courier New"/>
          <w:b w:val="0"/>
          <w:color w:val="1A1A2E"/>
          <w:sz w:val="18"/>
        </w:rPr>
        <w:t>2. Rows   -&gt; drag  Date Logged.</w:t>
        <w:br/>
      </w:r>
      <w:r>
        <w:rPr>
          <w:rFonts w:ascii="Courier New" w:hAnsi="Courier New" w:eastAsia="Courier New"/>
          <w:b w:val="0"/>
          <w:color w:val="1A1A2E"/>
          <w:sz w:val="18"/>
        </w:rPr>
        <w:t xml:space="preserve">   Excel 2016 and later AUTO-GROUPS dates. You will see Quarters and</w:t>
        <w:br/>
      </w:r>
      <w:r>
        <w:rPr>
          <w:rFonts w:ascii="Courier New" w:hAnsi="Courier New" w:eastAsia="Courier New"/>
          <w:b w:val="0"/>
          <w:color w:val="1A1A2E"/>
          <w:sz w:val="18"/>
        </w:rPr>
        <w:t xml:space="preserve">   Date Logged (months) appear in the Rows box by themselves.</w:t>
        <w:br/>
      </w:r>
      <w:r>
        <w:rPr>
          <w:rFonts w:ascii="Courier New" w:hAnsi="Courier New" w:eastAsia="Courier New"/>
          <w:b w:val="0"/>
          <w:color w:val="1A1A2E"/>
          <w:sz w:val="18"/>
        </w:rPr>
        <w:t>3. If auto-grouping did NOT happen, or you want to control it:</w:t>
        <w:br/>
      </w:r>
      <w:r>
        <w:rPr>
          <w:rFonts w:ascii="Courier New" w:hAnsi="Courier New" w:eastAsia="Courier New"/>
          <w:b w:val="0"/>
          <w:color w:val="1A1A2E"/>
          <w:sz w:val="18"/>
        </w:rPr>
        <w:t xml:space="preserve">      Right-click any date cell inside the PivotTable -&gt; Group...</w:t>
        <w:br/>
      </w:r>
      <w:r>
        <w:rPr>
          <w:rFonts w:ascii="Courier New" w:hAnsi="Courier New" w:eastAsia="Courier New"/>
          <w:b w:val="0"/>
          <w:color w:val="1A1A2E"/>
          <w:sz w:val="18"/>
        </w:rPr>
        <w:t xml:space="preserve">      Select  Months  only -&gt; OK.</w:t>
        <w:br/>
      </w:r>
      <w:r>
        <w:rPr>
          <w:rFonts w:ascii="Courier New" w:hAnsi="Courier New" w:eastAsia="Courier New"/>
          <w:b w:val="0"/>
          <w:color w:val="1A1A2E"/>
          <w:sz w:val="18"/>
        </w:rPr>
        <w:t>4. Remove the Quarters field: drag  Quarters  out of the Rows box.</w:t>
        <w:br/>
      </w:r>
      <w:r>
        <w:rPr>
          <w:rFonts w:ascii="Courier New" w:hAnsi="Courier New" w:eastAsia="Courier New"/>
          <w:b w:val="0"/>
          <w:color w:val="1A1A2E"/>
          <w:sz w:val="18"/>
        </w:rPr>
        <w:t xml:space="preserve">   All data sits in one quarter, so the Quarters level adds nothing.</w:t>
        <w:br/>
      </w:r>
      <w:r>
        <w:rPr>
          <w:rFonts w:ascii="Courier New" w:hAnsi="Courier New" w:eastAsia="Courier New"/>
          <w:b w:val="0"/>
          <w:color w:val="1A1A2E"/>
          <w:sz w:val="18"/>
        </w:rPr>
        <w:t>5. Values -&gt; drag  Request ID          (Count)</w:t>
        <w:br/>
      </w:r>
      <w:r>
        <w:rPr>
          <w:rFonts w:ascii="Courier New" w:hAnsi="Courier New" w:eastAsia="Courier New"/>
          <w:b w:val="0"/>
          <w:color w:val="1A1A2E"/>
          <w:sz w:val="18"/>
        </w:rPr>
        <w:t xml:space="preserve">   Values -&gt; drag  Amount Involved     (Sum)</w:t>
        <w:br/>
      </w:r>
      <w:r>
        <w:rPr>
          <w:rFonts w:ascii="Courier New" w:hAnsi="Courier New" w:eastAsia="Courier New"/>
          <w:b w:val="0"/>
          <w:color w:val="1A1A2E"/>
          <w:sz w:val="18"/>
        </w:rPr>
        <w:t xml:space="preserve">   Values -&gt; drag  Resolution Days     -&gt; Value Field Settings -&gt; Average.</w:t>
      </w:r>
    </w:p>
    <w:p>
      <w:pPr>
        <w:spacing w:before="140" w:after="40"/>
      </w:pPr>
      <w:r>
        <w:rPr>
          <w:b/>
          <w:color w:val="00695C"/>
          <w:sz w:val="21"/>
        </w:rPr>
        <w:t>Step 2: Turn SLA Counts Into a Breach Percentage</w:t>
      </w:r>
    </w:p>
    <w:p>
      <w:pPr>
        <w:keepLines/>
        <w:spacing w:before="80" w:after="80"/>
        <w:pBdr>
          <w:left w:val="single" w:sz="12" w:space="8" w:color="00695C"/>
        </w:pBdr>
        <w:shd w:val="clear" w:color="auto" w:fill="E0F2F1"/>
        <w:ind w:left="288" w:right="0"/>
      </w:pPr>
      <w:r>
        <w:rPr>
          <w:rFonts w:ascii="Courier New" w:hAnsi="Courier New" w:eastAsia="Courier New"/>
          <w:b w:val="0"/>
          <w:color w:val="1A1A2E"/>
          <w:sz w:val="18"/>
        </w:rPr>
        <w:t>1. Columns -&gt; drag  SLA Status.</w:t>
        <w:br/>
      </w:r>
      <w:r>
        <w:rPr>
          <w:rFonts w:ascii="Courier New" w:hAnsi="Courier New" w:eastAsia="Courier New"/>
          <w:b w:val="0"/>
          <w:color w:val="1A1A2E"/>
          <w:sz w:val="18"/>
        </w:rPr>
        <w:t xml:space="preserve">   You now have a Breached column and a Within SLA column.</w:t>
        <w:br/>
      </w:r>
      <w:r>
        <w:rPr>
          <w:rFonts w:ascii="Courier New" w:hAnsi="Courier New" w:eastAsia="Courier New"/>
          <w:b w:val="0"/>
          <w:color w:val="1A1A2E"/>
          <w:sz w:val="18"/>
        </w:rPr>
        <w:t>2. Values  -&gt; drag  Request ID a SECOND time.</w:t>
        <w:br/>
      </w:r>
      <w:r>
        <w:rPr>
          <w:rFonts w:ascii="Courier New" w:hAnsi="Courier New" w:eastAsia="Courier New"/>
          <w:b w:val="0"/>
          <w:color w:val="1A1A2E"/>
          <w:sz w:val="18"/>
        </w:rPr>
        <w:t>3. Right-click any number in that second Count field -&gt;</w:t>
        <w:br/>
      </w:r>
      <w:r>
        <w:rPr>
          <w:rFonts w:ascii="Courier New" w:hAnsi="Courier New" w:eastAsia="Courier New"/>
          <w:b w:val="0"/>
          <w:color w:val="1A1A2E"/>
          <w:sz w:val="18"/>
        </w:rPr>
        <w:t xml:space="preserve">      Show Values As -&gt; % of Row Total.</w:t>
        <w:br/>
      </w:r>
      <w:r>
        <w:rPr>
          <w:rFonts w:ascii="Courier New" w:hAnsi="Courier New" w:eastAsia="Courier New"/>
          <w:b w:val="0"/>
          <w:color w:val="1A1A2E"/>
          <w:sz w:val="18"/>
        </w:rPr>
        <w:t>4. Read the Breached column: that percentage is the monthly breach rate.</w:t>
        <w:br/>
      </w:r>
      <w:r>
        <w:rPr>
          <w:rFonts w:ascii="Courier New" w:hAnsi="Courier New" w:eastAsia="Courier New"/>
          <w:b w:val="0"/>
          <w:color w:val="1A1A2E"/>
          <w:sz w:val="18"/>
        </w:rPr>
        <w:t>5. Rename the field heading to  Breach %.</w:t>
      </w:r>
    </w:p>
    <w:p>
      <w:pPr>
        <w:spacing w:before="140" w:after="40"/>
      </w:pPr>
      <w:r>
        <w:rPr>
          <w:b/>
          <w:color w:val="00695C"/>
          <w:sz w:val="21"/>
        </w:rPr>
        <w:t>Monthly Summary Result</w:t>
      </w:r>
    </w:p>
    <w:tbl>
      <w:tblPr>
        <w:tblStyle w:val="TableGrid"/>
        <w:tblW w:type="auto" w:w="0"/>
        <w:tblLayout w:type="fixed"/>
        <w:tblLook w:firstColumn="1" w:firstRow="1" w:lastColumn="0" w:lastRow="0" w:noHBand="0" w:noVBand="1" w:val="04A0"/>
        <w:tblLayout w:type="fixed"/>
      </w:tblPr>
      <w:tblGrid>
        <w:gridCol w:w="1805"/>
        <w:gridCol w:w="1805"/>
        <w:gridCol w:w="1805"/>
        <w:gridCol w:w="1805"/>
        <w:gridCol w:w="1805"/>
      </w:tblGrid>
      <w:tr>
        <w:tc>
          <w:tcPr>
            <w:tcW w:type="dxa" w:w="2024"/>
            <w:shd w:val="clear" w:color="auto" w:fill="1B2A4A"/>
            <w:tcMar>
              <w:top w:w="40" w:type="dxa"/>
              <w:left w:w="80" w:type="dxa"/>
              <w:bottom w:w="40" w:type="dxa"/>
              <w:right w:w="80" w:type="dxa"/>
            </w:tcMar>
          </w:tcPr>
          <w:p>
            <w:pPr>
              <w:spacing w:before="30" w:after="30"/>
              <w:jc w:val="center"/>
            </w:pPr>
            <w:r>
              <w:rPr>
                <w:b/>
                <w:color w:val="FFFFFF"/>
                <w:sz w:val="19"/>
              </w:rPr>
              <w:t>Month</w:t>
            </w:r>
          </w:p>
        </w:tc>
        <w:tc>
          <w:tcPr>
            <w:tcW w:type="dxa" w:w="1638"/>
            <w:shd w:val="clear" w:color="auto" w:fill="1B2A4A"/>
            <w:tcMar>
              <w:top w:w="40" w:type="dxa"/>
              <w:left w:w="80" w:type="dxa"/>
              <w:bottom w:w="40" w:type="dxa"/>
              <w:right w:w="80" w:type="dxa"/>
            </w:tcMar>
          </w:tcPr>
          <w:p>
            <w:pPr>
              <w:spacing w:before="30" w:after="30"/>
              <w:jc w:val="center"/>
            </w:pPr>
            <w:r>
              <w:rPr>
                <w:b/>
                <w:color w:val="FFFFFF"/>
                <w:sz w:val="19"/>
              </w:rPr>
              <w:t>Requests</w:t>
            </w:r>
          </w:p>
        </w:tc>
        <w:tc>
          <w:tcPr>
            <w:tcW w:type="dxa" w:w="2024"/>
            <w:shd w:val="clear" w:color="auto" w:fill="1B2A4A"/>
            <w:tcMar>
              <w:top w:w="40" w:type="dxa"/>
              <w:left w:w="80" w:type="dxa"/>
              <w:bottom w:w="40" w:type="dxa"/>
              <w:right w:w="80" w:type="dxa"/>
            </w:tcMar>
          </w:tcPr>
          <w:p>
            <w:pPr>
              <w:spacing w:before="30" w:after="30"/>
              <w:jc w:val="center"/>
            </w:pPr>
            <w:r>
              <w:rPr>
                <w:b/>
                <w:color w:val="FFFFFF"/>
                <w:sz w:val="19"/>
              </w:rPr>
              <w:t>Value at Stake</w:t>
            </w:r>
          </w:p>
        </w:tc>
        <w:tc>
          <w:tcPr>
            <w:tcW w:type="dxa" w:w="2313"/>
            <w:shd w:val="clear" w:color="auto" w:fill="1B2A4A"/>
            <w:tcMar>
              <w:top w:w="40" w:type="dxa"/>
              <w:left w:w="80" w:type="dxa"/>
              <w:bottom w:w="40" w:type="dxa"/>
              <w:right w:w="80" w:type="dxa"/>
            </w:tcMar>
          </w:tcPr>
          <w:p>
            <w:pPr>
              <w:spacing w:before="30" w:after="30"/>
              <w:jc w:val="center"/>
            </w:pPr>
            <w:r>
              <w:rPr>
                <w:b/>
                <w:color w:val="FFFFFF"/>
                <w:sz w:val="19"/>
              </w:rPr>
              <w:t>Avg Days to Close</w:t>
            </w:r>
          </w:p>
        </w:tc>
        <w:tc>
          <w:tcPr>
            <w:tcW w:type="dxa" w:w="1021"/>
            <w:shd w:val="clear" w:color="auto" w:fill="1B2A4A"/>
            <w:tcMar>
              <w:top w:w="40" w:type="dxa"/>
              <w:left w:w="80" w:type="dxa"/>
              <w:bottom w:w="40" w:type="dxa"/>
              <w:right w:w="80" w:type="dxa"/>
            </w:tcMar>
          </w:tcPr>
          <w:p>
            <w:pPr>
              <w:spacing w:before="30" w:after="30"/>
              <w:jc w:val="center"/>
            </w:pPr>
            <w:r>
              <w:rPr>
                <w:b/>
                <w:color w:val="FFFFFF"/>
                <w:sz w:val="19"/>
              </w:rPr>
              <w:t>Breach %</w:t>
            </w:r>
          </w:p>
        </w:tc>
      </w:tr>
      <w:tr>
        <w:tc>
          <w:tcPr>
            <w:tcW w:type="dxa" w:w="2024"/>
            <w:tcMar>
              <w:top w:w="40" w:type="dxa"/>
              <w:left w:w="80" w:type="dxa"/>
              <w:bottom w:w="40" w:type="dxa"/>
              <w:right w:w="80" w:type="dxa"/>
            </w:tcMar>
          </w:tcPr>
          <w:p>
            <w:pPr>
              <w:spacing w:before="30" w:after="30"/>
            </w:pPr>
            <w:r>
              <w:rPr>
                <w:b w:val="0"/>
                <w:color w:val="1A1A2E"/>
                <w:sz w:val="19"/>
              </w:rPr>
              <w:t>July 2026</w:t>
            </w:r>
          </w:p>
        </w:tc>
        <w:tc>
          <w:tcPr>
            <w:tcW w:type="dxa" w:w="1638"/>
            <w:tcMar>
              <w:top w:w="40" w:type="dxa"/>
              <w:left w:w="80" w:type="dxa"/>
              <w:bottom w:w="40" w:type="dxa"/>
              <w:right w:w="80" w:type="dxa"/>
            </w:tcMar>
          </w:tcPr>
          <w:p>
            <w:pPr>
              <w:spacing w:before="30" w:after="30"/>
              <w:jc w:val="right"/>
            </w:pPr>
            <w:r>
              <w:rPr>
                <w:b w:val="0"/>
                <w:color w:val="1A1A2E"/>
                <w:sz w:val="19"/>
              </w:rPr>
              <w:t>7,790</w:t>
            </w:r>
          </w:p>
        </w:tc>
        <w:tc>
          <w:tcPr>
            <w:tcW w:type="dxa" w:w="2024"/>
            <w:tcMar>
              <w:top w:w="40" w:type="dxa"/>
              <w:left w:w="80" w:type="dxa"/>
              <w:bottom w:w="40" w:type="dxa"/>
              <w:right w:w="80" w:type="dxa"/>
            </w:tcMar>
          </w:tcPr>
          <w:p>
            <w:pPr>
              <w:spacing w:before="30" w:after="30"/>
              <w:jc w:val="right"/>
            </w:pPr>
            <w:r>
              <w:rPr>
                <w:b w:val="0"/>
                <w:color w:val="1A1A2E"/>
                <w:sz w:val="19"/>
              </w:rPr>
              <w:t>Rs 58.99 Cr</w:t>
            </w:r>
          </w:p>
        </w:tc>
        <w:tc>
          <w:tcPr>
            <w:tcW w:type="dxa" w:w="2313"/>
            <w:tcMar>
              <w:top w:w="40" w:type="dxa"/>
              <w:left w:w="80" w:type="dxa"/>
              <w:bottom w:w="40" w:type="dxa"/>
              <w:right w:w="80" w:type="dxa"/>
            </w:tcMar>
          </w:tcPr>
          <w:p>
            <w:pPr>
              <w:spacing w:before="30" w:after="30"/>
              <w:jc w:val="right"/>
            </w:pPr>
            <w:r>
              <w:rPr>
                <w:b w:val="0"/>
                <w:color w:val="1A1A2E"/>
                <w:sz w:val="19"/>
              </w:rPr>
              <w:t>3.7</w:t>
            </w:r>
          </w:p>
        </w:tc>
        <w:tc>
          <w:tcPr>
            <w:tcW w:type="dxa" w:w="1021"/>
            <w:tcMar>
              <w:top w:w="40" w:type="dxa"/>
              <w:left w:w="80" w:type="dxa"/>
              <w:bottom w:w="40" w:type="dxa"/>
              <w:right w:w="80" w:type="dxa"/>
            </w:tcMar>
          </w:tcPr>
          <w:p>
            <w:pPr>
              <w:spacing w:before="30" w:after="30"/>
              <w:jc w:val="right"/>
            </w:pPr>
            <w:r>
              <w:rPr>
                <w:b w:val="0"/>
                <w:color w:val="1A1A2E"/>
                <w:sz w:val="19"/>
              </w:rPr>
              <w:t>12.3%</w:t>
            </w:r>
          </w:p>
        </w:tc>
      </w:tr>
      <w:tr>
        <w:tc>
          <w:tcPr>
            <w:tcW w:type="dxa" w:w="2024"/>
            <w:tcMar>
              <w:top w:w="40" w:type="dxa"/>
              <w:left w:w="80" w:type="dxa"/>
              <w:bottom w:w="40" w:type="dxa"/>
              <w:right w:w="80" w:type="dxa"/>
            </w:tcMar>
            <w:shd w:val="clear" w:color="auto" w:fill="F7F8FA"/>
          </w:tcPr>
          <w:p>
            <w:pPr>
              <w:spacing w:before="30" w:after="30"/>
            </w:pPr>
            <w:r>
              <w:rPr>
                <w:b w:val="0"/>
                <w:color w:val="1A1A2E"/>
                <w:sz w:val="19"/>
              </w:rPr>
              <w:t>August 2026</w:t>
            </w:r>
          </w:p>
        </w:tc>
        <w:tc>
          <w:tcPr>
            <w:tcW w:type="dxa" w:w="1638"/>
            <w:tcMar>
              <w:top w:w="40" w:type="dxa"/>
              <w:left w:w="80" w:type="dxa"/>
              <w:bottom w:w="40" w:type="dxa"/>
              <w:right w:w="80" w:type="dxa"/>
            </w:tcMar>
            <w:shd w:val="clear" w:color="auto" w:fill="F7F8FA"/>
          </w:tcPr>
          <w:p>
            <w:pPr>
              <w:spacing w:before="30" w:after="30"/>
              <w:jc w:val="right"/>
            </w:pPr>
            <w:r>
              <w:rPr>
                <w:b w:val="0"/>
                <w:color w:val="1A1A2E"/>
                <w:sz w:val="19"/>
              </w:rPr>
              <w:t>7,877</w:t>
            </w:r>
          </w:p>
        </w:tc>
        <w:tc>
          <w:tcPr>
            <w:tcW w:type="dxa" w:w="2024"/>
            <w:tcMar>
              <w:top w:w="40" w:type="dxa"/>
              <w:left w:w="80" w:type="dxa"/>
              <w:bottom w:w="40" w:type="dxa"/>
              <w:right w:w="80" w:type="dxa"/>
            </w:tcMar>
            <w:shd w:val="clear" w:color="auto" w:fill="F7F8FA"/>
          </w:tcPr>
          <w:p>
            <w:pPr>
              <w:spacing w:before="30" w:after="30"/>
              <w:jc w:val="right"/>
            </w:pPr>
            <w:r>
              <w:rPr>
                <w:b w:val="0"/>
                <w:color w:val="1A1A2E"/>
                <w:sz w:val="19"/>
              </w:rPr>
              <w:t>Rs 57.83 Cr</w:t>
            </w:r>
          </w:p>
        </w:tc>
        <w:tc>
          <w:tcPr>
            <w:tcW w:type="dxa" w:w="2313"/>
            <w:tcMar>
              <w:top w:w="40" w:type="dxa"/>
              <w:left w:w="80" w:type="dxa"/>
              <w:bottom w:w="40" w:type="dxa"/>
              <w:right w:w="80" w:type="dxa"/>
            </w:tcMar>
            <w:shd w:val="clear" w:color="auto" w:fill="F7F8FA"/>
          </w:tcPr>
          <w:p>
            <w:pPr>
              <w:spacing w:before="30" w:after="30"/>
              <w:jc w:val="right"/>
            </w:pPr>
            <w:r>
              <w:rPr>
                <w:b w:val="0"/>
                <w:color w:val="1A1A2E"/>
                <w:sz w:val="19"/>
              </w:rPr>
              <w:t>4.1</w:t>
            </w:r>
          </w:p>
        </w:tc>
        <w:tc>
          <w:tcPr>
            <w:tcW w:type="dxa" w:w="1021"/>
            <w:tcMar>
              <w:top w:w="40" w:type="dxa"/>
              <w:left w:w="80" w:type="dxa"/>
              <w:bottom w:w="40" w:type="dxa"/>
              <w:right w:w="80" w:type="dxa"/>
            </w:tcMar>
            <w:shd w:val="clear" w:color="auto" w:fill="F7F8FA"/>
          </w:tcPr>
          <w:p>
            <w:pPr>
              <w:spacing w:before="30" w:after="30"/>
              <w:jc w:val="right"/>
            </w:pPr>
            <w:r>
              <w:rPr>
                <w:b w:val="0"/>
                <w:color w:val="1A1A2E"/>
                <w:sz w:val="19"/>
              </w:rPr>
              <w:t>16.8%</w:t>
            </w:r>
          </w:p>
        </w:tc>
      </w:tr>
      <w:tr>
        <w:tc>
          <w:tcPr>
            <w:tcW w:type="dxa" w:w="2024"/>
            <w:tcMar>
              <w:top w:w="40" w:type="dxa"/>
              <w:left w:w="80" w:type="dxa"/>
              <w:bottom w:w="40" w:type="dxa"/>
              <w:right w:w="80" w:type="dxa"/>
            </w:tcMar>
          </w:tcPr>
          <w:p>
            <w:pPr>
              <w:spacing w:before="30" w:after="30"/>
            </w:pPr>
            <w:r>
              <w:rPr>
                <w:b w:val="0"/>
                <w:color w:val="1A1A2E"/>
                <w:sz w:val="19"/>
              </w:rPr>
              <w:t>September 2026</w:t>
            </w:r>
          </w:p>
        </w:tc>
        <w:tc>
          <w:tcPr>
            <w:tcW w:type="dxa" w:w="1638"/>
            <w:tcMar>
              <w:top w:w="40" w:type="dxa"/>
              <w:left w:w="80" w:type="dxa"/>
              <w:bottom w:w="40" w:type="dxa"/>
              <w:right w:w="80" w:type="dxa"/>
            </w:tcMar>
          </w:tcPr>
          <w:p>
            <w:pPr>
              <w:spacing w:before="30" w:after="30"/>
              <w:jc w:val="right"/>
            </w:pPr>
            <w:r>
              <w:rPr>
                <w:b w:val="0"/>
                <w:color w:val="1A1A2E"/>
                <w:sz w:val="19"/>
              </w:rPr>
              <w:t>9,333</w:t>
            </w:r>
          </w:p>
        </w:tc>
        <w:tc>
          <w:tcPr>
            <w:tcW w:type="dxa" w:w="2024"/>
            <w:tcMar>
              <w:top w:w="40" w:type="dxa"/>
              <w:left w:w="80" w:type="dxa"/>
              <w:bottom w:w="40" w:type="dxa"/>
              <w:right w:w="80" w:type="dxa"/>
            </w:tcMar>
          </w:tcPr>
          <w:p>
            <w:pPr>
              <w:spacing w:before="30" w:after="30"/>
              <w:jc w:val="right"/>
            </w:pPr>
            <w:r>
              <w:rPr>
                <w:b w:val="0"/>
                <w:color w:val="1A1A2E"/>
                <w:sz w:val="19"/>
              </w:rPr>
              <w:t>Rs 67.33 Cr</w:t>
            </w:r>
          </w:p>
        </w:tc>
        <w:tc>
          <w:tcPr>
            <w:tcW w:type="dxa" w:w="2313"/>
            <w:tcMar>
              <w:top w:w="40" w:type="dxa"/>
              <w:left w:w="80" w:type="dxa"/>
              <w:bottom w:w="40" w:type="dxa"/>
              <w:right w:w="80" w:type="dxa"/>
            </w:tcMar>
          </w:tcPr>
          <w:p>
            <w:pPr>
              <w:spacing w:before="30" w:after="30"/>
              <w:jc w:val="right"/>
            </w:pPr>
            <w:r>
              <w:rPr>
                <w:b w:val="0"/>
                <w:color w:val="1A1A2E"/>
                <w:sz w:val="19"/>
              </w:rPr>
              <w:t>4.9</w:t>
            </w:r>
          </w:p>
        </w:tc>
        <w:tc>
          <w:tcPr>
            <w:tcW w:type="dxa" w:w="1021"/>
            <w:tcMar>
              <w:top w:w="40" w:type="dxa"/>
              <w:left w:w="80" w:type="dxa"/>
              <w:bottom w:w="40" w:type="dxa"/>
              <w:right w:w="80" w:type="dxa"/>
            </w:tcMar>
          </w:tcPr>
          <w:p>
            <w:pPr>
              <w:spacing w:before="30" w:after="30"/>
              <w:jc w:val="right"/>
            </w:pPr>
            <w:r>
              <w:rPr>
                <w:b w:val="0"/>
                <w:color w:val="1A1A2E"/>
                <w:sz w:val="19"/>
              </w:rPr>
              <w:t>27.8%</w:t>
            </w:r>
          </w:p>
        </w:tc>
      </w:tr>
    </w:tbl>
    <w:p>
      <w:pPr>
        <w:spacing w:after="80"/>
      </w:pPr>
    </w:p>
    <w:p>
      <w:pPr>
        <w:spacing w:before="80" w:after="100"/>
        <w:pBdr>
          <w:left w:val="single" w:sz="16" w:space="8" w:color="2E7D32"/>
        </w:pBdr>
        <w:shd w:val="clear" w:color="auto" w:fill="F1F8E9"/>
        <w:ind w:left="144" w:right="144"/>
      </w:pPr>
      <w:r>
        <w:rPr>
          <w:b/>
          <w:color w:val="2E7D32"/>
          <w:sz w:val="19"/>
        </w:rPr>
        <w:t xml:space="preserve">✓ Validation check:  </w:t>
      </w:r>
      <w:r>
        <w:rPr>
          <w:b w:val="0"/>
          <w:color w:val="1A1A2E"/>
          <w:sz w:val="19"/>
        </w:rPr>
        <w:t>The three months must total 25,000 requests. Your September breach rate must read 27.8%. If every month shows the same percentage, you applied % of Column Total instead of % of Row Total — redo Step 2.4.</w:t>
      </w:r>
    </w:p>
    <w:p>
      <w:pPr>
        <w:spacing w:before="120" w:after="40"/>
      </w:pPr>
      <w:r>
        <w:rPr>
          <w:b/>
          <w:color w:val="1B2A4A"/>
          <w:sz w:val="21"/>
        </w:rPr>
        <w:t>Business Interpretation</w:t>
      </w:r>
    </w:p>
    <w:p>
      <w:pPr>
        <w:spacing w:before="40" w:after="80"/>
        <w:pBdr>
          <w:left w:val="single" w:sz="16" w:space="8" w:color="00695C"/>
        </w:pBdr>
        <w:shd w:val="clear" w:color="auto" w:fill="F5F5F5"/>
        <w:ind w:left="144" w:right="144"/>
      </w:pPr>
      <w:r>
        <w:rPr>
          <w:b w:val="0"/>
          <w:color w:val="1A1A2E"/>
          <w:sz w:val="21"/>
        </w:rPr>
        <w:t>This single table is the story of the quarter. Volume rose 20% from July (7,790) to September (9,333) — a manageable increase. But average turnaround rose from 3.7 to 4.9 days and the breach rate more than doubled, from 12.3% to 27.8%. The service failure was not proportional to the volume rise; capacity did not scale with demand, so a 20% volume increase produced a 126% increase in broken service promises.</w:t>
      </w:r>
    </w:p>
    <w:p>
      <w:pPr>
        <w:spacing w:before="140" w:after="40"/>
      </w:pPr>
      <w:r>
        <w:rPr>
          <w:b/>
          <w:color w:val="00695C"/>
          <w:sz w:val="21"/>
        </w:rPr>
        <w:t>Step 3: Break September Into Weeks</w:t>
      </w:r>
    </w:p>
    <w:p>
      <w:pPr>
        <w:keepLines/>
        <w:spacing w:before="80" w:after="80"/>
        <w:pBdr>
          <w:left w:val="single" w:sz="12" w:space="8" w:color="00695C"/>
        </w:pBdr>
        <w:shd w:val="clear" w:color="auto" w:fill="E0F2F1"/>
        <w:ind w:left="288" w:right="0"/>
      </w:pPr>
      <w:r>
        <w:rPr>
          <w:rFonts w:ascii="Courier New" w:hAnsi="Courier New" w:eastAsia="Courier New"/>
          <w:b w:val="0"/>
          <w:color w:val="1A1A2E"/>
          <w:sz w:val="18"/>
        </w:rPr>
        <w:t>1. Right-click any date cell in the PivotTable -&gt; Group...</w:t>
        <w:br/>
      </w:r>
      <w:r>
        <w:rPr>
          <w:rFonts w:ascii="Courier New" w:hAnsi="Courier New" w:eastAsia="Courier New"/>
          <w:b w:val="0"/>
          <w:color w:val="1A1A2E"/>
          <w:sz w:val="18"/>
        </w:rPr>
        <w:t>2. IMPORTANT: Excel has no "Weeks" option in the Group list.</w:t>
        <w:br/>
      </w:r>
      <w:r>
        <w:rPr>
          <w:rFonts w:ascii="Courier New" w:hAnsi="Courier New" w:eastAsia="Courier New"/>
          <w:b w:val="0"/>
          <w:color w:val="1A1A2E"/>
          <w:sz w:val="18"/>
        </w:rPr>
        <w:t xml:space="preserve">   To group by week you must:</w:t>
        <w:br/>
      </w:r>
      <w:r>
        <w:rPr>
          <w:rFonts w:ascii="Courier New" w:hAnsi="Courier New" w:eastAsia="Courier New"/>
          <w:b w:val="0"/>
          <w:color w:val="1A1A2E"/>
          <w:sz w:val="18"/>
        </w:rPr>
        <w:t xml:space="preserve">      - select  Days  (and ONLY Days - deselect Months),</w:t>
        <w:br/>
      </w:r>
      <w:r>
        <w:rPr>
          <w:rFonts w:ascii="Courier New" w:hAnsi="Courier New" w:eastAsia="Courier New"/>
          <w:b w:val="0"/>
          <w:color w:val="1A1A2E"/>
          <w:sz w:val="18"/>
        </w:rPr>
        <w:t xml:space="preserve">      - set  "Number of days:"  to  7,</w:t>
        <w:br/>
      </w:r>
      <w:r>
        <w:rPr>
          <w:rFonts w:ascii="Courier New" w:hAnsi="Courier New" w:eastAsia="Courier New"/>
          <w:b w:val="0"/>
          <w:color w:val="1A1A2E"/>
          <w:sz w:val="18"/>
        </w:rPr>
        <w:t xml:space="preserve">      - set Starting at:  01-07-2026  -&gt; OK.</w:t>
        <w:br/>
      </w:r>
      <w:r>
        <w:rPr>
          <w:rFonts w:ascii="Courier New" w:hAnsi="Courier New" w:eastAsia="Courier New"/>
          <w:b w:val="0"/>
          <w:color w:val="1A1A2E"/>
          <w:sz w:val="18"/>
        </w:rPr>
        <w:t>3. To go back to months: right-click -&gt; Ungroup -&gt; then Group -&gt; Months.</w:t>
      </w:r>
    </w:p>
    <w:tbl>
      <w:tblPr>
        <w:tblStyle w:val="TableGrid"/>
        <w:tblW w:type="auto" w:w="0"/>
        <w:tblLayout w:type="fixed"/>
        <w:tblLook w:firstColumn="1" w:firstRow="1" w:lastColumn="0" w:lastRow="0" w:noHBand="0" w:noVBand="1" w:val="04A0"/>
        <w:tblLayout w:type="fixed"/>
      </w:tblPr>
      <w:tblGrid>
        <w:gridCol w:w="4513"/>
        <w:gridCol w:w="4513"/>
      </w:tblGrid>
      <w:tr>
        <w:tc>
          <w:tcPr>
            <w:tcW w:type="dxa" w:w="3276"/>
            <w:shd w:val="clear" w:color="auto" w:fill="1B2A4A"/>
            <w:tcMar>
              <w:top w:w="40" w:type="dxa"/>
              <w:left w:w="80" w:type="dxa"/>
              <w:bottom w:w="40" w:type="dxa"/>
              <w:right w:w="80" w:type="dxa"/>
            </w:tcMar>
          </w:tcPr>
          <w:p>
            <w:pPr>
              <w:spacing w:before="30" w:after="30"/>
              <w:jc w:val="center"/>
            </w:pPr>
            <w:r>
              <w:rPr>
                <w:b/>
                <w:color w:val="FFFFFF"/>
                <w:sz w:val="19"/>
              </w:rPr>
              <w:t>Week (September)</w:t>
            </w:r>
          </w:p>
        </w:tc>
        <w:tc>
          <w:tcPr>
            <w:tcW w:type="dxa" w:w="2120"/>
            <w:shd w:val="clear" w:color="auto" w:fill="1B2A4A"/>
            <w:tcMar>
              <w:top w:w="40" w:type="dxa"/>
              <w:left w:w="80" w:type="dxa"/>
              <w:bottom w:w="40" w:type="dxa"/>
              <w:right w:w="80" w:type="dxa"/>
            </w:tcMar>
          </w:tcPr>
          <w:p>
            <w:pPr>
              <w:spacing w:before="30" w:after="30"/>
              <w:jc w:val="center"/>
            </w:pPr>
            <w:r>
              <w:rPr>
                <w:b/>
                <w:color w:val="FFFFFF"/>
                <w:sz w:val="19"/>
              </w:rPr>
              <w:t>Requests Logged</w:t>
            </w:r>
          </w:p>
        </w:tc>
      </w:tr>
      <w:tr>
        <w:tc>
          <w:tcPr>
            <w:tcW w:type="dxa" w:w="3276"/>
            <w:tcMar>
              <w:top w:w="40" w:type="dxa"/>
              <w:left w:w="80" w:type="dxa"/>
              <w:bottom w:w="40" w:type="dxa"/>
              <w:right w:w="80" w:type="dxa"/>
            </w:tcMar>
          </w:tcPr>
          <w:p>
            <w:pPr>
              <w:spacing w:before="30" w:after="30"/>
            </w:pPr>
            <w:r>
              <w:rPr>
                <w:b w:val="0"/>
                <w:color w:val="1A1A2E"/>
                <w:sz w:val="19"/>
              </w:rPr>
              <w:t>01-Sep to 07-Sep</w:t>
            </w:r>
          </w:p>
        </w:tc>
        <w:tc>
          <w:tcPr>
            <w:tcW w:type="dxa" w:w="2120"/>
            <w:tcMar>
              <w:top w:w="40" w:type="dxa"/>
              <w:left w:w="80" w:type="dxa"/>
              <w:bottom w:w="40" w:type="dxa"/>
              <w:right w:w="80" w:type="dxa"/>
            </w:tcMar>
          </w:tcPr>
          <w:p>
            <w:pPr>
              <w:spacing w:before="30" w:after="30"/>
              <w:jc w:val="right"/>
            </w:pPr>
            <w:r>
              <w:rPr>
                <w:b w:val="0"/>
                <w:color w:val="1A1A2E"/>
                <w:sz w:val="19"/>
              </w:rPr>
              <w:t>2,020</w:t>
            </w:r>
          </w:p>
        </w:tc>
      </w:tr>
      <w:tr>
        <w:tc>
          <w:tcPr>
            <w:tcW w:type="dxa" w:w="3276"/>
            <w:tcMar>
              <w:top w:w="40" w:type="dxa"/>
              <w:left w:w="80" w:type="dxa"/>
              <w:bottom w:w="40" w:type="dxa"/>
              <w:right w:w="80" w:type="dxa"/>
            </w:tcMar>
            <w:shd w:val="clear" w:color="auto" w:fill="F7F8FA"/>
          </w:tcPr>
          <w:p>
            <w:pPr>
              <w:spacing w:before="30" w:after="30"/>
            </w:pPr>
            <w:r>
              <w:rPr>
                <w:b w:val="0"/>
                <w:color w:val="1A1A2E"/>
                <w:sz w:val="19"/>
              </w:rPr>
              <w:t>08-Sep to 14-Sep</w:t>
            </w:r>
          </w:p>
        </w:tc>
        <w:tc>
          <w:tcPr>
            <w:tcW w:type="dxa" w:w="2120"/>
            <w:tcMar>
              <w:top w:w="40" w:type="dxa"/>
              <w:left w:w="80" w:type="dxa"/>
              <w:bottom w:w="40" w:type="dxa"/>
              <w:right w:w="80" w:type="dxa"/>
            </w:tcMar>
            <w:shd w:val="clear" w:color="auto" w:fill="F7F8FA"/>
          </w:tcPr>
          <w:p>
            <w:pPr>
              <w:spacing w:before="30" w:after="30"/>
              <w:jc w:val="right"/>
            </w:pPr>
            <w:r>
              <w:rPr>
                <w:b w:val="0"/>
                <w:color w:val="1A1A2E"/>
                <w:sz w:val="19"/>
              </w:rPr>
              <w:t>2,033</w:t>
            </w:r>
          </w:p>
        </w:tc>
      </w:tr>
      <w:tr>
        <w:tc>
          <w:tcPr>
            <w:tcW w:type="dxa" w:w="3276"/>
            <w:tcMar>
              <w:top w:w="40" w:type="dxa"/>
              <w:left w:w="80" w:type="dxa"/>
              <w:bottom w:w="40" w:type="dxa"/>
              <w:right w:w="80" w:type="dxa"/>
            </w:tcMar>
          </w:tcPr>
          <w:p>
            <w:pPr>
              <w:spacing w:before="30" w:after="30"/>
            </w:pPr>
            <w:r>
              <w:rPr>
                <w:b w:val="0"/>
                <w:color w:val="1A1A2E"/>
                <w:sz w:val="19"/>
              </w:rPr>
              <w:t>15-Sep to 21-Sep</w:t>
            </w:r>
          </w:p>
        </w:tc>
        <w:tc>
          <w:tcPr>
            <w:tcW w:type="dxa" w:w="2120"/>
            <w:tcMar>
              <w:top w:w="40" w:type="dxa"/>
              <w:left w:w="80" w:type="dxa"/>
              <w:bottom w:w="40" w:type="dxa"/>
              <w:right w:w="80" w:type="dxa"/>
            </w:tcMar>
          </w:tcPr>
          <w:p>
            <w:pPr>
              <w:spacing w:before="30" w:after="30"/>
              <w:jc w:val="right"/>
            </w:pPr>
            <w:r>
              <w:rPr>
                <w:b w:val="0"/>
                <w:color w:val="1A1A2E"/>
                <w:sz w:val="19"/>
              </w:rPr>
              <w:t>2,110</w:t>
            </w:r>
          </w:p>
        </w:tc>
      </w:tr>
      <w:tr>
        <w:tc>
          <w:tcPr>
            <w:tcW w:type="dxa" w:w="3276"/>
            <w:tcMar>
              <w:top w:w="40" w:type="dxa"/>
              <w:left w:w="80" w:type="dxa"/>
              <w:bottom w:w="40" w:type="dxa"/>
              <w:right w:w="80" w:type="dxa"/>
            </w:tcMar>
            <w:shd w:val="clear" w:color="auto" w:fill="F7F8FA"/>
          </w:tcPr>
          <w:p>
            <w:pPr>
              <w:spacing w:before="30" w:after="30"/>
            </w:pPr>
            <w:r>
              <w:rPr>
                <w:b w:val="0"/>
                <w:color w:val="1A1A2E"/>
                <w:sz w:val="19"/>
              </w:rPr>
              <w:t>22-Sep to 28-Sep</w:t>
            </w:r>
          </w:p>
        </w:tc>
        <w:tc>
          <w:tcPr>
            <w:tcW w:type="dxa" w:w="2120"/>
            <w:tcMar>
              <w:top w:w="40" w:type="dxa"/>
              <w:left w:w="80" w:type="dxa"/>
              <w:bottom w:w="40" w:type="dxa"/>
              <w:right w:w="80" w:type="dxa"/>
            </w:tcMar>
            <w:shd w:val="clear" w:color="auto" w:fill="F7F8FA"/>
          </w:tcPr>
          <w:p>
            <w:pPr>
              <w:spacing w:before="30" w:after="30"/>
              <w:jc w:val="right"/>
            </w:pPr>
            <w:r>
              <w:rPr>
                <w:b w:val="0"/>
                <w:color w:val="1A1A2E"/>
                <w:sz w:val="19"/>
              </w:rPr>
              <w:t>2,288</w:t>
            </w:r>
          </w:p>
        </w:tc>
      </w:tr>
    </w:tbl>
    <w:p>
      <w:pPr>
        <w:spacing w:after="80"/>
      </w:pPr>
    </w:p>
    <w:p>
      <w:pPr>
        <w:spacing w:before="40" w:after="80"/>
      </w:pPr>
      <w:r>
        <w:rPr>
          <w:b w:val="0"/>
          <w:color w:val="1A1A2E"/>
          <w:sz w:val="21"/>
        </w:rPr>
        <w:t>Two further patterns become visible once dates are grouped. Average requests on month-end days (27th onward) run at 348 per day against 258 per day for the rest of the month — a 35% month-end surge that Operations can roster for in advance.</w:t>
      </w:r>
    </w:p>
    <w:p>
      <w:pPr>
        <w:spacing w:before="140" w:after="40"/>
      </w:pPr>
      <w:r>
        <w:rPr>
          <w:b/>
          <w:color w:val="00695C"/>
          <w:sz w:val="21"/>
        </w:rPr>
        <w:t>Step 4: Drill Down — September → Mumbai → Request Type</w:t>
      </w:r>
    </w:p>
    <w:p>
      <w:pPr>
        <w:keepLines/>
        <w:spacing w:before="80" w:after="80"/>
        <w:pBdr>
          <w:left w:val="single" w:sz="12" w:space="8" w:color="00695C"/>
        </w:pBdr>
        <w:shd w:val="clear" w:color="auto" w:fill="E0F2F1"/>
        <w:ind w:left="288" w:right="0"/>
      </w:pPr>
      <w:r>
        <w:rPr>
          <w:rFonts w:ascii="Courier New" w:hAnsi="Courier New" w:eastAsia="Courier New"/>
          <w:b w:val="0"/>
          <w:color w:val="1A1A2E"/>
          <w:sz w:val="18"/>
        </w:rPr>
        <w:t>1. Put  Date Logged (Months)  in Rows, then drag  Branch  below it,</w:t>
        <w:br/>
      </w:r>
      <w:r>
        <w:rPr>
          <w:rFonts w:ascii="Courier New" w:hAnsi="Courier New" w:eastAsia="Courier New"/>
          <w:b w:val="0"/>
          <w:color w:val="1A1A2E"/>
          <w:sz w:val="18"/>
        </w:rPr>
        <w:t xml:space="preserve">   then drag  Request Type  below Branch.</w:t>
        <w:br/>
      </w:r>
      <w:r>
        <w:rPr>
          <w:rFonts w:ascii="Courier New" w:hAnsi="Courier New" w:eastAsia="Courier New"/>
          <w:b w:val="0"/>
          <w:color w:val="1A1A2E"/>
          <w:sz w:val="18"/>
        </w:rPr>
        <w:t>2. Expand  September -&gt; Mumbai.</w:t>
        <w:br/>
      </w:r>
      <w:r>
        <w:rPr>
          <w:rFonts w:ascii="Courier New" w:hAnsi="Courier New" w:eastAsia="Courier New"/>
          <w:b w:val="0"/>
          <w:color w:val="1A1A2E"/>
          <w:sz w:val="18"/>
        </w:rPr>
        <w:t>3. Alternatively: double-click the single number at the intersection of</w:t>
        <w:br/>
      </w:r>
      <w:r>
        <w:rPr>
          <w:rFonts w:ascii="Courier New" w:hAnsi="Courier New" w:eastAsia="Courier New"/>
          <w:b w:val="0"/>
          <w:color w:val="1A1A2E"/>
          <w:sz w:val="18"/>
        </w:rPr>
        <w:t xml:space="preserve">   September and Mumbai. Excel creates a NEW SHEET containing only</w:t>
        <w:br/>
      </w:r>
      <w:r>
        <w:rPr>
          <w:rFonts w:ascii="Courier New" w:hAnsi="Courier New" w:eastAsia="Courier New"/>
          <w:b w:val="0"/>
          <w:color w:val="1A1A2E"/>
          <w:sz w:val="18"/>
        </w:rPr>
        <w:t xml:space="preserve">   those source rows. This is called Show Details, and it is the fastest</w:t>
        <w:br/>
      </w:r>
      <w:r>
        <w:rPr>
          <w:rFonts w:ascii="Courier New" w:hAnsi="Courier New" w:eastAsia="Courier New"/>
          <w:b w:val="0"/>
          <w:color w:val="1A1A2E"/>
          <w:sz w:val="18"/>
        </w:rPr>
        <w:t xml:space="preserve">   way to move from a summary number to the evidence behind it.</w:t>
      </w:r>
    </w:p>
    <w:tbl>
      <w:tblPr>
        <w:tblStyle w:val="TableGrid"/>
        <w:tblW w:type="auto" w:w="0"/>
        <w:tblLayout w:type="fixed"/>
        <w:tblLook w:firstColumn="1" w:firstRow="1" w:lastColumn="0" w:lastRow="0" w:noHBand="0" w:noVBand="1" w:val="04A0"/>
        <w:tblLayout w:type="fixed"/>
      </w:tblPr>
      <w:tblGrid>
        <w:gridCol w:w="4513"/>
        <w:gridCol w:w="4513"/>
      </w:tblGrid>
      <w:tr>
        <w:tc>
          <w:tcPr>
            <w:tcW w:type="dxa" w:w="3276"/>
            <w:shd w:val="clear" w:color="auto" w:fill="1B2A4A"/>
            <w:tcMar>
              <w:top w:w="40" w:type="dxa"/>
              <w:left w:w="80" w:type="dxa"/>
              <w:bottom w:w="40" w:type="dxa"/>
              <w:right w:w="80" w:type="dxa"/>
            </w:tcMar>
          </w:tcPr>
          <w:p>
            <w:pPr>
              <w:spacing w:before="30" w:after="30"/>
              <w:jc w:val="center"/>
            </w:pPr>
            <w:r>
              <w:rPr>
                <w:b/>
                <w:color w:val="FFFFFF"/>
                <w:sz w:val="19"/>
              </w:rPr>
              <w:t>September · Mumbai — Request Type</w:t>
            </w:r>
          </w:p>
        </w:tc>
        <w:tc>
          <w:tcPr>
            <w:tcW w:type="dxa" w:w="2120"/>
            <w:shd w:val="clear" w:color="auto" w:fill="1B2A4A"/>
            <w:tcMar>
              <w:top w:w="40" w:type="dxa"/>
              <w:left w:w="80" w:type="dxa"/>
              <w:bottom w:w="40" w:type="dxa"/>
              <w:right w:w="80" w:type="dxa"/>
            </w:tcMar>
          </w:tcPr>
          <w:p>
            <w:pPr>
              <w:spacing w:before="30" w:after="30"/>
              <w:jc w:val="center"/>
            </w:pPr>
            <w:r>
              <w:rPr>
                <w:b/>
                <w:color w:val="FFFFFF"/>
                <w:sz w:val="19"/>
              </w:rPr>
              <w:t>Requests</w:t>
            </w:r>
          </w:p>
        </w:tc>
      </w:tr>
      <w:tr>
        <w:tc>
          <w:tcPr>
            <w:tcW w:type="dxa" w:w="3276"/>
            <w:tcMar>
              <w:top w:w="40" w:type="dxa"/>
              <w:left w:w="80" w:type="dxa"/>
              <w:bottom w:w="40" w:type="dxa"/>
              <w:right w:w="80" w:type="dxa"/>
            </w:tcMar>
          </w:tcPr>
          <w:p>
            <w:pPr>
              <w:spacing w:before="30" w:after="30"/>
            </w:pPr>
            <w:r>
              <w:rPr>
                <w:b w:val="0"/>
                <w:color w:val="1A1A2E"/>
                <w:sz w:val="19"/>
              </w:rPr>
              <w:t>Query</w:t>
            </w:r>
          </w:p>
        </w:tc>
        <w:tc>
          <w:tcPr>
            <w:tcW w:type="dxa" w:w="2120"/>
            <w:tcMar>
              <w:top w:w="40" w:type="dxa"/>
              <w:left w:w="80" w:type="dxa"/>
              <w:bottom w:w="40" w:type="dxa"/>
              <w:right w:w="80" w:type="dxa"/>
            </w:tcMar>
          </w:tcPr>
          <w:p>
            <w:pPr>
              <w:spacing w:before="30" w:after="30"/>
              <w:jc w:val="right"/>
            </w:pPr>
            <w:r>
              <w:rPr>
                <w:b w:val="0"/>
                <w:color w:val="1A1A2E"/>
                <w:sz w:val="19"/>
              </w:rPr>
              <w:t>367</w:t>
            </w:r>
          </w:p>
        </w:tc>
      </w:tr>
      <w:tr>
        <w:tc>
          <w:tcPr>
            <w:tcW w:type="dxa" w:w="3276"/>
            <w:tcMar>
              <w:top w:w="40" w:type="dxa"/>
              <w:left w:w="80" w:type="dxa"/>
              <w:bottom w:w="40" w:type="dxa"/>
              <w:right w:w="80" w:type="dxa"/>
            </w:tcMar>
            <w:shd w:val="clear" w:color="auto" w:fill="F7F8FA"/>
          </w:tcPr>
          <w:p>
            <w:pPr>
              <w:spacing w:before="30" w:after="30"/>
            </w:pPr>
            <w:r>
              <w:rPr>
                <w:b w:val="0"/>
                <w:color w:val="1A1A2E"/>
                <w:sz w:val="19"/>
              </w:rPr>
              <w:t>Service Request</w:t>
            </w:r>
          </w:p>
        </w:tc>
        <w:tc>
          <w:tcPr>
            <w:tcW w:type="dxa" w:w="2120"/>
            <w:tcMar>
              <w:top w:w="40" w:type="dxa"/>
              <w:left w:w="80" w:type="dxa"/>
              <w:bottom w:w="40" w:type="dxa"/>
              <w:right w:w="80" w:type="dxa"/>
            </w:tcMar>
            <w:shd w:val="clear" w:color="auto" w:fill="F7F8FA"/>
          </w:tcPr>
          <w:p>
            <w:pPr>
              <w:spacing w:before="30" w:after="30"/>
              <w:jc w:val="right"/>
            </w:pPr>
            <w:r>
              <w:rPr>
                <w:b w:val="0"/>
                <w:color w:val="1A1A2E"/>
                <w:sz w:val="19"/>
              </w:rPr>
              <w:t>347</w:t>
            </w:r>
          </w:p>
        </w:tc>
      </w:tr>
      <w:tr>
        <w:tc>
          <w:tcPr>
            <w:tcW w:type="dxa" w:w="3276"/>
            <w:tcMar>
              <w:top w:w="40" w:type="dxa"/>
              <w:left w:w="80" w:type="dxa"/>
              <w:bottom w:w="40" w:type="dxa"/>
              <w:right w:w="80" w:type="dxa"/>
            </w:tcMar>
          </w:tcPr>
          <w:p>
            <w:pPr>
              <w:spacing w:before="30" w:after="30"/>
            </w:pPr>
            <w:r>
              <w:rPr>
                <w:b w:val="0"/>
                <w:color w:val="1A1A2E"/>
                <w:sz w:val="19"/>
              </w:rPr>
              <w:t>Complaint</w:t>
            </w:r>
          </w:p>
        </w:tc>
        <w:tc>
          <w:tcPr>
            <w:tcW w:type="dxa" w:w="2120"/>
            <w:tcMar>
              <w:top w:w="40" w:type="dxa"/>
              <w:left w:w="80" w:type="dxa"/>
              <w:bottom w:w="40" w:type="dxa"/>
              <w:right w:w="80" w:type="dxa"/>
            </w:tcMar>
          </w:tcPr>
          <w:p>
            <w:pPr>
              <w:spacing w:before="30" w:after="30"/>
              <w:jc w:val="right"/>
            </w:pPr>
            <w:r>
              <w:rPr>
                <w:b w:val="0"/>
                <w:color w:val="1A1A2E"/>
                <w:sz w:val="19"/>
              </w:rPr>
              <w:t>312</w:t>
            </w:r>
          </w:p>
        </w:tc>
      </w:tr>
      <w:tr>
        <w:tc>
          <w:tcPr>
            <w:tcW w:type="dxa" w:w="3276"/>
            <w:tcMar>
              <w:top w:w="40" w:type="dxa"/>
              <w:left w:w="80" w:type="dxa"/>
              <w:bottom w:w="40" w:type="dxa"/>
              <w:right w:w="80" w:type="dxa"/>
            </w:tcMar>
            <w:shd w:val="clear" w:color="auto" w:fill="F7F8FA"/>
          </w:tcPr>
          <w:p>
            <w:pPr>
              <w:spacing w:before="30" w:after="30"/>
            </w:pPr>
            <w:r>
              <w:rPr>
                <w:b w:val="0"/>
                <w:color w:val="1A1A2E"/>
                <w:sz w:val="19"/>
              </w:rPr>
              <w:t>Dispute</w:t>
            </w:r>
          </w:p>
        </w:tc>
        <w:tc>
          <w:tcPr>
            <w:tcW w:type="dxa" w:w="2120"/>
            <w:tcMar>
              <w:top w:w="40" w:type="dxa"/>
              <w:left w:w="80" w:type="dxa"/>
              <w:bottom w:w="40" w:type="dxa"/>
              <w:right w:w="80" w:type="dxa"/>
            </w:tcMar>
            <w:shd w:val="clear" w:color="auto" w:fill="F7F8FA"/>
          </w:tcPr>
          <w:p>
            <w:pPr>
              <w:spacing w:before="30" w:after="30"/>
              <w:jc w:val="right"/>
            </w:pPr>
            <w:r>
              <w:rPr>
                <w:b w:val="0"/>
                <w:color w:val="1A1A2E"/>
                <w:sz w:val="19"/>
              </w:rPr>
              <w:t>177</w:t>
            </w:r>
          </w:p>
        </w:tc>
      </w:tr>
      <w:tr>
        <w:tc>
          <w:tcPr>
            <w:tcW w:type="dxa" w:w="3276"/>
            <w:tcMar>
              <w:top w:w="40" w:type="dxa"/>
              <w:left w:w="80" w:type="dxa"/>
              <w:bottom w:w="40" w:type="dxa"/>
              <w:right w:w="80" w:type="dxa"/>
            </w:tcMar>
          </w:tcPr>
          <w:p>
            <w:pPr>
              <w:spacing w:before="30" w:after="30"/>
            </w:pPr>
            <w:r>
              <w:rPr>
                <w:b w:val="0"/>
                <w:color w:val="1A1A2E"/>
                <w:sz w:val="19"/>
              </w:rPr>
              <w:t>Closure Request</w:t>
            </w:r>
          </w:p>
        </w:tc>
        <w:tc>
          <w:tcPr>
            <w:tcW w:type="dxa" w:w="2120"/>
            <w:tcMar>
              <w:top w:w="40" w:type="dxa"/>
              <w:left w:w="80" w:type="dxa"/>
              <w:bottom w:w="40" w:type="dxa"/>
              <w:right w:w="80" w:type="dxa"/>
            </w:tcMar>
          </w:tcPr>
          <w:p>
            <w:pPr>
              <w:spacing w:before="30" w:after="30"/>
              <w:jc w:val="right"/>
            </w:pPr>
            <w:r>
              <w:rPr>
                <w:b w:val="0"/>
                <w:color w:val="1A1A2E"/>
                <w:sz w:val="19"/>
              </w:rPr>
              <w:t>97</w:t>
            </w:r>
          </w:p>
        </w:tc>
      </w:tr>
      <w:tr>
        <w:tc>
          <w:tcPr>
            <w:tcW w:type="dxa" w:w="3276"/>
            <w:shd w:val="clear" w:color="auto" w:fill="E8EAF0"/>
            <w:tcMar>
              <w:top w:w="40" w:type="dxa"/>
              <w:left w:w="80" w:type="dxa"/>
              <w:bottom w:w="40" w:type="dxa"/>
              <w:right w:w="80" w:type="dxa"/>
            </w:tcMar>
          </w:tcPr>
          <w:p>
            <w:pPr>
              <w:spacing w:before="30" w:after="30"/>
            </w:pPr>
            <w:r>
              <w:rPr>
                <w:b/>
                <w:color w:val="1B2A4A"/>
                <w:sz w:val="19"/>
              </w:rPr>
              <w:t>Total</w:t>
            </w:r>
          </w:p>
        </w:tc>
        <w:tc>
          <w:tcPr>
            <w:tcW w:type="dxa" w:w="2120"/>
            <w:shd w:val="clear" w:color="auto" w:fill="E8EAF0"/>
            <w:tcMar>
              <w:top w:w="40" w:type="dxa"/>
              <w:left w:w="80" w:type="dxa"/>
              <w:bottom w:w="40" w:type="dxa"/>
              <w:right w:w="80" w:type="dxa"/>
            </w:tcMar>
          </w:tcPr>
          <w:p>
            <w:pPr>
              <w:spacing w:before="30" w:after="30"/>
              <w:jc w:val="right"/>
            </w:pPr>
            <w:r>
              <w:rPr>
                <w:b/>
                <w:color w:val="1B2A4A"/>
                <w:sz w:val="19"/>
              </w:rPr>
              <w:t>1,300</w:t>
            </w:r>
          </w:p>
        </w:tc>
      </w:tr>
    </w:tbl>
    <w:p>
      <w:pPr>
        <w:spacing w:after="80"/>
      </w:pPr>
    </w:p>
    <w:p>
      <w:pPr>
        <w:spacing w:before="80" w:after="100"/>
        <w:pBdr>
          <w:left w:val="single" w:sz="16" w:space="8" w:color="2E7D32"/>
        </w:pBdr>
        <w:shd w:val="clear" w:color="auto" w:fill="F1F8E9"/>
        <w:ind w:left="144" w:right="144"/>
      </w:pPr>
      <w:r>
        <w:rPr>
          <w:b/>
          <w:color w:val="2E7D32"/>
          <w:sz w:val="19"/>
        </w:rPr>
        <w:t xml:space="preserve">✓ Validation check:  </w:t>
      </w:r>
      <w:r>
        <w:rPr>
          <w:b w:val="0"/>
          <w:color w:val="1A1A2E"/>
          <w:sz w:val="19"/>
        </w:rPr>
        <w:t>The drill-down sheet Excel creates must contain exactly 1,300 rows plus a header. Delete that sheet when you are finished — it is a static copy and does not refresh.</w:t>
      </w:r>
    </w:p>
    <w:p>
      <w:pPr>
        <w:spacing w:before="140" w:after="60"/>
      </w:pPr>
      <w:r>
        <w:rPr>
          <w:b/>
          <w:color w:val="1B2A4A"/>
          <w:sz w:val="22"/>
        </w:rPr>
        <w:t>Which Grouping Answers Which Question</w:t>
      </w:r>
    </w:p>
    <w:tbl>
      <w:tblPr>
        <w:tblStyle w:val="TableGrid"/>
        <w:tblW w:type="auto" w:w="0"/>
        <w:tblLayout w:type="fixed"/>
        <w:tblLook w:firstColumn="1" w:firstRow="1" w:lastColumn="0" w:lastRow="0" w:noHBand="0" w:noVBand="1" w:val="04A0"/>
        <w:tblLayout w:type="fixed"/>
      </w:tblPr>
      <w:tblGrid>
        <w:gridCol w:w="4513"/>
        <w:gridCol w:w="4513"/>
      </w:tblGrid>
      <w:tr>
        <w:tc>
          <w:tcPr>
            <w:tcW w:type="dxa" w:w="2506"/>
            <w:shd w:val="clear" w:color="auto" w:fill="1B2A4A"/>
            <w:tcMar>
              <w:top w:w="40" w:type="dxa"/>
              <w:left w:w="80" w:type="dxa"/>
              <w:bottom w:w="40" w:type="dxa"/>
              <w:right w:w="80" w:type="dxa"/>
            </w:tcMar>
          </w:tcPr>
          <w:p>
            <w:pPr>
              <w:spacing w:before="30" w:after="30"/>
              <w:jc w:val="center"/>
            </w:pPr>
            <w:r>
              <w:rPr>
                <w:b/>
                <w:color w:val="FFFFFF"/>
                <w:sz w:val="19"/>
              </w:rPr>
              <w:t>Group By</w:t>
            </w:r>
          </w:p>
        </w:tc>
        <w:tc>
          <w:tcPr>
            <w:tcW w:type="dxa" w:w="6514"/>
            <w:shd w:val="clear" w:color="auto" w:fill="1B2A4A"/>
            <w:tcMar>
              <w:top w:w="40" w:type="dxa"/>
              <w:left w:w="80" w:type="dxa"/>
              <w:bottom w:w="40" w:type="dxa"/>
              <w:right w:w="80" w:type="dxa"/>
            </w:tcMar>
          </w:tcPr>
          <w:p>
            <w:pPr>
              <w:spacing w:before="30" w:after="30"/>
              <w:jc w:val="center"/>
            </w:pPr>
            <w:r>
              <w:rPr>
                <w:b/>
                <w:color w:val="FFFFFF"/>
                <w:sz w:val="19"/>
              </w:rPr>
              <w:t>What the Service Operations Team Learns</w:t>
            </w:r>
          </w:p>
        </w:tc>
      </w:tr>
      <w:tr>
        <w:tc>
          <w:tcPr>
            <w:tcW w:type="dxa" w:w="2506"/>
            <w:tcMar>
              <w:top w:w="40" w:type="dxa"/>
              <w:left w:w="80" w:type="dxa"/>
              <w:bottom w:w="40" w:type="dxa"/>
              <w:right w:w="80" w:type="dxa"/>
            </w:tcMar>
          </w:tcPr>
          <w:p>
            <w:pPr>
              <w:spacing w:before="30" w:after="30"/>
            </w:pPr>
            <w:r>
              <w:rPr>
                <w:b w:val="0"/>
                <w:color w:val="1A1A2E"/>
                <w:sz w:val="19"/>
              </w:rPr>
              <w:t>Daily</w:t>
            </w:r>
          </w:p>
        </w:tc>
        <w:tc>
          <w:tcPr>
            <w:tcW w:type="dxa" w:w="6514"/>
            <w:tcMar>
              <w:top w:w="40" w:type="dxa"/>
              <w:left w:w="80" w:type="dxa"/>
              <w:bottom w:w="40" w:type="dxa"/>
              <w:right w:w="80" w:type="dxa"/>
            </w:tcMar>
          </w:tcPr>
          <w:p>
            <w:pPr>
              <w:spacing w:before="30" w:after="30"/>
            </w:pPr>
            <w:r>
              <w:rPr>
                <w:b w:val="0"/>
                <w:color w:val="1A1A2E"/>
                <w:sz w:val="19"/>
              </w:rPr>
              <w:t>Peak logging days; call-centre staffing load for the next roster</w:t>
            </w:r>
          </w:p>
        </w:tc>
      </w:tr>
      <w:tr>
        <w:tc>
          <w:tcPr>
            <w:tcW w:type="dxa" w:w="2506"/>
            <w:tcMar>
              <w:top w:w="40" w:type="dxa"/>
              <w:left w:w="80" w:type="dxa"/>
              <w:bottom w:w="40" w:type="dxa"/>
              <w:right w:w="80" w:type="dxa"/>
            </w:tcMar>
            <w:shd w:val="clear" w:color="auto" w:fill="F7F8FA"/>
          </w:tcPr>
          <w:p>
            <w:pPr>
              <w:spacing w:before="30" w:after="30"/>
            </w:pPr>
            <w:r>
              <w:rPr>
                <w:b w:val="0"/>
                <w:color w:val="1A1A2E"/>
                <w:sz w:val="19"/>
              </w:rPr>
              <w:t>Weekly (7 days)</w:t>
            </w:r>
          </w:p>
        </w:tc>
        <w:tc>
          <w:tcPr>
            <w:tcW w:type="dxa" w:w="6514"/>
            <w:tcMar>
              <w:top w:w="40" w:type="dxa"/>
              <w:left w:w="80" w:type="dxa"/>
              <w:bottom w:w="40" w:type="dxa"/>
              <w:right w:w="80" w:type="dxa"/>
            </w:tcMar>
            <w:shd w:val="clear" w:color="auto" w:fill="F7F8FA"/>
          </w:tcPr>
          <w:p>
            <w:pPr>
              <w:spacing w:before="30" w:after="30"/>
            </w:pPr>
            <w:r>
              <w:rPr>
                <w:b w:val="0"/>
                <w:color w:val="1A1A2E"/>
                <w:sz w:val="19"/>
              </w:rPr>
              <w:t>Workload cycles; when a backlog starts to build</w:t>
            </w:r>
          </w:p>
        </w:tc>
      </w:tr>
      <w:tr>
        <w:tc>
          <w:tcPr>
            <w:tcW w:type="dxa" w:w="2506"/>
            <w:tcMar>
              <w:top w:w="40" w:type="dxa"/>
              <w:left w:w="80" w:type="dxa"/>
              <w:bottom w:w="40" w:type="dxa"/>
              <w:right w:w="80" w:type="dxa"/>
            </w:tcMar>
          </w:tcPr>
          <w:p>
            <w:pPr>
              <w:spacing w:before="30" w:after="30"/>
            </w:pPr>
            <w:r>
              <w:rPr>
                <w:b w:val="0"/>
                <w:color w:val="1A1A2E"/>
                <w:sz w:val="19"/>
              </w:rPr>
              <w:t>Monthly</w:t>
            </w:r>
          </w:p>
        </w:tc>
        <w:tc>
          <w:tcPr>
            <w:tcW w:type="dxa" w:w="6514"/>
            <w:tcMar>
              <w:top w:w="40" w:type="dxa"/>
              <w:left w:w="80" w:type="dxa"/>
              <w:bottom w:w="40" w:type="dxa"/>
              <w:right w:w="80" w:type="dxa"/>
            </w:tcMar>
          </w:tcPr>
          <w:p>
            <w:pPr>
              <w:spacing w:before="30" w:after="30"/>
            </w:pPr>
            <w:r>
              <w:rPr>
                <w:b w:val="0"/>
                <w:color w:val="1A1A2E"/>
                <w:sz w:val="19"/>
              </w:rPr>
              <w:t>Volume and breach trend; the figure that goes to the management review</w:t>
            </w:r>
          </w:p>
        </w:tc>
      </w:tr>
      <w:tr>
        <w:tc>
          <w:tcPr>
            <w:tcW w:type="dxa" w:w="2506"/>
            <w:tcMar>
              <w:top w:w="40" w:type="dxa"/>
              <w:left w:w="80" w:type="dxa"/>
              <w:bottom w:w="40" w:type="dxa"/>
              <w:right w:w="80" w:type="dxa"/>
            </w:tcMar>
            <w:shd w:val="clear" w:color="auto" w:fill="F7F8FA"/>
          </w:tcPr>
          <w:p>
            <w:pPr>
              <w:spacing w:before="30" w:after="30"/>
            </w:pPr>
            <w:r>
              <w:rPr>
                <w:b w:val="0"/>
                <w:color w:val="1A1A2E"/>
                <w:sz w:val="19"/>
              </w:rPr>
              <w:t>Monthly + Branch</w:t>
            </w:r>
          </w:p>
        </w:tc>
        <w:tc>
          <w:tcPr>
            <w:tcW w:type="dxa" w:w="6514"/>
            <w:tcMar>
              <w:top w:w="40" w:type="dxa"/>
              <w:left w:w="80" w:type="dxa"/>
              <w:bottom w:w="40" w:type="dxa"/>
              <w:right w:w="80" w:type="dxa"/>
            </w:tcMar>
            <w:shd w:val="clear" w:color="auto" w:fill="F7F8FA"/>
          </w:tcPr>
          <w:p>
            <w:pPr>
              <w:spacing w:before="30" w:after="30"/>
            </w:pPr>
            <w:r>
              <w:rPr>
                <w:b w:val="0"/>
                <w:color w:val="1A1A2E"/>
                <w:sz w:val="19"/>
              </w:rPr>
              <w:t>Which branch caused a month to move</w:t>
            </w:r>
          </w:p>
        </w:tc>
      </w:tr>
      <w:tr>
        <w:tc>
          <w:tcPr>
            <w:tcW w:type="dxa" w:w="2506"/>
            <w:tcMar>
              <w:top w:w="40" w:type="dxa"/>
              <w:left w:w="80" w:type="dxa"/>
              <w:bottom w:w="40" w:type="dxa"/>
              <w:right w:w="80" w:type="dxa"/>
            </w:tcMar>
          </w:tcPr>
          <w:p>
            <w:pPr>
              <w:spacing w:before="30" w:after="30"/>
            </w:pPr>
            <w:r>
              <w:rPr>
                <w:b w:val="0"/>
                <w:color w:val="1A1A2E"/>
                <w:sz w:val="19"/>
              </w:rPr>
              <w:t>Monthly, filtered to Breached</w:t>
            </w:r>
          </w:p>
        </w:tc>
        <w:tc>
          <w:tcPr>
            <w:tcW w:type="dxa" w:w="6514"/>
            <w:tcMar>
              <w:top w:w="40" w:type="dxa"/>
              <w:left w:w="80" w:type="dxa"/>
              <w:bottom w:w="40" w:type="dxa"/>
              <w:right w:w="80" w:type="dxa"/>
            </w:tcMar>
          </w:tcPr>
          <w:p>
            <w:pPr>
              <w:spacing w:before="30" w:after="30"/>
            </w:pPr>
            <w:r>
              <w:rPr>
                <w:b w:val="0"/>
                <w:color w:val="1A1A2E"/>
                <w:sz w:val="19"/>
              </w:rPr>
              <w:t>Whether the service failure is spreading or contained</w:t>
            </w:r>
          </w:p>
        </w:tc>
      </w:tr>
    </w:tbl>
    <w:p>
      <w:pPr>
        <w:spacing w:after="80"/>
      </w:pPr>
    </w:p>
    <w:p>
      <w:pPr>
        <w:spacing w:before="120" w:after="120"/>
        <w:pBdr>
          <w:top w:val="single" w:sz="4" w:space="2" w:color="B45309"/>
          <w:left w:val="single" w:sz="16" w:space="8" w:color="B45309"/>
          <w:bottom w:val="single" w:sz="4" w:space="2" w:color="B45309"/>
          <w:right w:val="single" w:sz="4" w:space="2" w:color="B45309"/>
        </w:pBdr>
        <w:shd w:val="clear" w:color="auto" w:fill="FFF8E1"/>
        <w:ind w:left="215" w:right="215"/>
      </w:pPr>
      <w:r>
        <w:rPr>
          <w:b/>
          <w:color w:val="B45309"/>
          <w:sz w:val="19"/>
        </w:rPr>
        <w:t>📌 Key insight</w:t>
        <w:br/>
      </w:r>
      <w:r>
        <w:rPr>
          <w:b w:val="0"/>
          <w:color w:val="B45309"/>
          <w:sz w:val="19"/>
        </w:rPr>
        <w:t>Grouping does NOT change the raw data - it only changes how the PivotTable displays it.</w:t>
        <w:br/>
      </w:r>
      <w:r>
        <w:rPr>
          <w:b w:val="0"/>
          <w:color w:val="B45309"/>
          <w:sz w:val="19"/>
        </w:rPr>
        <w:t>Grouping a date field in one PivotTable can change it in every PivotTable built on the same</w:t>
        <w:br/>
      </w:r>
      <w:r>
        <w:rPr>
          <w:b w:val="0"/>
          <w:color w:val="B45309"/>
          <w:sz w:val="19"/>
        </w:rPr>
        <w:t>data source. If a colleague's report changes when you group, that is why.</w:t>
        <w:br/>
      </w:r>
      <w:r>
        <w:rPr>
          <w:b w:val="0"/>
          <w:color w:val="B45309"/>
          <w:sz w:val="19"/>
        </w:rPr>
        <w:t>Double-click any number to see the exact rows behind it - always verify before you escalate.</w:t>
      </w:r>
    </w:p>
    <w:p>
      <w:pPr>
        <w:pageBreakBefore/>
        <w:spacing w:before="120" w:after="200"/>
        <w:pBdr>
          <w:top w:val="single" w:sz="8" w:space="4" w:color="E65100"/>
          <w:bottom w:val="single" w:sz="8" w:space="4" w:color="E65100"/>
        </w:pBdr>
        <w:shd w:val="clear" w:color="auto" w:fill="F5F5F5"/>
        <w:ind w:left="144" w:right="144"/>
      </w:pPr>
      <w:r>
        <w:rPr>
          <w:b/>
          <w:color w:val="E65100"/>
          <w:sz w:val="30"/>
          <w:caps w:val="1"/>
        </w:rPr>
        <w:t>TOPIC 3 — Filtering &amp; Slicing</w:t>
      </w:r>
    </w:p>
    <w:p>
      <w:pPr>
        <w:spacing w:before="240" w:after="80"/>
        <w:pBdr>
          <w:bottom w:val="single" w:sz="4" w:space="4" w:color="E65100"/>
        </w:pBdr>
      </w:pPr>
      <w:r>
        <w:rPr>
          <w:b/>
          <w:color w:val="555570"/>
          <w:sz w:val="24"/>
        </w:rPr>
        <w:t xml:space="preserve">Topic 3:  </w:t>
      </w:r>
      <w:r>
        <w:rPr>
          <w:b/>
          <w:color w:val="E65100"/>
          <w:sz w:val="24"/>
        </w:rPr>
        <w:t>Show Me Only the Mobile App Requests That Breached SLA</w:t>
      </w:r>
    </w:p>
    <w:p>
      <w:pPr>
        <w:spacing w:before="80" w:after="80"/>
        <w:pBdr>
          <w:left w:val="single" w:sz="16" w:space="8" w:color="E65100"/>
        </w:pBdr>
        <w:shd w:val="clear" w:color="auto" w:fill="F5F5F5"/>
        <w:ind w:left="144" w:right="144"/>
      </w:pPr>
      <w:r>
        <w:rPr>
          <w:b/>
          <w:color w:val="E65100"/>
          <w:sz w:val="21"/>
        </w:rPr>
        <w:t xml:space="preserve">🎯 Objective:  </w:t>
      </w:r>
      <w:r>
        <w:rPr>
          <w:b w:val="0"/>
          <w:color w:val="1A1A2E"/>
          <w:sz w:val="21"/>
        </w:rPr>
        <w:t>Attach Slicers and a Timeline to the PivotTable so that a manager who does not use Excel can filter the live report by channel, SLA status, product and date simply by clicking. By the end of this topic you will be able to insert and arrange slicers, insert a Timeline on a date field, combine three filters to isolate a specific population, connect one slicer to two PivotTables, and clear filters reliably.</w:t>
      </w:r>
    </w:p>
    <w:p>
      <w:pPr>
        <w:spacing w:before="40" w:after="80"/>
      </w:pPr>
      <w:r>
        <w:rPr>
          <w:b w:val="0"/>
          <w:color w:val="1A1A2E"/>
          <w:sz w:val="21"/>
        </w:rPr>
        <w:t>The Service Quality Manager asks: "Show me only the mobile app requests we failed to close on time." Building a separate filtered table for every such question creates a sheet graveyard that nobody refreshes. A Slicer filters the existing report instead — visibly, so anyone reading the report can see which filters are switched on, which a dropdown filter never shows.</w:t>
      </w:r>
    </w:p>
    <w:p>
      <w:pPr>
        <w:spacing w:before="120" w:after="40"/>
      </w:pPr>
      <w:r>
        <w:rPr>
          <w:b/>
          <w:color w:val="1B2A4A"/>
          <w:sz w:val="21"/>
        </w:rPr>
        <w:t>Business Question</w:t>
      </w:r>
    </w:p>
    <w:p>
      <w:pPr>
        <w:spacing w:before="40" w:after="80"/>
      </w:pPr>
      <w:r>
        <w:rPr>
          <w:b w:val="0"/>
          <w:color w:val="E65100"/>
          <w:sz w:val="21"/>
        </w:rPr>
        <w:t>"Which branches have the highest concentration of mobile app service requests that breached their SLA, and how much customer money is sitting inside those failed requests?"</w:t>
      </w:r>
    </w:p>
    <w:p>
      <w:pPr>
        <w:spacing w:before="140" w:after="40"/>
      </w:pPr>
      <w:r>
        <w:rPr>
          <w:b/>
          <w:color w:val="E65100"/>
          <w:sz w:val="21"/>
        </w:rPr>
        <w:t>Step 1: Add Slicers and a Timeline</w:t>
      </w:r>
    </w:p>
    <w:p>
      <w:pPr>
        <w:keepLines/>
        <w:spacing w:before="80" w:after="80"/>
        <w:pBdr>
          <w:left w:val="single" w:sz="12" w:space="8" w:color="E65100"/>
        </w:pBdr>
        <w:shd w:val="clear" w:color="auto" w:fill="FFF3E0"/>
        <w:ind w:left="288" w:right="0"/>
      </w:pPr>
      <w:r>
        <w:rPr>
          <w:rFonts w:ascii="Courier New" w:hAnsi="Courier New" w:eastAsia="Courier New"/>
          <w:b w:val="0"/>
          <w:color w:val="1A1A2E"/>
          <w:sz w:val="18"/>
        </w:rPr>
        <w:t>1. Rebuild the Topic 1 branch PivotTable on a new sheet named  P3_Slicers.</w:t>
        <w:br/>
      </w:r>
      <w:r>
        <w:rPr>
          <w:rFonts w:ascii="Courier New" w:hAnsi="Courier New" w:eastAsia="Courier New"/>
          <w:b w:val="0"/>
          <w:color w:val="1A1A2E"/>
          <w:sz w:val="18"/>
        </w:rPr>
        <w:t xml:space="preserve">   Rows: Branch | Values: Count of Request ID, Sum of Amount Involved,</w:t>
        <w:br/>
      </w:r>
      <w:r>
        <w:rPr>
          <w:rFonts w:ascii="Courier New" w:hAnsi="Courier New" w:eastAsia="Courier New"/>
          <w:b w:val="0"/>
          <w:color w:val="1A1A2E"/>
          <w:sz w:val="18"/>
        </w:rPr>
        <w:t xml:space="preserve">   Average of Resolution Days.</w:t>
        <w:br/>
      </w:r>
      <w:r>
        <w:rPr>
          <w:rFonts w:ascii="Courier New" w:hAnsi="Courier New" w:eastAsia="Courier New"/>
          <w:b w:val="0"/>
          <w:color w:val="1A1A2E"/>
          <w:sz w:val="18"/>
        </w:rPr>
        <w:t>2. Click any cell inside the PivotTable.</w:t>
        <w:br/>
      </w:r>
      <w:r>
        <w:rPr>
          <w:rFonts w:ascii="Courier New" w:hAnsi="Courier New" w:eastAsia="Courier New"/>
          <w:b w:val="0"/>
          <w:color w:val="1A1A2E"/>
          <w:sz w:val="18"/>
        </w:rPr>
        <w:t>3. PivotTable Analyze tab -&gt; Insert Slicer.</w:t>
        <w:br/>
      </w:r>
      <w:r>
        <w:rPr>
          <w:rFonts w:ascii="Courier New" w:hAnsi="Courier New" w:eastAsia="Courier New"/>
          <w:b w:val="0"/>
          <w:color w:val="1A1A2E"/>
          <w:sz w:val="18"/>
        </w:rPr>
        <w:t>4. Tick these four fields -&gt; OK:</w:t>
        <w:br/>
      </w:r>
      <w:r>
        <w:rPr>
          <w:rFonts w:ascii="Courier New" w:hAnsi="Courier New" w:eastAsia="Courier New"/>
          <w:b w:val="0"/>
          <w:color w:val="1A1A2E"/>
          <w:sz w:val="18"/>
        </w:rPr>
        <w:t xml:space="preserve">      [x] Channel      [x] SLA Status</w:t>
        <w:br/>
      </w:r>
      <w:r>
        <w:rPr>
          <w:rFonts w:ascii="Courier New" w:hAnsi="Courier New" w:eastAsia="Courier New"/>
          <w:b w:val="0"/>
          <w:color w:val="1A1A2E"/>
          <w:sz w:val="18"/>
        </w:rPr>
        <w:t xml:space="preserve">      [x] Product      [x] Escalated</w:t>
        <w:br/>
      </w:r>
      <w:r>
        <w:rPr>
          <w:rFonts w:ascii="Courier New" w:hAnsi="Courier New" w:eastAsia="Courier New"/>
          <w:b w:val="0"/>
          <w:color w:val="1A1A2E"/>
          <w:sz w:val="18"/>
        </w:rPr>
        <w:t>5. Drag the four slicer panels to the right of the PivotTable so they</w:t>
        <w:br/>
      </w:r>
      <w:r>
        <w:rPr>
          <w:rFonts w:ascii="Courier New" w:hAnsi="Courier New" w:eastAsia="Courier New"/>
          <w:b w:val="0"/>
          <w:color w:val="1A1A2E"/>
          <w:sz w:val="18"/>
        </w:rPr>
        <w:t xml:space="preserve">   do not cover it. Resize each one to show all its buttons.</w:t>
        <w:br/>
      </w:r>
      <w:r>
        <w:rPr>
          <w:rFonts w:ascii="Courier New" w:hAnsi="Courier New" w:eastAsia="Courier New"/>
          <w:b w:val="0"/>
          <w:color w:val="1A1A2E"/>
          <w:sz w:val="18"/>
        </w:rPr>
        <w:t>6. PivotTable Analyze tab -&gt; Insert Timeline -&gt; tick Date Logged -&gt; OK.</w:t>
        <w:br/>
      </w:r>
      <w:r>
        <w:rPr>
          <w:rFonts w:ascii="Courier New" w:hAnsi="Courier New" w:eastAsia="Courier New"/>
          <w:b w:val="0"/>
          <w:color w:val="1A1A2E"/>
          <w:sz w:val="18"/>
        </w:rPr>
        <w:t xml:space="preserve">   Set the Timeline level (top-right dropdown) to MONTHS.</w:t>
        <w:br/>
      </w:r>
      <w:r>
        <w:rPr>
          <w:rFonts w:ascii="Courier New" w:hAnsi="Courier New" w:eastAsia="Courier New"/>
          <w:b w:val="0"/>
          <w:color w:val="1A1A2E"/>
          <w:sz w:val="18"/>
        </w:rPr>
        <w:t>7. Slicer tab -&gt; Columns: set the Channel slicer to 2 columns so all</w:t>
        <w:br/>
      </w:r>
      <w:r>
        <w:rPr>
          <w:rFonts w:ascii="Courier New" w:hAnsi="Courier New" w:eastAsia="Courier New"/>
          <w:b w:val="0"/>
          <w:color w:val="1A1A2E"/>
          <w:sz w:val="18"/>
        </w:rPr>
        <w:t xml:space="preserve">   five channels are visible without scrolling.</w:t>
      </w:r>
    </w:p>
    <w:p>
      <w:pPr>
        <w:spacing w:before="140" w:after="40"/>
      </w:pPr>
      <w:r>
        <w:rPr>
          <w:b/>
          <w:color w:val="E65100"/>
          <w:sz w:val="21"/>
        </w:rPr>
        <w:t>Step 2: Answer the Manager’s Question in Two Clicks</w:t>
      </w:r>
    </w:p>
    <w:p>
      <w:pPr>
        <w:keepLines/>
        <w:spacing w:before="80" w:after="80"/>
        <w:pBdr>
          <w:left w:val="single" w:sz="12" w:space="8" w:color="E65100"/>
        </w:pBdr>
        <w:shd w:val="clear" w:color="auto" w:fill="FFF3E0"/>
        <w:ind w:left="288" w:right="0"/>
      </w:pPr>
      <w:r>
        <w:rPr>
          <w:rFonts w:ascii="Courier New" w:hAnsi="Courier New" w:eastAsia="Courier New"/>
          <w:b w:val="0"/>
          <w:color w:val="1A1A2E"/>
          <w:sz w:val="18"/>
        </w:rPr>
        <w:t>1. In the  Channel  slicer, click  Mobile App.</w:t>
        <w:br/>
      </w:r>
      <w:r>
        <w:rPr>
          <w:rFonts w:ascii="Courier New" w:hAnsi="Courier New" w:eastAsia="Courier New"/>
          <w:b w:val="0"/>
          <w:color w:val="1A1A2E"/>
          <w:sz w:val="18"/>
        </w:rPr>
        <w:t>2. In the  SLA Status  slicer, click  Breached.</w:t>
        <w:br/>
      </w:r>
      <w:r>
        <w:rPr>
          <w:rFonts w:ascii="Courier New" w:hAnsi="Courier New" w:eastAsia="Courier New"/>
          <w:b w:val="0"/>
          <w:color w:val="1A1A2E"/>
          <w:sz w:val="18"/>
        </w:rPr>
        <w:t>3. The PivotTable instantly rebuilds using only those rows.</w:t>
        <w:br/>
      </w:r>
      <w:r>
        <w:rPr>
          <w:rFonts w:ascii="Courier New" w:hAnsi="Courier New" w:eastAsia="Courier New"/>
          <w:b w:val="0"/>
          <w:color w:val="1A1A2E"/>
          <w:sz w:val="18"/>
        </w:rPr>
        <w:t>4. Read the Grand Total: it must show 1,228 requests.</w:t>
        <w:br/>
      </w:r>
      <w:r>
        <w:rPr>
          <w:rFonts w:ascii="Courier New" w:hAnsi="Courier New" w:eastAsia="Courier New"/>
          <w:b w:val="0"/>
          <w:color w:val="1A1A2E"/>
          <w:sz w:val="18"/>
        </w:rPr>
        <w:t>5. To clear one slicer: click the funnel-with-red-x icon in its</w:t>
        <w:br/>
      </w:r>
      <w:r>
        <w:rPr>
          <w:rFonts w:ascii="Courier New" w:hAnsi="Courier New" w:eastAsia="Courier New"/>
          <w:b w:val="0"/>
          <w:color w:val="1A1A2E"/>
          <w:sz w:val="18"/>
        </w:rPr>
        <w:t xml:space="preserve">   top-right corner (or select the slicer and press Alt+C).</w:t>
        <w:br/>
      </w:r>
      <w:r>
        <w:rPr>
          <w:rFonts w:ascii="Courier New" w:hAnsi="Courier New" w:eastAsia="Courier New"/>
          <w:b w:val="0"/>
          <w:color w:val="1A1A2E"/>
          <w:sz w:val="18"/>
        </w:rPr>
        <w:t xml:space="preserve">   Do NOT just click another button - that ADDS to the selection.</w:t>
      </w:r>
    </w:p>
    <w:p>
      <w:pPr>
        <w:spacing w:before="140" w:after="40"/>
      </w:pPr>
      <w:r>
        <w:rPr>
          <w:b/>
          <w:color w:val="E65100"/>
          <w:sz w:val="21"/>
        </w:rPr>
        <w:t>Filtered Result: Channel = Mobile App  AND  SLA Status = Breached</w:t>
      </w:r>
    </w:p>
    <w:tbl>
      <w:tblPr>
        <w:tblStyle w:val="TableGrid"/>
        <w:tblW w:type="auto" w:w="0"/>
        <w:tblLayout w:type="fixed"/>
        <w:tblLook w:firstColumn="1" w:firstRow="1" w:lastColumn="0" w:lastRow="0" w:noHBand="0" w:noVBand="1" w:val="04A0"/>
        <w:tblLayout w:type="fixed"/>
      </w:tblPr>
      <w:tblGrid>
        <w:gridCol w:w="2256"/>
        <w:gridCol w:w="2256"/>
        <w:gridCol w:w="2256"/>
        <w:gridCol w:w="2256"/>
      </w:tblGrid>
      <w:tr>
        <w:tc>
          <w:tcPr>
            <w:tcW w:type="dxa" w:w="2313"/>
            <w:shd w:val="clear" w:color="auto" w:fill="1B2A4A"/>
            <w:tcMar>
              <w:top w:w="40" w:type="dxa"/>
              <w:left w:w="80" w:type="dxa"/>
              <w:bottom w:w="40" w:type="dxa"/>
              <w:right w:w="80" w:type="dxa"/>
            </w:tcMar>
          </w:tcPr>
          <w:p>
            <w:pPr>
              <w:spacing w:before="30" w:after="30"/>
              <w:jc w:val="center"/>
            </w:pPr>
            <w:r>
              <w:rPr>
                <w:b/>
                <w:color w:val="FFFFFF"/>
                <w:sz w:val="19"/>
              </w:rPr>
              <w:t>Branch</w:t>
            </w:r>
          </w:p>
        </w:tc>
        <w:tc>
          <w:tcPr>
            <w:tcW w:type="dxa" w:w="2602"/>
            <w:shd w:val="clear" w:color="auto" w:fill="1B2A4A"/>
            <w:tcMar>
              <w:top w:w="40" w:type="dxa"/>
              <w:left w:w="80" w:type="dxa"/>
              <w:bottom w:w="40" w:type="dxa"/>
              <w:right w:w="80" w:type="dxa"/>
            </w:tcMar>
          </w:tcPr>
          <w:p>
            <w:pPr>
              <w:spacing w:before="30" w:after="30"/>
              <w:jc w:val="center"/>
            </w:pPr>
            <w:r>
              <w:rPr>
                <w:b/>
                <w:color w:val="FFFFFF"/>
                <w:sz w:val="19"/>
              </w:rPr>
              <w:t>Breached App Requests</w:t>
            </w:r>
          </w:p>
        </w:tc>
        <w:tc>
          <w:tcPr>
            <w:tcW w:type="dxa" w:w="2120"/>
            <w:shd w:val="clear" w:color="auto" w:fill="1B2A4A"/>
            <w:tcMar>
              <w:top w:w="40" w:type="dxa"/>
              <w:left w:w="80" w:type="dxa"/>
              <w:bottom w:w="40" w:type="dxa"/>
              <w:right w:w="80" w:type="dxa"/>
            </w:tcMar>
          </w:tcPr>
          <w:p>
            <w:pPr>
              <w:spacing w:before="30" w:after="30"/>
              <w:jc w:val="center"/>
            </w:pPr>
            <w:r>
              <w:rPr>
                <w:b/>
                <w:color w:val="FFFFFF"/>
                <w:sz w:val="19"/>
              </w:rPr>
              <w:t>Value at Stake</w:t>
            </w:r>
          </w:p>
        </w:tc>
        <w:tc>
          <w:tcPr>
            <w:tcW w:type="dxa" w:w="1985"/>
            <w:shd w:val="clear" w:color="auto" w:fill="1B2A4A"/>
            <w:tcMar>
              <w:top w:w="40" w:type="dxa"/>
              <w:left w:w="80" w:type="dxa"/>
              <w:bottom w:w="40" w:type="dxa"/>
              <w:right w:w="80" w:type="dxa"/>
            </w:tcMar>
          </w:tcPr>
          <w:p>
            <w:pPr>
              <w:spacing w:before="30" w:after="30"/>
              <w:jc w:val="center"/>
            </w:pPr>
            <w:r>
              <w:rPr>
                <w:b/>
                <w:color w:val="FFFFFF"/>
                <w:sz w:val="19"/>
              </w:rPr>
              <w:t>Avg Days to Close</w:t>
            </w:r>
          </w:p>
        </w:tc>
      </w:tr>
      <w:tr>
        <w:tc>
          <w:tcPr>
            <w:tcW w:type="dxa" w:w="2313"/>
            <w:tcMar>
              <w:top w:w="40" w:type="dxa"/>
              <w:left w:w="80" w:type="dxa"/>
              <w:bottom w:w="40" w:type="dxa"/>
              <w:right w:w="80" w:type="dxa"/>
            </w:tcMar>
          </w:tcPr>
          <w:p>
            <w:pPr>
              <w:spacing w:before="30" w:after="30"/>
            </w:pPr>
            <w:r>
              <w:rPr>
                <w:b w:val="0"/>
                <w:color w:val="1A1A2E"/>
                <w:sz w:val="19"/>
              </w:rPr>
              <w:t>Hyderabad</w:t>
            </w:r>
          </w:p>
        </w:tc>
        <w:tc>
          <w:tcPr>
            <w:tcW w:type="dxa" w:w="2602"/>
            <w:tcMar>
              <w:top w:w="40" w:type="dxa"/>
              <w:left w:w="80" w:type="dxa"/>
              <w:bottom w:w="40" w:type="dxa"/>
              <w:right w:w="80" w:type="dxa"/>
            </w:tcMar>
          </w:tcPr>
          <w:p>
            <w:pPr>
              <w:spacing w:before="30" w:after="30"/>
              <w:jc w:val="right"/>
            </w:pPr>
            <w:r>
              <w:rPr>
                <w:b w:val="0"/>
                <w:color w:val="1A1A2E"/>
                <w:sz w:val="19"/>
              </w:rPr>
              <w:t>196</w:t>
            </w:r>
          </w:p>
        </w:tc>
        <w:tc>
          <w:tcPr>
            <w:tcW w:type="dxa" w:w="2120"/>
            <w:tcMar>
              <w:top w:w="40" w:type="dxa"/>
              <w:left w:w="80" w:type="dxa"/>
              <w:bottom w:w="40" w:type="dxa"/>
              <w:right w:w="80" w:type="dxa"/>
            </w:tcMar>
          </w:tcPr>
          <w:p>
            <w:pPr>
              <w:spacing w:before="30" w:after="30"/>
              <w:jc w:val="right"/>
            </w:pPr>
            <w:r>
              <w:rPr>
                <w:b w:val="0"/>
                <w:color w:val="1A1A2E"/>
                <w:sz w:val="19"/>
              </w:rPr>
              <w:t>Rs 136.20 L</w:t>
            </w:r>
          </w:p>
        </w:tc>
        <w:tc>
          <w:tcPr>
            <w:tcW w:type="dxa" w:w="1985"/>
            <w:tcMar>
              <w:top w:w="40" w:type="dxa"/>
              <w:left w:w="80" w:type="dxa"/>
              <w:bottom w:w="40" w:type="dxa"/>
              <w:right w:w="80" w:type="dxa"/>
            </w:tcMar>
          </w:tcPr>
          <w:p>
            <w:pPr>
              <w:spacing w:before="30" w:after="30"/>
              <w:jc w:val="right"/>
            </w:pPr>
            <w:r>
              <w:rPr>
                <w:b w:val="0"/>
                <w:color w:val="1A1A2E"/>
                <w:sz w:val="19"/>
              </w:rPr>
              <w:t>7.5</w:t>
            </w:r>
          </w:p>
        </w:tc>
      </w:tr>
      <w:tr>
        <w:tc>
          <w:tcPr>
            <w:tcW w:type="dxa" w:w="2313"/>
            <w:tcMar>
              <w:top w:w="40" w:type="dxa"/>
              <w:left w:w="80" w:type="dxa"/>
              <w:bottom w:w="40" w:type="dxa"/>
              <w:right w:w="80" w:type="dxa"/>
            </w:tcMar>
            <w:shd w:val="clear" w:color="auto" w:fill="F7F8FA"/>
          </w:tcPr>
          <w:p>
            <w:pPr>
              <w:spacing w:before="30" w:after="30"/>
            </w:pPr>
            <w:r>
              <w:rPr>
                <w:b w:val="0"/>
                <w:color w:val="1A1A2E"/>
                <w:sz w:val="19"/>
              </w:rPr>
              <w:t>Bengaluru</w:t>
            </w:r>
          </w:p>
        </w:tc>
        <w:tc>
          <w:tcPr>
            <w:tcW w:type="dxa" w:w="2602"/>
            <w:tcMar>
              <w:top w:w="40" w:type="dxa"/>
              <w:left w:w="80" w:type="dxa"/>
              <w:bottom w:w="40" w:type="dxa"/>
              <w:right w:w="80" w:type="dxa"/>
            </w:tcMar>
            <w:shd w:val="clear" w:color="auto" w:fill="F7F8FA"/>
          </w:tcPr>
          <w:p>
            <w:pPr>
              <w:spacing w:before="30" w:after="30"/>
              <w:jc w:val="right"/>
            </w:pPr>
            <w:r>
              <w:rPr>
                <w:b w:val="0"/>
                <w:color w:val="1A1A2E"/>
                <w:sz w:val="19"/>
              </w:rPr>
              <w:t>144</w:t>
            </w:r>
          </w:p>
        </w:tc>
        <w:tc>
          <w:tcPr>
            <w:tcW w:type="dxa" w:w="2120"/>
            <w:tcMar>
              <w:top w:w="40" w:type="dxa"/>
              <w:left w:w="80" w:type="dxa"/>
              <w:bottom w:w="40" w:type="dxa"/>
              <w:right w:w="80" w:type="dxa"/>
            </w:tcMar>
            <w:shd w:val="clear" w:color="auto" w:fill="F7F8FA"/>
          </w:tcPr>
          <w:p>
            <w:pPr>
              <w:spacing w:before="30" w:after="30"/>
              <w:jc w:val="right"/>
            </w:pPr>
            <w:r>
              <w:rPr>
                <w:b w:val="0"/>
                <w:color w:val="1A1A2E"/>
                <w:sz w:val="19"/>
              </w:rPr>
              <w:t>Rs 143.33 L</w:t>
            </w:r>
          </w:p>
        </w:tc>
        <w:tc>
          <w:tcPr>
            <w:tcW w:type="dxa" w:w="1985"/>
            <w:tcMar>
              <w:top w:w="40" w:type="dxa"/>
              <w:left w:w="80" w:type="dxa"/>
              <w:bottom w:w="40" w:type="dxa"/>
              <w:right w:w="80" w:type="dxa"/>
            </w:tcMar>
            <w:shd w:val="clear" w:color="auto" w:fill="F7F8FA"/>
          </w:tcPr>
          <w:p>
            <w:pPr>
              <w:spacing w:before="30" w:after="30"/>
              <w:jc w:val="right"/>
            </w:pPr>
            <w:r>
              <w:rPr>
                <w:b w:val="0"/>
                <w:color w:val="1A1A2E"/>
                <w:sz w:val="19"/>
              </w:rPr>
              <w:t>7.0</w:t>
            </w:r>
          </w:p>
        </w:tc>
      </w:tr>
      <w:tr>
        <w:tc>
          <w:tcPr>
            <w:tcW w:type="dxa" w:w="2313"/>
            <w:tcMar>
              <w:top w:w="40" w:type="dxa"/>
              <w:left w:w="80" w:type="dxa"/>
              <w:bottom w:w="40" w:type="dxa"/>
              <w:right w:w="80" w:type="dxa"/>
            </w:tcMar>
          </w:tcPr>
          <w:p>
            <w:pPr>
              <w:spacing w:before="30" w:after="30"/>
            </w:pPr>
            <w:r>
              <w:rPr>
                <w:b w:val="0"/>
                <w:color w:val="1A1A2E"/>
                <w:sz w:val="19"/>
              </w:rPr>
              <w:t>Mumbai</w:t>
            </w:r>
          </w:p>
        </w:tc>
        <w:tc>
          <w:tcPr>
            <w:tcW w:type="dxa" w:w="2602"/>
            <w:tcMar>
              <w:top w:w="40" w:type="dxa"/>
              <w:left w:w="80" w:type="dxa"/>
              <w:bottom w:w="40" w:type="dxa"/>
              <w:right w:w="80" w:type="dxa"/>
            </w:tcMar>
          </w:tcPr>
          <w:p>
            <w:pPr>
              <w:spacing w:before="30" w:after="30"/>
              <w:jc w:val="right"/>
            </w:pPr>
            <w:r>
              <w:rPr>
                <w:b w:val="0"/>
                <w:color w:val="1A1A2E"/>
                <w:sz w:val="19"/>
              </w:rPr>
              <w:t>130</w:t>
            </w:r>
          </w:p>
        </w:tc>
        <w:tc>
          <w:tcPr>
            <w:tcW w:type="dxa" w:w="2120"/>
            <w:tcMar>
              <w:top w:w="40" w:type="dxa"/>
              <w:left w:w="80" w:type="dxa"/>
              <w:bottom w:w="40" w:type="dxa"/>
              <w:right w:w="80" w:type="dxa"/>
            </w:tcMar>
          </w:tcPr>
          <w:p>
            <w:pPr>
              <w:spacing w:before="30" w:after="30"/>
              <w:jc w:val="right"/>
            </w:pPr>
            <w:r>
              <w:rPr>
                <w:b w:val="0"/>
                <w:color w:val="1A1A2E"/>
                <w:sz w:val="19"/>
              </w:rPr>
              <w:t>Rs 98.92 L</w:t>
            </w:r>
          </w:p>
        </w:tc>
        <w:tc>
          <w:tcPr>
            <w:tcW w:type="dxa" w:w="1985"/>
            <w:tcMar>
              <w:top w:w="40" w:type="dxa"/>
              <w:left w:w="80" w:type="dxa"/>
              <w:bottom w:w="40" w:type="dxa"/>
              <w:right w:w="80" w:type="dxa"/>
            </w:tcMar>
          </w:tcPr>
          <w:p>
            <w:pPr>
              <w:spacing w:before="30" w:after="30"/>
              <w:jc w:val="right"/>
            </w:pPr>
            <w:r>
              <w:rPr>
                <w:b w:val="0"/>
                <w:color w:val="1A1A2E"/>
                <w:sz w:val="19"/>
              </w:rPr>
              <w:t>7.0</w:t>
            </w:r>
          </w:p>
        </w:tc>
      </w:tr>
      <w:tr>
        <w:tc>
          <w:tcPr>
            <w:tcW w:type="dxa" w:w="2313"/>
            <w:tcMar>
              <w:top w:w="40" w:type="dxa"/>
              <w:left w:w="80" w:type="dxa"/>
              <w:bottom w:w="40" w:type="dxa"/>
              <w:right w:w="80" w:type="dxa"/>
            </w:tcMar>
            <w:shd w:val="clear" w:color="auto" w:fill="F7F8FA"/>
          </w:tcPr>
          <w:p>
            <w:pPr>
              <w:spacing w:before="30" w:after="30"/>
            </w:pPr>
            <w:r>
              <w:rPr>
                <w:b w:val="0"/>
                <w:color w:val="1A1A2E"/>
                <w:sz w:val="19"/>
              </w:rPr>
              <w:t>Kolkata</w:t>
            </w:r>
          </w:p>
        </w:tc>
        <w:tc>
          <w:tcPr>
            <w:tcW w:type="dxa" w:w="2602"/>
            <w:tcMar>
              <w:top w:w="40" w:type="dxa"/>
              <w:left w:w="80" w:type="dxa"/>
              <w:bottom w:w="40" w:type="dxa"/>
              <w:right w:w="80" w:type="dxa"/>
            </w:tcMar>
            <w:shd w:val="clear" w:color="auto" w:fill="F7F8FA"/>
          </w:tcPr>
          <w:p>
            <w:pPr>
              <w:spacing w:before="30" w:after="30"/>
              <w:jc w:val="right"/>
            </w:pPr>
            <w:r>
              <w:rPr>
                <w:b w:val="0"/>
                <w:color w:val="1A1A2E"/>
                <w:sz w:val="19"/>
              </w:rPr>
              <w:t>118</w:t>
            </w:r>
          </w:p>
        </w:tc>
        <w:tc>
          <w:tcPr>
            <w:tcW w:type="dxa" w:w="2120"/>
            <w:tcMar>
              <w:top w:w="40" w:type="dxa"/>
              <w:left w:w="80" w:type="dxa"/>
              <w:bottom w:w="40" w:type="dxa"/>
              <w:right w:w="80" w:type="dxa"/>
            </w:tcMar>
            <w:shd w:val="clear" w:color="auto" w:fill="F7F8FA"/>
          </w:tcPr>
          <w:p>
            <w:pPr>
              <w:spacing w:before="30" w:after="30"/>
              <w:jc w:val="right"/>
            </w:pPr>
            <w:r>
              <w:rPr>
                <w:b w:val="0"/>
                <w:color w:val="1A1A2E"/>
                <w:sz w:val="19"/>
              </w:rPr>
              <w:t>Rs 96.25 L</w:t>
            </w:r>
          </w:p>
        </w:tc>
        <w:tc>
          <w:tcPr>
            <w:tcW w:type="dxa" w:w="1985"/>
            <w:tcMar>
              <w:top w:w="40" w:type="dxa"/>
              <w:left w:w="80" w:type="dxa"/>
              <w:bottom w:w="40" w:type="dxa"/>
              <w:right w:w="80" w:type="dxa"/>
            </w:tcMar>
            <w:shd w:val="clear" w:color="auto" w:fill="F7F8FA"/>
          </w:tcPr>
          <w:p>
            <w:pPr>
              <w:spacing w:before="30" w:after="30"/>
              <w:jc w:val="right"/>
            </w:pPr>
            <w:r>
              <w:rPr>
                <w:b w:val="0"/>
                <w:color w:val="1A1A2E"/>
                <w:sz w:val="19"/>
              </w:rPr>
              <w:t>6.8</w:t>
            </w:r>
          </w:p>
        </w:tc>
      </w:tr>
      <w:tr>
        <w:tc>
          <w:tcPr>
            <w:tcW w:type="dxa" w:w="2313"/>
            <w:tcMar>
              <w:top w:w="40" w:type="dxa"/>
              <w:left w:w="80" w:type="dxa"/>
              <w:bottom w:w="40" w:type="dxa"/>
              <w:right w:w="80" w:type="dxa"/>
            </w:tcMar>
          </w:tcPr>
          <w:p>
            <w:pPr>
              <w:spacing w:before="30" w:after="30"/>
            </w:pPr>
            <w:r>
              <w:rPr>
                <w:b w:val="0"/>
                <w:color w:val="1A1A2E"/>
                <w:sz w:val="19"/>
              </w:rPr>
              <w:t>Delhi</w:t>
            </w:r>
          </w:p>
        </w:tc>
        <w:tc>
          <w:tcPr>
            <w:tcW w:type="dxa" w:w="2602"/>
            <w:tcMar>
              <w:top w:w="40" w:type="dxa"/>
              <w:left w:w="80" w:type="dxa"/>
              <w:bottom w:w="40" w:type="dxa"/>
              <w:right w:w="80" w:type="dxa"/>
            </w:tcMar>
          </w:tcPr>
          <w:p>
            <w:pPr>
              <w:spacing w:before="30" w:after="30"/>
              <w:jc w:val="right"/>
            </w:pPr>
            <w:r>
              <w:rPr>
                <w:b w:val="0"/>
                <w:color w:val="1A1A2E"/>
                <w:sz w:val="19"/>
              </w:rPr>
              <w:t>114</w:t>
            </w:r>
          </w:p>
        </w:tc>
        <w:tc>
          <w:tcPr>
            <w:tcW w:type="dxa" w:w="2120"/>
            <w:tcMar>
              <w:top w:w="40" w:type="dxa"/>
              <w:left w:w="80" w:type="dxa"/>
              <w:bottom w:w="40" w:type="dxa"/>
              <w:right w:w="80" w:type="dxa"/>
            </w:tcMar>
          </w:tcPr>
          <w:p>
            <w:pPr>
              <w:spacing w:before="30" w:after="30"/>
              <w:jc w:val="right"/>
            </w:pPr>
            <w:r>
              <w:rPr>
                <w:b w:val="0"/>
                <w:color w:val="1A1A2E"/>
                <w:sz w:val="19"/>
              </w:rPr>
              <w:t>Rs 78.43 L</w:t>
            </w:r>
          </w:p>
        </w:tc>
        <w:tc>
          <w:tcPr>
            <w:tcW w:type="dxa" w:w="1985"/>
            <w:tcMar>
              <w:top w:w="40" w:type="dxa"/>
              <w:left w:w="80" w:type="dxa"/>
              <w:bottom w:w="40" w:type="dxa"/>
              <w:right w:w="80" w:type="dxa"/>
            </w:tcMar>
          </w:tcPr>
          <w:p>
            <w:pPr>
              <w:spacing w:before="30" w:after="30"/>
              <w:jc w:val="right"/>
            </w:pPr>
            <w:r>
              <w:rPr>
                <w:b w:val="0"/>
                <w:color w:val="1A1A2E"/>
                <w:sz w:val="19"/>
              </w:rPr>
              <w:t>6.8</w:t>
            </w:r>
          </w:p>
        </w:tc>
      </w:tr>
      <w:tr>
        <w:tc>
          <w:tcPr>
            <w:tcW w:type="dxa" w:w="2313"/>
            <w:tcMar>
              <w:top w:w="40" w:type="dxa"/>
              <w:left w:w="80" w:type="dxa"/>
              <w:bottom w:w="40" w:type="dxa"/>
              <w:right w:w="80" w:type="dxa"/>
            </w:tcMar>
            <w:shd w:val="clear" w:color="auto" w:fill="F7F8FA"/>
          </w:tcPr>
          <w:p>
            <w:pPr>
              <w:spacing w:before="30" w:after="30"/>
            </w:pPr>
            <w:r>
              <w:rPr>
                <w:b w:val="0"/>
                <w:color w:val="1A1A2E"/>
                <w:sz w:val="19"/>
              </w:rPr>
              <w:t>Chennai</w:t>
            </w:r>
          </w:p>
        </w:tc>
        <w:tc>
          <w:tcPr>
            <w:tcW w:type="dxa" w:w="2602"/>
            <w:tcMar>
              <w:top w:w="40" w:type="dxa"/>
              <w:left w:w="80" w:type="dxa"/>
              <w:bottom w:w="40" w:type="dxa"/>
              <w:right w:w="80" w:type="dxa"/>
            </w:tcMar>
            <w:shd w:val="clear" w:color="auto" w:fill="F7F8FA"/>
          </w:tcPr>
          <w:p>
            <w:pPr>
              <w:spacing w:before="30" w:after="30"/>
              <w:jc w:val="right"/>
            </w:pPr>
            <w:r>
              <w:rPr>
                <w:b w:val="0"/>
                <w:color w:val="1A1A2E"/>
                <w:sz w:val="19"/>
              </w:rPr>
              <w:t>103</w:t>
            </w:r>
          </w:p>
        </w:tc>
        <w:tc>
          <w:tcPr>
            <w:tcW w:type="dxa" w:w="2120"/>
            <w:tcMar>
              <w:top w:w="40" w:type="dxa"/>
              <w:left w:w="80" w:type="dxa"/>
              <w:bottom w:w="40" w:type="dxa"/>
              <w:right w:w="80" w:type="dxa"/>
            </w:tcMar>
            <w:shd w:val="clear" w:color="auto" w:fill="F7F8FA"/>
          </w:tcPr>
          <w:p>
            <w:pPr>
              <w:spacing w:before="30" w:after="30"/>
              <w:jc w:val="right"/>
            </w:pPr>
            <w:r>
              <w:rPr>
                <w:b w:val="0"/>
                <w:color w:val="1A1A2E"/>
                <w:sz w:val="19"/>
              </w:rPr>
              <w:t>Rs 97.97 L</w:t>
            </w:r>
          </w:p>
        </w:tc>
        <w:tc>
          <w:tcPr>
            <w:tcW w:type="dxa" w:w="1985"/>
            <w:tcMar>
              <w:top w:w="40" w:type="dxa"/>
              <w:left w:w="80" w:type="dxa"/>
              <w:bottom w:w="40" w:type="dxa"/>
              <w:right w:w="80" w:type="dxa"/>
            </w:tcMar>
            <w:shd w:val="clear" w:color="auto" w:fill="F7F8FA"/>
          </w:tcPr>
          <w:p>
            <w:pPr>
              <w:spacing w:before="30" w:after="30"/>
              <w:jc w:val="right"/>
            </w:pPr>
            <w:r>
              <w:rPr>
                <w:b w:val="0"/>
                <w:color w:val="1A1A2E"/>
                <w:sz w:val="19"/>
              </w:rPr>
              <w:t>7.3</w:t>
            </w:r>
          </w:p>
        </w:tc>
      </w:tr>
      <w:tr>
        <w:tc>
          <w:tcPr>
            <w:tcW w:type="dxa" w:w="2313"/>
            <w:shd w:val="clear" w:color="auto" w:fill="E8EAF0"/>
            <w:tcMar>
              <w:top w:w="40" w:type="dxa"/>
              <w:left w:w="80" w:type="dxa"/>
              <w:bottom w:w="40" w:type="dxa"/>
              <w:right w:w="80" w:type="dxa"/>
            </w:tcMar>
          </w:tcPr>
          <w:p>
            <w:pPr>
              <w:spacing w:before="30" w:after="30"/>
            </w:pPr>
            <w:r>
              <w:rPr>
                <w:b/>
                <w:color w:val="1B2A4A"/>
                <w:sz w:val="19"/>
              </w:rPr>
              <w:t>All 12 branches</w:t>
            </w:r>
          </w:p>
        </w:tc>
        <w:tc>
          <w:tcPr>
            <w:tcW w:type="dxa" w:w="2602"/>
            <w:shd w:val="clear" w:color="auto" w:fill="E8EAF0"/>
            <w:tcMar>
              <w:top w:w="40" w:type="dxa"/>
              <w:left w:w="80" w:type="dxa"/>
              <w:bottom w:w="40" w:type="dxa"/>
              <w:right w:w="80" w:type="dxa"/>
            </w:tcMar>
          </w:tcPr>
          <w:p>
            <w:pPr>
              <w:spacing w:before="30" w:after="30"/>
              <w:jc w:val="right"/>
            </w:pPr>
            <w:r>
              <w:rPr>
                <w:b/>
                <w:color w:val="1B2A4A"/>
                <w:sz w:val="19"/>
              </w:rPr>
              <w:t>1,228</w:t>
            </w:r>
          </w:p>
        </w:tc>
        <w:tc>
          <w:tcPr>
            <w:tcW w:type="dxa" w:w="2120"/>
            <w:shd w:val="clear" w:color="auto" w:fill="E8EAF0"/>
            <w:tcMar>
              <w:top w:w="40" w:type="dxa"/>
              <w:left w:w="80" w:type="dxa"/>
              <w:bottom w:w="40" w:type="dxa"/>
              <w:right w:w="80" w:type="dxa"/>
            </w:tcMar>
          </w:tcPr>
          <w:p>
            <w:pPr>
              <w:spacing w:before="30" w:after="30"/>
              <w:jc w:val="right"/>
            </w:pPr>
            <w:r>
              <w:rPr>
                <w:b/>
                <w:color w:val="1B2A4A"/>
                <w:sz w:val="19"/>
              </w:rPr>
              <w:t>Rs 10.28 Cr</w:t>
            </w:r>
          </w:p>
        </w:tc>
        <w:tc>
          <w:tcPr>
            <w:tcW w:type="dxa" w:w="1985"/>
            <w:shd w:val="clear" w:color="auto" w:fill="E8EAF0"/>
            <w:tcMar>
              <w:top w:w="40" w:type="dxa"/>
              <w:left w:w="80" w:type="dxa"/>
              <w:bottom w:w="40" w:type="dxa"/>
              <w:right w:w="80" w:type="dxa"/>
            </w:tcMar>
          </w:tcPr>
          <w:p>
            <w:pPr>
              <w:spacing w:before="30" w:after="30"/>
              <w:jc w:val="right"/>
            </w:pPr>
            <w:r>
              <w:rPr>
                <w:b/>
                <w:color w:val="1B2A4A"/>
                <w:sz w:val="19"/>
              </w:rPr>
            </w:r>
          </w:p>
        </w:tc>
      </w:tr>
    </w:tbl>
    <w:p>
      <w:pPr>
        <w:spacing w:after="80"/>
      </w:pPr>
    </w:p>
    <w:p>
      <w:pPr>
        <w:spacing w:before="80" w:after="100"/>
        <w:pBdr>
          <w:left w:val="single" w:sz="16" w:space="8" w:color="2E7D32"/>
        </w:pBdr>
        <w:shd w:val="clear" w:color="auto" w:fill="F1F8E9"/>
        <w:ind w:left="144" w:right="144"/>
      </w:pPr>
      <w:r>
        <w:rPr>
          <w:b/>
          <w:color w:val="2E7D32"/>
          <w:sz w:val="19"/>
        </w:rPr>
        <w:t xml:space="preserve">✓ Validation check:  </w:t>
      </w:r>
      <w:r>
        <w:rPr>
          <w:b w:val="0"/>
          <w:color w:val="1A1A2E"/>
          <w:sz w:val="19"/>
        </w:rPr>
        <w:t>Your filtered Grand Total must read 1,228 requests worth Rs 10.28 Cr. If you see a much larger number, the SLA Status slicer still has both buttons selected — a slicer button stays on until you click it again or clear the slicer.</w:t>
      </w:r>
    </w:p>
    <w:p>
      <w:pPr>
        <w:spacing w:before="120" w:after="40"/>
      </w:pPr>
      <w:r>
        <w:rPr>
          <w:b/>
          <w:color w:val="1B2A4A"/>
          <w:sz w:val="21"/>
        </w:rPr>
        <w:t>Business Interpretation</w:t>
      </w:r>
    </w:p>
    <w:p>
      <w:pPr>
        <w:spacing w:before="40" w:after="80"/>
        <w:pBdr>
          <w:left w:val="single" w:sz="16" w:space="8" w:color="E65100"/>
        </w:pBdr>
        <w:shd w:val="clear" w:color="auto" w:fill="F5F5F5"/>
        <w:ind w:left="144" w:right="144"/>
      </w:pPr>
      <w:r>
        <w:rPr>
          <w:b w:val="0"/>
          <w:color w:val="1A1A2E"/>
          <w:sz w:val="21"/>
        </w:rPr>
        <w:t>Hyderabad alone accounts for 196 of the 1,228 breached app requests — 16% of the network total from a branch that handles only 9% of network volume. Every one of these customers used a self-service channel, was promised a fast resolution, and did not get it. This is the population most likely to complain publicly, so it is where the Service Quality team should start.</w:t>
      </w:r>
    </w:p>
    <w:p>
      <w:pPr>
        <w:spacing w:before="140" w:after="60"/>
      </w:pPr>
      <w:r>
        <w:rPr>
          <w:b/>
          <w:color w:val="1B2A4A"/>
          <w:sz w:val="22"/>
        </w:rPr>
        <w:t>How a Manager Narrows an Investigation — Three Clicks</w:t>
      </w:r>
    </w:p>
    <w:p>
      <w:pPr>
        <w:keepLines/>
        <w:spacing w:before="80" w:after="80"/>
        <w:pBdr>
          <w:left w:val="single" w:sz="12" w:space="8" w:color="E65100"/>
        </w:pBdr>
        <w:shd w:val="clear" w:color="auto" w:fill="FFF3E0"/>
        <w:ind w:left="288" w:right="0"/>
      </w:pPr>
      <w:r>
        <w:rPr>
          <w:rFonts w:ascii="Courier New" w:hAnsi="Courier New" w:eastAsia="Courier New"/>
          <w:b w:val="0"/>
          <w:color w:val="1A1A2E"/>
          <w:sz w:val="18"/>
        </w:rPr>
        <w:t>Click 1 - Product slicer     -&gt;  Credit Card</w:t>
        <w:br/>
      </w:r>
      <w:r>
        <w:rPr>
          <w:rFonts w:ascii="Courier New" w:hAnsi="Courier New" w:eastAsia="Courier New"/>
          <w:b w:val="0"/>
          <w:color w:val="1A1A2E"/>
          <w:sz w:val="18"/>
        </w:rPr>
        <w:t>Click 2 - Escalated slicer   -&gt;  Yes</w:t>
        <w:br/>
      </w:r>
      <w:r>
        <w:rPr>
          <w:rFonts w:ascii="Courier New" w:hAnsi="Courier New" w:eastAsia="Courier New"/>
          <w:b w:val="0"/>
          <w:color w:val="1A1A2E"/>
          <w:sz w:val="18"/>
        </w:rPr>
        <w:t>Click 3 - Clear the SLA Status slicer, then select Branch = Hyderabad</w:t>
        <w:br/>
      </w:r>
      <w:r>
        <w:rPr>
          <w:rFonts w:ascii="Courier New" w:hAnsi="Courier New" w:eastAsia="Courier New"/>
          <w:b w:val="0"/>
          <w:color w:val="1A1A2E"/>
          <w:sz w:val="18"/>
        </w:rPr>
        <w:t xml:space="preserve">          in the PivotTable row filter.</w:t>
        <w:br/>
      </w:r>
      <w:r>
        <w:rPr>
          <w:rFonts w:ascii="Courier New" w:hAnsi="Courier New" w:eastAsia="Courier New"/>
          <w:b w:val="0"/>
          <w:color w:val="1A1A2E"/>
          <w:sz w:val="18"/>
        </w:rPr>
        <w:br/>
      </w:r>
      <w:r>
        <w:rPr>
          <w:rFonts w:ascii="Courier New" w:hAnsi="Courier New" w:eastAsia="Courier New"/>
          <w:b w:val="0"/>
          <w:color w:val="1A1A2E"/>
          <w:sz w:val="18"/>
        </w:rPr>
        <w:t>Result: 60 escalated Hyderabad credit card requests,</w:t>
        <w:br/>
      </w:r>
      <w:r>
        <w:rPr>
          <w:rFonts w:ascii="Courier New" w:hAnsi="Courier New" w:eastAsia="Courier New"/>
          <w:b w:val="0"/>
          <w:color w:val="1A1A2E"/>
          <w:sz w:val="18"/>
        </w:rPr>
        <w:t xml:space="preserve">        Rs 23.12 L of customer money, average 6.9 days to close.</w:t>
        <w:br/>
      </w:r>
      <w:r>
        <w:rPr>
          <w:rFonts w:ascii="Courier New" w:hAnsi="Courier New" w:eastAsia="Courier New"/>
          <w:b w:val="0"/>
          <w:color w:val="1A1A2E"/>
          <w:sz w:val="18"/>
        </w:rPr>
        <w:br/>
      </w:r>
      <w:r>
        <w:rPr>
          <w:rFonts w:ascii="Courier New" w:hAnsi="Courier New" w:eastAsia="Courier New"/>
          <w:b w:val="0"/>
          <w:color w:val="1A1A2E"/>
          <w:sz w:val="18"/>
        </w:rPr>
        <w:t>No formulas. No new sheets. No request raised to IT.</w:t>
      </w:r>
    </w:p>
    <w:p>
      <w:pPr>
        <w:spacing w:before="140" w:after="60"/>
      </w:pPr>
      <w:r>
        <w:rPr>
          <w:b/>
          <w:color w:val="1B2A4A"/>
          <w:sz w:val="22"/>
        </w:rPr>
        <w:t>Connect One Slicer to Two PivotTables</w:t>
      </w:r>
    </w:p>
    <w:p>
      <w:pPr>
        <w:keepLines/>
        <w:spacing w:before="80" w:after="80"/>
        <w:pBdr>
          <w:left w:val="single" w:sz="12" w:space="8" w:color="E65100"/>
        </w:pBdr>
        <w:shd w:val="clear" w:color="auto" w:fill="FFF3E0"/>
        <w:ind w:left="288" w:right="0"/>
      </w:pPr>
      <w:r>
        <w:rPr>
          <w:rFonts w:ascii="Courier New" w:hAnsi="Courier New" w:eastAsia="Courier New"/>
          <w:b w:val="0"/>
          <w:color w:val="1A1A2E"/>
          <w:sz w:val="18"/>
        </w:rPr>
        <w:t>1. Build a second PivotTable on the SAME sheet</w:t>
        <w:br/>
      </w:r>
      <w:r>
        <w:rPr>
          <w:rFonts w:ascii="Courier New" w:hAnsi="Courier New" w:eastAsia="Courier New"/>
          <w:b w:val="0"/>
          <w:color w:val="1A1A2E"/>
          <w:sz w:val="18"/>
        </w:rPr>
        <w:t xml:space="preserve">   (Rows: Product | Values: Count of Request ID).</w:t>
        <w:br/>
      </w:r>
      <w:r>
        <w:rPr>
          <w:rFonts w:ascii="Courier New" w:hAnsi="Courier New" w:eastAsia="Courier New"/>
          <w:b w:val="0"/>
          <w:color w:val="1A1A2E"/>
          <w:sz w:val="18"/>
        </w:rPr>
        <w:t>2. Right-click any slicer -&gt; Report Connections...</w:t>
        <w:br/>
      </w:r>
      <w:r>
        <w:rPr>
          <w:rFonts w:ascii="Courier New" w:hAnsi="Courier New" w:eastAsia="Courier New"/>
          <w:b w:val="0"/>
          <w:color w:val="1A1A2E"/>
          <w:sz w:val="18"/>
        </w:rPr>
        <w:t>3. Tick BOTH PivotTable1 and PivotTable2 -&gt; OK.</w:t>
        <w:br/>
      </w:r>
      <w:r>
        <w:rPr>
          <w:rFonts w:ascii="Courier New" w:hAnsi="Courier New" w:eastAsia="Courier New"/>
          <w:b w:val="0"/>
          <w:color w:val="1A1A2E"/>
          <w:sz w:val="18"/>
        </w:rPr>
        <w:t>4. One click on the slicer now filters both reports together.</w:t>
        <w:br/>
      </w:r>
      <w:r>
        <w:rPr>
          <w:rFonts w:ascii="Courier New" w:hAnsi="Courier New" w:eastAsia="Courier New"/>
          <w:b w:val="0"/>
          <w:color w:val="1A1A2E"/>
          <w:sz w:val="18"/>
        </w:rPr>
        <w:t xml:space="preserve">   This is how a one-page service dashboard is built.</w:t>
        <w:br/>
      </w:r>
      <w:r>
        <w:rPr>
          <w:rFonts w:ascii="Courier New" w:hAnsi="Courier New" w:eastAsia="Courier New"/>
          <w:b w:val="0"/>
          <w:color w:val="1A1A2E"/>
          <w:sz w:val="18"/>
        </w:rPr>
        <w:br/>
      </w:r>
      <w:r>
        <w:rPr>
          <w:rFonts w:ascii="Courier New" w:hAnsi="Courier New" w:eastAsia="Courier New"/>
          <w:b w:val="0"/>
          <w:color w:val="1A1A2E"/>
          <w:sz w:val="18"/>
        </w:rPr>
        <w:t>Note: Report Connections only lists PivotTables that share the same</w:t>
        <w:br/>
      </w:r>
      <w:r>
        <w:rPr>
          <w:rFonts w:ascii="Courier New" w:hAnsi="Courier New" w:eastAsia="Courier New"/>
          <w:b w:val="0"/>
          <w:color w:val="1A1A2E"/>
          <w:sz w:val="18"/>
        </w:rPr>
        <w:t>data source. If your second PivotTable does not appear, you created it</w:t>
        <w:br/>
      </w:r>
      <w:r>
        <w:rPr>
          <w:rFonts w:ascii="Courier New" w:hAnsi="Courier New" w:eastAsia="Courier New"/>
          <w:b w:val="0"/>
          <w:color w:val="1A1A2E"/>
          <w:sz w:val="18"/>
        </w:rPr>
        <w:t>from a different range - rebuild it from A1:M25001.</w:t>
      </w:r>
    </w:p>
    <w:p>
      <w:pPr>
        <w:spacing w:before="120" w:after="120"/>
        <w:pBdr>
          <w:top w:val="single" w:sz="4" w:space="2" w:color="B45309"/>
          <w:left w:val="single" w:sz="16" w:space="8" w:color="B45309"/>
          <w:bottom w:val="single" w:sz="4" w:space="2" w:color="B45309"/>
          <w:right w:val="single" w:sz="4" w:space="2" w:color="B45309"/>
        </w:pBdr>
        <w:shd w:val="clear" w:color="auto" w:fill="FFF8E1"/>
        <w:ind w:left="215" w:right="215"/>
      </w:pPr>
      <w:r>
        <w:rPr>
          <w:b/>
          <w:color w:val="B45309"/>
          <w:sz w:val="19"/>
        </w:rPr>
        <w:t>📌 Why slicers beat dropdown filters</w:t>
        <w:br/>
      </w:r>
      <w:r>
        <w:rPr>
          <w:b w:val="0"/>
          <w:color w:val="B45309"/>
          <w:sz w:val="19"/>
        </w:rPr>
        <w:t>A slicer is visible - a reader can see at a glance which filters are on. A dropdown filter hides</w:t>
        <w:br/>
      </w:r>
      <w:r>
        <w:rPr>
          <w:b w:val="0"/>
          <w:color w:val="B45309"/>
          <w:sz w:val="19"/>
        </w:rPr>
        <w:t>its state behind a tiny funnel icon, and reports have been sent to management filtered by mistake.</w:t>
        <w:br/>
      </w:r>
      <w:r>
        <w:rPr>
          <w:b w:val="0"/>
          <w:color w:val="B45309"/>
          <w:sz w:val="19"/>
        </w:rPr>
        <w:t>One slicer set can drive every PivotTable and PivotChart on a dashboard sheet.</w:t>
        <w:br/>
      </w:r>
      <w:r>
        <w:rPr>
          <w:b w:val="0"/>
          <w:color w:val="B45309"/>
          <w:sz w:val="19"/>
        </w:rPr>
        <w:t>A Timeline is a slicer for dates: drag its handles to select a date span with no typing.</w:t>
      </w:r>
    </w:p>
    <w:p>
      <w:pPr>
        <w:pageBreakBefore/>
        <w:spacing w:before="120" w:after="200"/>
        <w:pBdr>
          <w:top w:val="single" w:sz="8" w:space="4" w:color="6A1B9A"/>
          <w:bottom w:val="single" w:sz="8" w:space="4" w:color="6A1B9A"/>
        </w:pBdr>
        <w:shd w:val="clear" w:color="auto" w:fill="F5F5F5"/>
        <w:ind w:left="144" w:right="144"/>
      </w:pPr>
      <w:r>
        <w:rPr>
          <w:b/>
          <w:color w:val="6A1B9A"/>
          <w:sz w:val="30"/>
          <w:caps w:val="1"/>
        </w:rPr>
        <w:t>TOPIC 4 — PivotCharts: From Numbers to Visuals</w:t>
      </w:r>
    </w:p>
    <w:p>
      <w:pPr>
        <w:spacing w:before="240" w:after="80"/>
        <w:pBdr>
          <w:bottom w:val="single" w:sz="4" w:space="4" w:color="6A1B9A"/>
        </w:pBdr>
      </w:pPr>
      <w:r>
        <w:rPr>
          <w:b/>
          <w:color w:val="555570"/>
          <w:sz w:val="24"/>
        </w:rPr>
        <w:t xml:space="preserve">Topic 4:  </w:t>
      </w:r>
      <w:r>
        <w:rPr>
          <w:b/>
          <w:color w:val="6A1B9A"/>
          <w:sz w:val="24"/>
        </w:rPr>
        <w:t>Which Branches Should the Service Head Look At First?</w:t>
      </w:r>
    </w:p>
    <w:p>
      <w:pPr>
        <w:spacing w:before="80" w:after="80"/>
        <w:pBdr>
          <w:left w:val="single" w:sz="16" w:space="8" w:color="6A1B9A"/>
        </w:pBdr>
        <w:shd w:val="clear" w:color="auto" w:fill="F5F5F5"/>
        <w:ind w:left="144" w:right="144"/>
      </w:pPr>
      <w:r>
        <w:rPr>
          <w:b/>
          <w:color w:val="6A1B9A"/>
          <w:sz w:val="21"/>
        </w:rPr>
        <w:t xml:space="preserve">🎯 Objective:  </w:t>
      </w:r>
      <w:r>
        <w:rPr>
          <w:b w:val="0"/>
          <w:color w:val="1A1A2E"/>
          <w:sz w:val="21"/>
        </w:rPr>
        <w:t>Convert the branch PivotTable into a PivotChart, and build a second chart showing the monthly breach trend, so that management sees the business message without reading a table. By the end of this topic you will be able to insert a PivotChart, choose the right chart type for the question, add data labels, hide the field buttons that clutter a chart, and explain why a PivotChart is not the same as a normal chart.</w:t>
      </w:r>
    </w:p>
    <w:p>
      <w:pPr>
        <w:spacing w:before="40" w:after="80"/>
      </w:pPr>
      <w:r>
        <w:rPr>
          <w:b w:val="0"/>
          <w:color w:val="1A1A2E"/>
          <w:sz w:val="21"/>
        </w:rPr>
        <w:t>Management will not study a twelve-row table in a review meeting. A PivotChart is linked to its PivotTable, so it responds to every slicer click and refresh automatically — which makes it the only chart type safe to put on a dashboard that other people will filter.</w:t>
      </w:r>
    </w:p>
    <w:p>
      <w:pPr>
        <w:spacing w:before="120" w:after="40"/>
      </w:pPr>
      <w:r>
        <w:rPr>
          <w:b/>
          <w:color w:val="1B2A4A"/>
          <w:sz w:val="21"/>
        </w:rPr>
        <w:t>Business Question</w:t>
      </w:r>
    </w:p>
    <w:p>
      <w:pPr>
        <w:spacing w:before="40" w:after="80"/>
      </w:pPr>
      <w:r>
        <w:rPr>
          <w:b w:val="0"/>
          <w:color w:val="6A1B9A"/>
          <w:sz w:val="21"/>
        </w:rPr>
        <w:t>"Give me one visual that shows where the service workload sits, and one that shows whether we are keeping our service promise."</w:t>
      </w:r>
    </w:p>
    <w:p>
      <w:pPr>
        <w:spacing w:before="140" w:after="40"/>
      </w:pPr>
      <w:r>
        <w:rPr>
          <w:b/>
          <w:color w:val="6A1B9A"/>
          <w:sz w:val="21"/>
        </w:rPr>
        <w:t>Chart 1: Workload by Branch (Bar Chart)</w:t>
      </w:r>
    </w:p>
    <w:p>
      <w:pPr>
        <w:keepLines/>
        <w:spacing w:before="80" w:after="80"/>
        <w:pBdr>
          <w:left w:val="single" w:sz="12" w:space="8" w:color="6A1B9A"/>
        </w:pBdr>
        <w:shd w:val="clear" w:color="auto" w:fill="F3E5F5"/>
        <w:ind w:left="288" w:right="0"/>
      </w:pPr>
      <w:r>
        <w:rPr>
          <w:rFonts w:ascii="Courier New" w:hAnsi="Courier New" w:eastAsia="Courier New"/>
          <w:b w:val="0"/>
          <w:color w:val="1A1A2E"/>
          <w:sz w:val="18"/>
        </w:rPr>
        <w:t>1. Click inside the  P1_Branch  PivotTable.</w:t>
        <w:br/>
      </w:r>
      <w:r>
        <w:rPr>
          <w:rFonts w:ascii="Courier New" w:hAnsi="Courier New" w:eastAsia="Courier New"/>
          <w:b w:val="0"/>
          <w:color w:val="1A1A2E"/>
          <w:sz w:val="18"/>
        </w:rPr>
        <w:t>2. PivotTable Analyze tab -&gt; PivotChart.</w:t>
        <w:br/>
      </w:r>
      <w:r>
        <w:rPr>
          <w:rFonts w:ascii="Courier New" w:hAnsi="Courier New" w:eastAsia="Courier New"/>
          <w:b w:val="0"/>
          <w:color w:val="1A1A2E"/>
          <w:sz w:val="18"/>
        </w:rPr>
        <w:t>3. Choose  Bar -&gt; Clustered Bar -&gt; OK.</w:t>
        <w:br/>
      </w:r>
      <w:r>
        <w:rPr>
          <w:rFonts w:ascii="Courier New" w:hAnsi="Courier New" w:eastAsia="Courier New"/>
          <w:b w:val="0"/>
          <w:color w:val="1A1A2E"/>
          <w:sz w:val="18"/>
        </w:rPr>
        <w:t xml:space="preserve">   Use BAR (horizontal), not Column - twelve branch names will not fit</w:t>
        <w:br/>
      </w:r>
      <w:r>
        <w:rPr>
          <w:rFonts w:ascii="Courier New" w:hAnsi="Courier New" w:eastAsia="Courier New"/>
          <w:b w:val="0"/>
          <w:color w:val="1A1A2E"/>
          <w:sz w:val="18"/>
        </w:rPr>
        <w:t xml:space="preserve">   readably on a vertical axis.</w:t>
        <w:br/>
      </w:r>
      <w:r>
        <w:rPr>
          <w:rFonts w:ascii="Courier New" w:hAnsi="Courier New" w:eastAsia="Courier New"/>
          <w:b w:val="0"/>
          <w:color w:val="1A1A2E"/>
          <w:sz w:val="18"/>
        </w:rPr>
        <w:t>4. The chart plots all three value fields. Remove the two you do not</w:t>
        <w:br/>
      </w:r>
      <w:r>
        <w:rPr>
          <w:rFonts w:ascii="Courier New" w:hAnsi="Courier New" w:eastAsia="Courier New"/>
          <w:b w:val="0"/>
          <w:color w:val="1A1A2E"/>
          <w:sz w:val="18"/>
        </w:rPr>
        <w:t xml:space="preserve">   want: click the  Values  field button on the chart -&gt; untick</w:t>
        <w:br/>
      </w:r>
      <w:r>
        <w:rPr>
          <w:rFonts w:ascii="Courier New" w:hAnsi="Courier New" w:eastAsia="Courier New"/>
          <w:b w:val="0"/>
          <w:color w:val="1A1A2E"/>
          <w:sz w:val="18"/>
        </w:rPr>
        <w:t xml:space="preserve">   Sum of Amount Involved and Average of Resolution Days.</w:t>
        <w:br/>
      </w:r>
      <w:r>
        <w:rPr>
          <w:rFonts w:ascii="Courier New" w:hAnsi="Courier New" w:eastAsia="Courier New"/>
          <w:b w:val="0"/>
          <w:color w:val="1A1A2E"/>
          <w:sz w:val="18"/>
        </w:rPr>
        <w:t>5. Right-click the bars -&gt; Add Data Labels -&gt; Outside End.</w:t>
        <w:br/>
      </w:r>
      <w:r>
        <w:rPr>
          <w:rFonts w:ascii="Courier New" w:hAnsi="Courier New" w:eastAsia="Courier New"/>
          <w:b w:val="0"/>
          <w:color w:val="1A1A2E"/>
          <w:sz w:val="18"/>
        </w:rPr>
        <w:t>6. Click the chart title -&gt; type:</w:t>
        <w:br/>
      </w:r>
      <w:r>
        <w:rPr>
          <w:rFonts w:ascii="Courier New" w:hAnsi="Courier New" w:eastAsia="Courier New"/>
          <w:b w:val="0"/>
          <w:color w:val="1A1A2E"/>
          <w:sz w:val="18"/>
        </w:rPr>
        <w:t xml:space="preserve">      "Service Requests by Branch - Jul to Sep 2026"</w:t>
        <w:br/>
      </w:r>
      <w:r>
        <w:rPr>
          <w:rFonts w:ascii="Courier New" w:hAnsi="Courier New" w:eastAsia="Courier New"/>
          <w:b w:val="0"/>
          <w:color w:val="1A1A2E"/>
          <w:sz w:val="18"/>
        </w:rPr>
        <w:t>7. PivotChart Analyze tab -&gt; Field Buttons -&gt; Hide All.</w:t>
        <w:br/>
      </w:r>
      <w:r>
        <w:rPr>
          <w:rFonts w:ascii="Courier New" w:hAnsi="Courier New" w:eastAsia="Courier New"/>
          <w:b w:val="0"/>
          <w:color w:val="1A1A2E"/>
          <w:sz w:val="18"/>
        </w:rPr>
        <w:t xml:space="preserve">   Field buttons are useful while building and distracting when</w:t>
        <w:br/>
      </w:r>
      <w:r>
        <w:rPr>
          <w:rFonts w:ascii="Courier New" w:hAnsi="Courier New" w:eastAsia="Courier New"/>
          <w:b w:val="0"/>
          <w:color w:val="1A1A2E"/>
          <w:sz w:val="18"/>
        </w:rPr>
        <w:t xml:space="preserve">   presenting.</w:t>
        <w:br/>
      </w:r>
      <w:r>
        <w:rPr>
          <w:rFonts w:ascii="Courier New" w:hAnsi="Courier New" w:eastAsia="Courier New"/>
          <w:b w:val="0"/>
          <w:color w:val="1A1A2E"/>
          <w:sz w:val="18"/>
        </w:rPr>
        <w:t>8. Right-click the vertical axis -&gt; Format Axis -&gt;</w:t>
        <w:br/>
      </w:r>
      <w:r>
        <w:rPr>
          <w:rFonts w:ascii="Courier New" w:hAnsi="Courier New" w:eastAsia="Courier New"/>
          <w:b w:val="0"/>
          <w:color w:val="1A1A2E"/>
          <w:sz w:val="18"/>
        </w:rPr>
        <w:t xml:space="preserve">   Categories in reverse order, so the largest branch sits at the top.</w:t>
      </w:r>
    </w:p>
    <w:p>
      <w:pPr>
        <w:spacing w:before="140" w:after="40"/>
      </w:pPr>
      <w:r>
        <w:rPr>
          <w:b/>
          <w:color w:val="6A1B9A"/>
          <w:sz w:val="21"/>
        </w:rPr>
        <w:t>What the Chart Reveals</w:t>
      </w:r>
    </w:p>
    <w:p>
      <w:pPr>
        <w:spacing w:before="40" w:after="80"/>
      </w:pPr>
      <w:r>
        <w:rPr>
          <w:b w:val="0"/>
          <w:color w:val="1A1A2E"/>
          <w:sz w:val="21"/>
        </w:rPr>
        <w:t>In a table, finding the busiest branch means scanning twelve rows. In the chart, Mumbai and Bengaluru separate from the pack immediately, and the long tail of small branches is obvious:</w:t>
      </w:r>
    </w:p>
    <w:tbl>
      <w:tblPr>
        <w:tblStyle w:val="TableGrid"/>
        <w:tblW w:type="auto" w:w="0"/>
        <w:tblLayout w:type="fixed"/>
        <w:tblLook w:firstColumn="1" w:firstRow="1" w:lastColumn="0" w:lastRow="0" w:noHBand="0" w:noVBand="1" w:val="04A0"/>
        <w:tblLayout w:type="fixed"/>
      </w:tblPr>
      <w:tblGrid>
        <w:gridCol w:w="3009"/>
        <w:gridCol w:w="3009"/>
        <w:gridCol w:w="3009"/>
      </w:tblGrid>
      <w:tr>
        <w:tc>
          <w:tcPr>
            <w:tcW w:type="dxa" w:w="1927"/>
            <w:shd w:val="clear" w:color="auto" w:fill="1B2A4A"/>
            <w:tcMar>
              <w:top w:w="40" w:type="dxa"/>
              <w:left w:w="80" w:type="dxa"/>
              <w:bottom w:w="40" w:type="dxa"/>
              <w:right w:w="80" w:type="dxa"/>
            </w:tcMar>
          </w:tcPr>
          <w:p>
            <w:pPr>
              <w:spacing w:before="30" w:after="30"/>
              <w:jc w:val="center"/>
            </w:pPr>
            <w:r>
              <w:rPr>
                <w:b/>
                <w:color w:val="FFFFFF"/>
                <w:sz w:val="19"/>
              </w:rPr>
              <w:t>Branch</w:t>
            </w:r>
          </w:p>
        </w:tc>
        <w:tc>
          <w:tcPr>
            <w:tcW w:type="dxa" w:w="1446"/>
            <w:shd w:val="clear" w:color="auto" w:fill="1B2A4A"/>
            <w:tcMar>
              <w:top w:w="40" w:type="dxa"/>
              <w:left w:w="80" w:type="dxa"/>
              <w:bottom w:w="40" w:type="dxa"/>
              <w:right w:w="80" w:type="dxa"/>
            </w:tcMar>
          </w:tcPr>
          <w:p>
            <w:pPr>
              <w:spacing w:before="30" w:after="30"/>
              <w:jc w:val="center"/>
            </w:pPr>
            <w:r>
              <w:rPr>
                <w:b/>
                <w:color w:val="FFFFFF"/>
                <w:sz w:val="19"/>
              </w:rPr>
              <w:t>Requests</w:t>
            </w:r>
          </w:p>
        </w:tc>
        <w:tc>
          <w:tcPr>
            <w:tcW w:type="dxa" w:w="5647"/>
            <w:shd w:val="clear" w:color="auto" w:fill="1B2A4A"/>
            <w:tcMar>
              <w:top w:w="40" w:type="dxa"/>
              <w:left w:w="80" w:type="dxa"/>
              <w:bottom w:w="40" w:type="dxa"/>
              <w:right w:w="80" w:type="dxa"/>
            </w:tcMar>
          </w:tcPr>
          <w:p>
            <w:pPr>
              <w:spacing w:before="30" w:after="30"/>
              <w:jc w:val="center"/>
            </w:pPr>
            <w:r>
              <w:rPr>
                <w:b/>
                <w:color w:val="FFFFFF"/>
                <w:sz w:val="19"/>
              </w:rPr>
              <w:t>Relative Workload</w:t>
            </w:r>
          </w:p>
        </w:tc>
      </w:tr>
      <w:tr>
        <w:tc>
          <w:tcPr>
            <w:tcW w:type="dxa" w:w="1927"/>
            <w:tcMar>
              <w:top w:w="40" w:type="dxa"/>
              <w:left w:w="80" w:type="dxa"/>
              <w:bottom w:w="40" w:type="dxa"/>
              <w:right w:w="80" w:type="dxa"/>
            </w:tcMar>
          </w:tcPr>
          <w:p>
            <w:pPr>
              <w:spacing w:before="30" w:after="30"/>
            </w:pPr>
            <w:r>
              <w:rPr>
                <w:b w:val="0"/>
                <w:color w:val="1A1A2E"/>
                <w:sz w:val="19"/>
              </w:rPr>
              <w:t>Mumbai</w:t>
            </w:r>
          </w:p>
        </w:tc>
        <w:tc>
          <w:tcPr>
            <w:tcW w:type="dxa" w:w="1446"/>
            <w:tcMar>
              <w:top w:w="40" w:type="dxa"/>
              <w:left w:w="80" w:type="dxa"/>
              <w:bottom w:w="40" w:type="dxa"/>
              <w:right w:w="80" w:type="dxa"/>
            </w:tcMar>
          </w:tcPr>
          <w:p>
            <w:pPr>
              <w:spacing w:before="30" w:after="30"/>
              <w:jc w:val="right"/>
            </w:pPr>
            <w:r>
              <w:rPr>
                <w:b w:val="0"/>
                <w:color w:val="1A1A2E"/>
                <w:sz w:val="19"/>
              </w:rPr>
              <w:t>3,521</w:t>
            </w:r>
          </w:p>
        </w:tc>
        <w:tc>
          <w:tcPr>
            <w:tcW w:type="dxa" w:w="5647"/>
            <w:tcMar>
              <w:top w:w="40" w:type="dxa"/>
              <w:left w:w="80" w:type="dxa"/>
              <w:bottom w:w="40" w:type="dxa"/>
              <w:right w:w="80" w:type="dxa"/>
            </w:tcMar>
          </w:tcPr>
          <w:p>
            <w:pPr>
              <w:spacing w:before="30" w:after="30"/>
            </w:pPr>
            <w:r>
              <w:rPr>
                <w:b w:val="0"/>
                <w:color w:val="1A1A2E"/>
                <w:sz w:val="19"/>
              </w:rPr>
              <w:t>██████████████████████████████████</w:t>
            </w:r>
          </w:p>
        </w:tc>
      </w:tr>
      <w:tr>
        <w:tc>
          <w:tcPr>
            <w:tcW w:type="dxa" w:w="1927"/>
            <w:tcMar>
              <w:top w:w="40" w:type="dxa"/>
              <w:left w:w="80" w:type="dxa"/>
              <w:bottom w:w="40" w:type="dxa"/>
              <w:right w:w="80" w:type="dxa"/>
            </w:tcMar>
            <w:shd w:val="clear" w:color="auto" w:fill="F7F8FA"/>
          </w:tcPr>
          <w:p>
            <w:pPr>
              <w:spacing w:before="30" w:after="30"/>
            </w:pPr>
            <w:r>
              <w:rPr>
                <w:b w:val="0"/>
                <w:color w:val="1A1A2E"/>
                <w:sz w:val="19"/>
              </w:rPr>
              <w:t>Bengaluru</w:t>
            </w:r>
          </w:p>
        </w:tc>
        <w:tc>
          <w:tcPr>
            <w:tcW w:type="dxa" w:w="1446"/>
            <w:tcMar>
              <w:top w:w="40" w:type="dxa"/>
              <w:left w:w="80" w:type="dxa"/>
              <w:bottom w:w="40" w:type="dxa"/>
              <w:right w:w="80" w:type="dxa"/>
            </w:tcMar>
            <w:shd w:val="clear" w:color="auto" w:fill="F7F8FA"/>
          </w:tcPr>
          <w:p>
            <w:pPr>
              <w:spacing w:before="30" w:after="30"/>
              <w:jc w:val="right"/>
            </w:pPr>
            <w:r>
              <w:rPr>
                <w:b w:val="0"/>
                <w:color w:val="1A1A2E"/>
                <w:sz w:val="19"/>
              </w:rPr>
              <w:t>3,312</w:t>
            </w:r>
          </w:p>
        </w:tc>
        <w:tc>
          <w:tcPr>
            <w:tcW w:type="dxa" w:w="5647"/>
            <w:tcMar>
              <w:top w:w="40" w:type="dxa"/>
              <w:left w:w="80" w:type="dxa"/>
              <w:bottom w:w="40" w:type="dxa"/>
              <w:right w:w="80" w:type="dxa"/>
            </w:tcMar>
            <w:shd w:val="clear" w:color="auto" w:fill="F7F8FA"/>
          </w:tcPr>
          <w:p>
            <w:pPr>
              <w:spacing w:before="30" w:after="30"/>
            </w:pPr>
            <w:r>
              <w:rPr>
                <w:b w:val="0"/>
                <w:color w:val="1A1A2E"/>
                <w:sz w:val="19"/>
              </w:rPr>
              <w:t>████████████████████████████████</w:t>
            </w:r>
          </w:p>
        </w:tc>
      </w:tr>
      <w:tr>
        <w:tc>
          <w:tcPr>
            <w:tcW w:type="dxa" w:w="1927"/>
            <w:tcMar>
              <w:top w:w="40" w:type="dxa"/>
              <w:left w:w="80" w:type="dxa"/>
              <w:bottom w:w="40" w:type="dxa"/>
              <w:right w:w="80" w:type="dxa"/>
            </w:tcMar>
          </w:tcPr>
          <w:p>
            <w:pPr>
              <w:spacing w:before="30" w:after="30"/>
            </w:pPr>
            <w:r>
              <w:rPr>
                <w:b w:val="0"/>
                <w:color w:val="1A1A2E"/>
                <w:sz w:val="19"/>
              </w:rPr>
              <w:t>Delhi</w:t>
            </w:r>
          </w:p>
        </w:tc>
        <w:tc>
          <w:tcPr>
            <w:tcW w:type="dxa" w:w="1446"/>
            <w:tcMar>
              <w:top w:w="40" w:type="dxa"/>
              <w:left w:w="80" w:type="dxa"/>
              <w:bottom w:w="40" w:type="dxa"/>
              <w:right w:w="80" w:type="dxa"/>
            </w:tcMar>
          </w:tcPr>
          <w:p>
            <w:pPr>
              <w:spacing w:before="30" w:after="30"/>
              <w:jc w:val="right"/>
            </w:pPr>
            <w:r>
              <w:rPr>
                <w:b w:val="0"/>
                <w:color w:val="1A1A2E"/>
                <w:sz w:val="19"/>
              </w:rPr>
              <w:t>2,654</w:t>
            </w:r>
          </w:p>
        </w:tc>
        <w:tc>
          <w:tcPr>
            <w:tcW w:type="dxa" w:w="5647"/>
            <w:tcMar>
              <w:top w:w="40" w:type="dxa"/>
              <w:left w:w="80" w:type="dxa"/>
              <w:bottom w:w="40" w:type="dxa"/>
              <w:right w:w="80" w:type="dxa"/>
            </w:tcMar>
          </w:tcPr>
          <w:p>
            <w:pPr>
              <w:spacing w:before="30" w:after="30"/>
            </w:pPr>
            <w:r>
              <w:rPr>
                <w:b w:val="0"/>
                <w:color w:val="1A1A2E"/>
                <w:sz w:val="19"/>
              </w:rPr>
              <w:t>██████████████████████████</w:t>
            </w:r>
          </w:p>
        </w:tc>
      </w:tr>
      <w:tr>
        <w:tc>
          <w:tcPr>
            <w:tcW w:type="dxa" w:w="1927"/>
            <w:tcMar>
              <w:top w:w="40" w:type="dxa"/>
              <w:left w:w="80" w:type="dxa"/>
              <w:bottom w:w="40" w:type="dxa"/>
              <w:right w:w="80" w:type="dxa"/>
            </w:tcMar>
            <w:shd w:val="clear" w:color="auto" w:fill="F7F8FA"/>
          </w:tcPr>
          <w:p>
            <w:pPr>
              <w:spacing w:before="30" w:after="30"/>
            </w:pPr>
            <w:r>
              <w:rPr>
                <w:b w:val="0"/>
                <w:color w:val="1A1A2E"/>
                <w:sz w:val="19"/>
              </w:rPr>
              <w:t>Hyderabad</w:t>
            </w:r>
          </w:p>
        </w:tc>
        <w:tc>
          <w:tcPr>
            <w:tcW w:type="dxa" w:w="1446"/>
            <w:tcMar>
              <w:top w:w="40" w:type="dxa"/>
              <w:left w:w="80" w:type="dxa"/>
              <w:bottom w:w="40" w:type="dxa"/>
              <w:right w:w="80" w:type="dxa"/>
            </w:tcMar>
            <w:shd w:val="clear" w:color="auto" w:fill="F7F8FA"/>
          </w:tcPr>
          <w:p>
            <w:pPr>
              <w:spacing w:before="30" w:after="30"/>
              <w:jc w:val="right"/>
            </w:pPr>
            <w:r>
              <w:rPr>
                <w:b w:val="0"/>
                <w:color w:val="1A1A2E"/>
                <w:sz w:val="19"/>
              </w:rPr>
              <w:t>2,343</w:t>
            </w:r>
          </w:p>
        </w:tc>
        <w:tc>
          <w:tcPr>
            <w:tcW w:type="dxa" w:w="5647"/>
            <w:tcMar>
              <w:top w:w="40" w:type="dxa"/>
              <w:left w:w="80" w:type="dxa"/>
              <w:bottom w:w="40" w:type="dxa"/>
              <w:right w:w="80" w:type="dxa"/>
            </w:tcMar>
            <w:shd w:val="clear" w:color="auto" w:fill="F7F8FA"/>
          </w:tcPr>
          <w:p>
            <w:pPr>
              <w:spacing w:before="30" w:after="30"/>
            </w:pPr>
            <w:r>
              <w:rPr>
                <w:b w:val="0"/>
                <w:color w:val="1A1A2E"/>
                <w:sz w:val="19"/>
              </w:rPr>
              <w:t>███████████████████████</w:t>
            </w:r>
          </w:p>
        </w:tc>
      </w:tr>
      <w:tr>
        <w:tc>
          <w:tcPr>
            <w:tcW w:type="dxa" w:w="1927"/>
            <w:tcMar>
              <w:top w:w="40" w:type="dxa"/>
              <w:left w:w="80" w:type="dxa"/>
              <w:bottom w:w="40" w:type="dxa"/>
              <w:right w:w="80" w:type="dxa"/>
            </w:tcMar>
          </w:tcPr>
          <w:p>
            <w:pPr>
              <w:spacing w:before="30" w:after="30"/>
            </w:pPr>
            <w:r>
              <w:rPr>
                <w:b w:val="0"/>
                <w:color w:val="1A1A2E"/>
                <w:sz w:val="19"/>
              </w:rPr>
              <w:t>Pune</w:t>
            </w:r>
          </w:p>
        </w:tc>
        <w:tc>
          <w:tcPr>
            <w:tcW w:type="dxa" w:w="1446"/>
            <w:tcMar>
              <w:top w:w="40" w:type="dxa"/>
              <w:left w:w="80" w:type="dxa"/>
              <w:bottom w:w="40" w:type="dxa"/>
              <w:right w:w="80" w:type="dxa"/>
            </w:tcMar>
          </w:tcPr>
          <w:p>
            <w:pPr>
              <w:spacing w:before="30" w:after="30"/>
              <w:jc w:val="right"/>
            </w:pPr>
            <w:r>
              <w:rPr>
                <w:b w:val="0"/>
                <w:color w:val="1A1A2E"/>
                <w:sz w:val="19"/>
              </w:rPr>
              <w:t>2,252</w:t>
            </w:r>
          </w:p>
        </w:tc>
        <w:tc>
          <w:tcPr>
            <w:tcW w:type="dxa" w:w="5647"/>
            <w:tcMar>
              <w:top w:w="40" w:type="dxa"/>
              <w:left w:w="80" w:type="dxa"/>
              <w:bottom w:w="40" w:type="dxa"/>
              <w:right w:w="80" w:type="dxa"/>
            </w:tcMar>
          </w:tcPr>
          <w:p>
            <w:pPr>
              <w:spacing w:before="30" w:after="30"/>
            </w:pPr>
            <w:r>
              <w:rPr>
                <w:b w:val="0"/>
                <w:color w:val="1A1A2E"/>
                <w:sz w:val="19"/>
              </w:rPr>
              <w:t>██████████████████████</w:t>
            </w:r>
          </w:p>
        </w:tc>
      </w:tr>
      <w:tr>
        <w:tc>
          <w:tcPr>
            <w:tcW w:type="dxa" w:w="1927"/>
            <w:tcMar>
              <w:top w:w="40" w:type="dxa"/>
              <w:left w:w="80" w:type="dxa"/>
              <w:bottom w:w="40" w:type="dxa"/>
              <w:right w:w="80" w:type="dxa"/>
            </w:tcMar>
            <w:shd w:val="clear" w:color="auto" w:fill="F7F8FA"/>
          </w:tcPr>
          <w:p>
            <w:pPr>
              <w:spacing w:before="30" w:after="30"/>
            </w:pPr>
            <w:r>
              <w:rPr>
                <w:b w:val="0"/>
                <w:color w:val="1A1A2E"/>
                <w:sz w:val="19"/>
              </w:rPr>
              <w:t>Chennai</w:t>
            </w:r>
          </w:p>
        </w:tc>
        <w:tc>
          <w:tcPr>
            <w:tcW w:type="dxa" w:w="1446"/>
            <w:tcMar>
              <w:top w:w="40" w:type="dxa"/>
              <w:left w:w="80" w:type="dxa"/>
              <w:bottom w:w="40" w:type="dxa"/>
              <w:right w:w="80" w:type="dxa"/>
            </w:tcMar>
            <w:shd w:val="clear" w:color="auto" w:fill="F7F8FA"/>
          </w:tcPr>
          <w:p>
            <w:pPr>
              <w:spacing w:before="30" w:after="30"/>
              <w:jc w:val="right"/>
            </w:pPr>
            <w:r>
              <w:rPr>
                <w:b w:val="0"/>
                <w:color w:val="1A1A2E"/>
                <w:sz w:val="19"/>
              </w:rPr>
              <w:t>2,181</w:t>
            </w:r>
          </w:p>
        </w:tc>
        <w:tc>
          <w:tcPr>
            <w:tcW w:type="dxa" w:w="5647"/>
            <w:tcMar>
              <w:top w:w="40" w:type="dxa"/>
              <w:left w:w="80" w:type="dxa"/>
              <w:bottom w:w="40" w:type="dxa"/>
              <w:right w:w="80" w:type="dxa"/>
            </w:tcMar>
            <w:shd w:val="clear" w:color="auto" w:fill="F7F8FA"/>
          </w:tcPr>
          <w:p>
            <w:pPr>
              <w:spacing w:before="30" w:after="30"/>
            </w:pPr>
            <w:r>
              <w:rPr>
                <w:b w:val="0"/>
                <w:color w:val="1A1A2E"/>
                <w:sz w:val="19"/>
              </w:rPr>
              <w:t>█████████████████████</w:t>
            </w:r>
          </w:p>
        </w:tc>
      </w:tr>
      <w:tr>
        <w:tc>
          <w:tcPr>
            <w:tcW w:type="dxa" w:w="1927"/>
            <w:tcMar>
              <w:top w:w="40" w:type="dxa"/>
              <w:left w:w="80" w:type="dxa"/>
              <w:bottom w:w="40" w:type="dxa"/>
              <w:right w:w="80" w:type="dxa"/>
            </w:tcMar>
          </w:tcPr>
          <w:p>
            <w:pPr>
              <w:spacing w:before="30" w:after="30"/>
            </w:pPr>
            <w:r>
              <w:rPr>
                <w:b w:val="0"/>
                <w:color w:val="1A1A2E"/>
                <w:sz w:val="19"/>
              </w:rPr>
              <w:t>Kolkata</w:t>
            </w:r>
          </w:p>
        </w:tc>
        <w:tc>
          <w:tcPr>
            <w:tcW w:type="dxa" w:w="1446"/>
            <w:tcMar>
              <w:top w:w="40" w:type="dxa"/>
              <w:left w:w="80" w:type="dxa"/>
              <w:bottom w:w="40" w:type="dxa"/>
              <w:right w:w="80" w:type="dxa"/>
            </w:tcMar>
          </w:tcPr>
          <w:p>
            <w:pPr>
              <w:spacing w:before="30" w:after="30"/>
              <w:jc w:val="right"/>
            </w:pPr>
            <w:r>
              <w:rPr>
                <w:b w:val="0"/>
                <w:color w:val="1A1A2E"/>
                <w:sz w:val="19"/>
              </w:rPr>
              <w:t>2,112</w:t>
            </w:r>
          </w:p>
        </w:tc>
        <w:tc>
          <w:tcPr>
            <w:tcW w:type="dxa" w:w="5647"/>
            <w:tcMar>
              <w:top w:w="40" w:type="dxa"/>
              <w:left w:w="80" w:type="dxa"/>
              <w:bottom w:w="40" w:type="dxa"/>
              <w:right w:w="80" w:type="dxa"/>
            </w:tcMar>
          </w:tcPr>
          <w:p>
            <w:pPr>
              <w:spacing w:before="30" w:after="30"/>
            </w:pPr>
            <w:r>
              <w:rPr>
                <w:b w:val="0"/>
                <w:color w:val="1A1A2E"/>
                <w:sz w:val="19"/>
              </w:rPr>
              <w:t>████████████████████</w:t>
            </w:r>
          </w:p>
        </w:tc>
      </w:tr>
      <w:tr>
        <w:tc>
          <w:tcPr>
            <w:tcW w:type="dxa" w:w="1927"/>
            <w:tcMar>
              <w:top w:w="40" w:type="dxa"/>
              <w:left w:w="80" w:type="dxa"/>
              <w:bottom w:w="40" w:type="dxa"/>
              <w:right w:w="80" w:type="dxa"/>
            </w:tcMar>
            <w:shd w:val="clear" w:color="auto" w:fill="F7F8FA"/>
          </w:tcPr>
          <w:p>
            <w:pPr>
              <w:spacing w:before="30" w:after="30"/>
            </w:pPr>
            <w:r>
              <w:rPr>
                <w:b w:val="0"/>
                <w:color w:val="1A1A2E"/>
                <w:sz w:val="19"/>
              </w:rPr>
              <w:t>Gurugram</w:t>
            </w:r>
          </w:p>
        </w:tc>
        <w:tc>
          <w:tcPr>
            <w:tcW w:type="dxa" w:w="1446"/>
            <w:tcMar>
              <w:top w:w="40" w:type="dxa"/>
              <w:left w:w="80" w:type="dxa"/>
              <w:bottom w:w="40" w:type="dxa"/>
              <w:right w:w="80" w:type="dxa"/>
            </w:tcMar>
            <w:shd w:val="clear" w:color="auto" w:fill="F7F8FA"/>
          </w:tcPr>
          <w:p>
            <w:pPr>
              <w:spacing w:before="30" w:after="30"/>
              <w:jc w:val="right"/>
            </w:pPr>
            <w:r>
              <w:rPr>
                <w:b w:val="0"/>
                <w:color w:val="1A1A2E"/>
                <w:sz w:val="19"/>
              </w:rPr>
              <w:t>1,877</w:t>
            </w:r>
          </w:p>
        </w:tc>
        <w:tc>
          <w:tcPr>
            <w:tcW w:type="dxa" w:w="5647"/>
            <w:tcMar>
              <w:top w:w="40" w:type="dxa"/>
              <w:left w:w="80" w:type="dxa"/>
              <w:bottom w:w="40" w:type="dxa"/>
              <w:right w:w="80" w:type="dxa"/>
            </w:tcMar>
            <w:shd w:val="clear" w:color="auto" w:fill="F7F8FA"/>
          </w:tcPr>
          <w:p>
            <w:pPr>
              <w:spacing w:before="30" w:after="30"/>
            </w:pPr>
            <w:r>
              <w:rPr>
                <w:b w:val="0"/>
                <w:color w:val="1A1A2E"/>
                <w:sz w:val="19"/>
              </w:rPr>
              <w:t>██████████████████</w:t>
            </w:r>
          </w:p>
        </w:tc>
      </w:tr>
      <w:tr>
        <w:tc>
          <w:tcPr>
            <w:tcW w:type="dxa" w:w="1927"/>
            <w:tcMar>
              <w:top w:w="40" w:type="dxa"/>
              <w:left w:w="80" w:type="dxa"/>
              <w:bottom w:w="40" w:type="dxa"/>
              <w:right w:w="80" w:type="dxa"/>
            </w:tcMar>
          </w:tcPr>
          <w:p>
            <w:pPr>
              <w:spacing w:before="30" w:after="30"/>
            </w:pPr>
            <w:r>
              <w:rPr>
                <w:b w:val="0"/>
                <w:color w:val="1A1A2E"/>
                <w:sz w:val="19"/>
              </w:rPr>
              <w:t>Ahmedabad</w:t>
            </w:r>
          </w:p>
        </w:tc>
        <w:tc>
          <w:tcPr>
            <w:tcW w:type="dxa" w:w="1446"/>
            <w:tcMar>
              <w:top w:w="40" w:type="dxa"/>
              <w:left w:w="80" w:type="dxa"/>
              <w:bottom w:w="40" w:type="dxa"/>
              <w:right w:w="80" w:type="dxa"/>
            </w:tcMar>
          </w:tcPr>
          <w:p>
            <w:pPr>
              <w:spacing w:before="30" w:after="30"/>
              <w:jc w:val="right"/>
            </w:pPr>
            <w:r>
              <w:rPr>
                <w:b w:val="0"/>
                <w:color w:val="1A1A2E"/>
                <w:sz w:val="19"/>
              </w:rPr>
              <w:t>1,413</w:t>
            </w:r>
          </w:p>
        </w:tc>
        <w:tc>
          <w:tcPr>
            <w:tcW w:type="dxa" w:w="5647"/>
            <w:tcMar>
              <w:top w:w="40" w:type="dxa"/>
              <w:left w:w="80" w:type="dxa"/>
              <w:bottom w:w="40" w:type="dxa"/>
              <w:right w:w="80" w:type="dxa"/>
            </w:tcMar>
          </w:tcPr>
          <w:p>
            <w:pPr>
              <w:spacing w:before="30" w:after="30"/>
            </w:pPr>
            <w:r>
              <w:rPr>
                <w:b w:val="0"/>
                <w:color w:val="1A1A2E"/>
                <w:sz w:val="19"/>
              </w:rPr>
              <w:t>██████████████</w:t>
            </w:r>
          </w:p>
        </w:tc>
      </w:tr>
      <w:tr>
        <w:tc>
          <w:tcPr>
            <w:tcW w:type="dxa" w:w="1927"/>
            <w:tcMar>
              <w:top w:w="40" w:type="dxa"/>
              <w:left w:w="80" w:type="dxa"/>
              <w:bottom w:w="40" w:type="dxa"/>
              <w:right w:w="80" w:type="dxa"/>
            </w:tcMar>
            <w:shd w:val="clear" w:color="auto" w:fill="F7F8FA"/>
          </w:tcPr>
          <w:p>
            <w:pPr>
              <w:spacing w:before="30" w:after="30"/>
            </w:pPr>
            <w:r>
              <w:rPr>
                <w:b w:val="0"/>
                <w:color w:val="1A1A2E"/>
                <w:sz w:val="19"/>
              </w:rPr>
              <w:t>Lucknow</w:t>
            </w:r>
          </w:p>
        </w:tc>
        <w:tc>
          <w:tcPr>
            <w:tcW w:type="dxa" w:w="1446"/>
            <w:tcMar>
              <w:top w:w="40" w:type="dxa"/>
              <w:left w:w="80" w:type="dxa"/>
              <w:bottom w:w="40" w:type="dxa"/>
              <w:right w:w="80" w:type="dxa"/>
            </w:tcMar>
            <w:shd w:val="clear" w:color="auto" w:fill="F7F8FA"/>
          </w:tcPr>
          <w:p>
            <w:pPr>
              <w:spacing w:before="30" w:after="30"/>
              <w:jc w:val="right"/>
            </w:pPr>
            <w:r>
              <w:rPr>
                <w:b w:val="0"/>
                <w:color w:val="1A1A2E"/>
                <w:sz w:val="19"/>
              </w:rPr>
              <w:t>1,273</w:t>
            </w:r>
          </w:p>
        </w:tc>
        <w:tc>
          <w:tcPr>
            <w:tcW w:type="dxa" w:w="5647"/>
            <w:tcMar>
              <w:top w:w="40" w:type="dxa"/>
              <w:left w:w="80" w:type="dxa"/>
              <w:bottom w:w="40" w:type="dxa"/>
              <w:right w:w="80" w:type="dxa"/>
            </w:tcMar>
            <w:shd w:val="clear" w:color="auto" w:fill="F7F8FA"/>
          </w:tcPr>
          <w:p>
            <w:pPr>
              <w:spacing w:before="30" w:after="30"/>
            </w:pPr>
            <w:r>
              <w:rPr>
                <w:b w:val="0"/>
                <w:color w:val="1A1A2E"/>
                <w:sz w:val="19"/>
              </w:rPr>
              <w:t>████████████</w:t>
            </w:r>
          </w:p>
        </w:tc>
      </w:tr>
      <w:tr>
        <w:tc>
          <w:tcPr>
            <w:tcW w:type="dxa" w:w="1927"/>
            <w:tcMar>
              <w:top w:w="40" w:type="dxa"/>
              <w:left w:w="80" w:type="dxa"/>
              <w:bottom w:w="40" w:type="dxa"/>
              <w:right w:w="80" w:type="dxa"/>
            </w:tcMar>
          </w:tcPr>
          <w:p>
            <w:pPr>
              <w:spacing w:before="30" w:after="30"/>
            </w:pPr>
            <w:r>
              <w:rPr>
                <w:b w:val="0"/>
                <w:color w:val="1A1A2E"/>
                <w:sz w:val="19"/>
              </w:rPr>
              <w:t>Bhubaneswar</w:t>
            </w:r>
          </w:p>
        </w:tc>
        <w:tc>
          <w:tcPr>
            <w:tcW w:type="dxa" w:w="1446"/>
            <w:tcMar>
              <w:top w:w="40" w:type="dxa"/>
              <w:left w:w="80" w:type="dxa"/>
              <w:bottom w:w="40" w:type="dxa"/>
              <w:right w:w="80" w:type="dxa"/>
            </w:tcMar>
          </w:tcPr>
          <w:p>
            <w:pPr>
              <w:spacing w:before="30" w:after="30"/>
              <w:jc w:val="right"/>
            </w:pPr>
            <w:r>
              <w:rPr>
                <w:b w:val="0"/>
                <w:color w:val="1A1A2E"/>
                <w:sz w:val="19"/>
              </w:rPr>
              <w:t>1,169</w:t>
            </w:r>
          </w:p>
        </w:tc>
        <w:tc>
          <w:tcPr>
            <w:tcW w:type="dxa" w:w="5647"/>
            <w:tcMar>
              <w:top w:w="40" w:type="dxa"/>
              <w:left w:w="80" w:type="dxa"/>
              <w:bottom w:w="40" w:type="dxa"/>
              <w:right w:w="80" w:type="dxa"/>
            </w:tcMar>
          </w:tcPr>
          <w:p>
            <w:pPr>
              <w:spacing w:before="30" w:after="30"/>
            </w:pPr>
            <w:r>
              <w:rPr>
                <w:b w:val="0"/>
                <w:color w:val="1A1A2E"/>
                <w:sz w:val="19"/>
              </w:rPr>
              <w:t>███████████</w:t>
            </w:r>
          </w:p>
        </w:tc>
      </w:tr>
      <w:tr>
        <w:tc>
          <w:tcPr>
            <w:tcW w:type="dxa" w:w="1927"/>
            <w:tcMar>
              <w:top w:w="40" w:type="dxa"/>
              <w:left w:w="80" w:type="dxa"/>
              <w:bottom w:w="40" w:type="dxa"/>
              <w:right w:w="80" w:type="dxa"/>
            </w:tcMar>
            <w:shd w:val="clear" w:color="auto" w:fill="F7F8FA"/>
          </w:tcPr>
          <w:p>
            <w:pPr>
              <w:spacing w:before="30" w:after="30"/>
            </w:pPr>
            <w:r>
              <w:rPr>
                <w:b w:val="0"/>
                <w:color w:val="1A1A2E"/>
                <w:sz w:val="19"/>
              </w:rPr>
              <w:t>Guwahati</w:t>
            </w:r>
          </w:p>
        </w:tc>
        <w:tc>
          <w:tcPr>
            <w:tcW w:type="dxa" w:w="1446"/>
            <w:tcMar>
              <w:top w:w="40" w:type="dxa"/>
              <w:left w:w="80" w:type="dxa"/>
              <w:bottom w:w="40" w:type="dxa"/>
              <w:right w:w="80" w:type="dxa"/>
            </w:tcMar>
            <w:shd w:val="clear" w:color="auto" w:fill="F7F8FA"/>
          </w:tcPr>
          <w:p>
            <w:pPr>
              <w:spacing w:before="30" w:after="30"/>
              <w:jc w:val="right"/>
            </w:pPr>
            <w:r>
              <w:rPr>
                <w:b w:val="0"/>
                <w:color w:val="1A1A2E"/>
                <w:sz w:val="19"/>
              </w:rPr>
              <w:t>893</w:t>
            </w:r>
          </w:p>
        </w:tc>
        <w:tc>
          <w:tcPr>
            <w:tcW w:type="dxa" w:w="5647"/>
            <w:tcMar>
              <w:top w:w="40" w:type="dxa"/>
              <w:left w:w="80" w:type="dxa"/>
              <w:bottom w:w="40" w:type="dxa"/>
              <w:right w:w="80" w:type="dxa"/>
            </w:tcMar>
            <w:shd w:val="clear" w:color="auto" w:fill="F7F8FA"/>
          </w:tcPr>
          <w:p>
            <w:pPr>
              <w:spacing w:before="30" w:after="30"/>
            </w:pPr>
            <w:r>
              <w:rPr>
                <w:b w:val="0"/>
                <w:color w:val="1A1A2E"/>
                <w:sz w:val="19"/>
              </w:rPr>
              <w:t>█████████</w:t>
            </w:r>
          </w:p>
        </w:tc>
      </w:tr>
    </w:tbl>
    <w:p>
      <w:pPr>
        <w:spacing w:after="80"/>
      </w:pPr>
    </w:p>
    <w:p>
      <w:pPr>
        <w:spacing w:before="140" w:after="40"/>
      </w:pPr>
      <w:r>
        <w:rPr>
          <w:b/>
          <w:color w:val="6A1B9A"/>
          <w:sz w:val="21"/>
        </w:rPr>
        <w:t>Chart 2: Breach Trend (Line Chart)</w:t>
      </w:r>
    </w:p>
    <w:p>
      <w:pPr>
        <w:keepLines/>
        <w:spacing w:before="80" w:after="80"/>
        <w:pBdr>
          <w:left w:val="single" w:sz="12" w:space="8" w:color="6A1B9A"/>
        </w:pBdr>
        <w:shd w:val="clear" w:color="auto" w:fill="F3E5F5"/>
        <w:ind w:left="288" w:right="0"/>
      </w:pPr>
      <w:r>
        <w:rPr>
          <w:rFonts w:ascii="Courier New" w:hAnsi="Courier New" w:eastAsia="Courier New"/>
          <w:b w:val="0"/>
          <w:color w:val="1A1A2E"/>
          <w:sz w:val="18"/>
        </w:rPr>
        <w:t>1. Click inside the  P2_Trend  PivotTable.</w:t>
        <w:br/>
      </w:r>
      <w:r>
        <w:rPr>
          <w:rFonts w:ascii="Courier New" w:hAnsi="Courier New" w:eastAsia="Courier New"/>
          <w:b w:val="0"/>
          <w:color w:val="1A1A2E"/>
          <w:sz w:val="18"/>
        </w:rPr>
        <w:t>2. PivotTable Analyze tab -&gt; PivotChart -&gt; Line -&gt; Line with Markers.</w:t>
        <w:br/>
      </w:r>
      <w:r>
        <w:rPr>
          <w:rFonts w:ascii="Courier New" w:hAnsi="Courier New" w:eastAsia="Courier New"/>
          <w:b w:val="0"/>
          <w:color w:val="1A1A2E"/>
          <w:sz w:val="18"/>
        </w:rPr>
        <w:t>3. Keep ONLY the Breach % series on the chart.</w:t>
        <w:br/>
      </w:r>
      <w:r>
        <w:rPr>
          <w:rFonts w:ascii="Courier New" w:hAnsi="Courier New" w:eastAsia="Courier New"/>
          <w:b w:val="0"/>
          <w:color w:val="1A1A2E"/>
          <w:sz w:val="18"/>
        </w:rPr>
        <w:t>4. Right-click the value axis -&gt; Format Axis -&gt; Number -&gt;</w:t>
        <w:br/>
      </w:r>
      <w:r>
        <w:rPr>
          <w:rFonts w:ascii="Courier New" w:hAnsi="Courier New" w:eastAsia="Courier New"/>
          <w:b w:val="0"/>
          <w:color w:val="1A1A2E"/>
          <w:sz w:val="18"/>
        </w:rPr>
        <w:t xml:space="preserve">   Percentage, 0 decimals.</w:t>
        <w:br/>
      </w:r>
      <w:r>
        <w:rPr>
          <w:rFonts w:ascii="Courier New" w:hAnsi="Courier New" w:eastAsia="Courier New"/>
          <w:b w:val="0"/>
          <w:color w:val="1A1A2E"/>
          <w:sz w:val="18"/>
        </w:rPr>
        <w:t>5. Title it:  "SLA Breach Rate by Month - Quarter Trend".</w:t>
        <w:br/>
      </w:r>
      <w:r>
        <w:rPr>
          <w:rFonts w:ascii="Courier New" w:hAnsi="Courier New" w:eastAsia="Courier New"/>
          <w:b w:val="0"/>
          <w:color w:val="1A1A2E"/>
          <w:sz w:val="18"/>
        </w:rPr>
        <w:t>6. The line rises from 12.3% to 27.8%.</w:t>
        <w:br/>
      </w:r>
      <w:r>
        <w:rPr>
          <w:rFonts w:ascii="Courier New" w:hAnsi="Courier New" w:eastAsia="Courier New"/>
          <w:b w:val="0"/>
          <w:color w:val="1A1A2E"/>
          <w:sz w:val="18"/>
        </w:rPr>
        <w:t xml:space="preserve">   One picture, one message, no table reading required.</w:t>
      </w:r>
    </w:p>
    <w:p>
      <w:pPr>
        <w:spacing w:before="140" w:after="60"/>
      </w:pPr>
      <w:r>
        <w:rPr>
          <w:b/>
          <w:color w:val="1B2A4A"/>
          <w:sz w:val="22"/>
        </w:rPr>
        <w:t>Choosing the Right Chart for the Question</w:t>
      </w:r>
    </w:p>
    <w:tbl>
      <w:tblPr>
        <w:tblStyle w:val="TableGrid"/>
        <w:tblW w:type="auto" w:w="0"/>
        <w:tblLayout w:type="fixed"/>
        <w:tblLook w:firstColumn="1" w:firstRow="1" w:lastColumn="0" w:lastRow="0" w:noHBand="0" w:noVBand="1" w:val="04A0"/>
        <w:tblLayout w:type="fixed"/>
      </w:tblPr>
      <w:tblGrid>
        <w:gridCol w:w="3009"/>
        <w:gridCol w:w="3009"/>
        <w:gridCol w:w="3009"/>
      </w:tblGrid>
      <w:tr>
        <w:tc>
          <w:tcPr>
            <w:tcW w:type="dxa" w:w="2313"/>
            <w:shd w:val="clear" w:color="auto" w:fill="1B2A4A"/>
            <w:tcMar>
              <w:top w:w="40" w:type="dxa"/>
              <w:left w:w="80" w:type="dxa"/>
              <w:bottom w:w="40" w:type="dxa"/>
              <w:right w:w="80" w:type="dxa"/>
            </w:tcMar>
          </w:tcPr>
          <w:p>
            <w:pPr>
              <w:spacing w:before="30" w:after="30"/>
              <w:jc w:val="center"/>
            </w:pPr>
            <w:r>
              <w:rPr>
                <w:b/>
                <w:color w:val="FFFFFF"/>
                <w:sz w:val="19"/>
              </w:rPr>
              <w:t>Question Shape</w:t>
            </w:r>
          </w:p>
        </w:tc>
        <w:tc>
          <w:tcPr>
            <w:tcW w:type="dxa" w:w="2313"/>
            <w:shd w:val="clear" w:color="auto" w:fill="1B2A4A"/>
            <w:tcMar>
              <w:top w:w="40" w:type="dxa"/>
              <w:left w:w="80" w:type="dxa"/>
              <w:bottom w:w="40" w:type="dxa"/>
              <w:right w:w="80" w:type="dxa"/>
            </w:tcMar>
          </w:tcPr>
          <w:p>
            <w:pPr>
              <w:spacing w:before="30" w:after="30"/>
              <w:jc w:val="center"/>
            </w:pPr>
            <w:r>
              <w:rPr>
                <w:b/>
                <w:color w:val="FFFFFF"/>
                <w:sz w:val="19"/>
              </w:rPr>
              <w:t>Chart Type</w:t>
            </w:r>
          </w:p>
        </w:tc>
        <w:tc>
          <w:tcPr>
            <w:tcW w:type="dxa" w:w="4394"/>
            <w:shd w:val="clear" w:color="auto" w:fill="1B2A4A"/>
            <w:tcMar>
              <w:top w:w="40" w:type="dxa"/>
              <w:left w:w="80" w:type="dxa"/>
              <w:bottom w:w="40" w:type="dxa"/>
              <w:right w:w="80" w:type="dxa"/>
            </w:tcMar>
          </w:tcPr>
          <w:p>
            <w:pPr>
              <w:spacing w:before="30" w:after="30"/>
              <w:jc w:val="center"/>
            </w:pPr>
            <w:r>
              <w:rPr>
                <w:b/>
                <w:color w:val="FFFFFF"/>
                <w:sz w:val="19"/>
              </w:rPr>
              <w:t>Example From This Dataset</w:t>
            </w:r>
          </w:p>
        </w:tc>
      </w:tr>
      <w:tr>
        <w:tc>
          <w:tcPr>
            <w:tcW w:type="dxa" w:w="2313"/>
            <w:tcMar>
              <w:top w:w="40" w:type="dxa"/>
              <w:left w:w="80" w:type="dxa"/>
              <w:bottom w:w="40" w:type="dxa"/>
              <w:right w:w="80" w:type="dxa"/>
            </w:tcMar>
          </w:tcPr>
          <w:p>
            <w:pPr>
              <w:spacing w:before="30" w:after="30"/>
            </w:pPr>
            <w:r>
              <w:rPr>
                <w:b w:val="0"/>
                <w:color w:val="1A1A2E"/>
                <w:sz w:val="19"/>
              </w:rPr>
              <w:t>Compare categories</w:t>
            </w:r>
          </w:p>
        </w:tc>
        <w:tc>
          <w:tcPr>
            <w:tcW w:type="dxa" w:w="2313"/>
            <w:tcMar>
              <w:top w:w="40" w:type="dxa"/>
              <w:left w:w="80" w:type="dxa"/>
              <w:bottom w:w="40" w:type="dxa"/>
              <w:right w:w="80" w:type="dxa"/>
            </w:tcMar>
          </w:tcPr>
          <w:p>
            <w:pPr>
              <w:spacing w:before="30" w:after="30"/>
            </w:pPr>
            <w:r>
              <w:rPr>
                <w:b w:val="0"/>
                <w:color w:val="1A1A2E"/>
                <w:sz w:val="19"/>
              </w:rPr>
              <w:t>Clustered Bar</w:t>
            </w:r>
          </w:p>
        </w:tc>
        <w:tc>
          <w:tcPr>
            <w:tcW w:type="dxa" w:w="4394"/>
            <w:tcMar>
              <w:top w:w="40" w:type="dxa"/>
              <w:left w:w="80" w:type="dxa"/>
              <w:bottom w:w="40" w:type="dxa"/>
              <w:right w:w="80" w:type="dxa"/>
            </w:tcMar>
          </w:tcPr>
          <w:p>
            <w:pPr>
              <w:spacing w:before="30" w:after="30"/>
            </w:pPr>
            <w:r>
              <w:rPr>
                <w:b w:val="0"/>
                <w:color w:val="1A1A2E"/>
                <w:sz w:val="19"/>
              </w:rPr>
              <w:t>Requests by branch</w:t>
            </w:r>
          </w:p>
        </w:tc>
      </w:tr>
      <w:tr>
        <w:tc>
          <w:tcPr>
            <w:tcW w:type="dxa" w:w="2313"/>
            <w:tcMar>
              <w:top w:w="40" w:type="dxa"/>
              <w:left w:w="80" w:type="dxa"/>
              <w:bottom w:w="40" w:type="dxa"/>
              <w:right w:w="80" w:type="dxa"/>
            </w:tcMar>
            <w:shd w:val="clear" w:color="auto" w:fill="F7F8FA"/>
          </w:tcPr>
          <w:p>
            <w:pPr>
              <w:spacing w:before="30" w:after="30"/>
            </w:pPr>
            <w:r>
              <w:rPr>
                <w:b w:val="0"/>
                <w:color w:val="1A1A2E"/>
                <w:sz w:val="19"/>
              </w:rPr>
              <w:t>Show change over time</w:t>
            </w:r>
          </w:p>
        </w:tc>
        <w:tc>
          <w:tcPr>
            <w:tcW w:type="dxa" w:w="2313"/>
            <w:tcMar>
              <w:top w:w="40" w:type="dxa"/>
              <w:left w:w="80" w:type="dxa"/>
              <w:bottom w:w="40" w:type="dxa"/>
              <w:right w:w="80" w:type="dxa"/>
            </w:tcMar>
            <w:shd w:val="clear" w:color="auto" w:fill="F7F8FA"/>
          </w:tcPr>
          <w:p>
            <w:pPr>
              <w:spacing w:before="30" w:after="30"/>
            </w:pPr>
            <w:r>
              <w:rPr>
                <w:b w:val="0"/>
                <w:color w:val="1A1A2E"/>
                <w:sz w:val="19"/>
              </w:rPr>
              <w:t>Line with Markers</w:t>
            </w:r>
          </w:p>
        </w:tc>
        <w:tc>
          <w:tcPr>
            <w:tcW w:type="dxa" w:w="4394"/>
            <w:tcMar>
              <w:top w:w="40" w:type="dxa"/>
              <w:left w:w="80" w:type="dxa"/>
              <w:bottom w:w="40" w:type="dxa"/>
              <w:right w:w="80" w:type="dxa"/>
            </w:tcMar>
            <w:shd w:val="clear" w:color="auto" w:fill="F7F8FA"/>
          </w:tcPr>
          <w:p>
            <w:pPr>
              <w:spacing w:before="30" w:after="30"/>
            </w:pPr>
            <w:r>
              <w:rPr>
                <w:b w:val="0"/>
                <w:color w:val="1A1A2E"/>
                <w:sz w:val="19"/>
              </w:rPr>
              <w:t>Breach rate by month</w:t>
            </w:r>
          </w:p>
        </w:tc>
      </w:tr>
      <w:tr>
        <w:tc>
          <w:tcPr>
            <w:tcW w:type="dxa" w:w="2313"/>
            <w:tcMar>
              <w:top w:w="40" w:type="dxa"/>
              <w:left w:w="80" w:type="dxa"/>
              <w:bottom w:w="40" w:type="dxa"/>
              <w:right w:w="80" w:type="dxa"/>
            </w:tcMar>
          </w:tcPr>
          <w:p>
            <w:pPr>
              <w:spacing w:before="30" w:after="30"/>
            </w:pPr>
            <w:r>
              <w:rPr>
                <w:b w:val="0"/>
                <w:color w:val="1A1A2E"/>
                <w:sz w:val="19"/>
              </w:rPr>
              <w:t>Show composition of a whole</w:t>
            </w:r>
          </w:p>
        </w:tc>
        <w:tc>
          <w:tcPr>
            <w:tcW w:type="dxa" w:w="2313"/>
            <w:tcMar>
              <w:top w:w="40" w:type="dxa"/>
              <w:left w:w="80" w:type="dxa"/>
              <w:bottom w:w="40" w:type="dxa"/>
              <w:right w:w="80" w:type="dxa"/>
            </w:tcMar>
          </w:tcPr>
          <w:p>
            <w:pPr>
              <w:spacing w:before="30" w:after="30"/>
            </w:pPr>
            <w:r>
              <w:rPr>
                <w:b w:val="0"/>
                <w:color w:val="1A1A2E"/>
                <w:sz w:val="19"/>
              </w:rPr>
              <w:t>Donut / Pie (max 5 slices)</w:t>
            </w:r>
          </w:p>
        </w:tc>
        <w:tc>
          <w:tcPr>
            <w:tcW w:type="dxa" w:w="4394"/>
            <w:tcMar>
              <w:top w:w="40" w:type="dxa"/>
              <w:left w:w="80" w:type="dxa"/>
              <w:bottom w:w="40" w:type="dxa"/>
              <w:right w:w="80" w:type="dxa"/>
            </w:tcMar>
          </w:tcPr>
          <w:p>
            <w:pPr>
              <w:spacing w:before="30" w:after="30"/>
            </w:pPr>
            <w:r>
              <w:rPr>
                <w:b w:val="0"/>
                <w:color w:val="1A1A2E"/>
                <w:sz w:val="19"/>
              </w:rPr>
              <w:t>Channel mix of all requests</w:t>
            </w:r>
          </w:p>
        </w:tc>
      </w:tr>
      <w:tr>
        <w:tc>
          <w:tcPr>
            <w:tcW w:type="dxa" w:w="2313"/>
            <w:tcMar>
              <w:top w:w="40" w:type="dxa"/>
              <w:left w:w="80" w:type="dxa"/>
              <w:bottom w:w="40" w:type="dxa"/>
              <w:right w:w="80" w:type="dxa"/>
            </w:tcMar>
            <w:shd w:val="clear" w:color="auto" w:fill="F7F8FA"/>
          </w:tcPr>
          <w:p>
            <w:pPr>
              <w:spacing w:before="30" w:after="30"/>
            </w:pPr>
            <w:r>
              <w:rPr>
                <w:b w:val="0"/>
                <w:color w:val="1A1A2E"/>
                <w:sz w:val="19"/>
              </w:rPr>
              <w:t>Compare two parts within a category</w:t>
            </w:r>
          </w:p>
        </w:tc>
        <w:tc>
          <w:tcPr>
            <w:tcW w:type="dxa" w:w="2313"/>
            <w:tcMar>
              <w:top w:w="40" w:type="dxa"/>
              <w:left w:w="80" w:type="dxa"/>
              <w:bottom w:w="40" w:type="dxa"/>
              <w:right w:w="80" w:type="dxa"/>
            </w:tcMar>
            <w:shd w:val="clear" w:color="auto" w:fill="F7F8FA"/>
          </w:tcPr>
          <w:p>
            <w:pPr>
              <w:spacing w:before="30" w:after="30"/>
            </w:pPr>
            <w:r>
              <w:rPr>
                <w:b w:val="0"/>
                <w:color w:val="1A1A2E"/>
                <w:sz w:val="19"/>
              </w:rPr>
              <w:t>Stacked Bar</w:t>
            </w:r>
          </w:p>
        </w:tc>
        <w:tc>
          <w:tcPr>
            <w:tcW w:type="dxa" w:w="4394"/>
            <w:tcMar>
              <w:top w:w="40" w:type="dxa"/>
              <w:left w:w="80" w:type="dxa"/>
              <w:bottom w:w="40" w:type="dxa"/>
              <w:right w:w="80" w:type="dxa"/>
            </w:tcMar>
            <w:shd w:val="clear" w:color="auto" w:fill="F7F8FA"/>
          </w:tcPr>
          <w:p>
            <w:pPr>
              <w:spacing w:before="30" w:after="30"/>
            </w:pPr>
            <w:r>
              <w:rPr>
                <w:b w:val="0"/>
                <w:color w:val="1A1A2E"/>
                <w:sz w:val="19"/>
              </w:rPr>
              <w:t>Within SLA vs Breached per branch</w:t>
            </w:r>
          </w:p>
        </w:tc>
      </w:tr>
      <w:tr>
        <w:tc>
          <w:tcPr>
            <w:tcW w:type="dxa" w:w="2313"/>
            <w:tcMar>
              <w:top w:w="40" w:type="dxa"/>
              <w:left w:w="80" w:type="dxa"/>
              <w:bottom w:w="40" w:type="dxa"/>
              <w:right w:w="80" w:type="dxa"/>
            </w:tcMar>
          </w:tcPr>
          <w:p>
            <w:pPr>
              <w:spacing w:before="30" w:after="30"/>
            </w:pPr>
            <w:r>
              <w:rPr>
                <w:b w:val="0"/>
                <w:color w:val="1A1A2E"/>
                <w:sz w:val="19"/>
              </w:rPr>
              <w:t>Compare a count and a rate together</w:t>
            </w:r>
          </w:p>
        </w:tc>
        <w:tc>
          <w:tcPr>
            <w:tcW w:type="dxa" w:w="2313"/>
            <w:tcMar>
              <w:top w:w="40" w:type="dxa"/>
              <w:left w:w="80" w:type="dxa"/>
              <w:bottom w:w="40" w:type="dxa"/>
              <w:right w:w="80" w:type="dxa"/>
            </w:tcMar>
          </w:tcPr>
          <w:p>
            <w:pPr>
              <w:spacing w:before="30" w:after="30"/>
            </w:pPr>
            <w:r>
              <w:rPr>
                <w:b w:val="0"/>
                <w:color w:val="1A1A2E"/>
                <w:sz w:val="19"/>
              </w:rPr>
              <w:t>Combo (bar + line on 2nd axis)</w:t>
            </w:r>
          </w:p>
        </w:tc>
        <w:tc>
          <w:tcPr>
            <w:tcW w:type="dxa" w:w="4394"/>
            <w:tcMar>
              <w:top w:w="40" w:type="dxa"/>
              <w:left w:w="80" w:type="dxa"/>
              <w:bottom w:w="40" w:type="dxa"/>
              <w:right w:w="80" w:type="dxa"/>
            </w:tcMar>
          </w:tcPr>
          <w:p>
            <w:pPr>
              <w:spacing w:before="30" w:after="30"/>
            </w:pPr>
            <w:r>
              <w:rPr>
                <w:b w:val="0"/>
                <w:color w:val="1A1A2E"/>
                <w:sz w:val="19"/>
              </w:rPr>
              <w:t>Breach count vs breach rate per branch</w:t>
            </w:r>
          </w:p>
        </w:tc>
      </w:tr>
    </w:tbl>
    <w:p>
      <w:pPr>
        <w:spacing w:after="80"/>
      </w:pPr>
    </w:p>
    <w:p>
      <w:pPr>
        <w:spacing w:before="140" w:after="60"/>
      </w:pPr>
      <w:r>
        <w:rPr>
          <w:b/>
          <w:color w:val="1B2A4A"/>
          <w:sz w:val="22"/>
        </w:rPr>
        <w:t>PivotChart vs Ordinary Chart</w:t>
      </w:r>
    </w:p>
    <w:tbl>
      <w:tblPr>
        <w:tblStyle w:val="TableGrid"/>
        <w:tblW w:type="auto" w:w="0"/>
        <w:tblLayout w:type="fixed"/>
        <w:tblLook w:firstColumn="1" w:firstRow="1" w:lastColumn="0" w:lastRow="0" w:noHBand="0" w:noVBand="1" w:val="04A0"/>
        <w:tblLayout w:type="fixed"/>
      </w:tblPr>
      <w:tblGrid>
        <w:gridCol w:w="3009"/>
        <w:gridCol w:w="3009"/>
        <w:gridCol w:w="3009"/>
      </w:tblGrid>
      <w:tr>
        <w:tc>
          <w:tcPr>
            <w:tcW w:type="dxa" w:w="3276"/>
            <w:shd w:val="clear" w:color="auto" w:fill="1B2A4A"/>
            <w:tcMar>
              <w:top w:w="40" w:type="dxa"/>
              <w:left w:w="80" w:type="dxa"/>
              <w:bottom w:w="40" w:type="dxa"/>
              <w:right w:w="80" w:type="dxa"/>
            </w:tcMar>
          </w:tcPr>
          <w:p>
            <w:pPr>
              <w:spacing w:before="30" w:after="30"/>
              <w:jc w:val="center"/>
            </w:pPr>
            <w:r>
              <w:rPr>
                <w:b/>
                <w:color w:val="FFFFFF"/>
                <w:sz w:val="19"/>
              </w:rPr>
              <w:t>Feature</w:t>
            </w:r>
          </w:p>
        </w:tc>
        <w:tc>
          <w:tcPr>
            <w:tcW w:type="dxa" w:w="2872"/>
            <w:shd w:val="clear" w:color="auto" w:fill="1B2A4A"/>
            <w:tcMar>
              <w:top w:w="40" w:type="dxa"/>
              <w:left w:w="80" w:type="dxa"/>
              <w:bottom w:w="40" w:type="dxa"/>
              <w:right w:w="80" w:type="dxa"/>
            </w:tcMar>
          </w:tcPr>
          <w:p>
            <w:pPr>
              <w:spacing w:before="30" w:after="30"/>
              <w:jc w:val="center"/>
            </w:pPr>
            <w:r>
              <w:rPr>
                <w:b/>
                <w:color w:val="FFFFFF"/>
                <w:sz w:val="19"/>
              </w:rPr>
              <w:t>PivotChart</w:t>
            </w:r>
          </w:p>
        </w:tc>
        <w:tc>
          <w:tcPr>
            <w:tcW w:type="dxa" w:w="2872"/>
            <w:shd w:val="clear" w:color="auto" w:fill="1B2A4A"/>
            <w:tcMar>
              <w:top w:w="40" w:type="dxa"/>
              <w:left w:w="80" w:type="dxa"/>
              <w:bottom w:w="40" w:type="dxa"/>
              <w:right w:w="80" w:type="dxa"/>
            </w:tcMar>
          </w:tcPr>
          <w:p>
            <w:pPr>
              <w:spacing w:before="30" w:after="30"/>
              <w:jc w:val="center"/>
            </w:pPr>
            <w:r>
              <w:rPr>
                <w:b/>
                <w:color w:val="FFFFFF"/>
                <w:sz w:val="19"/>
              </w:rPr>
              <w:t>Ordinary Chart</w:t>
            </w:r>
          </w:p>
        </w:tc>
      </w:tr>
      <w:tr>
        <w:tc>
          <w:tcPr>
            <w:tcW w:type="dxa" w:w="3276"/>
            <w:tcMar>
              <w:top w:w="40" w:type="dxa"/>
              <w:left w:w="80" w:type="dxa"/>
              <w:bottom w:w="40" w:type="dxa"/>
              <w:right w:w="80" w:type="dxa"/>
            </w:tcMar>
          </w:tcPr>
          <w:p>
            <w:pPr>
              <w:spacing w:before="30" w:after="30"/>
            </w:pPr>
            <w:r>
              <w:rPr>
                <w:b w:val="0"/>
                <w:color w:val="1A1A2E"/>
                <w:sz w:val="19"/>
              </w:rPr>
              <w:t>Updates when data refreshes</w:t>
            </w:r>
          </w:p>
        </w:tc>
        <w:tc>
          <w:tcPr>
            <w:tcW w:type="dxa" w:w="2872"/>
            <w:tcMar>
              <w:top w:w="40" w:type="dxa"/>
              <w:left w:w="80" w:type="dxa"/>
              <w:bottom w:w="40" w:type="dxa"/>
              <w:right w:w="80" w:type="dxa"/>
            </w:tcMar>
          </w:tcPr>
          <w:p>
            <w:pPr>
              <w:spacing w:before="30" w:after="30"/>
            </w:pPr>
            <w:r>
              <w:rPr>
                <w:b w:val="0"/>
                <w:color w:val="1A1A2E"/>
                <w:sz w:val="19"/>
              </w:rPr>
              <w:t>Automatic</w:t>
            </w:r>
          </w:p>
        </w:tc>
        <w:tc>
          <w:tcPr>
            <w:tcW w:type="dxa" w:w="2872"/>
            <w:tcMar>
              <w:top w:w="40" w:type="dxa"/>
              <w:left w:w="80" w:type="dxa"/>
              <w:bottom w:w="40" w:type="dxa"/>
              <w:right w:w="80" w:type="dxa"/>
            </w:tcMar>
          </w:tcPr>
          <w:p>
            <w:pPr>
              <w:spacing w:before="30" w:after="30"/>
            </w:pPr>
            <w:r>
              <w:rPr>
                <w:b w:val="0"/>
                <w:color w:val="1A1A2E"/>
                <w:sz w:val="19"/>
              </w:rPr>
              <w:t>Manual rebuild</w:t>
            </w:r>
          </w:p>
        </w:tc>
      </w:tr>
      <w:tr>
        <w:tc>
          <w:tcPr>
            <w:tcW w:type="dxa" w:w="3276"/>
            <w:tcMar>
              <w:top w:w="40" w:type="dxa"/>
              <w:left w:w="80" w:type="dxa"/>
              <w:bottom w:w="40" w:type="dxa"/>
              <w:right w:w="80" w:type="dxa"/>
            </w:tcMar>
            <w:shd w:val="clear" w:color="auto" w:fill="F7F8FA"/>
          </w:tcPr>
          <w:p>
            <w:pPr>
              <w:spacing w:before="30" w:after="30"/>
            </w:pPr>
            <w:r>
              <w:rPr>
                <w:b w:val="0"/>
                <w:color w:val="1A1A2E"/>
                <w:sz w:val="19"/>
              </w:rPr>
              <w:t>Responds to a Slicer</w:t>
            </w:r>
          </w:p>
        </w:tc>
        <w:tc>
          <w:tcPr>
            <w:tcW w:type="dxa" w:w="2872"/>
            <w:tcMar>
              <w:top w:w="40" w:type="dxa"/>
              <w:left w:w="80" w:type="dxa"/>
              <w:bottom w:w="40" w:type="dxa"/>
              <w:right w:w="80" w:type="dxa"/>
            </w:tcMar>
            <w:shd w:val="clear" w:color="auto" w:fill="F7F8FA"/>
          </w:tcPr>
          <w:p>
            <w:pPr>
              <w:spacing w:before="30" w:after="30"/>
            </w:pPr>
            <w:r>
              <w:rPr>
                <w:b w:val="0"/>
                <w:color w:val="1A1A2E"/>
                <w:sz w:val="19"/>
              </w:rPr>
              <w:t>Instantly</w:t>
            </w:r>
          </w:p>
        </w:tc>
        <w:tc>
          <w:tcPr>
            <w:tcW w:type="dxa" w:w="2872"/>
            <w:tcMar>
              <w:top w:w="40" w:type="dxa"/>
              <w:left w:w="80" w:type="dxa"/>
              <w:bottom w:w="40" w:type="dxa"/>
              <w:right w:w="80" w:type="dxa"/>
            </w:tcMar>
            <w:shd w:val="clear" w:color="auto" w:fill="F7F8FA"/>
          </w:tcPr>
          <w:p>
            <w:pPr>
              <w:spacing w:before="30" w:after="30"/>
            </w:pPr>
            <w:r>
              <w:rPr>
                <w:b w:val="0"/>
                <w:color w:val="1A1A2E"/>
                <w:sz w:val="19"/>
              </w:rPr>
              <w:t>Not connected</w:t>
            </w:r>
          </w:p>
        </w:tc>
      </w:tr>
      <w:tr>
        <w:tc>
          <w:tcPr>
            <w:tcW w:type="dxa" w:w="3276"/>
            <w:tcMar>
              <w:top w:w="40" w:type="dxa"/>
              <w:left w:w="80" w:type="dxa"/>
              <w:bottom w:w="40" w:type="dxa"/>
              <w:right w:w="80" w:type="dxa"/>
            </w:tcMar>
          </w:tcPr>
          <w:p>
            <w:pPr>
              <w:spacing w:before="30" w:after="30"/>
            </w:pPr>
            <w:r>
              <w:rPr>
                <w:b w:val="0"/>
                <w:color w:val="1A1A2E"/>
                <w:sz w:val="19"/>
              </w:rPr>
              <w:t>Drill-down / expand a level</w:t>
            </w:r>
          </w:p>
        </w:tc>
        <w:tc>
          <w:tcPr>
            <w:tcW w:type="dxa" w:w="2872"/>
            <w:tcMar>
              <w:top w:w="40" w:type="dxa"/>
              <w:left w:w="80" w:type="dxa"/>
              <w:bottom w:w="40" w:type="dxa"/>
              <w:right w:w="80" w:type="dxa"/>
            </w:tcMar>
          </w:tcPr>
          <w:p>
            <w:pPr>
              <w:spacing w:before="30" w:after="30"/>
            </w:pPr>
            <w:r>
              <w:rPr>
                <w:b w:val="0"/>
                <w:color w:val="1A1A2E"/>
                <w:sz w:val="19"/>
              </w:rPr>
              <w:t>Click to expand</w:t>
            </w:r>
          </w:p>
        </w:tc>
        <w:tc>
          <w:tcPr>
            <w:tcW w:type="dxa" w:w="2872"/>
            <w:tcMar>
              <w:top w:w="40" w:type="dxa"/>
              <w:left w:w="80" w:type="dxa"/>
              <w:bottom w:w="40" w:type="dxa"/>
              <w:right w:w="80" w:type="dxa"/>
            </w:tcMar>
          </w:tcPr>
          <w:p>
            <w:pPr>
              <w:spacing w:before="30" w:after="30"/>
            </w:pPr>
            <w:r>
              <w:rPr>
                <w:b w:val="0"/>
                <w:color w:val="1A1A2E"/>
                <w:sz w:val="19"/>
              </w:rPr>
              <w:t>Fixed level</w:t>
            </w:r>
          </w:p>
        </w:tc>
      </w:tr>
      <w:tr>
        <w:tc>
          <w:tcPr>
            <w:tcW w:type="dxa" w:w="3276"/>
            <w:tcMar>
              <w:top w:w="40" w:type="dxa"/>
              <w:left w:w="80" w:type="dxa"/>
              <w:bottom w:w="40" w:type="dxa"/>
              <w:right w:w="80" w:type="dxa"/>
            </w:tcMar>
            <w:shd w:val="clear" w:color="auto" w:fill="F7F8FA"/>
          </w:tcPr>
          <w:p>
            <w:pPr>
              <w:spacing w:before="30" w:after="30"/>
            </w:pPr>
            <w:r>
              <w:rPr>
                <w:b w:val="0"/>
                <w:color w:val="1A1A2E"/>
                <w:sz w:val="19"/>
              </w:rPr>
              <w:t>Stays in sync with its table</w:t>
            </w:r>
          </w:p>
        </w:tc>
        <w:tc>
          <w:tcPr>
            <w:tcW w:type="dxa" w:w="2872"/>
            <w:tcMar>
              <w:top w:w="40" w:type="dxa"/>
              <w:left w:w="80" w:type="dxa"/>
              <w:bottom w:w="40" w:type="dxa"/>
              <w:right w:w="80" w:type="dxa"/>
            </w:tcMar>
            <w:shd w:val="clear" w:color="auto" w:fill="F7F8FA"/>
          </w:tcPr>
          <w:p>
            <w:pPr>
              <w:spacing w:before="30" w:after="30"/>
            </w:pPr>
            <w:r>
              <w:rPr>
                <w:b w:val="0"/>
                <w:color w:val="1A1A2E"/>
                <w:sz w:val="19"/>
              </w:rPr>
              <w:t>Always</w:t>
            </w:r>
          </w:p>
        </w:tc>
        <w:tc>
          <w:tcPr>
            <w:tcW w:type="dxa" w:w="2872"/>
            <w:tcMar>
              <w:top w:w="40" w:type="dxa"/>
              <w:left w:w="80" w:type="dxa"/>
              <w:bottom w:w="40" w:type="dxa"/>
              <w:right w:w="80" w:type="dxa"/>
            </w:tcMar>
            <w:shd w:val="clear" w:color="auto" w:fill="F7F8FA"/>
          </w:tcPr>
          <w:p>
            <w:pPr>
              <w:spacing w:before="30" w:after="30"/>
            </w:pPr>
            <w:r>
              <w:rPr>
                <w:b w:val="0"/>
                <w:color w:val="1A1A2E"/>
                <w:sz w:val="19"/>
              </w:rPr>
              <w:t>Separate copy</w:t>
            </w:r>
          </w:p>
        </w:tc>
      </w:tr>
      <w:tr>
        <w:tc>
          <w:tcPr>
            <w:tcW w:type="dxa" w:w="3276"/>
            <w:tcMar>
              <w:top w:w="40" w:type="dxa"/>
              <w:left w:w="80" w:type="dxa"/>
              <w:bottom w:w="40" w:type="dxa"/>
              <w:right w:w="80" w:type="dxa"/>
            </w:tcMar>
          </w:tcPr>
          <w:p>
            <w:pPr>
              <w:spacing w:before="30" w:after="30"/>
            </w:pPr>
            <w:r>
              <w:rPr>
                <w:b w:val="0"/>
                <w:color w:val="1A1A2E"/>
                <w:sz w:val="19"/>
              </w:rPr>
              <w:t>Can be pasted into PowerPoint as a live link</w:t>
            </w:r>
          </w:p>
        </w:tc>
        <w:tc>
          <w:tcPr>
            <w:tcW w:type="dxa" w:w="2872"/>
            <w:tcMar>
              <w:top w:w="40" w:type="dxa"/>
              <w:left w:w="80" w:type="dxa"/>
              <w:bottom w:w="40" w:type="dxa"/>
              <w:right w:w="80" w:type="dxa"/>
            </w:tcMar>
          </w:tcPr>
          <w:p>
            <w:pPr>
              <w:spacing w:before="30" w:after="30"/>
            </w:pPr>
            <w:r>
              <w:rPr>
                <w:b w:val="0"/>
                <w:color w:val="1A1A2E"/>
                <w:sz w:val="19"/>
              </w:rPr>
              <w:t>Yes</w:t>
            </w:r>
          </w:p>
        </w:tc>
        <w:tc>
          <w:tcPr>
            <w:tcW w:type="dxa" w:w="2872"/>
            <w:tcMar>
              <w:top w:w="40" w:type="dxa"/>
              <w:left w:w="80" w:type="dxa"/>
              <w:bottom w:w="40" w:type="dxa"/>
              <w:right w:w="80" w:type="dxa"/>
            </w:tcMar>
          </w:tcPr>
          <w:p>
            <w:pPr>
              <w:spacing w:before="30" w:after="30"/>
            </w:pPr>
            <w:r>
              <w:rPr>
                <w:b w:val="0"/>
                <w:color w:val="1A1A2E"/>
                <w:sz w:val="19"/>
              </w:rPr>
              <w:t>Yes, but static</w:t>
            </w:r>
          </w:p>
        </w:tc>
      </w:tr>
    </w:tbl>
    <w:p>
      <w:pPr>
        <w:spacing w:after="80"/>
      </w:pPr>
    </w:p>
    <w:p>
      <w:pPr>
        <w:spacing w:before="120" w:after="120"/>
        <w:pBdr>
          <w:top w:val="single" w:sz="4" w:space="2" w:color="B45309"/>
          <w:left w:val="single" w:sz="16" w:space="8" w:color="B45309"/>
          <w:bottom w:val="single" w:sz="4" w:space="2" w:color="B45309"/>
          <w:right w:val="single" w:sz="4" w:space="2" w:color="B45309"/>
        </w:pBdr>
        <w:shd w:val="clear" w:color="auto" w:fill="FFF8E1"/>
        <w:ind w:left="215" w:right="215"/>
      </w:pPr>
      <w:r>
        <w:rPr>
          <w:b/>
          <w:color w:val="B45309"/>
          <w:sz w:val="19"/>
        </w:rPr>
        <w:t>📌 Chart discipline for management reporting</w:t>
        <w:br/>
      </w:r>
      <w:r>
        <w:rPr>
          <w:b w:val="0"/>
          <w:color w:val="B45309"/>
          <w:sz w:val="19"/>
        </w:rPr>
        <w:t>One chart answers one question. If you cannot write the chart's message in one sentence,</w:t>
        <w:br/>
      </w:r>
      <w:r>
        <w:rPr>
          <w:b w:val="0"/>
          <w:color w:val="B45309"/>
          <w:sz w:val="19"/>
        </w:rPr>
        <w:t>split it into two charts.</w:t>
        <w:br/>
      </w:r>
      <w:r>
        <w:rPr>
          <w:b w:val="0"/>
          <w:color w:val="B45309"/>
          <w:sz w:val="19"/>
        </w:rPr>
        <w:t>Never plot a count and a percentage on the same axis - use a combo chart with a secondary axis.</w:t>
        <w:br/>
      </w:r>
      <w:r>
        <w:rPr>
          <w:b w:val="0"/>
          <w:color w:val="B45309"/>
          <w:sz w:val="19"/>
        </w:rPr>
        <w:t>Sort the bars. An unsorted bar chart makes the reader do the ranking work themselves.</w:t>
      </w:r>
    </w:p>
    <w:p>
      <w:pPr>
        <w:pageBreakBefore/>
        <w:spacing w:before="120" w:after="200"/>
        <w:pBdr>
          <w:top w:val="single" w:sz="8" w:space="4" w:color="2E7D32"/>
          <w:bottom w:val="single" w:sz="8" w:space="4" w:color="2E7D32"/>
        </w:pBdr>
        <w:shd w:val="clear" w:color="auto" w:fill="F5F5F5"/>
        <w:ind w:left="144" w:right="144"/>
      </w:pPr>
      <w:r>
        <w:rPr>
          <w:b/>
          <w:color w:val="2E7D32"/>
          <w:sz w:val="30"/>
          <w:caps w:val="1"/>
        </w:rPr>
        <w:t>TOPIC 5 — Service Summary Use Cases</w:t>
      </w:r>
    </w:p>
    <w:p>
      <w:pPr>
        <w:spacing w:before="240" w:after="80"/>
        <w:pBdr>
          <w:bottom w:val="single" w:sz="4" w:space="4" w:color="2E7D32"/>
        </w:pBdr>
      </w:pPr>
      <w:r>
        <w:rPr>
          <w:b/>
          <w:color w:val="555570"/>
          <w:sz w:val="24"/>
        </w:rPr>
        <w:t xml:space="preserve">Topic 5:  </w:t>
      </w:r>
      <w:r>
        <w:rPr>
          <w:b/>
          <w:color w:val="2E7D32"/>
          <w:sz w:val="24"/>
        </w:rPr>
        <w:t>Four Questions Service Management Asks Every Week</w:t>
      </w:r>
    </w:p>
    <w:p>
      <w:pPr>
        <w:spacing w:before="80" w:after="80"/>
        <w:pBdr>
          <w:left w:val="single" w:sz="16" w:space="8" w:color="2E7D32"/>
        </w:pBdr>
        <w:shd w:val="clear" w:color="auto" w:fill="F5F5F5"/>
        <w:ind w:left="144" w:right="144"/>
      </w:pPr>
      <w:r>
        <w:rPr>
          <w:b/>
          <w:color w:val="2E7D32"/>
          <w:sz w:val="21"/>
        </w:rPr>
        <w:t xml:space="preserve">🎯 Objective:  </w:t>
      </w:r>
      <w:r>
        <w:rPr>
          <w:b w:val="0"/>
          <w:color w:val="1A1A2E"/>
          <w:sz w:val="21"/>
        </w:rPr>
        <w:t>Build four separate PivotTables from the same 25,000 rows — branch load, request-type mix, channel mix and high-value exposure — and add two helper columns to the source data so the PivotTable can group on something the raw data does not contain. By the end of this topic you will be able to decide when a question needs a helper column instead of a new PivotTable, write the IF formula for it, and refresh a PivotTable so it picks up a new field.</w:t>
      </w:r>
    </w:p>
    <w:p>
      <w:pPr>
        <w:spacing w:before="40" w:after="80"/>
      </w:pPr>
      <w:r>
        <w:rPr>
          <w:b w:val="0"/>
          <w:color w:val="1A1A2E"/>
          <w:sz w:val="21"/>
        </w:rPr>
        <w:t>The power of a PivotTable is that one dataset serves every team. The same 25,000 rows answer a workload question, a demand-mix question, a channel-capacity question and a financial-exposure question — without duplicating the data once. Where the raw data cannot answer the question directly, one helper column is cheaper than one more copy of the file.</w:t>
      </w:r>
    </w:p>
    <w:p>
      <w:pPr>
        <w:spacing w:before="160" w:after="40"/>
      </w:pPr>
      <w:r>
        <w:rPr>
          <w:b/>
          <w:color w:val="2E7D32"/>
          <w:sz w:val="21"/>
        </w:rPr>
        <w:t>Use Case 1 — Branch Workload</w:t>
      </w:r>
    </w:p>
    <w:p>
      <w:pPr>
        <w:spacing w:before="40" w:after="80"/>
      </w:pPr>
      <w:r>
        <w:rPr>
          <w:b w:val="0"/>
          <w:color w:val="1A1A2E"/>
          <w:sz w:val="21"/>
        </w:rPr>
        <w:t>"Which branches are carrying the most service work, and where do we add capacity first?"</w:t>
      </w:r>
    </w:p>
    <w:p>
      <w:pPr>
        <w:keepLines/>
        <w:spacing w:before="80" w:after="80"/>
        <w:pBdr>
          <w:left w:val="single" w:sz="12" w:space="8" w:color="2E7D32"/>
        </w:pBdr>
        <w:shd w:val="clear" w:color="auto" w:fill="E8F5E9"/>
        <w:ind w:left="288" w:right="0"/>
      </w:pPr>
      <w:r>
        <w:rPr>
          <w:rFonts w:ascii="Courier New" w:hAnsi="Courier New" w:eastAsia="Courier New"/>
          <w:b w:val="0"/>
          <w:color w:val="1A1A2E"/>
          <w:sz w:val="18"/>
        </w:rPr>
        <w:t>Rows   -&gt; Branch</w:t>
        <w:br/>
      </w:r>
      <w:r>
        <w:rPr>
          <w:rFonts w:ascii="Courier New" w:hAnsi="Courier New" w:eastAsia="Courier New"/>
          <w:b w:val="0"/>
          <w:color w:val="1A1A2E"/>
          <w:sz w:val="18"/>
        </w:rPr>
        <w:t>Values -&gt; Count of Request ID</w:t>
        <w:br/>
      </w:r>
      <w:r>
        <w:rPr>
          <w:rFonts w:ascii="Courier New" w:hAnsi="Courier New" w:eastAsia="Courier New"/>
          <w:b w:val="0"/>
          <w:color w:val="1A1A2E"/>
          <w:sz w:val="18"/>
        </w:rPr>
        <w:t>Sort   -&gt; Right-click any count -&gt; Sort -&gt; Largest to Smallest.</w:t>
        <w:br/>
      </w:r>
      <w:r>
        <w:rPr>
          <w:rFonts w:ascii="Courier New" w:hAnsi="Courier New" w:eastAsia="Courier New"/>
          <w:b w:val="0"/>
          <w:color w:val="1A1A2E"/>
          <w:sz w:val="18"/>
        </w:rPr>
        <w:br/>
      </w:r>
      <w:r>
        <w:rPr>
          <w:rFonts w:ascii="Courier New" w:hAnsi="Courier New" w:eastAsia="Courier New"/>
          <w:b w:val="0"/>
          <w:color w:val="1A1A2E"/>
          <w:sz w:val="18"/>
        </w:rPr>
        <w:t>Answer: Mumbai 3,521, Bengaluru 3,312, Delhi 2,654.</w:t>
        <w:br/>
      </w:r>
      <w:r>
        <w:rPr>
          <w:rFonts w:ascii="Courier New" w:hAnsi="Courier New" w:eastAsia="Courier New"/>
          <w:b w:val="0"/>
          <w:color w:val="1A1A2E"/>
          <w:sz w:val="18"/>
        </w:rPr>
        <w:t>The top three branches absorb 38% of all requests in the network.</w:t>
      </w:r>
    </w:p>
    <w:p>
      <w:pPr>
        <w:spacing w:before="160" w:after="40"/>
      </w:pPr>
      <w:r>
        <w:rPr>
          <w:b/>
          <w:color w:val="2E7D32"/>
          <w:sz w:val="21"/>
        </w:rPr>
        <w:t>Use Case 2 — Demand Mix by Request Type</w:t>
      </w:r>
    </w:p>
    <w:p>
      <w:pPr>
        <w:spacing w:before="40" w:after="80"/>
      </w:pPr>
      <w:r>
        <w:rPr>
          <w:b w:val="0"/>
          <w:color w:val="1A1A2E"/>
          <w:sz w:val="21"/>
        </w:rPr>
        <w:t>"What are customers actually contacting us about, how long does each kind of work take, and which kind breaks its SLA most often?"</w:t>
      </w:r>
    </w:p>
    <w:p>
      <w:pPr>
        <w:keepLines/>
        <w:spacing w:before="80" w:after="80"/>
        <w:pBdr>
          <w:left w:val="single" w:sz="12" w:space="8" w:color="2E7D32"/>
        </w:pBdr>
        <w:shd w:val="clear" w:color="auto" w:fill="E8F5E9"/>
        <w:ind w:left="288" w:right="0"/>
      </w:pPr>
      <w:r>
        <w:rPr>
          <w:rFonts w:ascii="Courier New" w:hAnsi="Courier New" w:eastAsia="Courier New"/>
          <w:b w:val="0"/>
          <w:color w:val="1A1A2E"/>
          <w:sz w:val="18"/>
        </w:rPr>
        <w:t>Rows    -&gt; Request Type</w:t>
        <w:br/>
      </w:r>
      <w:r>
        <w:rPr>
          <w:rFonts w:ascii="Courier New" w:hAnsi="Courier New" w:eastAsia="Courier New"/>
          <w:b w:val="0"/>
          <w:color w:val="1A1A2E"/>
          <w:sz w:val="18"/>
        </w:rPr>
        <w:t>Values  -&gt; Count of Request ID</w:t>
        <w:br/>
      </w:r>
      <w:r>
        <w:rPr>
          <w:rFonts w:ascii="Courier New" w:hAnsi="Courier New" w:eastAsia="Courier New"/>
          <w:b w:val="0"/>
          <w:color w:val="1A1A2E"/>
          <w:sz w:val="18"/>
        </w:rPr>
        <w:t>Values  -&gt; Sum of Amount Involved</w:t>
        <w:br/>
      </w:r>
      <w:r>
        <w:rPr>
          <w:rFonts w:ascii="Courier New" w:hAnsi="Courier New" w:eastAsia="Courier New"/>
          <w:b w:val="0"/>
          <w:color w:val="1A1A2E"/>
          <w:sz w:val="18"/>
        </w:rPr>
        <w:t>Values  -&gt; Average of Resolution Days</w:t>
        <w:br/>
      </w:r>
      <w:r>
        <w:rPr>
          <w:rFonts w:ascii="Courier New" w:hAnsi="Courier New" w:eastAsia="Courier New"/>
          <w:b w:val="0"/>
          <w:color w:val="1A1A2E"/>
          <w:sz w:val="18"/>
        </w:rPr>
        <w:t>Columns -&gt; SLA Status, with a second Count field shown as</w:t>
        <w:br/>
      </w:r>
      <w:r>
        <w:rPr>
          <w:rFonts w:ascii="Courier New" w:hAnsi="Courier New" w:eastAsia="Courier New"/>
          <w:b w:val="0"/>
          <w:color w:val="1A1A2E"/>
          <w:sz w:val="18"/>
        </w:rPr>
        <w:t xml:space="preserve">           "% of Row Total"  (the technique from Topic 2).</w:t>
      </w:r>
    </w:p>
    <w:tbl>
      <w:tblPr>
        <w:tblStyle w:val="TableGrid"/>
        <w:tblW w:type="auto" w:w="0"/>
        <w:tblLayout w:type="fixed"/>
        <w:tblLook w:firstColumn="1" w:firstRow="1" w:lastColumn="0" w:lastRow="0" w:noHBand="0" w:noVBand="1" w:val="04A0"/>
        <w:tblLayout w:type="fixed"/>
      </w:tblPr>
      <w:tblGrid>
        <w:gridCol w:w="1805"/>
        <w:gridCol w:w="1805"/>
        <w:gridCol w:w="1805"/>
        <w:gridCol w:w="1805"/>
        <w:gridCol w:w="1805"/>
      </w:tblGrid>
      <w:tr>
        <w:tc>
          <w:tcPr>
            <w:tcW w:type="dxa" w:w="2216"/>
            <w:shd w:val="clear" w:color="auto" w:fill="1B2A4A"/>
            <w:tcMar>
              <w:top w:w="40" w:type="dxa"/>
              <w:left w:w="80" w:type="dxa"/>
              <w:bottom w:w="40" w:type="dxa"/>
              <w:right w:w="80" w:type="dxa"/>
            </w:tcMar>
          </w:tcPr>
          <w:p>
            <w:pPr>
              <w:spacing w:before="30" w:after="30"/>
              <w:jc w:val="center"/>
            </w:pPr>
            <w:r>
              <w:rPr>
                <w:b/>
                <w:color w:val="FFFFFF"/>
                <w:sz w:val="19"/>
              </w:rPr>
              <w:t>Request Type</w:t>
            </w:r>
          </w:p>
        </w:tc>
        <w:tc>
          <w:tcPr>
            <w:tcW w:type="dxa" w:w="1542"/>
            <w:shd w:val="clear" w:color="auto" w:fill="1B2A4A"/>
            <w:tcMar>
              <w:top w:w="40" w:type="dxa"/>
              <w:left w:w="80" w:type="dxa"/>
              <w:bottom w:w="40" w:type="dxa"/>
              <w:right w:w="80" w:type="dxa"/>
            </w:tcMar>
          </w:tcPr>
          <w:p>
            <w:pPr>
              <w:spacing w:before="30" w:after="30"/>
              <w:jc w:val="center"/>
            </w:pPr>
            <w:r>
              <w:rPr>
                <w:b/>
                <w:color w:val="FFFFFF"/>
                <w:sz w:val="19"/>
              </w:rPr>
              <w:t>Requests</w:t>
            </w:r>
          </w:p>
        </w:tc>
        <w:tc>
          <w:tcPr>
            <w:tcW w:type="dxa" w:w="2024"/>
            <w:shd w:val="clear" w:color="auto" w:fill="1B2A4A"/>
            <w:tcMar>
              <w:top w:w="40" w:type="dxa"/>
              <w:left w:w="80" w:type="dxa"/>
              <w:bottom w:w="40" w:type="dxa"/>
              <w:right w:w="80" w:type="dxa"/>
            </w:tcMar>
          </w:tcPr>
          <w:p>
            <w:pPr>
              <w:spacing w:before="30" w:after="30"/>
              <w:jc w:val="center"/>
            </w:pPr>
            <w:r>
              <w:rPr>
                <w:b/>
                <w:color w:val="FFFFFF"/>
                <w:sz w:val="19"/>
              </w:rPr>
              <w:t>Value at Stake</w:t>
            </w:r>
          </w:p>
        </w:tc>
        <w:tc>
          <w:tcPr>
            <w:tcW w:type="dxa" w:w="1349"/>
            <w:shd w:val="clear" w:color="auto" w:fill="1B2A4A"/>
            <w:tcMar>
              <w:top w:w="40" w:type="dxa"/>
              <w:left w:w="80" w:type="dxa"/>
              <w:bottom w:w="40" w:type="dxa"/>
              <w:right w:w="80" w:type="dxa"/>
            </w:tcMar>
          </w:tcPr>
          <w:p>
            <w:pPr>
              <w:spacing w:before="30" w:after="30"/>
              <w:jc w:val="center"/>
            </w:pPr>
            <w:r>
              <w:rPr>
                <w:b/>
                <w:color w:val="FFFFFF"/>
                <w:sz w:val="19"/>
              </w:rPr>
              <w:t>Avg Days</w:t>
            </w:r>
          </w:p>
        </w:tc>
        <w:tc>
          <w:tcPr>
            <w:tcW w:type="dxa" w:w="1889"/>
            <w:shd w:val="clear" w:color="auto" w:fill="1B2A4A"/>
            <w:tcMar>
              <w:top w:w="40" w:type="dxa"/>
              <w:left w:w="80" w:type="dxa"/>
              <w:bottom w:w="40" w:type="dxa"/>
              <w:right w:w="80" w:type="dxa"/>
            </w:tcMar>
          </w:tcPr>
          <w:p>
            <w:pPr>
              <w:spacing w:before="30" w:after="30"/>
              <w:jc w:val="center"/>
            </w:pPr>
            <w:r>
              <w:rPr>
                <w:b/>
                <w:color w:val="FFFFFF"/>
                <w:sz w:val="19"/>
              </w:rPr>
              <w:t>Breach %</w:t>
            </w:r>
          </w:p>
        </w:tc>
      </w:tr>
      <w:tr>
        <w:tc>
          <w:tcPr>
            <w:tcW w:type="dxa" w:w="2216"/>
            <w:tcMar>
              <w:top w:w="40" w:type="dxa"/>
              <w:left w:w="80" w:type="dxa"/>
              <w:bottom w:w="40" w:type="dxa"/>
              <w:right w:w="80" w:type="dxa"/>
            </w:tcMar>
          </w:tcPr>
          <w:p>
            <w:pPr>
              <w:spacing w:before="30" w:after="30"/>
            </w:pPr>
            <w:r>
              <w:rPr>
                <w:b w:val="0"/>
                <w:color w:val="1A1A2E"/>
                <w:sz w:val="19"/>
              </w:rPr>
              <w:t>Query</w:t>
            </w:r>
          </w:p>
        </w:tc>
        <w:tc>
          <w:tcPr>
            <w:tcW w:type="dxa" w:w="1542"/>
            <w:tcMar>
              <w:top w:w="40" w:type="dxa"/>
              <w:left w:w="80" w:type="dxa"/>
              <w:bottom w:w="40" w:type="dxa"/>
              <w:right w:w="80" w:type="dxa"/>
            </w:tcMar>
          </w:tcPr>
          <w:p>
            <w:pPr>
              <w:spacing w:before="30" w:after="30"/>
              <w:jc w:val="right"/>
            </w:pPr>
            <w:r>
              <w:rPr>
                <w:b w:val="0"/>
                <w:color w:val="1A1A2E"/>
                <w:sz w:val="19"/>
              </w:rPr>
              <w:t>7,484</w:t>
            </w:r>
          </w:p>
        </w:tc>
        <w:tc>
          <w:tcPr>
            <w:tcW w:type="dxa" w:w="2024"/>
            <w:tcMar>
              <w:top w:w="40" w:type="dxa"/>
              <w:left w:w="80" w:type="dxa"/>
              <w:bottom w:w="40" w:type="dxa"/>
              <w:right w:w="80" w:type="dxa"/>
            </w:tcMar>
          </w:tcPr>
          <w:p>
            <w:pPr>
              <w:spacing w:before="30" w:after="30"/>
              <w:jc w:val="right"/>
            </w:pPr>
            <w:r>
              <w:rPr>
                <w:b w:val="0"/>
                <w:color w:val="1A1A2E"/>
                <w:sz w:val="19"/>
              </w:rPr>
              <w:t>Rs 41.55 Cr</w:t>
            </w:r>
          </w:p>
        </w:tc>
        <w:tc>
          <w:tcPr>
            <w:tcW w:type="dxa" w:w="1349"/>
            <w:tcMar>
              <w:top w:w="40" w:type="dxa"/>
              <w:left w:w="80" w:type="dxa"/>
              <w:bottom w:w="40" w:type="dxa"/>
              <w:right w:w="80" w:type="dxa"/>
            </w:tcMar>
          </w:tcPr>
          <w:p>
            <w:pPr>
              <w:spacing w:before="30" w:after="30"/>
              <w:jc w:val="right"/>
            </w:pPr>
            <w:r>
              <w:rPr>
                <w:b w:val="0"/>
                <w:color w:val="1A1A2E"/>
                <w:sz w:val="19"/>
              </w:rPr>
              <w:t>2.6</w:t>
            </w:r>
          </w:p>
        </w:tc>
        <w:tc>
          <w:tcPr>
            <w:tcW w:type="dxa" w:w="1889"/>
            <w:tcMar>
              <w:top w:w="40" w:type="dxa"/>
              <w:left w:w="80" w:type="dxa"/>
              <w:bottom w:w="40" w:type="dxa"/>
              <w:right w:w="80" w:type="dxa"/>
            </w:tcMar>
          </w:tcPr>
          <w:p>
            <w:pPr>
              <w:spacing w:before="30" w:after="30"/>
              <w:jc w:val="right"/>
            </w:pPr>
            <w:r>
              <w:rPr>
                <w:b w:val="0"/>
                <w:color w:val="1A1A2E"/>
                <w:sz w:val="19"/>
              </w:rPr>
              <w:t>26.5%</w:t>
            </w:r>
          </w:p>
        </w:tc>
      </w:tr>
      <w:tr>
        <w:tc>
          <w:tcPr>
            <w:tcW w:type="dxa" w:w="2216"/>
            <w:tcMar>
              <w:top w:w="40" w:type="dxa"/>
              <w:left w:w="80" w:type="dxa"/>
              <w:bottom w:w="40" w:type="dxa"/>
              <w:right w:w="80" w:type="dxa"/>
            </w:tcMar>
            <w:shd w:val="clear" w:color="auto" w:fill="F7F8FA"/>
          </w:tcPr>
          <w:p>
            <w:pPr>
              <w:spacing w:before="30" w:after="30"/>
            </w:pPr>
            <w:r>
              <w:rPr>
                <w:b w:val="0"/>
                <w:color w:val="1A1A2E"/>
                <w:sz w:val="19"/>
              </w:rPr>
              <w:t>Service Request</w:t>
            </w:r>
          </w:p>
        </w:tc>
        <w:tc>
          <w:tcPr>
            <w:tcW w:type="dxa" w:w="1542"/>
            <w:tcMar>
              <w:top w:w="40" w:type="dxa"/>
              <w:left w:w="80" w:type="dxa"/>
              <w:bottom w:w="40" w:type="dxa"/>
              <w:right w:w="80" w:type="dxa"/>
            </w:tcMar>
            <w:shd w:val="clear" w:color="auto" w:fill="F7F8FA"/>
          </w:tcPr>
          <w:p>
            <w:pPr>
              <w:spacing w:before="30" w:after="30"/>
              <w:jc w:val="right"/>
            </w:pPr>
            <w:r>
              <w:rPr>
                <w:b w:val="0"/>
                <w:color w:val="1A1A2E"/>
                <w:sz w:val="19"/>
              </w:rPr>
              <w:t>6,414</w:t>
            </w:r>
          </w:p>
        </w:tc>
        <w:tc>
          <w:tcPr>
            <w:tcW w:type="dxa" w:w="2024"/>
            <w:tcMar>
              <w:top w:w="40" w:type="dxa"/>
              <w:left w:w="80" w:type="dxa"/>
              <w:bottom w:w="40" w:type="dxa"/>
              <w:right w:w="80" w:type="dxa"/>
            </w:tcMar>
            <w:shd w:val="clear" w:color="auto" w:fill="F7F8FA"/>
          </w:tcPr>
          <w:p>
            <w:pPr>
              <w:spacing w:before="30" w:after="30"/>
              <w:jc w:val="right"/>
            </w:pPr>
            <w:r>
              <w:rPr>
                <w:b w:val="0"/>
                <w:color w:val="1A1A2E"/>
                <w:sz w:val="19"/>
              </w:rPr>
              <w:t>Rs 41.92 Cr</w:t>
            </w:r>
          </w:p>
        </w:tc>
        <w:tc>
          <w:tcPr>
            <w:tcW w:type="dxa" w:w="1349"/>
            <w:tcMar>
              <w:top w:w="40" w:type="dxa"/>
              <w:left w:w="80" w:type="dxa"/>
              <w:bottom w:w="40" w:type="dxa"/>
              <w:right w:w="80" w:type="dxa"/>
            </w:tcMar>
            <w:shd w:val="clear" w:color="auto" w:fill="F7F8FA"/>
          </w:tcPr>
          <w:p>
            <w:pPr>
              <w:spacing w:before="30" w:after="30"/>
              <w:jc w:val="right"/>
            </w:pPr>
            <w:r>
              <w:rPr>
                <w:b w:val="0"/>
                <w:color w:val="1A1A2E"/>
                <w:sz w:val="19"/>
              </w:rPr>
              <w:t>3.7</w:t>
            </w:r>
          </w:p>
        </w:tc>
        <w:tc>
          <w:tcPr>
            <w:tcW w:type="dxa" w:w="1889"/>
            <w:tcMar>
              <w:top w:w="40" w:type="dxa"/>
              <w:left w:w="80" w:type="dxa"/>
              <w:bottom w:w="40" w:type="dxa"/>
              <w:right w:w="80" w:type="dxa"/>
            </w:tcMar>
            <w:shd w:val="clear" w:color="auto" w:fill="F7F8FA"/>
          </w:tcPr>
          <w:p>
            <w:pPr>
              <w:spacing w:before="30" w:after="30"/>
              <w:jc w:val="right"/>
            </w:pPr>
            <w:r>
              <w:rPr>
                <w:b w:val="0"/>
                <w:color w:val="1A1A2E"/>
                <w:sz w:val="19"/>
              </w:rPr>
              <w:t>18.1%</w:t>
            </w:r>
          </w:p>
        </w:tc>
      </w:tr>
      <w:tr>
        <w:tc>
          <w:tcPr>
            <w:tcW w:type="dxa" w:w="2216"/>
            <w:tcMar>
              <w:top w:w="40" w:type="dxa"/>
              <w:left w:w="80" w:type="dxa"/>
              <w:bottom w:w="40" w:type="dxa"/>
              <w:right w:w="80" w:type="dxa"/>
            </w:tcMar>
          </w:tcPr>
          <w:p>
            <w:pPr>
              <w:spacing w:before="30" w:after="30"/>
            </w:pPr>
            <w:r>
              <w:rPr>
                <w:b w:val="0"/>
                <w:color w:val="1A1A2E"/>
                <w:sz w:val="19"/>
              </w:rPr>
              <w:t>Complaint</w:t>
            </w:r>
          </w:p>
        </w:tc>
        <w:tc>
          <w:tcPr>
            <w:tcW w:type="dxa" w:w="1542"/>
            <w:tcMar>
              <w:top w:w="40" w:type="dxa"/>
              <w:left w:w="80" w:type="dxa"/>
              <w:bottom w:w="40" w:type="dxa"/>
              <w:right w:w="80" w:type="dxa"/>
            </w:tcMar>
          </w:tcPr>
          <w:p>
            <w:pPr>
              <w:spacing w:before="30" w:after="30"/>
              <w:jc w:val="right"/>
            </w:pPr>
            <w:r>
              <w:rPr>
                <w:b w:val="0"/>
                <w:color w:val="1A1A2E"/>
                <w:sz w:val="19"/>
              </w:rPr>
              <w:t>6,049</w:t>
            </w:r>
          </w:p>
        </w:tc>
        <w:tc>
          <w:tcPr>
            <w:tcW w:type="dxa" w:w="2024"/>
            <w:tcMar>
              <w:top w:w="40" w:type="dxa"/>
              <w:left w:w="80" w:type="dxa"/>
              <w:bottom w:w="40" w:type="dxa"/>
              <w:right w:w="80" w:type="dxa"/>
            </w:tcMar>
          </w:tcPr>
          <w:p>
            <w:pPr>
              <w:spacing w:before="30" w:after="30"/>
              <w:jc w:val="right"/>
            </w:pPr>
            <w:r>
              <w:rPr>
                <w:b w:val="0"/>
                <w:color w:val="1A1A2E"/>
                <w:sz w:val="19"/>
              </w:rPr>
              <w:t>Rs 46.97 Cr</w:t>
            </w:r>
          </w:p>
        </w:tc>
        <w:tc>
          <w:tcPr>
            <w:tcW w:type="dxa" w:w="1349"/>
            <w:tcMar>
              <w:top w:w="40" w:type="dxa"/>
              <w:left w:w="80" w:type="dxa"/>
              <w:bottom w:w="40" w:type="dxa"/>
              <w:right w:w="80" w:type="dxa"/>
            </w:tcMar>
          </w:tcPr>
          <w:p>
            <w:pPr>
              <w:spacing w:before="30" w:after="30"/>
              <w:jc w:val="right"/>
            </w:pPr>
            <w:r>
              <w:rPr>
                <w:b w:val="0"/>
                <w:color w:val="1A1A2E"/>
                <w:sz w:val="19"/>
              </w:rPr>
              <w:t>5.3</w:t>
            </w:r>
          </w:p>
        </w:tc>
        <w:tc>
          <w:tcPr>
            <w:tcW w:type="dxa" w:w="1889"/>
            <w:tcMar>
              <w:top w:w="40" w:type="dxa"/>
              <w:left w:w="80" w:type="dxa"/>
              <w:bottom w:w="40" w:type="dxa"/>
              <w:right w:w="80" w:type="dxa"/>
            </w:tcMar>
          </w:tcPr>
          <w:p>
            <w:pPr>
              <w:spacing w:before="30" w:after="30"/>
              <w:jc w:val="right"/>
            </w:pPr>
            <w:r>
              <w:rPr>
                <w:b w:val="0"/>
                <w:color w:val="1A1A2E"/>
                <w:sz w:val="19"/>
              </w:rPr>
              <w:t>18.3%</w:t>
            </w:r>
          </w:p>
        </w:tc>
      </w:tr>
      <w:tr>
        <w:tc>
          <w:tcPr>
            <w:tcW w:type="dxa" w:w="2216"/>
            <w:tcMar>
              <w:top w:w="40" w:type="dxa"/>
              <w:left w:w="80" w:type="dxa"/>
              <w:bottom w:w="40" w:type="dxa"/>
              <w:right w:w="80" w:type="dxa"/>
            </w:tcMar>
            <w:shd w:val="clear" w:color="auto" w:fill="F7F8FA"/>
          </w:tcPr>
          <w:p>
            <w:pPr>
              <w:spacing w:before="30" w:after="30"/>
            </w:pPr>
            <w:r>
              <w:rPr>
                <w:b w:val="0"/>
                <w:color w:val="1A1A2E"/>
                <w:sz w:val="19"/>
              </w:rPr>
              <w:t>Dispute</w:t>
            </w:r>
          </w:p>
        </w:tc>
        <w:tc>
          <w:tcPr>
            <w:tcW w:type="dxa" w:w="1542"/>
            <w:tcMar>
              <w:top w:w="40" w:type="dxa"/>
              <w:left w:w="80" w:type="dxa"/>
              <w:bottom w:w="40" w:type="dxa"/>
              <w:right w:w="80" w:type="dxa"/>
            </w:tcMar>
            <w:shd w:val="clear" w:color="auto" w:fill="F7F8FA"/>
          </w:tcPr>
          <w:p>
            <w:pPr>
              <w:spacing w:before="30" w:after="30"/>
              <w:jc w:val="right"/>
            </w:pPr>
            <w:r>
              <w:rPr>
                <w:b w:val="0"/>
                <w:color w:val="1A1A2E"/>
                <w:sz w:val="19"/>
              </w:rPr>
              <w:t>3,250</w:t>
            </w:r>
          </w:p>
        </w:tc>
        <w:tc>
          <w:tcPr>
            <w:tcW w:type="dxa" w:w="2024"/>
            <w:tcMar>
              <w:top w:w="40" w:type="dxa"/>
              <w:left w:w="80" w:type="dxa"/>
              <w:bottom w:w="40" w:type="dxa"/>
              <w:right w:w="80" w:type="dxa"/>
            </w:tcMar>
            <w:shd w:val="clear" w:color="auto" w:fill="F7F8FA"/>
          </w:tcPr>
          <w:p>
            <w:pPr>
              <w:spacing w:before="30" w:after="30"/>
              <w:jc w:val="right"/>
            </w:pPr>
            <w:r>
              <w:rPr>
                <w:b w:val="0"/>
                <w:color w:val="1A1A2E"/>
                <w:sz w:val="19"/>
              </w:rPr>
              <w:t>Rs 37.66 Cr</w:t>
            </w:r>
          </w:p>
        </w:tc>
        <w:tc>
          <w:tcPr>
            <w:tcW w:type="dxa" w:w="1349"/>
            <w:tcMar>
              <w:top w:w="40" w:type="dxa"/>
              <w:left w:w="80" w:type="dxa"/>
              <w:bottom w:w="40" w:type="dxa"/>
              <w:right w:w="80" w:type="dxa"/>
            </w:tcMar>
            <w:shd w:val="clear" w:color="auto" w:fill="F7F8FA"/>
          </w:tcPr>
          <w:p>
            <w:pPr>
              <w:spacing w:before="30" w:after="30"/>
              <w:jc w:val="right"/>
            </w:pPr>
            <w:r>
              <w:rPr>
                <w:b w:val="0"/>
                <w:color w:val="1A1A2E"/>
                <w:sz w:val="19"/>
              </w:rPr>
              <w:t>7.2</w:t>
            </w:r>
          </w:p>
        </w:tc>
        <w:tc>
          <w:tcPr>
            <w:tcW w:type="dxa" w:w="1889"/>
            <w:tcMar>
              <w:top w:w="40" w:type="dxa"/>
              <w:left w:w="80" w:type="dxa"/>
              <w:bottom w:w="40" w:type="dxa"/>
              <w:right w:w="80" w:type="dxa"/>
            </w:tcMar>
            <w:shd w:val="clear" w:color="auto" w:fill="F7F8FA"/>
          </w:tcPr>
          <w:p>
            <w:pPr>
              <w:spacing w:before="30" w:after="30"/>
              <w:jc w:val="right"/>
            </w:pPr>
            <w:r>
              <w:rPr>
                <w:b w:val="0"/>
                <w:color w:val="1A1A2E"/>
                <w:sz w:val="19"/>
              </w:rPr>
              <w:t>12.9%</w:t>
            </w:r>
          </w:p>
        </w:tc>
      </w:tr>
      <w:tr>
        <w:tc>
          <w:tcPr>
            <w:tcW w:type="dxa" w:w="2216"/>
            <w:tcMar>
              <w:top w:w="40" w:type="dxa"/>
              <w:left w:w="80" w:type="dxa"/>
              <w:bottom w:w="40" w:type="dxa"/>
              <w:right w:w="80" w:type="dxa"/>
            </w:tcMar>
          </w:tcPr>
          <w:p>
            <w:pPr>
              <w:spacing w:before="30" w:after="30"/>
            </w:pPr>
            <w:r>
              <w:rPr>
                <w:b w:val="0"/>
                <w:color w:val="1A1A2E"/>
                <w:sz w:val="19"/>
              </w:rPr>
              <w:t>Closure Request</w:t>
            </w:r>
          </w:p>
        </w:tc>
        <w:tc>
          <w:tcPr>
            <w:tcW w:type="dxa" w:w="1542"/>
            <w:tcMar>
              <w:top w:w="40" w:type="dxa"/>
              <w:left w:w="80" w:type="dxa"/>
              <w:bottom w:w="40" w:type="dxa"/>
              <w:right w:w="80" w:type="dxa"/>
            </w:tcMar>
          </w:tcPr>
          <w:p>
            <w:pPr>
              <w:spacing w:before="30" w:after="30"/>
              <w:jc w:val="right"/>
            </w:pPr>
            <w:r>
              <w:rPr>
                <w:b w:val="0"/>
                <w:color w:val="1A1A2E"/>
                <w:sz w:val="19"/>
              </w:rPr>
              <w:t>1,803</w:t>
            </w:r>
          </w:p>
        </w:tc>
        <w:tc>
          <w:tcPr>
            <w:tcW w:type="dxa" w:w="2024"/>
            <w:tcMar>
              <w:top w:w="40" w:type="dxa"/>
              <w:left w:w="80" w:type="dxa"/>
              <w:bottom w:w="40" w:type="dxa"/>
              <w:right w:w="80" w:type="dxa"/>
            </w:tcMar>
          </w:tcPr>
          <w:p>
            <w:pPr>
              <w:spacing w:before="30" w:after="30"/>
              <w:jc w:val="right"/>
            </w:pPr>
            <w:r>
              <w:rPr>
                <w:b w:val="0"/>
                <w:color w:val="1A1A2E"/>
                <w:sz w:val="19"/>
              </w:rPr>
              <w:t>Rs 16.04 Cr</w:t>
            </w:r>
          </w:p>
        </w:tc>
        <w:tc>
          <w:tcPr>
            <w:tcW w:type="dxa" w:w="1349"/>
            <w:tcMar>
              <w:top w:w="40" w:type="dxa"/>
              <w:left w:w="80" w:type="dxa"/>
              <w:bottom w:w="40" w:type="dxa"/>
              <w:right w:w="80" w:type="dxa"/>
            </w:tcMar>
          </w:tcPr>
          <w:p>
            <w:pPr>
              <w:spacing w:before="30" w:after="30"/>
              <w:jc w:val="right"/>
            </w:pPr>
            <w:r>
              <w:rPr>
                <w:b w:val="0"/>
                <w:color w:val="1A1A2E"/>
                <w:sz w:val="19"/>
              </w:rPr>
              <w:t>4.7</w:t>
            </w:r>
          </w:p>
        </w:tc>
        <w:tc>
          <w:tcPr>
            <w:tcW w:type="dxa" w:w="1889"/>
            <w:tcMar>
              <w:top w:w="40" w:type="dxa"/>
              <w:left w:w="80" w:type="dxa"/>
              <w:bottom w:w="40" w:type="dxa"/>
              <w:right w:w="80" w:type="dxa"/>
            </w:tcMar>
          </w:tcPr>
          <w:p>
            <w:pPr>
              <w:spacing w:before="30" w:after="30"/>
              <w:jc w:val="right"/>
            </w:pPr>
            <w:r>
              <w:rPr>
                <w:b w:val="0"/>
                <w:color w:val="1A1A2E"/>
                <w:sz w:val="19"/>
              </w:rPr>
              <w:t>10.9%</w:t>
            </w:r>
          </w:p>
        </w:tc>
      </w:tr>
    </w:tbl>
    <w:p>
      <w:pPr>
        <w:spacing w:after="80"/>
      </w:pPr>
    </w:p>
    <w:p>
      <w:pPr>
        <w:spacing w:before="120" w:after="40"/>
      </w:pPr>
      <w:r>
        <w:rPr>
          <w:b/>
          <w:color w:val="1B2A4A"/>
          <w:sz w:val="21"/>
        </w:rPr>
        <w:t>Business Interpretation</w:t>
      </w:r>
    </w:p>
    <w:p>
      <w:pPr>
        <w:spacing w:before="40" w:after="80"/>
        <w:pBdr>
          <w:left w:val="single" w:sz="16" w:space="8" w:color="2E7D32"/>
        </w:pBdr>
        <w:shd w:val="clear" w:color="auto" w:fill="F5F5F5"/>
        <w:ind w:left="144" w:right="144"/>
      </w:pPr>
      <w:r>
        <w:rPr>
          <w:b w:val="0"/>
          <w:color w:val="1A1A2E"/>
          <w:sz w:val="21"/>
        </w:rPr>
        <w:t>Read the last two columns against each other. Disputes are the slowest work in the bank at 7.2 days, yet they breach least often (12.9%) because their SLA target is a generous 10 days. Queries are the fastest work at 2.6 days, yet they breach most often (26.5%) because they are promised in 3. The bank is not failing at hard work — it is failing at easy work with a tight promise. That is a capacity problem in the call centre, not a skills problem in the back office.</w:t>
      </w:r>
    </w:p>
    <w:p>
      <w:pPr>
        <w:spacing w:before="160" w:after="40"/>
      </w:pPr>
      <w:r>
        <w:rPr>
          <w:b/>
          <w:color w:val="2E7D32"/>
          <w:sz w:val="21"/>
        </w:rPr>
        <w:t>Use Case 3 — Channel Mix and Capacity Planning</w:t>
      </w:r>
    </w:p>
    <w:p>
      <w:pPr>
        <w:spacing w:before="40" w:after="80"/>
      </w:pPr>
      <w:r>
        <w:rPr>
          <w:b w:val="0"/>
          <w:color w:val="1A1A2E"/>
          <w:sz w:val="21"/>
        </w:rPr>
        <w:t>"Where are requests arriving from, and what does that imply for staffing and infrastructure?"</w:t>
      </w:r>
    </w:p>
    <w:p>
      <w:pPr>
        <w:keepLines/>
        <w:spacing w:before="80" w:after="80"/>
        <w:pBdr>
          <w:left w:val="single" w:sz="12" w:space="8" w:color="2E7D32"/>
        </w:pBdr>
        <w:shd w:val="clear" w:color="auto" w:fill="E8F5E9"/>
        <w:ind w:left="288" w:right="0"/>
      </w:pPr>
      <w:r>
        <w:rPr>
          <w:rFonts w:ascii="Courier New" w:hAnsi="Courier New" w:eastAsia="Courier New"/>
          <w:b w:val="0"/>
          <w:color w:val="1A1A2E"/>
          <w:sz w:val="18"/>
        </w:rPr>
        <w:t>Rows   -&gt; Channel</w:t>
        <w:br/>
      </w:r>
      <w:r>
        <w:rPr>
          <w:rFonts w:ascii="Courier New" w:hAnsi="Courier New" w:eastAsia="Courier New"/>
          <w:b w:val="0"/>
          <w:color w:val="1A1A2E"/>
          <w:sz w:val="18"/>
        </w:rPr>
        <w:t>Values -&gt; Count of Request ID</w:t>
        <w:br/>
      </w:r>
      <w:r>
        <w:rPr>
          <w:rFonts w:ascii="Courier New" w:hAnsi="Courier New" w:eastAsia="Courier New"/>
          <w:b w:val="0"/>
          <w:color w:val="1A1A2E"/>
          <w:sz w:val="18"/>
        </w:rPr>
        <w:t>Values -&gt; Count of Request ID (second copy), shown as</w:t>
        <w:br/>
      </w:r>
      <w:r>
        <w:rPr>
          <w:rFonts w:ascii="Courier New" w:hAnsi="Courier New" w:eastAsia="Courier New"/>
          <w:b w:val="0"/>
          <w:color w:val="1A1A2E"/>
          <w:sz w:val="18"/>
        </w:rPr>
        <w:t xml:space="preserve">          "% of Grand Total"  -&gt; gives channel share directly.</w:t>
        <w:br/>
      </w:r>
      <w:r>
        <w:rPr>
          <w:rFonts w:ascii="Courier New" w:hAnsi="Courier New" w:eastAsia="Courier New"/>
          <w:b w:val="0"/>
          <w:color w:val="1A1A2E"/>
          <w:sz w:val="18"/>
        </w:rPr>
        <w:t>Values -&gt; Average of Resolution Days</w:t>
      </w:r>
    </w:p>
    <w:tbl>
      <w:tblPr>
        <w:tblStyle w:val="TableGrid"/>
        <w:tblW w:type="auto" w:w="0"/>
        <w:tblLayout w:type="fixed"/>
        <w:tblLook w:firstColumn="1" w:firstRow="1" w:lastColumn="0" w:lastRow="0" w:noHBand="0" w:noVBand="1" w:val="04A0"/>
        <w:tblLayout w:type="fixed"/>
      </w:tblPr>
      <w:tblGrid>
        <w:gridCol w:w="1805"/>
        <w:gridCol w:w="1805"/>
        <w:gridCol w:w="1805"/>
        <w:gridCol w:w="1805"/>
        <w:gridCol w:w="1805"/>
      </w:tblGrid>
      <w:tr>
        <w:tc>
          <w:tcPr>
            <w:tcW w:type="dxa" w:w="1735"/>
            <w:shd w:val="clear" w:color="auto" w:fill="1B2A4A"/>
            <w:tcMar>
              <w:top w:w="40" w:type="dxa"/>
              <w:left w:w="80" w:type="dxa"/>
              <w:bottom w:w="40" w:type="dxa"/>
              <w:right w:w="80" w:type="dxa"/>
            </w:tcMar>
          </w:tcPr>
          <w:p>
            <w:pPr>
              <w:spacing w:before="30" w:after="30"/>
              <w:jc w:val="center"/>
            </w:pPr>
            <w:r>
              <w:rPr>
                <w:b/>
                <w:color w:val="FFFFFF"/>
                <w:sz w:val="19"/>
              </w:rPr>
              <w:t>Channel</w:t>
            </w:r>
          </w:p>
        </w:tc>
        <w:tc>
          <w:tcPr>
            <w:tcW w:type="dxa" w:w="1156"/>
            <w:shd w:val="clear" w:color="auto" w:fill="1B2A4A"/>
            <w:tcMar>
              <w:top w:w="40" w:type="dxa"/>
              <w:left w:w="80" w:type="dxa"/>
              <w:bottom w:w="40" w:type="dxa"/>
              <w:right w:w="80" w:type="dxa"/>
            </w:tcMar>
          </w:tcPr>
          <w:p>
            <w:pPr>
              <w:spacing w:before="30" w:after="30"/>
              <w:jc w:val="center"/>
            </w:pPr>
            <w:r>
              <w:rPr>
                <w:b/>
                <w:color w:val="FFFFFF"/>
                <w:sz w:val="19"/>
              </w:rPr>
              <w:t>Requests</w:t>
            </w:r>
          </w:p>
        </w:tc>
        <w:tc>
          <w:tcPr>
            <w:tcW w:type="dxa" w:w="867"/>
            <w:shd w:val="clear" w:color="auto" w:fill="1B2A4A"/>
            <w:tcMar>
              <w:top w:w="40" w:type="dxa"/>
              <w:left w:w="80" w:type="dxa"/>
              <w:bottom w:w="40" w:type="dxa"/>
              <w:right w:w="80" w:type="dxa"/>
            </w:tcMar>
          </w:tcPr>
          <w:p>
            <w:pPr>
              <w:spacing w:before="30" w:after="30"/>
              <w:jc w:val="center"/>
            </w:pPr>
            <w:r>
              <w:rPr>
                <w:b/>
                <w:color w:val="FFFFFF"/>
                <w:sz w:val="19"/>
              </w:rPr>
              <w:t>Share</w:t>
            </w:r>
          </w:p>
        </w:tc>
        <w:tc>
          <w:tcPr>
            <w:tcW w:type="dxa" w:w="964"/>
            <w:shd w:val="clear" w:color="auto" w:fill="1B2A4A"/>
            <w:tcMar>
              <w:top w:w="40" w:type="dxa"/>
              <w:left w:w="80" w:type="dxa"/>
              <w:bottom w:w="40" w:type="dxa"/>
              <w:right w:w="80" w:type="dxa"/>
            </w:tcMar>
          </w:tcPr>
          <w:p>
            <w:pPr>
              <w:spacing w:before="30" w:after="30"/>
              <w:jc w:val="center"/>
            </w:pPr>
            <w:r>
              <w:rPr>
                <w:b/>
                <w:color w:val="FFFFFF"/>
                <w:sz w:val="19"/>
              </w:rPr>
              <w:t>Avg Days</w:t>
            </w:r>
          </w:p>
        </w:tc>
        <w:tc>
          <w:tcPr>
            <w:tcW w:type="dxa" w:w="4298"/>
            <w:shd w:val="clear" w:color="auto" w:fill="1B2A4A"/>
            <w:tcMar>
              <w:top w:w="40" w:type="dxa"/>
              <w:left w:w="80" w:type="dxa"/>
              <w:bottom w:w="40" w:type="dxa"/>
              <w:right w:w="80" w:type="dxa"/>
            </w:tcMar>
          </w:tcPr>
          <w:p>
            <w:pPr>
              <w:spacing w:before="30" w:after="30"/>
              <w:jc w:val="center"/>
            </w:pPr>
            <w:r>
              <w:rPr>
                <w:b/>
                <w:color w:val="FFFFFF"/>
                <w:sz w:val="19"/>
              </w:rPr>
              <w:t>Planning Implication</w:t>
            </w:r>
          </w:p>
        </w:tc>
      </w:tr>
      <w:tr>
        <w:tc>
          <w:tcPr>
            <w:tcW w:type="dxa" w:w="1735"/>
            <w:tcMar>
              <w:top w:w="40" w:type="dxa"/>
              <w:left w:w="80" w:type="dxa"/>
              <w:bottom w:w="40" w:type="dxa"/>
              <w:right w:w="80" w:type="dxa"/>
            </w:tcMar>
          </w:tcPr>
          <w:p>
            <w:pPr>
              <w:spacing w:before="30" w:after="30"/>
            </w:pPr>
            <w:r>
              <w:rPr>
                <w:b w:val="0"/>
                <w:color w:val="1A1A2E"/>
                <w:sz w:val="19"/>
              </w:rPr>
              <w:t>Call Centre</w:t>
            </w:r>
          </w:p>
        </w:tc>
        <w:tc>
          <w:tcPr>
            <w:tcW w:type="dxa" w:w="1156"/>
            <w:tcMar>
              <w:top w:w="40" w:type="dxa"/>
              <w:left w:w="80" w:type="dxa"/>
              <w:bottom w:w="40" w:type="dxa"/>
              <w:right w:w="80" w:type="dxa"/>
            </w:tcMar>
          </w:tcPr>
          <w:p>
            <w:pPr>
              <w:spacing w:before="30" w:after="30"/>
              <w:jc w:val="right"/>
            </w:pPr>
            <w:r>
              <w:rPr>
                <w:b w:val="0"/>
                <w:color w:val="1A1A2E"/>
                <w:sz w:val="19"/>
              </w:rPr>
              <w:t>7,583</w:t>
            </w:r>
          </w:p>
        </w:tc>
        <w:tc>
          <w:tcPr>
            <w:tcW w:type="dxa" w:w="867"/>
            <w:tcMar>
              <w:top w:w="40" w:type="dxa"/>
              <w:left w:w="80" w:type="dxa"/>
              <w:bottom w:w="40" w:type="dxa"/>
              <w:right w:w="80" w:type="dxa"/>
            </w:tcMar>
          </w:tcPr>
          <w:p>
            <w:pPr>
              <w:spacing w:before="30" w:after="30"/>
              <w:jc w:val="right"/>
            </w:pPr>
            <w:r>
              <w:rPr>
                <w:b w:val="0"/>
                <w:color w:val="1A1A2E"/>
                <w:sz w:val="19"/>
              </w:rPr>
              <w:t>30.3%</w:t>
            </w:r>
          </w:p>
        </w:tc>
        <w:tc>
          <w:tcPr>
            <w:tcW w:type="dxa" w:w="964"/>
            <w:tcMar>
              <w:top w:w="40" w:type="dxa"/>
              <w:left w:w="80" w:type="dxa"/>
              <w:bottom w:w="40" w:type="dxa"/>
              <w:right w:w="80" w:type="dxa"/>
            </w:tcMar>
          </w:tcPr>
          <w:p>
            <w:pPr>
              <w:spacing w:before="30" w:after="30"/>
              <w:jc w:val="right"/>
            </w:pPr>
            <w:r>
              <w:rPr>
                <w:b w:val="0"/>
                <w:color w:val="1A1A2E"/>
                <w:sz w:val="19"/>
              </w:rPr>
              <w:t>4.0</w:t>
            </w:r>
          </w:p>
        </w:tc>
        <w:tc>
          <w:tcPr>
            <w:tcW w:type="dxa" w:w="4298"/>
            <w:tcMar>
              <w:top w:w="40" w:type="dxa"/>
              <w:left w:w="80" w:type="dxa"/>
              <w:bottom w:w="40" w:type="dxa"/>
              <w:right w:w="80" w:type="dxa"/>
            </w:tcMar>
          </w:tcPr>
          <w:p>
            <w:pPr>
              <w:spacing w:before="30" w:after="30"/>
            </w:pPr>
            <w:r>
              <w:rPr>
                <w:b w:val="0"/>
                <w:color w:val="1A1A2E"/>
                <w:sz w:val="19"/>
              </w:rPr>
              <w:t>Agent headcount and call-queue routing</w:t>
            </w:r>
          </w:p>
        </w:tc>
      </w:tr>
      <w:tr>
        <w:tc>
          <w:tcPr>
            <w:tcW w:type="dxa" w:w="1735"/>
            <w:tcMar>
              <w:top w:w="40" w:type="dxa"/>
              <w:left w:w="80" w:type="dxa"/>
              <w:bottom w:w="40" w:type="dxa"/>
              <w:right w:w="80" w:type="dxa"/>
            </w:tcMar>
            <w:shd w:val="clear" w:color="auto" w:fill="F7F8FA"/>
          </w:tcPr>
          <w:p>
            <w:pPr>
              <w:spacing w:before="30" w:after="30"/>
            </w:pPr>
            <w:r>
              <w:rPr>
                <w:b w:val="0"/>
                <w:color w:val="1A1A2E"/>
                <w:sz w:val="19"/>
              </w:rPr>
              <w:t>Mobile App</w:t>
            </w:r>
          </w:p>
        </w:tc>
        <w:tc>
          <w:tcPr>
            <w:tcW w:type="dxa" w:w="1156"/>
            <w:tcMar>
              <w:top w:w="40" w:type="dxa"/>
              <w:left w:w="80" w:type="dxa"/>
              <w:bottom w:w="40" w:type="dxa"/>
              <w:right w:w="80" w:type="dxa"/>
            </w:tcMar>
            <w:shd w:val="clear" w:color="auto" w:fill="F7F8FA"/>
          </w:tcPr>
          <w:p>
            <w:pPr>
              <w:spacing w:before="30" w:after="30"/>
              <w:jc w:val="right"/>
            </w:pPr>
            <w:r>
              <w:rPr>
                <w:b w:val="0"/>
                <w:color w:val="1A1A2E"/>
                <w:sz w:val="19"/>
              </w:rPr>
              <w:t>6,662</w:t>
            </w:r>
          </w:p>
        </w:tc>
        <w:tc>
          <w:tcPr>
            <w:tcW w:type="dxa" w:w="867"/>
            <w:tcMar>
              <w:top w:w="40" w:type="dxa"/>
              <w:left w:w="80" w:type="dxa"/>
              <w:bottom w:w="40" w:type="dxa"/>
              <w:right w:w="80" w:type="dxa"/>
            </w:tcMar>
            <w:shd w:val="clear" w:color="auto" w:fill="F7F8FA"/>
          </w:tcPr>
          <w:p>
            <w:pPr>
              <w:spacing w:before="30" w:after="30"/>
              <w:jc w:val="right"/>
            </w:pPr>
            <w:r>
              <w:rPr>
                <w:b w:val="0"/>
                <w:color w:val="1A1A2E"/>
                <w:sz w:val="19"/>
              </w:rPr>
              <w:t>26.6%</w:t>
            </w:r>
          </w:p>
        </w:tc>
        <w:tc>
          <w:tcPr>
            <w:tcW w:type="dxa" w:w="964"/>
            <w:tcMar>
              <w:top w:w="40" w:type="dxa"/>
              <w:left w:w="80" w:type="dxa"/>
              <w:bottom w:w="40" w:type="dxa"/>
              <w:right w:w="80" w:type="dxa"/>
            </w:tcMar>
            <w:shd w:val="clear" w:color="auto" w:fill="F7F8FA"/>
          </w:tcPr>
          <w:p>
            <w:pPr>
              <w:spacing w:before="30" w:after="30"/>
              <w:jc w:val="right"/>
            </w:pPr>
            <w:r>
              <w:rPr>
                <w:b w:val="0"/>
                <w:color w:val="1A1A2E"/>
                <w:sz w:val="19"/>
              </w:rPr>
              <w:t>4.2</w:t>
            </w:r>
          </w:p>
        </w:tc>
        <w:tc>
          <w:tcPr>
            <w:tcW w:type="dxa" w:w="4298"/>
            <w:tcMar>
              <w:top w:w="40" w:type="dxa"/>
              <w:left w:w="80" w:type="dxa"/>
              <w:bottom w:w="40" w:type="dxa"/>
              <w:right w:w="80" w:type="dxa"/>
            </w:tcMar>
            <w:shd w:val="clear" w:color="auto" w:fill="F7F8FA"/>
          </w:tcPr>
          <w:p>
            <w:pPr>
              <w:spacing w:before="30" w:after="30"/>
            </w:pPr>
            <w:r>
              <w:rPr>
                <w:b w:val="0"/>
                <w:color w:val="1A1A2E"/>
                <w:sz w:val="19"/>
              </w:rPr>
              <w:t>App release testing and in-app help content</w:t>
            </w:r>
          </w:p>
        </w:tc>
      </w:tr>
      <w:tr>
        <w:tc>
          <w:tcPr>
            <w:tcW w:type="dxa" w:w="1735"/>
            <w:tcMar>
              <w:top w:w="40" w:type="dxa"/>
              <w:left w:w="80" w:type="dxa"/>
              <w:bottom w:w="40" w:type="dxa"/>
              <w:right w:w="80" w:type="dxa"/>
            </w:tcMar>
          </w:tcPr>
          <w:p>
            <w:pPr>
              <w:spacing w:before="30" w:after="30"/>
            </w:pPr>
            <w:r>
              <w:rPr>
                <w:b w:val="0"/>
                <w:color w:val="1A1A2E"/>
                <w:sz w:val="19"/>
              </w:rPr>
              <w:t>Branch</w:t>
            </w:r>
          </w:p>
        </w:tc>
        <w:tc>
          <w:tcPr>
            <w:tcW w:type="dxa" w:w="1156"/>
            <w:tcMar>
              <w:top w:w="40" w:type="dxa"/>
              <w:left w:w="80" w:type="dxa"/>
              <w:bottom w:w="40" w:type="dxa"/>
              <w:right w:w="80" w:type="dxa"/>
            </w:tcMar>
          </w:tcPr>
          <w:p>
            <w:pPr>
              <w:spacing w:before="30" w:after="30"/>
              <w:jc w:val="right"/>
            </w:pPr>
            <w:r>
              <w:rPr>
                <w:b w:val="0"/>
                <w:color w:val="1A1A2E"/>
                <w:sz w:val="19"/>
              </w:rPr>
              <w:t>4,692</w:t>
            </w:r>
          </w:p>
        </w:tc>
        <w:tc>
          <w:tcPr>
            <w:tcW w:type="dxa" w:w="867"/>
            <w:tcMar>
              <w:top w:w="40" w:type="dxa"/>
              <w:left w:w="80" w:type="dxa"/>
              <w:bottom w:w="40" w:type="dxa"/>
              <w:right w:w="80" w:type="dxa"/>
            </w:tcMar>
          </w:tcPr>
          <w:p>
            <w:pPr>
              <w:spacing w:before="30" w:after="30"/>
              <w:jc w:val="right"/>
            </w:pPr>
            <w:r>
              <w:rPr>
                <w:b w:val="0"/>
                <w:color w:val="1A1A2E"/>
                <w:sz w:val="19"/>
              </w:rPr>
              <w:t>18.8%</w:t>
            </w:r>
          </w:p>
        </w:tc>
        <w:tc>
          <w:tcPr>
            <w:tcW w:type="dxa" w:w="964"/>
            <w:tcMar>
              <w:top w:w="40" w:type="dxa"/>
              <w:left w:w="80" w:type="dxa"/>
              <w:bottom w:w="40" w:type="dxa"/>
              <w:right w:w="80" w:type="dxa"/>
            </w:tcMar>
          </w:tcPr>
          <w:p>
            <w:pPr>
              <w:spacing w:before="30" w:after="30"/>
              <w:jc w:val="right"/>
            </w:pPr>
            <w:r>
              <w:rPr>
                <w:b w:val="0"/>
                <w:color w:val="1A1A2E"/>
                <w:sz w:val="19"/>
              </w:rPr>
              <w:t>4.6</w:t>
            </w:r>
          </w:p>
        </w:tc>
        <w:tc>
          <w:tcPr>
            <w:tcW w:type="dxa" w:w="4298"/>
            <w:tcMar>
              <w:top w:w="40" w:type="dxa"/>
              <w:left w:w="80" w:type="dxa"/>
              <w:bottom w:w="40" w:type="dxa"/>
              <w:right w:w="80" w:type="dxa"/>
            </w:tcMar>
          </w:tcPr>
          <w:p>
            <w:pPr>
              <w:spacing w:before="30" w:after="30"/>
            </w:pPr>
            <w:r>
              <w:rPr>
                <w:b w:val="0"/>
                <w:color w:val="1A1A2E"/>
                <w:sz w:val="19"/>
              </w:rPr>
              <w:t>Counter staffing and branch service desks</w:t>
            </w:r>
          </w:p>
        </w:tc>
      </w:tr>
      <w:tr>
        <w:tc>
          <w:tcPr>
            <w:tcW w:type="dxa" w:w="1735"/>
            <w:tcMar>
              <w:top w:w="40" w:type="dxa"/>
              <w:left w:w="80" w:type="dxa"/>
              <w:bottom w:w="40" w:type="dxa"/>
              <w:right w:w="80" w:type="dxa"/>
            </w:tcMar>
            <w:shd w:val="clear" w:color="auto" w:fill="F7F8FA"/>
          </w:tcPr>
          <w:p>
            <w:pPr>
              <w:spacing w:before="30" w:after="30"/>
            </w:pPr>
            <w:r>
              <w:rPr>
                <w:b w:val="0"/>
                <w:color w:val="1A1A2E"/>
                <w:sz w:val="19"/>
              </w:rPr>
              <w:t>Internet Banking</w:t>
            </w:r>
          </w:p>
        </w:tc>
        <w:tc>
          <w:tcPr>
            <w:tcW w:type="dxa" w:w="1156"/>
            <w:tcMar>
              <w:top w:w="40" w:type="dxa"/>
              <w:left w:w="80" w:type="dxa"/>
              <w:bottom w:w="40" w:type="dxa"/>
              <w:right w:w="80" w:type="dxa"/>
            </w:tcMar>
            <w:shd w:val="clear" w:color="auto" w:fill="F7F8FA"/>
          </w:tcPr>
          <w:p>
            <w:pPr>
              <w:spacing w:before="30" w:after="30"/>
              <w:jc w:val="right"/>
            </w:pPr>
            <w:r>
              <w:rPr>
                <w:b w:val="0"/>
                <w:color w:val="1A1A2E"/>
                <w:sz w:val="19"/>
              </w:rPr>
              <w:t>3,766</w:t>
            </w:r>
          </w:p>
        </w:tc>
        <w:tc>
          <w:tcPr>
            <w:tcW w:type="dxa" w:w="867"/>
            <w:tcMar>
              <w:top w:w="40" w:type="dxa"/>
              <w:left w:w="80" w:type="dxa"/>
              <w:bottom w:w="40" w:type="dxa"/>
              <w:right w:w="80" w:type="dxa"/>
            </w:tcMar>
            <w:shd w:val="clear" w:color="auto" w:fill="F7F8FA"/>
          </w:tcPr>
          <w:p>
            <w:pPr>
              <w:spacing w:before="30" w:after="30"/>
              <w:jc w:val="right"/>
            </w:pPr>
            <w:r>
              <w:rPr>
                <w:b w:val="0"/>
                <w:color w:val="1A1A2E"/>
                <w:sz w:val="19"/>
              </w:rPr>
              <w:t>15.1%</w:t>
            </w:r>
          </w:p>
        </w:tc>
        <w:tc>
          <w:tcPr>
            <w:tcW w:type="dxa" w:w="964"/>
            <w:tcMar>
              <w:top w:w="40" w:type="dxa"/>
              <w:left w:w="80" w:type="dxa"/>
              <w:bottom w:w="40" w:type="dxa"/>
              <w:right w:w="80" w:type="dxa"/>
            </w:tcMar>
            <w:shd w:val="clear" w:color="auto" w:fill="F7F8FA"/>
          </w:tcPr>
          <w:p>
            <w:pPr>
              <w:spacing w:before="30" w:after="30"/>
              <w:jc w:val="right"/>
            </w:pPr>
            <w:r>
              <w:rPr>
                <w:b w:val="0"/>
                <w:color w:val="1A1A2E"/>
                <w:sz w:val="19"/>
              </w:rPr>
              <w:t>4.2</w:t>
            </w:r>
          </w:p>
        </w:tc>
        <w:tc>
          <w:tcPr>
            <w:tcW w:type="dxa" w:w="4298"/>
            <w:tcMar>
              <w:top w:w="40" w:type="dxa"/>
              <w:left w:w="80" w:type="dxa"/>
              <w:bottom w:w="40" w:type="dxa"/>
              <w:right w:w="80" w:type="dxa"/>
            </w:tcMar>
            <w:shd w:val="clear" w:color="auto" w:fill="F7F8FA"/>
          </w:tcPr>
          <w:p>
            <w:pPr>
              <w:spacing w:before="30" w:after="30"/>
            </w:pPr>
            <w:r>
              <w:rPr>
                <w:b w:val="0"/>
                <w:color w:val="1A1A2E"/>
                <w:sz w:val="19"/>
              </w:rPr>
              <w:t>Web self-service journeys and OTP support</w:t>
            </w:r>
          </w:p>
        </w:tc>
      </w:tr>
      <w:tr>
        <w:tc>
          <w:tcPr>
            <w:tcW w:type="dxa" w:w="1735"/>
            <w:tcMar>
              <w:top w:w="40" w:type="dxa"/>
              <w:left w:w="80" w:type="dxa"/>
              <w:bottom w:w="40" w:type="dxa"/>
              <w:right w:w="80" w:type="dxa"/>
            </w:tcMar>
          </w:tcPr>
          <w:p>
            <w:pPr>
              <w:spacing w:before="30" w:after="30"/>
            </w:pPr>
            <w:r>
              <w:rPr>
                <w:b w:val="0"/>
                <w:color w:val="1A1A2E"/>
                <w:sz w:val="19"/>
              </w:rPr>
              <w:t>Email</w:t>
            </w:r>
          </w:p>
        </w:tc>
        <w:tc>
          <w:tcPr>
            <w:tcW w:type="dxa" w:w="1156"/>
            <w:tcMar>
              <w:top w:w="40" w:type="dxa"/>
              <w:left w:w="80" w:type="dxa"/>
              <w:bottom w:w="40" w:type="dxa"/>
              <w:right w:w="80" w:type="dxa"/>
            </w:tcMar>
          </w:tcPr>
          <w:p>
            <w:pPr>
              <w:spacing w:before="30" w:after="30"/>
              <w:jc w:val="right"/>
            </w:pPr>
            <w:r>
              <w:rPr>
                <w:b w:val="0"/>
                <w:color w:val="1A1A2E"/>
                <w:sz w:val="19"/>
              </w:rPr>
              <w:t>2,297</w:t>
            </w:r>
          </w:p>
        </w:tc>
        <w:tc>
          <w:tcPr>
            <w:tcW w:type="dxa" w:w="867"/>
            <w:tcMar>
              <w:top w:w="40" w:type="dxa"/>
              <w:left w:w="80" w:type="dxa"/>
              <w:bottom w:w="40" w:type="dxa"/>
              <w:right w:w="80" w:type="dxa"/>
            </w:tcMar>
          </w:tcPr>
          <w:p>
            <w:pPr>
              <w:spacing w:before="30" w:after="30"/>
              <w:jc w:val="right"/>
            </w:pPr>
            <w:r>
              <w:rPr>
                <w:b w:val="0"/>
                <w:color w:val="1A1A2E"/>
                <w:sz w:val="19"/>
              </w:rPr>
              <w:t>9.2%</w:t>
            </w:r>
          </w:p>
        </w:tc>
        <w:tc>
          <w:tcPr>
            <w:tcW w:type="dxa" w:w="964"/>
            <w:tcMar>
              <w:top w:w="40" w:type="dxa"/>
              <w:left w:w="80" w:type="dxa"/>
              <w:bottom w:w="40" w:type="dxa"/>
              <w:right w:w="80" w:type="dxa"/>
            </w:tcMar>
          </w:tcPr>
          <w:p>
            <w:pPr>
              <w:spacing w:before="30" w:after="30"/>
              <w:jc w:val="right"/>
            </w:pPr>
            <w:r>
              <w:rPr>
                <w:b w:val="0"/>
                <w:color w:val="1A1A2E"/>
                <w:sz w:val="19"/>
              </w:rPr>
              <w:t>4.9</w:t>
            </w:r>
          </w:p>
        </w:tc>
        <w:tc>
          <w:tcPr>
            <w:tcW w:type="dxa" w:w="4298"/>
            <w:tcMar>
              <w:top w:w="40" w:type="dxa"/>
              <w:left w:w="80" w:type="dxa"/>
              <w:bottom w:w="40" w:type="dxa"/>
              <w:right w:w="80" w:type="dxa"/>
            </w:tcMar>
          </w:tcPr>
          <w:p>
            <w:pPr>
              <w:spacing w:before="30" w:after="30"/>
            </w:pPr>
            <w:r>
              <w:rPr>
                <w:b w:val="0"/>
                <w:color w:val="1A1A2E"/>
                <w:sz w:val="19"/>
              </w:rPr>
              <w:t>Shared mailbox triage — slowest channel</w:t>
            </w:r>
          </w:p>
        </w:tc>
      </w:tr>
    </w:tbl>
    <w:p>
      <w:pPr>
        <w:spacing w:after="80"/>
      </w:pPr>
    </w:p>
    <w:p>
      <w:pPr>
        <w:spacing w:before="120" w:after="40"/>
      </w:pPr>
      <w:r>
        <w:rPr>
          <w:b/>
          <w:color w:val="1B2A4A"/>
          <w:sz w:val="21"/>
        </w:rPr>
        <w:t>Business Interpretation</w:t>
      </w:r>
    </w:p>
    <w:p>
      <w:pPr>
        <w:spacing w:before="40" w:after="80"/>
        <w:pBdr>
          <w:left w:val="single" w:sz="16" w:space="8" w:color="2E7D32"/>
        </w:pBdr>
        <w:shd w:val="clear" w:color="auto" w:fill="F5F5F5"/>
        <w:ind w:left="144" w:right="144"/>
      </w:pPr>
      <w:r>
        <w:rPr>
          <w:b w:val="0"/>
          <w:color w:val="1A1A2E"/>
          <w:sz w:val="21"/>
        </w:rPr>
        <w:t>Email is only 9.2% of volume but the slowest channel at 4.9 days, because a shared mailbox has no queue discipline — nothing assigns an owner or starts a clock. Moving email requests into the same workflow queue as call-centre requests is the cheapest turnaround improvement available to Operations.</w:t>
      </w:r>
    </w:p>
    <w:p>
      <w:pPr>
        <w:spacing w:before="160" w:after="40"/>
      </w:pPr>
      <w:r>
        <w:rPr>
          <w:b/>
          <w:color w:val="2E7D32"/>
          <w:sz w:val="21"/>
        </w:rPr>
        <w:t>Use Case 4 — High-Value Exposure (Helper Column)</w:t>
      </w:r>
    </w:p>
    <w:p>
      <w:pPr>
        <w:spacing w:before="40" w:after="80"/>
      </w:pPr>
      <w:r>
        <w:rPr>
          <w:b w:val="0"/>
          <w:color w:val="1A1A2E"/>
          <w:sz w:val="21"/>
        </w:rPr>
        <w:t>"How many requests involve Rs 1 lakh or more of customer money, and which branches hold that exposure?" The raw data has an amount, but not a band. A PivotTable cannot group a number into a business band on its own, so you add one helper column.</w:t>
      </w:r>
    </w:p>
    <w:p>
      <w:pPr>
        <w:spacing w:before="140" w:after="40"/>
      </w:pPr>
      <w:r>
        <w:rPr>
          <w:b/>
          <w:color w:val="2E7D32"/>
          <w:sz w:val="21"/>
        </w:rPr>
        <w:t>Step 1: Add the helper columns to the SOURCE sheet</w:t>
      </w:r>
    </w:p>
    <w:p>
      <w:pPr>
        <w:keepLines/>
        <w:spacing w:before="80" w:after="80"/>
        <w:pBdr>
          <w:left w:val="single" w:sz="12" w:space="8" w:color="2E7D32"/>
        </w:pBdr>
        <w:shd w:val="clear" w:color="auto" w:fill="E8F5E9"/>
        <w:ind w:left="288" w:right="0"/>
      </w:pPr>
      <w:r>
        <w:rPr>
          <w:rFonts w:ascii="Courier New" w:hAnsi="Courier New" w:eastAsia="Courier New"/>
          <w:b w:val="0"/>
          <w:color w:val="1A1A2E"/>
          <w:sz w:val="18"/>
        </w:rPr>
        <w:t>1. Go to the  ServiceRequests  sheet.</w:t>
        <w:br/>
      </w:r>
      <w:r>
        <w:rPr>
          <w:rFonts w:ascii="Courier New" w:hAnsi="Courier New" w:eastAsia="Courier New"/>
          <w:b w:val="0"/>
          <w:color w:val="1A1A2E"/>
          <w:sz w:val="18"/>
        </w:rPr>
        <w:t>2. In cell  N1  type the header:   High_Value</w:t>
        <w:br/>
      </w:r>
      <w:r>
        <w:rPr>
          <w:rFonts w:ascii="Courier New" w:hAnsi="Courier New" w:eastAsia="Courier New"/>
          <w:b w:val="0"/>
          <w:color w:val="1A1A2E"/>
          <w:sz w:val="18"/>
        </w:rPr>
        <w:t>3. In cell  N2  enter:</w:t>
        <w:br/>
      </w:r>
      <w:r>
        <w:rPr>
          <w:rFonts w:ascii="Courier New" w:hAnsi="Courier New" w:eastAsia="Courier New"/>
          <w:b w:val="0"/>
          <w:color w:val="1A1A2E"/>
          <w:sz w:val="18"/>
        </w:rPr>
        <w:t xml:space="preserve">      =IF(J2&gt;=100000,"Yes","No")</w:t>
        <w:br/>
      </w:r>
      <w:r>
        <w:rPr>
          <w:rFonts w:ascii="Courier New" w:hAnsi="Courier New" w:eastAsia="Courier New"/>
          <w:b w:val="0"/>
          <w:color w:val="1A1A2E"/>
          <w:sz w:val="18"/>
        </w:rPr>
        <w:t>4. In cell  O1  type the header:   TAT_Bucket</w:t>
        <w:br/>
      </w:r>
      <w:r>
        <w:rPr>
          <w:rFonts w:ascii="Courier New" w:hAnsi="Courier New" w:eastAsia="Courier New"/>
          <w:b w:val="0"/>
          <w:color w:val="1A1A2E"/>
          <w:sz w:val="18"/>
        </w:rPr>
        <w:t>5. In cell  O2  enter:</w:t>
        <w:br/>
      </w:r>
      <w:r>
        <w:rPr>
          <w:rFonts w:ascii="Courier New" w:hAnsi="Courier New" w:eastAsia="Courier New"/>
          <w:b w:val="0"/>
          <w:color w:val="1A1A2E"/>
          <w:sz w:val="18"/>
        </w:rPr>
        <w:t xml:space="preserve">      =IF(K2&lt;=3,"0-3 Days",IF(K2&lt;=7,"4-7 Days",</w:t>
        <w:br/>
      </w:r>
      <w:r>
        <w:rPr>
          <w:rFonts w:ascii="Courier New" w:hAnsi="Courier New" w:eastAsia="Courier New"/>
          <w:b w:val="0"/>
          <w:color w:val="1A1A2E"/>
          <w:sz w:val="18"/>
        </w:rPr>
        <w:t xml:space="preserve">        IF(K2&lt;=15,"8-15 Days","More than 15 Days")))</w:t>
        <w:br/>
      </w:r>
      <w:r>
        <w:rPr>
          <w:rFonts w:ascii="Courier New" w:hAnsi="Courier New" w:eastAsia="Courier New"/>
          <w:b w:val="0"/>
          <w:color w:val="1A1A2E"/>
          <w:sz w:val="18"/>
        </w:rPr>
        <w:t>6. Select N2:O2, copy, then select N3:O25001 and paste.</w:t>
        <w:br/>
      </w:r>
      <w:r>
        <w:rPr>
          <w:rFonts w:ascii="Courier New" w:hAnsi="Courier New" w:eastAsia="Courier New"/>
          <w:b w:val="0"/>
          <w:color w:val="1A1A2E"/>
          <w:sz w:val="18"/>
        </w:rPr>
        <w:t xml:space="preserve">   Fastest method: select N2:O2 -&gt; Ctrl+C -&gt; click N3 -&gt;</w:t>
        <w:br/>
      </w:r>
      <w:r>
        <w:rPr>
          <w:rFonts w:ascii="Courier New" w:hAnsi="Courier New" w:eastAsia="Courier New"/>
          <w:b w:val="0"/>
          <w:color w:val="1A1A2E"/>
          <w:sz w:val="18"/>
        </w:rPr>
        <w:t xml:space="preserve">   Ctrl+Shift+End -&gt; Ctrl+V.</w:t>
        <w:br/>
      </w:r>
      <w:r>
        <w:rPr>
          <w:rFonts w:ascii="Courier New" w:hAnsi="Courier New" w:eastAsia="Courier New"/>
          <w:b w:val="0"/>
          <w:color w:val="1A1A2E"/>
          <w:sz w:val="18"/>
        </w:rPr>
        <w:t>7. Check the last row: N25001 and O25001 must both be filled.</w:t>
      </w:r>
    </w:p>
    <w:p>
      <w:pPr>
        <w:spacing w:before="140" w:after="40"/>
      </w:pPr>
      <w:r>
        <w:rPr>
          <w:b/>
          <w:color w:val="2E7D32"/>
          <w:sz w:val="21"/>
        </w:rPr>
        <w:t>Step 2: Bring the new fields into the PivotTable</w:t>
      </w:r>
    </w:p>
    <w:p>
      <w:pPr>
        <w:keepLines/>
        <w:spacing w:before="80" w:after="80"/>
        <w:pBdr>
          <w:left w:val="single" w:sz="12" w:space="8" w:color="2E7D32"/>
        </w:pBdr>
        <w:shd w:val="clear" w:color="auto" w:fill="E8F5E9"/>
        <w:ind w:left="288" w:right="0"/>
      </w:pPr>
      <w:r>
        <w:rPr>
          <w:rFonts w:ascii="Courier New" w:hAnsi="Courier New" w:eastAsia="Courier New"/>
          <w:b w:val="0"/>
          <w:color w:val="1A1A2E"/>
          <w:sz w:val="18"/>
        </w:rPr>
        <w:t>1. Click inside any PivotTable built on this data.</w:t>
        <w:br/>
      </w:r>
      <w:r>
        <w:rPr>
          <w:rFonts w:ascii="Courier New" w:hAnsi="Courier New" w:eastAsia="Courier New"/>
          <w:b w:val="0"/>
          <w:color w:val="1A1A2E"/>
          <w:sz w:val="18"/>
        </w:rPr>
        <w:t>2. PivotTable Analyze tab -&gt; Change Data Source -&gt;</w:t>
        <w:br/>
      </w:r>
      <w:r>
        <w:rPr>
          <w:rFonts w:ascii="Courier New" w:hAnsi="Courier New" w:eastAsia="Courier New"/>
          <w:b w:val="0"/>
          <w:color w:val="1A1A2E"/>
          <w:sz w:val="18"/>
        </w:rPr>
        <w:t xml:space="preserve">   update the range to   ServiceRequests!$A$1:$O$25001   -&gt; OK.</w:t>
        <w:br/>
      </w:r>
      <w:r>
        <w:rPr>
          <w:rFonts w:ascii="Courier New" w:hAnsi="Courier New" w:eastAsia="Courier New"/>
          <w:b w:val="0"/>
          <w:color w:val="1A1A2E"/>
          <w:sz w:val="18"/>
        </w:rPr>
        <w:t xml:space="preserve">   A new column is NOT picked up by Refresh alone - the source range</w:t>
        <w:br/>
      </w:r>
      <w:r>
        <w:rPr>
          <w:rFonts w:ascii="Courier New" w:hAnsi="Courier New" w:eastAsia="Courier New"/>
          <w:b w:val="0"/>
          <w:color w:val="1A1A2E"/>
          <w:sz w:val="18"/>
        </w:rPr>
        <w:t xml:space="preserve">   must be extended. This is the single most common mistake in this lab.</w:t>
        <w:br/>
      </w:r>
      <w:r>
        <w:rPr>
          <w:rFonts w:ascii="Courier New" w:hAnsi="Courier New" w:eastAsia="Courier New"/>
          <w:b w:val="0"/>
          <w:color w:val="1A1A2E"/>
          <w:sz w:val="18"/>
        </w:rPr>
        <w:t>3. PivotTable Analyze tab -&gt; Refresh.</w:t>
        <w:br/>
      </w:r>
      <w:r>
        <w:rPr>
          <w:rFonts w:ascii="Courier New" w:hAnsi="Courier New" w:eastAsia="Courier New"/>
          <w:b w:val="0"/>
          <w:color w:val="1A1A2E"/>
          <w:sz w:val="18"/>
        </w:rPr>
        <w:t>4. High_Value and TAT_Bucket now appear in the Fields panel.</w:t>
        <w:br/>
      </w:r>
      <w:r>
        <w:rPr>
          <w:rFonts w:ascii="Courier New" w:hAnsi="Courier New" w:eastAsia="Courier New"/>
          <w:b w:val="0"/>
          <w:color w:val="1A1A2E"/>
          <w:sz w:val="18"/>
        </w:rPr>
        <w:t>5. Build:   Rows -&gt; Branch</w:t>
        <w:br/>
      </w:r>
      <w:r>
        <w:rPr>
          <w:rFonts w:ascii="Courier New" w:hAnsi="Courier New" w:eastAsia="Courier New"/>
          <w:b w:val="0"/>
          <w:color w:val="1A1A2E"/>
          <w:sz w:val="18"/>
        </w:rPr>
        <w:t xml:space="preserve">            Filters -&gt; High_Value  (set to "Yes")</w:t>
        <w:br/>
      </w:r>
      <w:r>
        <w:rPr>
          <w:rFonts w:ascii="Courier New" w:hAnsi="Courier New" w:eastAsia="Courier New"/>
          <w:b w:val="0"/>
          <w:color w:val="1A1A2E"/>
          <w:sz w:val="18"/>
        </w:rPr>
        <w:t xml:space="preserve">            Values -&gt; Count of Request ID, Sum of Amount Involved.</w:t>
      </w:r>
    </w:p>
    <w:tbl>
      <w:tblPr>
        <w:tblStyle w:val="TableGrid"/>
        <w:tblW w:type="auto" w:w="0"/>
        <w:tblLayout w:type="fixed"/>
        <w:tblLook w:firstColumn="1" w:firstRow="1" w:lastColumn="0" w:lastRow="0" w:noHBand="0" w:noVBand="1" w:val="04A0"/>
        <w:tblLayout w:type="fixed"/>
      </w:tblPr>
      <w:tblGrid>
        <w:gridCol w:w="3009"/>
        <w:gridCol w:w="3009"/>
        <w:gridCol w:w="3009"/>
      </w:tblGrid>
      <w:tr>
        <w:tc>
          <w:tcPr>
            <w:tcW w:type="dxa" w:w="3276"/>
            <w:shd w:val="clear" w:color="auto" w:fill="1B2A4A"/>
            <w:tcMar>
              <w:top w:w="40" w:type="dxa"/>
              <w:left w:w="80" w:type="dxa"/>
              <w:bottom w:w="40" w:type="dxa"/>
              <w:right w:w="80" w:type="dxa"/>
            </w:tcMar>
          </w:tcPr>
          <w:p>
            <w:pPr>
              <w:spacing w:before="30" w:after="30"/>
              <w:jc w:val="center"/>
            </w:pPr>
            <w:r>
              <w:rPr>
                <w:b/>
                <w:color w:val="FFFFFF"/>
                <w:sz w:val="19"/>
              </w:rPr>
              <w:t>Branch (Top 6 by exposure)</w:t>
            </w:r>
          </w:p>
        </w:tc>
        <w:tc>
          <w:tcPr>
            <w:tcW w:type="dxa" w:w="2795"/>
            <w:shd w:val="clear" w:color="auto" w:fill="1B2A4A"/>
            <w:tcMar>
              <w:top w:w="40" w:type="dxa"/>
              <w:left w:w="80" w:type="dxa"/>
              <w:bottom w:w="40" w:type="dxa"/>
              <w:right w:w="80" w:type="dxa"/>
            </w:tcMar>
          </w:tcPr>
          <w:p>
            <w:pPr>
              <w:spacing w:before="30" w:after="30"/>
              <w:jc w:val="center"/>
            </w:pPr>
            <w:r>
              <w:rPr>
                <w:b/>
                <w:color w:val="FFFFFF"/>
                <w:sz w:val="19"/>
              </w:rPr>
              <w:t>High-Value Requests</w:t>
            </w:r>
          </w:p>
        </w:tc>
        <w:tc>
          <w:tcPr>
            <w:tcW w:type="dxa" w:w="2949"/>
            <w:shd w:val="clear" w:color="auto" w:fill="1B2A4A"/>
            <w:tcMar>
              <w:top w:w="40" w:type="dxa"/>
              <w:left w:w="80" w:type="dxa"/>
              <w:bottom w:w="40" w:type="dxa"/>
              <w:right w:w="80" w:type="dxa"/>
            </w:tcMar>
          </w:tcPr>
          <w:p>
            <w:pPr>
              <w:spacing w:before="30" w:after="30"/>
              <w:jc w:val="center"/>
            </w:pPr>
            <w:r>
              <w:rPr>
                <w:b/>
                <w:color w:val="FFFFFF"/>
                <w:sz w:val="19"/>
              </w:rPr>
              <w:t>Value at Stake</w:t>
            </w:r>
          </w:p>
        </w:tc>
      </w:tr>
      <w:tr>
        <w:tc>
          <w:tcPr>
            <w:tcW w:type="dxa" w:w="3276"/>
            <w:tcMar>
              <w:top w:w="40" w:type="dxa"/>
              <w:left w:w="80" w:type="dxa"/>
              <w:bottom w:w="40" w:type="dxa"/>
              <w:right w:w="80" w:type="dxa"/>
            </w:tcMar>
          </w:tcPr>
          <w:p>
            <w:pPr>
              <w:spacing w:before="30" w:after="30"/>
            </w:pPr>
            <w:r>
              <w:rPr>
                <w:b w:val="0"/>
                <w:color w:val="1A1A2E"/>
                <w:sz w:val="19"/>
              </w:rPr>
              <w:t>Mumbai</w:t>
            </w:r>
          </w:p>
        </w:tc>
        <w:tc>
          <w:tcPr>
            <w:tcW w:type="dxa" w:w="2795"/>
            <w:tcMar>
              <w:top w:w="40" w:type="dxa"/>
              <w:left w:w="80" w:type="dxa"/>
              <w:bottom w:w="40" w:type="dxa"/>
              <w:right w:w="80" w:type="dxa"/>
            </w:tcMar>
          </w:tcPr>
          <w:p>
            <w:pPr>
              <w:spacing w:before="30" w:after="30"/>
              <w:jc w:val="right"/>
            </w:pPr>
            <w:r>
              <w:rPr>
                <w:b w:val="0"/>
                <w:color w:val="1A1A2E"/>
                <w:sz w:val="19"/>
              </w:rPr>
              <w:t>622</w:t>
            </w:r>
          </w:p>
        </w:tc>
        <w:tc>
          <w:tcPr>
            <w:tcW w:type="dxa" w:w="2949"/>
            <w:tcMar>
              <w:top w:w="40" w:type="dxa"/>
              <w:left w:w="80" w:type="dxa"/>
              <w:bottom w:w="40" w:type="dxa"/>
              <w:right w:w="80" w:type="dxa"/>
            </w:tcMar>
          </w:tcPr>
          <w:p>
            <w:pPr>
              <w:spacing w:before="30" w:after="30"/>
              <w:jc w:val="right"/>
            </w:pPr>
            <w:r>
              <w:rPr>
                <w:b w:val="0"/>
                <w:color w:val="1A1A2E"/>
                <w:sz w:val="19"/>
              </w:rPr>
              <w:t>Rs 16.49 Cr</w:t>
            </w:r>
          </w:p>
        </w:tc>
      </w:tr>
      <w:tr>
        <w:tc>
          <w:tcPr>
            <w:tcW w:type="dxa" w:w="3276"/>
            <w:tcMar>
              <w:top w:w="40" w:type="dxa"/>
              <w:left w:w="80" w:type="dxa"/>
              <w:bottom w:w="40" w:type="dxa"/>
              <w:right w:w="80" w:type="dxa"/>
            </w:tcMar>
            <w:shd w:val="clear" w:color="auto" w:fill="F7F8FA"/>
          </w:tcPr>
          <w:p>
            <w:pPr>
              <w:spacing w:before="30" w:after="30"/>
            </w:pPr>
            <w:r>
              <w:rPr>
                <w:b w:val="0"/>
                <w:color w:val="1A1A2E"/>
                <w:sz w:val="19"/>
              </w:rPr>
              <w:t>Bengaluru</w:t>
            </w:r>
          </w:p>
        </w:tc>
        <w:tc>
          <w:tcPr>
            <w:tcW w:type="dxa" w:w="2795"/>
            <w:tcMar>
              <w:top w:w="40" w:type="dxa"/>
              <w:left w:w="80" w:type="dxa"/>
              <w:bottom w:w="40" w:type="dxa"/>
              <w:right w:w="80" w:type="dxa"/>
            </w:tcMar>
            <w:shd w:val="clear" w:color="auto" w:fill="F7F8FA"/>
          </w:tcPr>
          <w:p>
            <w:pPr>
              <w:spacing w:before="30" w:after="30"/>
              <w:jc w:val="right"/>
            </w:pPr>
            <w:r>
              <w:rPr>
                <w:b w:val="0"/>
                <w:color w:val="1A1A2E"/>
                <w:sz w:val="19"/>
              </w:rPr>
              <w:t>532</w:t>
            </w:r>
          </w:p>
        </w:tc>
        <w:tc>
          <w:tcPr>
            <w:tcW w:type="dxa" w:w="2949"/>
            <w:tcMar>
              <w:top w:w="40" w:type="dxa"/>
              <w:left w:w="80" w:type="dxa"/>
              <w:bottom w:w="40" w:type="dxa"/>
              <w:right w:w="80" w:type="dxa"/>
            </w:tcMar>
            <w:shd w:val="clear" w:color="auto" w:fill="F7F8FA"/>
          </w:tcPr>
          <w:p>
            <w:pPr>
              <w:spacing w:before="30" w:after="30"/>
              <w:jc w:val="right"/>
            </w:pPr>
            <w:r>
              <w:rPr>
                <w:b w:val="0"/>
                <w:color w:val="1A1A2E"/>
                <w:sz w:val="19"/>
              </w:rPr>
              <w:t>Rs 15.25 Cr</w:t>
            </w:r>
          </w:p>
        </w:tc>
      </w:tr>
      <w:tr>
        <w:tc>
          <w:tcPr>
            <w:tcW w:type="dxa" w:w="3276"/>
            <w:tcMar>
              <w:top w:w="40" w:type="dxa"/>
              <w:left w:w="80" w:type="dxa"/>
              <w:bottom w:w="40" w:type="dxa"/>
              <w:right w:w="80" w:type="dxa"/>
            </w:tcMar>
          </w:tcPr>
          <w:p>
            <w:pPr>
              <w:spacing w:before="30" w:after="30"/>
            </w:pPr>
            <w:r>
              <w:rPr>
                <w:b w:val="0"/>
                <w:color w:val="1A1A2E"/>
                <w:sz w:val="19"/>
              </w:rPr>
              <w:t>Delhi</w:t>
            </w:r>
          </w:p>
        </w:tc>
        <w:tc>
          <w:tcPr>
            <w:tcW w:type="dxa" w:w="2795"/>
            <w:tcMar>
              <w:top w:w="40" w:type="dxa"/>
              <w:left w:w="80" w:type="dxa"/>
              <w:bottom w:w="40" w:type="dxa"/>
              <w:right w:w="80" w:type="dxa"/>
            </w:tcMar>
          </w:tcPr>
          <w:p>
            <w:pPr>
              <w:spacing w:before="30" w:after="30"/>
              <w:jc w:val="right"/>
            </w:pPr>
            <w:r>
              <w:rPr>
                <w:b w:val="0"/>
                <w:color w:val="1A1A2E"/>
                <w:sz w:val="19"/>
              </w:rPr>
              <w:t>461</w:t>
            </w:r>
          </w:p>
        </w:tc>
        <w:tc>
          <w:tcPr>
            <w:tcW w:type="dxa" w:w="2949"/>
            <w:tcMar>
              <w:top w:w="40" w:type="dxa"/>
              <w:left w:w="80" w:type="dxa"/>
              <w:bottom w:w="40" w:type="dxa"/>
              <w:right w:w="80" w:type="dxa"/>
            </w:tcMar>
          </w:tcPr>
          <w:p>
            <w:pPr>
              <w:spacing w:before="30" w:after="30"/>
              <w:jc w:val="right"/>
            </w:pPr>
            <w:r>
              <w:rPr>
                <w:b w:val="0"/>
                <w:color w:val="1A1A2E"/>
                <w:sz w:val="19"/>
              </w:rPr>
              <w:t>Rs 13.72 Cr</w:t>
            </w:r>
          </w:p>
        </w:tc>
      </w:tr>
      <w:tr>
        <w:tc>
          <w:tcPr>
            <w:tcW w:type="dxa" w:w="3276"/>
            <w:tcMar>
              <w:top w:w="40" w:type="dxa"/>
              <w:left w:w="80" w:type="dxa"/>
              <w:bottom w:w="40" w:type="dxa"/>
              <w:right w:w="80" w:type="dxa"/>
            </w:tcMar>
            <w:shd w:val="clear" w:color="auto" w:fill="F7F8FA"/>
          </w:tcPr>
          <w:p>
            <w:pPr>
              <w:spacing w:before="30" w:after="30"/>
            </w:pPr>
            <w:r>
              <w:rPr>
                <w:b w:val="0"/>
                <w:color w:val="1A1A2E"/>
                <w:sz w:val="19"/>
              </w:rPr>
              <w:t>Hyderabad</w:t>
            </w:r>
          </w:p>
        </w:tc>
        <w:tc>
          <w:tcPr>
            <w:tcW w:type="dxa" w:w="2795"/>
            <w:tcMar>
              <w:top w:w="40" w:type="dxa"/>
              <w:left w:w="80" w:type="dxa"/>
              <w:bottom w:w="40" w:type="dxa"/>
              <w:right w:w="80" w:type="dxa"/>
            </w:tcMar>
            <w:shd w:val="clear" w:color="auto" w:fill="F7F8FA"/>
          </w:tcPr>
          <w:p>
            <w:pPr>
              <w:spacing w:before="30" w:after="30"/>
              <w:jc w:val="right"/>
            </w:pPr>
            <w:r>
              <w:rPr>
                <w:b w:val="0"/>
                <w:color w:val="1A1A2E"/>
                <w:sz w:val="19"/>
              </w:rPr>
              <w:t>414</w:t>
            </w:r>
          </w:p>
        </w:tc>
        <w:tc>
          <w:tcPr>
            <w:tcW w:type="dxa" w:w="2949"/>
            <w:tcMar>
              <w:top w:w="40" w:type="dxa"/>
              <w:left w:w="80" w:type="dxa"/>
              <w:bottom w:w="40" w:type="dxa"/>
              <w:right w:w="80" w:type="dxa"/>
            </w:tcMar>
            <w:shd w:val="clear" w:color="auto" w:fill="F7F8FA"/>
          </w:tcPr>
          <w:p>
            <w:pPr>
              <w:spacing w:before="30" w:after="30"/>
              <w:jc w:val="right"/>
            </w:pPr>
            <w:r>
              <w:rPr>
                <w:b w:val="0"/>
                <w:color w:val="1A1A2E"/>
                <w:sz w:val="19"/>
              </w:rPr>
              <w:t>Rs 12.37 Cr</w:t>
            </w:r>
          </w:p>
        </w:tc>
      </w:tr>
      <w:tr>
        <w:tc>
          <w:tcPr>
            <w:tcW w:type="dxa" w:w="3276"/>
            <w:tcMar>
              <w:top w:w="40" w:type="dxa"/>
              <w:left w:w="80" w:type="dxa"/>
              <w:bottom w:w="40" w:type="dxa"/>
              <w:right w:w="80" w:type="dxa"/>
            </w:tcMar>
          </w:tcPr>
          <w:p>
            <w:pPr>
              <w:spacing w:before="30" w:after="30"/>
            </w:pPr>
            <w:r>
              <w:rPr>
                <w:b w:val="0"/>
                <w:color w:val="1A1A2E"/>
                <w:sz w:val="19"/>
              </w:rPr>
              <w:t>Pune</w:t>
            </w:r>
          </w:p>
        </w:tc>
        <w:tc>
          <w:tcPr>
            <w:tcW w:type="dxa" w:w="2795"/>
            <w:tcMar>
              <w:top w:w="40" w:type="dxa"/>
              <w:left w:w="80" w:type="dxa"/>
              <w:bottom w:w="40" w:type="dxa"/>
              <w:right w:w="80" w:type="dxa"/>
            </w:tcMar>
          </w:tcPr>
          <w:p>
            <w:pPr>
              <w:spacing w:before="30" w:after="30"/>
              <w:jc w:val="right"/>
            </w:pPr>
            <w:r>
              <w:rPr>
                <w:b w:val="0"/>
                <w:color w:val="1A1A2E"/>
                <w:sz w:val="19"/>
              </w:rPr>
              <w:t>407</w:t>
            </w:r>
          </w:p>
        </w:tc>
        <w:tc>
          <w:tcPr>
            <w:tcW w:type="dxa" w:w="2949"/>
            <w:tcMar>
              <w:top w:w="40" w:type="dxa"/>
              <w:left w:w="80" w:type="dxa"/>
              <w:bottom w:w="40" w:type="dxa"/>
              <w:right w:w="80" w:type="dxa"/>
            </w:tcMar>
          </w:tcPr>
          <w:p>
            <w:pPr>
              <w:spacing w:before="30" w:after="30"/>
              <w:jc w:val="right"/>
            </w:pPr>
            <w:r>
              <w:rPr>
                <w:b w:val="0"/>
                <w:color w:val="1A1A2E"/>
                <w:sz w:val="19"/>
              </w:rPr>
              <w:t>Rs 11.36 Cr</w:t>
            </w:r>
          </w:p>
        </w:tc>
      </w:tr>
      <w:tr>
        <w:tc>
          <w:tcPr>
            <w:tcW w:type="dxa" w:w="3276"/>
            <w:tcMar>
              <w:top w:w="40" w:type="dxa"/>
              <w:left w:w="80" w:type="dxa"/>
              <w:bottom w:w="40" w:type="dxa"/>
              <w:right w:w="80" w:type="dxa"/>
            </w:tcMar>
            <w:shd w:val="clear" w:color="auto" w:fill="F7F8FA"/>
          </w:tcPr>
          <w:p>
            <w:pPr>
              <w:spacing w:before="30" w:after="30"/>
            </w:pPr>
            <w:r>
              <w:rPr>
                <w:b w:val="0"/>
                <w:color w:val="1A1A2E"/>
                <w:sz w:val="19"/>
              </w:rPr>
              <w:t>Kolkata</w:t>
            </w:r>
          </w:p>
        </w:tc>
        <w:tc>
          <w:tcPr>
            <w:tcW w:type="dxa" w:w="2795"/>
            <w:tcMar>
              <w:top w:w="40" w:type="dxa"/>
              <w:left w:w="80" w:type="dxa"/>
              <w:bottom w:w="40" w:type="dxa"/>
              <w:right w:w="80" w:type="dxa"/>
            </w:tcMar>
            <w:shd w:val="clear" w:color="auto" w:fill="F7F8FA"/>
          </w:tcPr>
          <w:p>
            <w:pPr>
              <w:spacing w:before="30" w:after="30"/>
              <w:jc w:val="right"/>
            </w:pPr>
            <w:r>
              <w:rPr>
                <w:b w:val="0"/>
                <w:color w:val="1A1A2E"/>
                <w:sz w:val="19"/>
              </w:rPr>
              <w:t>391</w:t>
            </w:r>
          </w:p>
        </w:tc>
        <w:tc>
          <w:tcPr>
            <w:tcW w:type="dxa" w:w="2949"/>
            <w:tcMar>
              <w:top w:w="40" w:type="dxa"/>
              <w:left w:w="80" w:type="dxa"/>
              <w:bottom w:w="40" w:type="dxa"/>
              <w:right w:w="80" w:type="dxa"/>
            </w:tcMar>
            <w:shd w:val="clear" w:color="auto" w:fill="F7F8FA"/>
          </w:tcPr>
          <w:p>
            <w:pPr>
              <w:spacing w:before="30" w:after="30"/>
              <w:jc w:val="right"/>
            </w:pPr>
            <w:r>
              <w:rPr>
                <w:b w:val="0"/>
                <w:color w:val="1A1A2E"/>
                <w:sz w:val="19"/>
              </w:rPr>
              <w:t>Rs 10.76 Cr</w:t>
            </w:r>
          </w:p>
        </w:tc>
      </w:tr>
      <w:tr>
        <w:tc>
          <w:tcPr>
            <w:tcW w:type="dxa" w:w="3276"/>
            <w:shd w:val="clear" w:color="auto" w:fill="E8EAF0"/>
            <w:tcMar>
              <w:top w:w="40" w:type="dxa"/>
              <w:left w:w="80" w:type="dxa"/>
              <w:bottom w:w="40" w:type="dxa"/>
              <w:right w:w="80" w:type="dxa"/>
            </w:tcMar>
          </w:tcPr>
          <w:p>
            <w:pPr>
              <w:spacing w:before="30" w:after="30"/>
            </w:pPr>
            <w:r>
              <w:rPr>
                <w:b/>
                <w:color w:val="1B2A4A"/>
                <w:sz w:val="19"/>
              </w:rPr>
              <w:t>All branches</w:t>
            </w:r>
          </w:p>
        </w:tc>
        <w:tc>
          <w:tcPr>
            <w:tcW w:type="dxa" w:w="2795"/>
            <w:shd w:val="clear" w:color="auto" w:fill="E8EAF0"/>
            <w:tcMar>
              <w:top w:w="40" w:type="dxa"/>
              <w:left w:w="80" w:type="dxa"/>
              <w:bottom w:w="40" w:type="dxa"/>
              <w:right w:w="80" w:type="dxa"/>
            </w:tcMar>
          </w:tcPr>
          <w:p>
            <w:pPr>
              <w:spacing w:before="30" w:after="30"/>
              <w:jc w:val="right"/>
            </w:pPr>
            <w:r>
              <w:rPr>
                <w:b/>
                <w:color w:val="1B2A4A"/>
                <w:sz w:val="19"/>
              </w:rPr>
              <w:t>4,381</w:t>
            </w:r>
          </w:p>
        </w:tc>
        <w:tc>
          <w:tcPr>
            <w:tcW w:type="dxa" w:w="2949"/>
            <w:shd w:val="clear" w:color="auto" w:fill="E8EAF0"/>
            <w:tcMar>
              <w:top w:w="40" w:type="dxa"/>
              <w:left w:w="80" w:type="dxa"/>
              <w:bottom w:w="40" w:type="dxa"/>
              <w:right w:w="80" w:type="dxa"/>
            </w:tcMar>
          </w:tcPr>
          <w:p>
            <w:pPr>
              <w:spacing w:before="30" w:after="30"/>
              <w:jc w:val="right"/>
            </w:pPr>
            <w:r>
              <w:rPr>
                <w:b/>
                <w:color w:val="1B2A4A"/>
                <w:sz w:val="19"/>
              </w:rPr>
              <w:t>Rs 124.66 Cr</w:t>
            </w:r>
          </w:p>
        </w:tc>
      </w:tr>
    </w:tbl>
    <w:p>
      <w:pPr>
        <w:spacing w:after="80"/>
      </w:pPr>
    </w:p>
    <w:p>
      <w:pPr>
        <w:spacing w:before="80" w:after="100"/>
        <w:pBdr>
          <w:left w:val="single" w:sz="16" w:space="8" w:color="2E7D32"/>
        </w:pBdr>
        <w:shd w:val="clear" w:color="auto" w:fill="F1F8E9"/>
        <w:ind w:left="144" w:right="144"/>
      </w:pPr>
      <w:r>
        <w:rPr>
          <w:b/>
          <w:color w:val="2E7D32"/>
          <w:sz w:val="19"/>
        </w:rPr>
        <w:t xml:space="preserve">✓ Validation check:  </w:t>
      </w:r>
      <w:r>
        <w:rPr>
          <w:b w:val="0"/>
          <w:color w:val="1A1A2E"/>
          <w:sz w:val="19"/>
        </w:rPr>
        <w:t>High-value requests are 4,381 of 25,000 (17.5% of volume) but Rs 124.66 Cr of the Rs 184.14 Cr total — roughly 68% of the money sits in 17% of the requests. If your Yes count is 25,000, your filter is set to (All); if it is 0, your formula returned text instead of a value — check that column J is numeric, not text.</w:t>
      </w:r>
    </w:p>
    <w:p>
      <w:pPr>
        <w:spacing w:before="40" w:after="80"/>
      </w:pPr>
      <w:r>
        <w:rPr>
          <w:b w:val="0"/>
          <w:color w:val="1A1A2E"/>
          <w:sz w:val="21"/>
        </w:rPr>
        <w:t>The TAT_Bucket helper answers the ageing question the same way — put TAT_Bucket in Rows and Count in Values:</w:t>
      </w:r>
    </w:p>
    <w:tbl>
      <w:tblPr>
        <w:tblStyle w:val="TableGrid"/>
        <w:tblW w:type="auto" w:w="0"/>
        <w:tblLayout w:type="fixed"/>
        <w:tblLook w:firstColumn="1" w:firstRow="1" w:lastColumn="0" w:lastRow="0" w:noHBand="0" w:noVBand="1" w:val="04A0"/>
        <w:tblLayout w:type="fixed"/>
      </w:tblPr>
      <w:tblGrid>
        <w:gridCol w:w="3009"/>
        <w:gridCol w:w="3009"/>
        <w:gridCol w:w="3009"/>
      </w:tblGrid>
      <w:tr>
        <w:tc>
          <w:tcPr>
            <w:tcW w:type="dxa" w:w="2891"/>
            <w:shd w:val="clear" w:color="auto" w:fill="1B2A4A"/>
            <w:tcMar>
              <w:top w:w="40" w:type="dxa"/>
              <w:left w:w="80" w:type="dxa"/>
              <w:bottom w:w="40" w:type="dxa"/>
              <w:right w:w="80" w:type="dxa"/>
            </w:tcMar>
          </w:tcPr>
          <w:p>
            <w:pPr>
              <w:spacing w:before="30" w:after="30"/>
              <w:jc w:val="center"/>
            </w:pPr>
            <w:r>
              <w:rPr>
                <w:b/>
                <w:color w:val="FFFFFF"/>
                <w:sz w:val="19"/>
              </w:rPr>
              <w:t>TAT Bucket</w:t>
            </w:r>
          </w:p>
        </w:tc>
        <w:tc>
          <w:tcPr>
            <w:tcW w:type="dxa" w:w="2313"/>
            <w:shd w:val="clear" w:color="auto" w:fill="1B2A4A"/>
            <w:tcMar>
              <w:top w:w="40" w:type="dxa"/>
              <w:left w:w="80" w:type="dxa"/>
              <w:bottom w:w="40" w:type="dxa"/>
              <w:right w:w="80" w:type="dxa"/>
            </w:tcMar>
          </w:tcPr>
          <w:p>
            <w:pPr>
              <w:spacing w:before="30" w:after="30"/>
              <w:jc w:val="center"/>
            </w:pPr>
            <w:r>
              <w:rPr>
                <w:b/>
                <w:color w:val="FFFFFF"/>
                <w:sz w:val="19"/>
              </w:rPr>
              <w:t>Requests</w:t>
            </w:r>
          </w:p>
        </w:tc>
        <w:tc>
          <w:tcPr>
            <w:tcW w:type="dxa" w:w="3816"/>
            <w:shd w:val="clear" w:color="auto" w:fill="1B2A4A"/>
            <w:tcMar>
              <w:top w:w="40" w:type="dxa"/>
              <w:left w:w="80" w:type="dxa"/>
              <w:bottom w:w="40" w:type="dxa"/>
              <w:right w:w="80" w:type="dxa"/>
            </w:tcMar>
          </w:tcPr>
          <w:p>
            <w:pPr>
              <w:spacing w:before="30" w:after="30"/>
              <w:jc w:val="center"/>
            </w:pPr>
            <w:r>
              <w:rPr>
                <w:b/>
                <w:color w:val="FFFFFF"/>
                <w:sz w:val="19"/>
              </w:rPr>
              <w:t>Share of All Requests</w:t>
            </w:r>
          </w:p>
        </w:tc>
      </w:tr>
      <w:tr>
        <w:tc>
          <w:tcPr>
            <w:tcW w:type="dxa" w:w="2891"/>
            <w:tcMar>
              <w:top w:w="40" w:type="dxa"/>
              <w:left w:w="80" w:type="dxa"/>
              <w:bottom w:w="40" w:type="dxa"/>
              <w:right w:w="80" w:type="dxa"/>
            </w:tcMar>
          </w:tcPr>
          <w:p>
            <w:pPr>
              <w:spacing w:before="30" w:after="30"/>
            </w:pPr>
            <w:r>
              <w:rPr>
                <w:b w:val="0"/>
                <w:color w:val="1A1A2E"/>
                <w:sz w:val="19"/>
              </w:rPr>
              <w:t>0-3 Days</w:t>
            </w:r>
          </w:p>
        </w:tc>
        <w:tc>
          <w:tcPr>
            <w:tcW w:type="dxa" w:w="2313"/>
            <w:tcMar>
              <w:top w:w="40" w:type="dxa"/>
              <w:left w:w="80" w:type="dxa"/>
              <w:bottom w:w="40" w:type="dxa"/>
              <w:right w:w="80" w:type="dxa"/>
            </w:tcMar>
          </w:tcPr>
          <w:p>
            <w:pPr>
              <w:spacing w:before="30" w:after="30"/>
              <w:jc w:val="right"/>
            </w:pPr>
            <w:r>
              <w:rPr>
                <w:b w:val="0"/>
                <w:color w:val="1A1A2E"/>
                <w:sz w:val="19"/>
              </w:rPr>
              <w:t>10,939</w:t>
            </w:r>
          </w:p>
        </w:tc>
        <w:tc>
          <w:tcPr>
            <w:tcW w:type="dxa" w:w="3816"/>
            <w:tcMar>
              <w:top w:w="40" w:type="dxa"/>
              <w:left w:w="80" w:type="dxa"/>
              <w:bottom w:w="40" w:type="dxa"/>
              <w:right w:w="80" w:type="dxa"/>
            </w:tcMar>
          </w:tcPr>
          <w:p>
            <w:pPr>
              <w:spacing w:before="30" w:after="30"/>
              <w:jc w:val="right"/>
            </w:pPr>
            <w:r>
              <w:rPr>
                <w:b w:val="0"/>
                <w:color w:val="1A1A2E"/>
                <w:sz w:val="19"/>
              </w:rPr>
              <w:t>43.8%</w:t>
            </w:r>
          </w:p>
        </w:tc>
      </w:tr>
      <w:tr>
        <w:tc>
          <w:tcPr>
            <w:tcW w:type="dxa" w:w="2891"/>
            <w:tcMar>
              <w:top w:w="40" w:type="dxa"/>
              <w:left w:w="80" w:type="dxa"/>
              <w:bottom w:w="40" w:type="dxa"/>
              <w:right w:w="80" w:type="dxa"/>
            </w:tcMar>
            <w:shd w:val="clear" w:color="auto" w:fill="F7F8FA"/>
          </w:tcPr>
          <w:p>
            <w:pPr>
              <w:spacing w:before="30" w:after="30"/>
            </w:pPr>
            <w:r>
              <w:rPr>
                <w:b w:val="0"/>
                <w:color w:val="1A1A2E"/>
                <w:sz w:val="19"/>
              </w:rPr>
              <w:t>4-7 Days</w:t>
            </w:r>
          </w:p>
        </w:tc>
        <w:tc>
          <w:tcPr>
            <w:tcW w:type="dxa" w:w="2313"/>
            <w:tcMar>
              <w:top w:w="40" w:type="dxa"/>
              <w:left w:w="80" w:type="dxa"/>
              <w:bottom w:w="40" w:type="dxa"/>
              <w:right w:w="80" w:type="dxa"/>
            </w:tcMar>
            <w:shd w:val="clear" w:color="auto" w:fill="F7F8FA"/>
          </w:tcPr>
          <w:p>
            <w:pPr>
              <w:spacing w:before="30" w:after="30"/>
              <w:jc w:val="right"/>
            </w:pPr>
            <w:r>
              <w:rPr>
                <w:b w:val="0"/>
                <w:color w:val="1A1A2E"/>
                <w:sz w:val="19"/>
              </w:rPr>
              <w:t>10,973</w:t>
            </w:r>
          </w:p>
        </w:tc>
        <w:tc>
          <w:tcPr>
            <w:tcW w:type="dxa" w:w="3816"/>
            <w:tcMar>
              <w:top w:w="40" w:type="dxa"/>
              <w:left w:w="80" w:type="dxa"/>
              <w:bottom w:w="40" w:type="dxa"/>
              <w:right w:w="80" w:type="dxa"/>
            </w:tcMar>
            <w:shd w:val="clear" w:color="auto" w:fill="F7F8FA"/>
          </w:tcPr>
          <w:p>
            <w:pPr>
              <w:spacing w:before="30" w:after="30"/>
              <w:jc w:val="right"/>
            </w:pPr>
            <w:r>
              <w:rPr>
                <w:b w:val="0"/>
                <w:color w:val="1A1A2E"/>
                <w:sz w:val="19"/>
              </w:rPr>
              <w:t>43.9%</w:t>
            </w:r>
          </w:p>
        </w:tc>
      </w:tr>
      <w:tr>
        <w:tc>
          <w:tcPr>
            <w:tcW w:type="dxa" w:w="2891"/>
            <w:tcMar>
              <w:top w:w="40" w:type="dxa"/>
              <w:left w:w="80" w:type="dxa"/>
              <w:bottom w:w="40" w:type="dxa"/>
              <w:right w:w="80" w:type="dxa"/>
            </w:tcMar>
          </w:tcPr>
          <w:p>
            <w:pPr>
              <w:spacing w:before="30" w:after="30"/>
            </w:pPr>
            <w:r>
              <w:rPr>
                <w:b w:val="0"/>
                <w:color w:val="1A1A2E"/>
                <w:sz w:val="19"/>
              </w:rPr>
              <w:t>8-15 Days</w:t>
            </w:r>
          </w:p>
        </w:tc>
        <w:tc>
          <w:tcPr>
            <w:tcW w:type="dxa" w:w="2313"/>
            <w:tcMar>
              <w:top w:w="40" w:type="dxa"/>
              <w:left w:w="80" w:type="dxa"/>
              <w:bottom w:w="40" w:type="dxa"/>
              <w:right w:w="80" w:type="dxa"/>
            </w:tcMar>
          </w:tcPr>
          <w:p>
            <w:pPr>
              <w:spacing w:before="30" w:after="30"/>
              <w:jc w:val="right"/>
            </w:pPr>
            <w:r>
              <w:rPr>
                <w:b w:val="0"/>
                <w:color w:val="1A1A2E"/>
                <w:sz w:val="19"/>
              </w:rPr>
              <w:t>3,070</w:t>
            </w:r>
          </w:p>
        </w:tc>
        <w:tc>
          <w:tcPr>
            <w:tcW w:type="dxa" w:w="3816"/>
            <w:tcMar>
              <w:top w:w="40" w:type="dxa"/>
              <w:left w:w="80" w:type="dxa"/>
              <w:bottom w:w="40" w:type="dxa"/>
              <w:right w:w="80" w:type="dxa"/>
            </w:tcMar>
          </w:tcPr>
          <w:p>
            <w:pPr>
              <w:spacing w:before="30" w:after="30"/>
              <w:jc w:val="right"/>
            </w:pPr>
            <w:r>
              <w:rPr>
                <w:b w:val="0"/>
                <w:color w:val="1A1A2E"/>
                <w:sz w:val="19"/>
              </w:rPr>
              <w:t>12.3%</w:t>
            </w:r>
          </w:p>
        </w:tc>
      </w:tr>
      <w:tr>
        <w:tc>
          <w:tcPr>
            <w:tcW w:type="dxa" w:w="2891"/>
            <w:tcMar>
              <w:top w:w="40" w:type="dxa"/>
              <w:left w:w="80" w:type="dxa"/>
              <w:bottom w:w="40" w:type="dxa"/>
              <w:right w:w="80" w:type="dxa"/>
            </w:tcMar>
            <w:shd w:val="clear" w:color="auto" w:fill="F7F8FA"/>
          </w:tcPr>
          <w:p>
            <w:pPr>
              <w:spacing w:before="30" w:after="30"/>
            </w:pPr>
            <w:r>
              <w:rPr>
                <w:b w:val="0"/>
                <w:color w:val="1A1A2E"/>
                <w:sz w:val="19"/>
              </w:rPr>
              <w:t>More than 15 Days</w:t>
            </w:r>
          </w:p>
        </w:tc>
        <w:tc>
          <w:tcPr>
            <w:tcW w:type="dxa" w:w="2313"/>
            <w:tcMar>
              <w:top w:w="40" w:type="dxa"/>
              <w:left w:w="80" w:type="dxa"/>
              <w:bottom w:w="40" w:type="dxa"/>
              <w:right w:w="80" w:type="dxa"/>
            </w:tcMar>
            <w:shd w:val="clear" w:color="auto" w:fill="F7F8FA"/>
          </w:tcPr>
          <w:p>
            <w:pPr>
              <w:spacing w:before="30" w:after="30"/>
              <w:jc w:val="right"/>
            </w:pPr>
            <w:r>
              <w:rPr>
                <w:b w:val="0"/>
                <w:color w:val="1A1A2E"/>
                <w:sz w:val="19"/>
              </w:rPr>
              <w:t>18</w:t>
            </w:r>
          </w:p>
        </w:tc>
        <w:tc>
          <w:tcPr>
            <w:tcW w:type="dxa" w:w="3816"/>
            <w:tcMar>
              <w:top w:w="40" w:type="dxa"/>
              <w:left w:w="80" w:type="dxa"/>
              <w:bottom w:w="40" w:type="dxa"/>
              <w:right w:w="80" w:type="dxa"/>
            </w:tcMar>
            <w:shd w:val="clear" w:color="auto" w:fill="F7F8FA"/>
          </w:tcPr>
          <w:p>
            <w:pPr>
              <w:spacing w:before="30" w:after="30"/>
              <w:jc w:val="right"/>
            </w:pPr>
            <w:r>
              <w:rPr>
                <w:b w:val="0"/>
                <w:color w:val="1A1A2E"/>
                <w:sz w:val="19"/>
              </w:rPr>
              <w:t>0.1%</w:t>
            </w:r>
          </w:p>
        </w:tc>
      </w:tr>
    </w:tbl>
    <w:p>
      <w:pPr>
        <w:spacing w:after="80"/>
      </w:pPr>
    </w:p>
    <w:p>
      <w:pPr>
        <w:spacing w:before="120" w:after="120"/>
        <w:pBdr>
          <w:top w:val="single" w:sz="4" w:space="2" w:color="B45309"/>
          <w:left w:val="single" w:sz="16" w:space="8" w:color="B45309"/>
          <w:bottom w:val="single" w:sz="4" w:space="2" w:color="B45309"/>
          <w:right w:val="single" w:sz="4" w:space="2" w:color="B45309"/>
        </w:pBdr>
        <w:shd w:val="clear" w:color="auto" w:fill="FFF8E1"/>
        <w:ind w:left="215" w:right="215"/>
      </w:pPr>
      <w:r>
        <w:rPr>
          <w:b/>
          <w:color w:val="B45309"/>
          <w:sz w:val="19"/>
        </w:rPr>
        <w:t>📌 When to add a helper column</w:t>
        <w:br/>
      </w:r>
      <w:r>
        <w:rPr>
          <w:b w:val="0"/>
          <w:color w:val="B45309"/>
          <w:sz w:val="19"/>
        </w:rPr>
        <w:t>Add one when the PivotTable needs a CATEGORY that the data only holds as a number or a date part -</w:t>
        <w:br/>
      </w:r>
      <w:r>
        <w:rPr>
          <w:b w:val="0"/>
          <w:color w:val="B45309"/>
          <w:sz w:val="19"/>
        </w:rPr>
        <w:t>value bands, ageing buckets, weekday vs weekend, financial year.</w:t>
        <w:br/>
      </w:r>
      <w:r>
        <w:rPr>
          <w:b w:val="0"/>
          <w:color w:val="B45309"/>
          <w:sz w:val="19"/>
        </w:rPr>
        <w:t>Do NOT add one to compute a total, an average or a percentage - the PivotTable does those itself,</w:t>
        <w:br/>
      </w:r>
      <w:r>
        <w:rPr>
          <w:b w:val="0"/>
          <w:color w:val="B45309"/>
          <w:sz w:val="19"/>
        </w:rPr>
        <w:t>and a helper column of totals will double-count the moment someone regroups the report.</w:t>
        <w:br/>
      </w:r>
      <w:r>
        <w:rPr>
          <w:b w:val="0"/>
          <w:color w:val="B45309"/>
          <w:sz w:val="19"/>
        </w:rPr>
        <w:t>Always extend Change Data Source after adding a column. Refresh alone will not find it.</w:t>
      </w:r>
    </w:p>
    <w:p>
      <w:pPr>
        <w:pageBreakBefore/>
        <w:spacing w:before="120" w:after="200"/>
        <w:pBdr>
          <w:top w:val="single" w:sz="8" w:space="4" w:color="B45309"/>
          <w:bottom w:val="single" w:sz="8" w:space="4" w:color="B45309"/>
        </w:pBdr>
        <w:shd w:val="clear" w:color="auto" w:fill="F5F5F5"/>
        <w:ind w:left="144" w:right="144"/>
      </w:pPr>
      <w:r>
        <w:rPr>
          <w:b/>
          <w:color w:val="B45309"/>
          <w:sz w:val="30"/>
          <w:caps w:val="1"/>
        </w:rPr>
        <w:t>TOPIC 6 — Reporting: Finance &amp; Recovery View</w:t>
      </w:r>
    </w:p>
    <w:p>
      <w:pPr>
        <w:spacing w:before="240" w:after="80"/>
        <w:pBdr>
          <w:bottom w:val="single" w:sz="4" w:space="4" w:color="B45309"/>
        </w:pBdr>
      </w:pPr>
      <w:r>
        <w:rPr>
          <w:b/>
          <w:color w:val="555570"/>
          <w:sz w:val="24"/>
        </w:rPr>
        <w:t xml:space="preserve">Topic 6:  </w:t>
      </w:r>
      <w:r>
        <w:rPr>
          <w:b/>
          <w:color w:val="B45309"/>
          <w:sz w:val="24"/>
        </w:rPr>
        <w:t>How Much Money Is Tied Up in Unresolved Service Cases?</w:t>
      </w:r>
    </w:p>
    <w:p>
      <w:pPr>
        <w:spacing w:before="80" w:after="80"/>
        <w:pBdr>
          <w:left w:val="single" w:sz="16" w:space="8" w:color="B45309"/>
        </w:pBdr>
        <w:shd w:val="clear" w:color="auto" w:fill="F5F5F5"/>
        <w:ind w:left="144" w:right="144"/>
      </w:pPr>
      <w:r>
        <w:rPr>
          <w:b/>
          <w:color w:val="B45309"/>
          <w:sz w:val="21"/>
        </w:rPr>
        <w:t xml:space="preserve">🎯 Objective:  </w:t>
      </w:r>
      <w:r>
        <w:rPr>
          <w:b w:val="0"/>
          <w:color w:val="1A1A2E"/>
          <w:sz w:val="21"/>
        </w:rPr>
        <w:t>Build the three PivotTables that make up the Finance Recovery monthly pack — exposure by product, exposure by customer segment, and the dispute trend — and learn why Finance reads Average where Operations reads Count. By the end of this topic you will be able to produce a Top N report with a Value Filter, and assemble several PivotTables into one management dashboard sheet.</w:t>
      </w:r>
    </w:p>
    <w:p>
      <w:pPr>
        <w:spacing w:before="40" w:after="80"/>
      </w:pPr>
      <w:r>
        <w:rPr>
          <w:b w:val="0"/>
          <w:color w:val="1A1A2E"/>
          <w:sz w:val="21"/>
        </w:rPr>
        <w:t>Finance Recovery receives exactly the same file as Service Operations and asks completely different questions of it. Operations counts requests because requests consume staff time. Finance sums and averages amounts because money at stake drives provisioning and write-off decisions. The same three fields, read two ways, produce two different reports.</w:t>
      </w:r>
    </w:p>
    <w:p>
      <w:pPr>
        <w:spacing w:before="160" w:after="40"/>
      </w:pPr>
      <w:r>
        <w:rPr>
          <w:b/>
          <w:color w:val="B45309"/>
          <w:sz w:val="21"/>
        </w:rPr>
        <w:t>Finance Question 1 — Exposure by Product</w:t>
      </w:r>
    </w:p>
    <w:p>
      <w:pPr>
        <w:spacing w:before="40" w:after="80"/>
      </w:pPr>
      <w:r>
        <w:rPr>
          <w:b w:val="0"/>
          <w:color w:val="1A1A2E"/>
          <w:sz w:val="21"/>
        </w:rPr>
        <w:t>"Which products carry the most customer money inside unresolved service cases?"</w:t>
      </w:r>
    </w:p>
    <w:p>
      <w:pPr>
        <w:keepLines/>
        <w:spacing w:before="80" w:after="80"/>
        <w:pBdr>
          <w:left w:val="single" w:sz="12" w:space="8" w:color="B45309"/>
        </w:pBdr>
        <w:shd w:val="clear" w:color="auto" w:fill="FFF8E1"/>
        <w:ind w:left="288" w:right="0"/>
      </w:pPr>
      <w:r>
        <w:rPr>
          <w:rFonts w:ascii="Courier New" w:hAnsi="Courier New" w:eastAsia="Courier New"/>
          <w:b w:val="0"/>
          <w:color w:val="1A1A2E"/>
          <w:sz w:val="18"/>
        </w:rPr>
        <w:t>Rows   -&gt; Product</w:t>
        <w:br/>
      </w:r>
      <w:r>
        <w:rPr>
          <w:rFonts w:ascii="Courier New" w:hAnsi="Courier New" w:eastAsia="Courier New"/>
          <w:b w:val="0"/>
          <w:color w:val="1A1A2E"/>
          <w:sz w:val="18"/>
        </w:rPr>
        <w:t>Values -&gt; Count of Request ID</w:t>
        <w:br/>
      </w:r>
      <w:r>
        <w:rPr>
          <w:rFonts w:ascii="Courier New" w:hAnsi="Courier New" w:eastAsia="Courier New"/>
          <w:b w:val="0"/>
          <w:color w:val="1A1A2E"/>
          <w:sz w:val="18"/>
        </w:rPr>
        <w:t>Values -&gt; Sum of Amount Involved      -&gt; format as Number, 0 dp</w:t>
        <w:br/>
      </w:r>
      <w:r>
        <w:rPr>
          <w:rFonts w:ascii="Courier New" w:hAnsi="Courier New" w:eastAsia="Courier New"/>
          <w:b w:val="0"/>
          <w:color w:val="1A1A2E"/>
          <w:sz w:val="18"/>
        </w:rPr>
        <w:t>Values -&gt; Average of Amount Involved  -&gt; format as Number, 0 dp</w:t>
        <w:br/>
      </w:r>
      <w:r>
        <w:rPr>
          <w:rFonts w:ascii="Courier New" w:hAnsi="Courier New" w:eastAsia="Courier New"/>
          <w:b w:val="0"/>
          <w:color w:val="1A1A2E"/>
          <w:sz w:val="18"/>
        </w:rPr>
        <w:t>Sort   -&gt; by Sum of Amount Involved, Largest to Smallest.</w:t>
      </w:r>
    </w:p>
    <w:tbl>
      <w:tblPr>
        <w:tblStyle w:val="TableGrid"/>
        <w:tblW w:type="auto" w:w="0"/>
        <w:tblLayout w:type="fixed"/>
        <w:tblLook w:firstColumn="1" w:firstRow="1" w:lastColumn="0" w:lastRow="0" w:noHBand="0" w:noVBand="1" w:val="04A0"/>
        <w:tblLayout w:type="fixed"/>
      </w:tblPr>
      <w:tblGrid>
        <w:gridCol w:w="2256"/>
        <w:gridCol w:w="2256"/>
        <w:gridCol w:w="2256"/>
        <w:gridCol w:w="2256"/>
      </w:tblGrid>
      <w:tr>
        <w:tc>
          <w:tcPr>
            <w:tcW w:type="dxa" w:w="2409"/>
            <w:shd w:val="clear" w:color="auto" w:fill="1B2A4A"/>
            <w:tcMar>
              <w:top w:w="40" w:type="dxa"/>
              <w:left w:w="80" w:type="dxa"/>
              <w:bottom w:w="40" w:type="dxa"/>
              <w:right w:w="80" w:type="dxa"/>
            </w:tcMar>
          </w:tcPr>
          <w:p>
            <w:pPr>
              <w:spacing w:before="30" w:after="30"/>
              <w:jc w:val="center"/>
            </w:pPr>
            <w:r>
              <w:rPr>
                <w:b/>
                <w:color w:val="FFFFFF"/>
                <w:sz w:val="19"/>
              </w:rPr>
              <w:t>Product</w:t>
            </w:r>
          </w:p>
        </w:tc>
        <w:tc>
          <w:tcPr>
            <w:tcW w:type="dxa" w:w="1542"/>
            <w:shd w:val="clear" w:color="auto" w:fill="1B2A4A"/>
            <w:tcMar>
              <w:top w:w="40" w:type="dxa"/>
              <w:left w:w="80" w:type="dxa"/>
              <w:bottom w:w="40" w:type="dxa"/>
              <w:right w:w="80" w:type="dxa"/>
            </w:tcMar>
          </w:tcPr>
          <w:p>
            <w:pPr>
              <w:spacing w:before="30" w:after="30"/>
              <w:jc w:val="center"/>
            </w:pPr>
            <w:r>
              <w:rPr>
                <w:b/>
                <w:color w:val="FFFFFF"/>
                <w:sz w:val="19"/>
              </w:rPr>
              <w:t>Requests</w:t>
            </w:r>
          </w:p>
        </w:tc>
        <w:tc>
          <w:tcPr>
            <w:tcW w:type="dxa" w:w="2602"/>
            <w:shd w:val="clear" w:color="auto" w:fill="1B2A4A"/>
            <w:tcMar>
              <w:top w:w="40" w:type="dxa"/>
              <w:left w:w="80" w:type="dxa"/>
              <w:bottom w:w="40" w:type="dxa"/>
              <w:right w:w="80" w:type="dxa"/>
            </w:tcMar>
          </w:tcPr>
          <w:p>
            <w:pPr>
              <w:spacing w:before="30" w:after="30"/>
              <w:jc w:val="center"/>
            </w:pPr>
            <w:r>
              <w:rPr>
                <w:b/>
                <w:color w:val="FFFFFF"/>
                <w:sz w:val="19"/>
              </w:rPr>
              <w:t>Total Value at Stake</w:t>
            </w:r>
          </w:p>
        </w:tc>
        <w:tc>
          <w:tcPr>
            <w:tcW w:type="dxa" w:w="2467"/>
            <w:shd w:val="clear" w:color="auto" w:fill="1B2A4A"/>
            <w:tcMar>
              <w:top w:w="40" w:type="dxa"/>
              <w:left w:w="80" w:type="dxa"/>
              <w:bottom w:w="40" w:type="dxa"/>
              <w:right w:w="80" w:type="dxa"/>
            </w:tcMar>
          </w:tcPr>
          <w:p>
            <w:pPr>
              <w:spacing w:before="30" w:after="30"/>
              <w:jc w:val="center"/>
            </w:pPr>
            <w:r>
              <w:rPr>
                <w:b/>
                <w:color w:val="FFFFFF"/>
                <w:sz w:val="19"/>
              </w:rPr>
              <w:t>Average per Request</w:t>
            </w:r>
          </w:p>
        </w:tc>
      </w:tr>
      <w:tr>
        <w:tc>
          <w:tcPr>
            <w:tcW w:type="dxa" w:w="2409"/>
            <w:tcMar>
              <w:top w:w="40" w:type="dxa"/>
              <w:left w:w="80" w:type="dxa"/>
              <w:bottom w:w="40" w:type="dxa"/>
              <w:right w:w="80" w:type="dxa"/>
            </w:tcMar>
          </w:tcPr>
          <w:p>
            <w:pPr>
              <w:spacing w:before="30" w:after="30"/>
            </w:pPr>
            <w:r>
              <w:rPr>
                <w:b w:val="0"/>
                <w:color w:val="1A1A2E"/>
                <w:sz w:val="19"/>
              </w:rPr>
              <w:t>Home Loan</w:t>
            </w:r>
          </w:p>
        </w:tc>
        <w:tc>
          <w:tcPr>
            <w:tcW w:type="dxa" w:w="1542"/>
            <w:tcMar>
              <w:top w:w="40" w:type="dxa"/>
              <w:left w:w="80" w:type="dxa"/>
              <w:bottom w:w="40" w:type="dxa"/>
              <w:right w:w="80" w:type="dxa"/>
            </w:tcMar>
          </w:tcPr>
          <w:p>
            <w:pPr>
              <w:spacing w:before="30" w:after="30"/>
              <w:jc w:val="right"/>
            </w:pPr>
            <w:r>
              <w:rPr>
                <w:b w:val="0"/>
                <w:color w:val="1A1A2E"/>
                <w:sz w:val="19"/>
              </w:rPr>
              <w:t>1,766</w:t>
            </w:r>
          </w:p>
        </w:tc>
        <w:tc>
          <w:tcPr>
            <w:tcW w:type="dxa" w:w="2602"/>
            <w:tcMar>
              <w:top w:w="40" w:type="dxa"/>
              <w:left w:w="80" w:type="dxa"/>
              <w:bottom w:w="40" w:type="dxa"/>
              <w:right w:w="80" w:type="dxa"/>
            </w:tcMar>
          </w:tcPr>
          <w:p>
            <w:pPr>
              <w:spacing w:before="30" w:after="30"/>
              <w:jc w:val="right"/>
            </w:pPr>
            <w:r>
              <w:rPr>
                <w:b w:val="0"/>
                <w:color w:val="1A1A2E"/>
                <w:sz w:val="19"/>
              </w:rPr>
              <w:t>Rs 68.29 Cr</w:t>
            </w:r>
          </w:p>
        </w:tc>
        <w:tc>
          <w:tcPr>
            <w:tcW w:type="dxa" w:w="2467"/>
            <w:tcMar>
              <w:top w:w="40" w:type="dxa"/>
              <w:left w:w="80" w:type="dxa"/>
              <w:bottom w:w="40" w:type="dxa"/>
              <w:right w:w="80" w:type="dxa"/>
            </w:tcMar>
          </w:tcPr>
          <w:p>
            <w:pPr>
              <w:spacing w:before="30" w:after="30"/>
              <w:jc w:val="right"/>
            </w:pPr>
            <w:r>
              <w:rPr>
                <w:b w:val="0"/>
                <w:color w:val="1A1A2E"/>
                <w:sz w:val="19"/>
              </w:rPr>
              <w:t>Rs 386,687</w:t>
            </w:r>
          </w:p>
        </w:tc>
      </w:tr>
      <w:tr>
        <w:tc>
          <w:tcPr>
            <w:tcW w:type="dxa" w:w="2409"/>
            <w:tcMar>
              <w:top w:w="40" w:type="dxa"/>
              <w:left w:w="80" w:type="dxa"/>
              <w:bottom w:w="40" w:type="dxa"/>
              <w:right w:w="80" w:type="dxa"/>
            </w:tcMar>
            <w:shd w:val="clear" w:color="auto" w:fill="F7F8FA"/>
          </w:tcPr>
          <w:p>
            <w:pPr>
              <w:spacing w:before="30" w:after="30"/>
            </w:pPr>
            <w:r>
              <w:rPr>
                <w:b w:val="0"/>
                <w:color w:val="1A1A2E"/>
                <w:sz w:val="19"/>
              </w:rPr>
              <w:t>Fixed Deposit</w:t>
            </w:r>
          </w:p>
        </w:tc>
        <w:tc>
          <w:tcPr>
            <w:tcW w:type="dxa" w:w="1542"/>
            <w:tcMar>
              <w:top w:w="40" w:type="dxa"/>
              <w:left w:w="80" w:type="dxa"/>
              <w:bottom w:w="40" w:type="dxa"/>
              <w:right w:w="80" w:type="dxa"/>
            </w:tcMar>
            <w:shd w:val="clear" w:color="auto" w:fill="F7F8FA"/>
          </w:tcPr>
          <w:p>
            <w:pPr>
              <w:spacing w:before="30" w:after="30"/>
              <w:jc w:val="right"/>
            </w:pPr>
            <w:r>
              <w:rPr>
                <w:b w:val="0"/>
                <w:color w:val="1A1A2E"/>
                <w:sz w:val="19"/>
              </w:rPr>
              <w:t>1,462</w:t>
            </w:r>
          </w:p>
        </w:tc>
        <w:tc>
          <w:tcPr>
            <w:tcW w:type="dxa" w:w="2602"/>
            <w:tcMar>
              <w:top w:w="40" w:type="dxa"/>
              <w:left w:w="80" w:type="dxa"/>
              <w:bottom w:w="40" w:type="dxa"/>
              <w:right w:w="80" w:type="dxa"/>
            </w:tcMar>
            <w:shd w:val="clear" w:color="auto" w:fill="F7F8FA"/>
          </w:tcPr>
          <w:p>
            <w:pPr>
              <w:spacing w:before="30" w:after="30"/>
              <w:jc w:val="right"/>
            </w:pPr>
            <w:r>
              <w:rPr>
                <w:b w:val="0"/>
                <w:color w:val="1A1A2E"/>
                <w:sz w:val="19"/>
              </w:rPr>
              <w:t>Rs 27.11 Cr</w:t>
            </w:r>
          </w:p>
        </w:tc>
        <w:tc>
          <w:tcPr>
            <w:tcW w:type="dxa" w:w="2467"/>
            <w:tcMar>
              <w:top w:w="40" w:type="dxa"/>
              <w:left w:w="80" w:type="dxa"/>
              <w:bottom w:w="40" w:type="dxa"/>
              <w:right w:w="80" w:type="dxa"/>
            </w:tcMar>
            <w:shd w:val="clear" w:color="auto" w:fill="F7F8FA"/>
          </w:tcPr>
          <w:p>
            <w:pPr>
              <w:spacing w:before="30" w:after="30"/>
              <w:jc w:val="right"/>
            </w:pPr>
            <w:r>
              <w:rPr>
                <w:b w:val="0"/>
                <w:color w:val="1A1A2E"/>
                <w:sz w:val="19"/>
              </w:rPr>
              <w:t>Rs 185,421</w:t>
            </w:r>
          </w:p>
        </w:tc>
      </w:tr>
      <w:tr>
        <w:tc>
          <w:tcPr>
            <w:tcW w:type="dxa" w:w="2409"/>
            <w:tcMar>
              <w:top w:w="40" w:type="dxa"/>
              <w:left w:w="80" w:type="dxa"/>
              <w:bottom w:w="40" w:type="dxa"/>
              <w:right w:w="80" w:type="dxa"/>
            </w:tcMar>
          </w:tcPr>
          <w:p>
            <w:pPr>
              <w:spacing w:before="30" w:after="30"/>
            </w:pPr>
            <w:r>
              <w:rPr>
                <w:b w:val="0"/>
                <w:color w:val="1A1A2E"/>
                <w:sz w:val="19"/>
              </w:rPr>
              <w:t>Personal Loan</w:t>
            </w:r>
          </w:p>
        </w:tc>
        <w:tc>
          <w:tcPr>
            <w:tcW w:type="dxa" w:w="1542"/>
            <w:tcMar>
              <w:top w:w="40" w:type="dxa"/>
              <w:left w:w="80" w:type="dxa"/>
              <w:bottom w:w="40" w:type="dxa"/>
              <w:right w:w="80" w:type="dxa"/>
            </w:tcMar>
          </w:tcPr>
          <w:p>
            <w:pPr>
              <w:spacing w:before="30" w:after="30"/>
              <w:jc w:val="right"/>
            </w:pPr>
            <w:r>
              <w:rPr>
                <w:b w:val="0"/>
                <w:color w:val="1A1A2E"/>
                <w:sz w:val="19"/>
              </w:rPr>
              <w:t>2,511</w:t>
            </w:r>
          </w:p>
        </w:tc>
        <w:tc>
          <w:tcPr>
            <w:tcW w:type="dxa" w:w="2602"/>
            <w:tcMar>
              <w:top w:w="40" w:type="dxa"/>
              <w:left w:w="80" w:type="dxa"/>
              <w:bottom w:w="40" w:type="dxa"/>
              <w:right w:w="80" w:type="dxa"/>
            </w:tcMar>
          </w:tcPr>
          <w:p>
            <w:pPr>
              <w:spacing w:before="30" w:after="30"/>
              <w:jc w:val="right"/>
            </w:pPr>
            <w:r>
              <w:rPr>
                <w:b w:val="0"/>
                <w:color w:val="1A1A2E"/>
                <w:sz w:val="19"/>
              </w:rPr>
              <w:t>Rs 26.54 Cr</w:t>
            </w:r>
          </w:p>
        </w:tc>
        <w:tc>
          <w:tcPr>
            <w:tcW w:type="dxa" w:w="2467"/>
            <w:tcMar>
              <w:top w:w="40" w:type="dxa"/>
              <w:left w:w="80" w:type="dxa"/>
              <w:bottom w:w="40" w:type="dxa"/>
              <w:right w:w="80" w:type="dxa"/>
            </w:tcMar>
          </w:tcPr>
          <w:p>
            <w:pPr>
              <w:spacing w:before="30" w:after="30"/>
              <w:jc w:val="right"/>
            </w:pPr>
            <w:r>
              <w:rPr>
                <w:b w:val="0"/>
                <w:color w:val="1A1A2E"/>
                <w:sz w:val="19"/>
              </w:rPr>
              <w:t>Rs 105,696</w:t>
            </w:r>
          </w:p>
        </w:tc>
      </w:tr>
      <w:tr>
        <w:tc>
          <w:tcPr>
            <w:tcW w:type="dxa" w:w="2409"/>
            <w:tcMar>
              <w:top w:w="40" w:type="dxa"/>
              <w:left w:w="80" w:type="dxa"/>
              <w:bottom w:w="40" w:type="dxa"/>
              <w:right w:w="80" w:type="dxa"/>
            </w:tcMar>
            <w:shd w:val="clear" w:color="auto" w:fill="F7F8FA"/>
          </w:tcPr>
          <w:p>
            <w:pPr>
              <w:spacing w:before="30" w:after="30"/>
            </w:pPr>
            <w:r>
              <w:rPr>
                <w:b w:val="0"/>
                <w:color w:val="1A1A2E"/>
                <w:sz w:val="19"/>
              </w:rPr>
              <w:t>Credit Card</w:t>
            </w:r>
          </w:p>
        </w:tc>
        <w:tc>
          <w:tcPr>
            <w:tcW w:type="dxa" w:w="1542"/>
            <w:tcMar>
              <w:top w:w="40" w:type="dxa"/>
              <w:left w:w="80" w:type="dxa"/>
              <w:bottom w:w="40" w:type="dxa"/>
              <w:right w:w="80" w:type="dxa"/>
            </w:tcMar>
            <w:shd w:val="clear" w:color="auto" w:fill="F7F8FA"/>
          </w:tcPr>
          <w:p>
            <w:pPr>
              <w:spacing w:before="30" w:after="30"/>
              <w:jc w:val="right"/>
            </w:pPr>
            <w:r>
              <w:rPr>
                <w:b w:val="0"/>
                <w:color w:val="1A1A2E"/>
                <w:sz w:val="19"/>
              </w:rPr>
              <w:t>5,271</w:t>
            </w:r>
          </w:p>
        </w:tc>
        <w:tc>
          <w:tcPr>
            <w:tcW w:type="dxa" w:w="2602"/>
            <w:tcMar>
              <w:top w:w="40" w:type="dxa"/>
              <w:left w:w="80" w:type="dxa"/>
              <w:bottom w:w="40" w:type="dxa"/>
              <w:right w:w="80" w:type="dxa"/>
            </w:tcMar>
            <w:shd w:val="clear" w:color="auto" w:fill="F7F8FA"/>
          </w:tcPr>
          <w:p>
            <w:pPr>
              <w:spacing w:before="30" w:after="30"/>
              <w:jc w:val="right"/>
            </w:pPr>
            <w:r>
              <w:rPr>
                <w:b w:val="0"/>
                <w:color w:val="1A1A2E"/>
                <w:sz w:val="19"/>
              </w:rPr>
              <w:t>Rs 18.91 Cr</w:t>
            </w:r>
          </w:p>
        </w:tc>
        <w:tc>
          <w:tcPr>
            <w:tcW w:type="dxa" w:w="2467"/>
            <w:tcMar>
              <w:top w:w="40" w:type="dxa"/>
              <w:left w:w="80" w:type="dxa"/>
              <w:bottom w:w="40" w:type="dxa"/>
              <w:right w:w="80" w:type="dxa"/>
            </w:tcMar>
            <w:shd w:val="clear" w:color="auto" w:fill="F7F8FA"/>
          </w:tcPr>
          <w:p>
            <w:pPr>
              <w:spacing w:before="30" w:after="30"/>
              <w:jc w:val="right"/>
            </w:pPr>
            <w:r>
              <w:rPr>
                <w:b w:val="0"/>
                <w:color w:val="1A1A2E"/>
                <w:sz w:val="19"/>
              </w:rPr>
              <w:t>Rs 35,877</w:t>
            </w:r>
          </w:p>
        </w:tc>
      </w:tr>
      <w:tr>
        <w:tc>
          <w:tcPr>
            <w:tcW w:type="dxa" w:w="2409"/>
            <w:tcMar>
              <w:top w:w="40" w:type="dxa"/>
              <w:left w:w="80" w:type="dxa"/>
              <w:bottom w:w="40" w:type="dxa"/>
              <w:right w:w="80" w:type="dxa"/>
            </w:tcMar>
          </w:tcPr>
          <w:p>
            <w:pPr>
              <w:spacing w:before="30" w:after="30"/>
            </w:pPr>
            <w:r>
              <w:rPr>
                <w:b w:val="0"/>
                <w:color w:val="1A1A2E"/>
                <w:sz w:val="19"/>
              </w:rPr>
              <w:t>Current Account</w:t>
            </w:r>
          </w:p>
        </w:tc>
        <w:tc>
          <w:tcPr>
            <w:tcW w:type="dxa" w:w="1542"/>
            <w:tcMar>
              <w:top w:w="40" w:type="dxa"/>
              <w:left w:w="80" w:type="dxa"/>
              <w:bottom w:w="40" w:type="dxa"/>
              <w:right w:w="80" w:type="dxa"/>
            </w:tcMar>
          </w:tcPr>
          <w:p>
            <w:pPr>
              <w:spacing w:before="30" w:after="30"/>
              <w:jc w:val="right"/>
            </w:pPr>
            <w:r>
              <w:rPr>
                <w:b w:val="0"/>
                <w:color w:val="1A1A2E"/>
                <w:sz w:val="19"/>
              </w:rPr>
              <w:t>1,997</w:t>
            </w:r>
          </w:p>
        </w:tc>
        <w:tc>
          <w:tcPr>
            <w:tcW w:type="dxa" w:w="2602"/>
            <w:tcMar>
              <w:top w:w="40" w:type="dxa"/>
              <w:left w:w="80" w:type="dxa"/>
              <w:bottom w:w="40" w:type="dxa"/>
              <w:right w:w="80" w:type="dxa"/>
            </w:tcMar>
          </w:tcPr>
          <w:p>
            <w:pPr>
              <w:spacing w:before="30" w:after="30"/>
              <w:jc w:val="right"/>
            </w:pPr>
            <w:r>
              <w:rPr>
                <w:b w:val="0"/>
                <w:color w:val="1A1A2E"/>
                <w:sz w:val="19"/>
              </w:rPr>
              <w:t>Rs 14.65 Cr</w:t>
            </w:r>
          </w:p>
        </w:tc>
        <w:tc>
          <w:tcPr>
            <w:tcW w:type="dxa" w:w="2467"/>
            <w:tcMar>
              <w:top w:w="40" w:type="dxa"/>
              <w:left w:w="80" w:type="dxa"/>
              <w:bottom w:w="40" w:type="dxa"/>
              <w:right w:w="80" w:type="dxa"/>
            </w:tcMar>
          </w:tcPr>
          <w:p>
            <w:pPr>
              <w:spacing w:before="30" w:after="30"/>
              <w:jc w:val="right"/>
            </w:pPr>
            <w:r>
              <w:rPr>
                <w:b w:val="0"/>
                <w:color w:val="1A1A2E"/>
                <w:sz w:val="19"/>
              </w:rPr>
              <w:t>Rs 73,350</w:t>
            </w:r>
          </w:p>
        </w:tc>
      </w:tr>
      <w:tr>
        <w:tc>
          <w:tcPr>
            <w:tcW w:type="dxa" w:w="2409"/>
            <w:tcMar>
              <w:top w:w="40" w:type="dxa"/>
              <w:left w:w="80" w:type="dxa"/>
              <w:bottom w:w="40" w:type="dxa"/>
              <w:right w:w="80" w:type="dxa"/>
            </w:tcMar>
            <w:shd w:val="clear" w:color="auto" w:fill="F7F8FA"/>
          </w:tcPr>
          <w:p>
            <w:pPr>
              <w:spacing w:before="30" w:after="30"/>
            </w:pPr>
            <w:r>
              <w:rPr>
                <w:b w:val="0"/>
                <w:color w:val="1A1A2E"/>
                <w:sz w:val="19"/>
              </w:rPr>
              <w:t>Net Banking</w:t>
            </w:r>
          </w:p>
        </w:tc>
        <w:tc>
          <w:tcPr>
            <w:tcW w:type="dxa" w:w="1542"/>
            <w:tcMar>
              <w:top w:w="40" w:type="dxa"/>
              <w:left w:w="80" w:type="dxa"/>
              <w:bottom w:w="40" w:type="dxa"/>
              <w:right w:w="80" w:type="dxa"/>
            </w:tcMar>
            <w:shd w:val="clear" w:color="auto" w:fill="F7F8FA"/>
          </w:tcPr>
          <w:p>
            <w:pPr>
              <w:spacing w:before="30" w:after="30"/>
              <w:jc w:val="right"/>
            </w:pPr>
            <w:r>
              <w:rPr>
                <w:b w:val="0"/>
                <w:color w:val="1A1A2E"/>
                <w:sz w:val="19"/>
              </w:rPr>
              <w:t>3,303</w:t>
            </w:r>
          </w:p>
        </w:tc>
        <w:tc>
          <w:tcPr>
            <w:tcW w:type="dxa" w:w="2602"/>
            <w:tcMar>
              <w:top w:w="40" w:type="dxa"/>
              <w:left w:w="80" w:type="dxa"/>
              <w:bottom w:w="40" w:type="dxa"/>
              <w:right w:w="80" w:type="dxa"/>
            </w:tcMar>
            <w:shd w:val="clear" w:color="auto" w:fill="F7F8FA"/>
          </w:tcPr>
          <w:p>
            <w:pPr>
              <w:spacing w:before="30" w:after="30"/>
              <w:jc w:val="right"/>
            </w:pPr>
            <w:r>
              <w:rPr>
                <w:b w:val="0"/>
                <w:color w:val="1A1A2E"/>
                <w:sz w:val="19"/>
              </w:rPr>
              <w:t>Rs 14.19 Cr</w:t>
            </w:r>
          </w:p>
        </w:tc>
        <w:tc>
          <w:tcPr>
            <w:tcW w:type="dxa" w:w="2467"/>
            <w:tcMar>
              <w:top w:w="40" w:type="dxa"/>
              <w:left w:w="80" w:type="dxa"/>
              <w:bottom w:w="40" w:type="dxa"/>
              <w:right w:w="80" w:type="dxa"/>
            </w:tcMar>
            <w:shd w:val="clear" w:color="auto" w:fill="F7F8FA"/>
          </w:tcPr>
          <w:p>
            <w:pPr>
              <w:spacing w:before="30" w:after="30"/>
              <w:jc w:val="right"/>
            </w:pPr>
            <w:r>
              <w:rPr>
                <w:b w:val="0"/>
                <w:color w:val="1A1A2E"/>
                <w:sz w:val="19"/>
              </w:rPr>
              <w:t>Rs 42,976</w:t>
            </w:r>
          </w:p>
        </w:tc>
      </w:tr>
      <w:tr>
        <w:tc>
          <w:tcPr>
            <w:tcW w:type="dxa" w:w="2409"/>
            <w:tcMar>
              <w:top w:w="40" w:type="dxa"/>
              <w:left w:w="80" w:type="dxa"/>
              <w:bottom w:w="40" w:type="dxa"/>
              <w:right w:w="80" w:type="dxa"/>
            </w:tcMar>
          </w:tcPr>
          <w:p>
            <w:pPr>
              <w:spacing w:before="30" w:after="30"/>
            </w:pPr>
            <w:r>
              <w:rPr>
                <w:b w:val="0"/>
                <w:color w:val="1A1A2E"/>
                <w:sz w:val="19"/>
              </w:rPr>
              <w:t>Savings Account</w:t>
            </w:r>
          </w:p>
        </w:tc>
        <w:tc>
          <w:tcPr>
            <w:tcW w:type="dxa" w:w="1542"/>
            <w:tcMar>
              <w:top w:w="40" w:type="dxa"/>
              <w:left w:w="80" w:type="dxa"/>
              <w:bottom w:w="40" w:type="dxa"/>
              <w:right w:w="80" w:type="dxa"/>
            </w:tcMar>
          </w:tcPr>
          <w:p>
            <w:pPr>
              <w:spacing w:before="30" w:after="30"/>
              <w:jc w:val="right"/>
            </w:pPr>
            <w:r>
              <w:rPr>
                <w:b w:val="0"/>
                <w:color w:val="1A1A2E"/>
                <w:sz w:val="19"/>
              </w:rPr>
              <w:t>5,406</w:t>
            </w:r>
          </w:p>
        </w:tc>
        <w:tc>
          <w:tcPr>
            <w:tcW w:type="dxa" w:w="2602"/>
            <w:tcMar>
              <w:top w:w="40" w:type="dxa"/>
              <w:left w:w="80" w:type="dxa"/>
              <w:bottom w:w="40" w:type="dxa"/>
              <w:right w:w="80" w:type="dxa"/>
            </w:tcMar>
          </w:tcPr>
          <w:p>
            <w:pPr>
              <w:spacing w:before="30" w:after="30"/>
              <w:jc w:val="right"/>
            </w:pPr>
            <w:r>
              <w:rPr>
                <w:b w:val="0"/>
                <w:color w:val="1A1A2E"/>
                <w:sz w:val="19"/>
              </w:rPr>
              <w:t>Rs 10.52 Cr</w:t>
            </w:r>
          </w:p>
        </w:tc>
        <w:tc>
          <w:tcPr>
            <w:tcW w:type="dxa" w:w="2467"/>
            <w:tcMar>
              <w:top w:w="40" w:type="dxa"/>
              <w:left w:w="80" w:type="dxa"/>
              <w:bottom w:w="40" w:type="dxa"/>
              <w:right w:w="80" w:type="dxa"/>
            </w:tcMar>
          </w:tcPr>
          <w:p>
            <w:pPr>
              <w:spacing w:before="30" w:after="30"/>
              <w:jc w:val="right"/>
            </w:pPr>
            <w:r>
              <w:rPr>
                <w:b w:val="0"/>
                <w:color w:val="1A1A2E"/>
                <w:sz w:val="19"/>
              </w:rPr>
              <w:t>Rs 19,466</w:t>
            </w:r>
          </w:p>
        </w:tc>
      </w:tr>
      <w:tr>
        <w:tc>
          <w:tcPr>
            <w:tcW w:type="dxa" w:w="2409"/>
            <w:tcMar>
              <w:top w:w="40" w:type="dxa"/>
              <w:left w:w="80" w:type="dxa"/>
              <w:bottom w:w="40" w:type="dxa"/>
              <w:right w:w="80" w:type="dxa"/>
            </w:tcMar>
            <w:shd w:val="clear" w:color="auto" w:fill="F7F8FA"/>
          </w:tcPr>
          <w:p>
            <w:pPr>
              <w:spacing w:before="30" w:after="30"/>
            </w:pPr>
            <w:r>
              <w:rPr>
                <w:b w:val="0"/>
                <w:color w:val="1A1A2E"/>
                <w:sz w:val="19"/>
              </w:rPr>
              <w:t>Debit Card</w:t>
            </w:r>
          </w:p>
        </w:tc>
        <w:tc>
          <w:tcPr>
            <w:tcW w:type="dxa" w:w="1542"/>
            <w:tcMar>
              <w:top w:w="40" w:type="dxa"/>
              <w:left w:w="80" w:type="dxa"/>
              <w:bottom w:w="40" w:type="dxa"/>
              <w:right w:w="80" w:type="dxa"/>
            </w:tcMar>
            <w:shd w:val="clear" w:color="auto" w:fill="F7F8FA"/>
          </w:tcPr>
          <w:p>
            <w:pPr>
              <w:spacing w:before="30" w:after="30"/>
              <w:jc w:val="right"/>
            </w:pPr>
            <w:r>
              <w:rPr>
                <w:b w:val="0"/>
                <w:color w:val="1A1A2E"/>
                <w:sz w:val="19"/>
              </w:rPr>
              <w:t>3,284</w:t>
            </w:r>
          </w:p>
        </w:tc>
        <w:tc>
          <w:tcPr>
            <w:tcW w:type="dxa" w:w="2602"/>
            <w:tcMar>
              <w:top w:w="40" w:type="dxa"/>
              <w:left w:w="80" w:type="dxa"/>
              <w:bottom w:w="40" w:type="dxa"/>
              <w:right w:w="80" w:type="dxa"/>
            </w:tcMar>
            <w:shd w:val="clear" w:color="auto" w:fill="F7F8FA"/>
          </w:tcPr>
          <w:p>
            <w:pPr>
              <w:spacing w:before="30" w:after="30"/>
              <w:jc w:val="right"/>
            </w:pPr>
            <w:r>
              <w:rPr>
                <w:b w:val="0"/>
                <w:color w:val="1A1A2E"/>
                <w:sz w:val="19"/>
              </w:rPr>
              <w:t>Rs 3.93 Cr</w:t>
            </w:r>
          </w:p>
        </w:tc>
        <w:tc>
          <w:tcPr>
            <w:tcW w:type="dxa" w:w="2467"/>
            <w:tcMar>
              <w:top w:w="40" w:type="dxa"/>
              <w:left w:w="80" w:type="dxa"/>
              <w:bottom w:w="40" w:type="dxa"/>
              <w:right w:w="80" w:type="dxa"/>
            </w:tcMar>
            <w:shd w:val="clear" w:color="auto" w:fill="F7F8FA"/>
          </w:tcPr>
          <w:p>
            <w:pPr>
              <w:spacing w:before="30" w:after="30"/>
              <w:jc w:val="right"/>
            </w:pPr>
            <w:r>
              <w:rPr>
                <w:b w:val="0"/>
                <w:color w:val="1A1A2E"/>
                <w:sz w:val="19"/>
              </w:rPr>
              <w:t>Rs 11,964</w:t>
            </w:r>
          </w:p>
        </w:tc>
      </w:tr>
    </w:tbl>
    <w:p>
      <w:pPr>
        <w:spacing w:after="80"/>
      </w:pPr>
    </w:p>
    <w:p>
      <w:pPr>
        <w:spacing w:before="120" w:after="40"/>
      </w:pPr>
      <w:r>
        <w:rPr>
          <w:b/>
          <w:color w:val="1B2A4A"/>
          <w:sz w:val="21"/>
        </w:rPr>
        <w:t>Business Interpretation</w:t>
      </w:r>
    </w:p>
    <w:p>
      <w:pPr>
        <w:spacing w:before="40" w:after="80"/>
        <w:pBdr>
          <w:left w:val="single" w:sz="16" w:space="8" w:color="B45309"/>
        </w:pBdr>
        <w:shd w:val="clear" w:color="auto" w:fill="F5F5F5"/>
        <w:ind w:left="144" w:right="144"/>
      </w:pPr>
      <w:r>
        <w:rPr>
          <w:b w:val="0"/>
          <w:color w:val="1A1A2E"/>
          <w:sz w:val="21"/>
        </w:rPr>
        <w:t>This is the table that proves why Finance must not use Count. Credit Card generates 5,271 requests — three times as many as Home Loan — but Home Loan carries Rs 68.29 Cr against Credit Card’s Rs 18.91 Cr, because the average Home Loan case is Rs 386,687 against Rs 35,877. Operations should staff for credit cards. Finance should provision for home loans. Both teams are right, and both are reading the same PivotTable.</w:t>
      </w:r>
    </w:p>
    <w:p>
      <w:pPr>
        <w:spacing w:before="160" w:after="40"/>
      </w:pPr>
      <w:r>
        <w:rPr>
          <w:b/>
          <w:color w:val="B45309"/>
          <w:sz w:val="21"/>
        </w:rPr>
        <w:t>Finance Question 2 — Exposure by Customer Segment</w:t>
      </w:r>
    </w:p>
    <w:p>
      <w:pPr>
        <w:spacing w:before="40" w:after="80"/>
      </w:pPr>
      <w:r>
        <w:rPr>
          <w:b w:val="0"/>
          <w:color w:val="1A1A2E"/>
          <w:sz w:val="21"/>
        </w:rPr>
        <w:t>"Is our exposure concentrated in the segments we have promised premium service to?"</w:t>
      </w:r>
    </w:p>
    <w:p>
      <w:pPr>
        <w:keepLines/>
        <w:spacing w:before="80" w:after="80"/>
        <w:pBdr>
          <w:left w:val="single" w:sz="12" w:space="8" w:color="B45309"/>
        </w:pBdr>
        <w:shd w:val="clear" w:color="auto" w:fill="FFF8E1"/>
        <w:ind w:left="288" w:right="0"/>
      </w:pPr>
      <w:r>
        <w:rPr>
          <w:rFonts w:ascii="Courier New" w:hAnsi="Courier New" w:eastAsia="Courier New"/>
          <w:b w:val="0"/>
          <w:color w:val="1A1A2E"/>
          <w:sz w:val="18"/>
        </w:rPr>
        <w:t>Rows   -&gt; Customer Segment</w:t>
        <w:br/>
      </w:r>
      <w:r>
        <w:rPr>
          <w:rFonts w:ascii="Courier New" w:hAnsi="Courier New" w:eastAsia="Courier New"/>
          <w:b w:val="0"/>
          <w:color w:val="1A1A2E"/>
          <w:sz w:val="18"/>
        </w:rPr>
        <w:t>Values -&gt; Count of Request ID</w:t>
        <w:br/>
      </w:r>
      <w:r>
        <w:rPr>
          <w:rFonts w:ascii="Courier New" w:hAnsi="Courier New" w:eastAsia="Courier New"/>
          <w:b w:val="0"/>
          <w:color w:val="1A1A2E"/>
          <w:sz w:val="18"/>
        </w:rPr>
        <w:t>Values -&gt; Sum of Amount Involved</w:t>
        <w:br/>
      </w:r>
      <w:r>
        <w:rPr>
          <w:rFonts w:ascii="Courier New" w:hAnsi="Courier New" w:eastAsia="Courier New"/>
          <w:b w:val="0"/>
          <w:color w:val="1A1A2E"/>
          <w:sz w:val="18"/>
        </w:rPr>
        <w:t>Values -&gt; Average of Amount Involved</w:t>
      </w:r>
    </w:p>
    <w:tbl>
      <w:tblPr>
        <w:tblStyle w:val="TableGrid"/>
        <w:tblW w:type="auto" w:w="0"/>
        <w:tblLayout w:type="fixed"/>
        <w:tblLook w:firstColumn="1" w:firstRow="1" w:lastColumn="0" w:lastRow="0" w:noHBand="0" w:noVBand="1" w:val="04A0"/>
        <w:tblLayout w:type="fixed"/>
      </w:tblPr>
      <w:tblGrid>
        <w:gridCol w:w="2256"/>
        <w:gridCol w:w="2256"/>
        <w:gridCol w:w="2256"/>
        <w:gridCol w:w="2256"/>
      </w:tblGrid>
      <w:tr>
        <w:tc>
          <w:tcPr>
            <w:tcW w:type="dxa" w:w="2409"/>
            <w:shd w:val="clear" w:color="auto" w:fill="1B2A4A"/>
            <w:tcMar>
              <w:top w:w="40" w:type="dxa"/>
              <w:left w:w="80" w:type="dxa"/>
              <w:bottom w:w="40" w:type="dxa"/>
              <w:right w:w="80" w:type="dxa"/>
            </w:tcMar>
          </w:tcPr>
          <w:p>
            <w:pPr>
              <w:spacing w:before="30" w:after="30"/>
              <w:jc w:val="center"/>
            </w:pPr>
            <w:r>
              <w:rPr>
                <w:b/>
                <w:color w:val="FFFFFF"/>
                <w:sz w:val="19"/>
              </w:rPr>
              <w:t>Customer Segment</w:t>
            </w:r>
          </w:p>
        </w:tc>
        <w:tc>
          <w:tcPr>
            <w:tcW w:type="dxa" w:w="1542"/>
            <w:shd w:val="clear" w:color="auto" w:fill="1B2A4A"/>
            <w:tcMar>
              <w:top w:w="40" w:type="dxa"/>
              <w:left w:w="80" w:type="dxa"/>
              <w:bottom w:w="40" w:type="dxa"/>
              <w:right w:w="80" w:type="dxa"/>
            </w:tcMar>
          </w:tcPr>
          <w:p>
            <w:pPr>
              <w:spacing w:before="30" w:after="30"/>
              <w:jc w:val="center"/>
            </w:pPr>
            <w:r>
              <w:rPr>
                <w:b/>
                <w:color w:val="FFFFFF"/>
                <w:sz w:val="19"/>
              </w:rPr>
              <w:t>Requests</w:t>
            </w:r>
          </w:p>
        </w:tc>
        <w:tc>
          <w:tcPr>
            <w:tcW w:type="dxa" w:w="2602"/>
            <w:shd w:val="clear" w:color="auto" w:fill="1B2A4A"/>
            <w:tcMar>
              <w:top w:w="40" w:type="dxa"/>
              <w:left w:w="80" w:type="dxa"/>
              <w:bottom w:w="40" w:type="dxa"/>
              <w:right w:w="80" w:type="dxa"/>
            </w:tcMar>
          </w:tcPr>
          <w:p>
            <w:pPr>
              <w:spacing w:before="30" w:after="30"/>
              <w:jc w:val="center"/>
            </w:pPr>
            <w:r>
              <w:rPr>
                <w:b/>
                <w:color w:val="FFFFFF"/>
                <w:sz w:val="19"/>
              </w:rPr>
              <w:t>Total Value at Stake</w:t>
            </w:r>
          </w:p>
        </w:tc>
        <w:tc>
          <w:tcPr>
            <w:tcW w:type="dxa" w:w="2467"/>
            <w:shd w:val="clear" w:color="auto" w:fill="1B2A4A"/>
            <w:tcMar>
              <w:top w:w="40" w:type="dxa"/>
              <w:left w:w="80" w:type="dxa"/>
              <w:bottom w:w="40" w:type="dxa"/>
              <w:right w:w="80" w:type="dxa"/>
            </w:tcMar>
          </w:tcPr>
          <w:p>
            <w:pPr>
              <w:spacing w:before="30" w:after="30"/>
              <w:jc w:val="center"/>
            </w:pPr>
            <w:r>
              <w:rPr>
                <w:b/>
                <w:color w:val="FFFFFF"/>
                <w:sz w:val="19"/>
              </w:rPr>
              <w:t>Average per Request</w:t>
            </w:r>
          </w:p>
        </w:tc>
      </w:tr>
      <w:tr>
        <w:tc>
          <w:tcPr>
            <w:tcW w:type="dxa" w:w="2409"/>
            <w:tcMar>
              <w:top w:w="40" w:type="dxa"/>
              <w:left w:w="80" w:type="dxa"/>
              <w:bottom w:w="40" w:type="dxa"/>
              <w:right w:w="80" w:type="dxa"/>
            </w:tcMar>
          </w:tcPr>
          <w:p>
            <w:pPr>
              <w:spacing w:before="30" w:after="30"/>
            </w:pPr>
            <w:r>
              <w:rPr>
                <w:b w:val="0"/>
                <w:color w:val="1A1A2E"/>
                <w:sz w:val="19"/>
              </w:rPr>
              <w:t>Retail</w:t>
            </w:r>
          </w:p>
        </w:tc>
        <w:tc>
          <w:tcPr>
            <w:tcW w:type="dxa" w:w="1542"/>
            <w:tcMar>
              <w:top w:w="40" w:type="dxa"/>
              <w:left w:w="80" w:type="dxa"/>
              <w:bottom w:w="40" w:type="dxa"/>
              <w:right w:w="80" w:type="dxa"/>
            </w:tcMar>
          </w:tcPr>
          <w:p>
            <w:pPr>
              <w:spacing w:before="30" w:after="30"/>
              <w:jc w:val="right"/>
            </w:pPr>
            <w:r>
              <w:rPr>
                <w:b w:val="0"/>
                <w:color w:val="1A1A2E"/>
                <w:sz w:val="19"/>
              </w:rPr>
              <w:t>15,949</w:t>
            </w:r>
          </w:p>
        </w:tc>
        <w:tc>
          <w:tcPr>
            <w:tcW w:type="dxa" w:w="2602"/>
            <w:tcMar>
              <w:top w:w="40" w:type="dxa"/>
              <w:left w:w="80" w:type="dxa"/>
              <w:bottom w:w="40" w:type="dxa"/>
              <w:right w:w="80" w:type="dxa"/>
            </w:tcMar>
          </w:tcPr>
          <w:p>
            <w:pPr>
              <w:spacing w:before="30" w:after="30"/>
              <w:jc w:val="right"/>
            </w:pPr>
            <w:r>
              <w:rPr>
                <w:b w:val="0"/>
                <w:color w:val="1A1A2E"/>
                <w:sz w:val="19"/>
              </w:rPr>
              <w:t>Rs 118.60 Cr</w:t>
            </w:r>
          </w:p>
        </w:tc>
        <w:tc>
          <w:tcPr>
            <w:tcW w:type="dxa" w:w="2467"/>
            <w:tcMar>
              <w:top w:w="40" w:type="dxa"/>
              <w:left w:w="80" w:type="dxa"/>
              <w:bottom w:w="40" w:type="dxa"/>
              <w:right w:w="80" w:type="dxa"/>
            </w:tcMar>
          </w:tcPr>
          <w:p>
            <w:pPr>
              <w:spacing w:before="30" w:after="30"/>
              <w:jc w:val="right"/>
            </w:pPr>
            <w:r>
              <w:rPr>
                <w:b w:val="0"/>
                <w:color w:val="1A1A2E"/>
                <w:sz w:val="19"/>
              </w:rPr>
              <w:t>Rs 74,364</w:t>
            </w:r>
          </w:p>
        </w:tc>
      </w:tr>
      <w:tr>
        <w:tc>
          <w:tcPr>
            <w:tcW w:type="dxa" w:w="2409"/>
            <w:tcMar>
              <w:top w:w="40" w:type="dxa"/>
              <w:left w:w="80" w:type="dxa"/>
              <w:bottom w:w="40" w:type="dxa"/>
              <w:right w:w="80" w:type="dxa"/>
            </w:tcMar>
            <w:shd w:val="clear" w:color="auto" w:fill="F7F8FA"/>
          </w:tcPr>
          <w:p>
            <w:pPr>
              <w:spacing w:before="30" w:after="30"/>
            </w:pPr>
            <w:r>
              <w:rPr>
                <w:b w:val="0"/>
                <w:color w:val="1A1A2E"/>
                <w:sz w:val="19"/>
              </w:rPr>
              <w:t>Priority</w:t>
            </w:r>
          </w:p>
        </w:tc>
        <w:tc>
          <w:tcPr>
            <w:tcW w:type="dxa" w:w="1542"/>
            <w:tcMar>
              <w:top w:w="40" w:type="dxa"/>
              <w:left w:w="80" w:type="dxa"/>
              <w:bottom w:w="40" w:type="dxa"/>
              <w:right w:w="80" w:type="dxa"/>
            </w:tcMar>
            <w:shd w:val="clear" w:color="auto" w:fill="F7F8FA"/>
          </w:tcPr>
          <w:p>
            <w:pPr>
              <w:spacing w:before="30" w:after="30"/>
              <w:jc w:val="right"/>
            </w:pPr>
            <w:r>
              <w:rPr>
                <w:b w:val="0"/>
                <w:color w:val="1A1A2E"/>
                <w:sz w:val="19"/>
              </w:rPr>
              <w:t>5,288</w:t>
            </w:r>
          </w:p>
        </w:tc>
        <w:tc>
          <w:tcPr>
            <w:tcW w:type="dxa" w:w="2602"/>
            <w:tcMar>
              <w:top w:w="40" w:type="dxa"/>
              <w:left w:w="80" w:type="dxa"/>
              <w:bottom w:w="40" w:type="dxa"/>
              <w:right w:w="80" w:type="dxa"/>
            </w:tcMar>
            <w:shd w:val="clear" w:color="auto" w:fill="F7F8FA"/>
          </w:tcPr>
          <w:p>
            <w:pPr>
              <w:spacing w:before="30" w:after="30"/>
              <w:jc w:val="right"/>
            </w:pPr>
            <w:r>
              <w:rPr>
                <w:b w:val="0"/>
                <w:color w:val="1A1A2E"/>
                <w:sz w:val="19"/>
              </w:rPr>
              <w:t>Rs 37.11 Cr</w:t>
            </w:r>
          </w:p>
        </w:tc>
        <w:tc>
          <w:tcPr>
            <w:tcW w:type="dxa" w:w="2467"/>
            <w:tcMar>
              <w:top w:w="40" w:type="dxa"/>
              <w:left w:w="80" w:type="dxa"/>
              <w:bottom w:w="40" w:type="dxa"/>
              <w:right w:w="80" w:type="dxa"/>
            </w:tcMar>
            <w:shd w:val="clear" w:color="auto" w:fill="F7F8FA"/>
          </w:tcPr>
          <w:p>
            <w:pPr>
              <w:spacing w:before="30" w:after="30"/>
              <w:jc w:val="right"/>
            </w:pPr>
            <w:r>
              <w:rPr>
                <w:b w:val="0"/>
                <w:color w:val="1A1A2E"/>
                <w:sz w:val="19"/>
              </w:rPr>
              <w:t>Rs 70,183</w:t>
            </w:r>
          </w:p>
        </w:tc>
      </w:tr>
      <w:tr>
        <w:tc>
          <w:tcPr>
            <w:tcW w:type="dxa" w:w="2409"/>
            <w:tcMar>
              <w:top w:w="40" w:type="dxa"/>
              <w:left w:w="80" w:type="dxa"/>
              <w:bottom w:w="40" w:type="dxa"/>
              <w:right w:w="80" w:type="dxa"/>
            </w:tcMar>
          </w:tcPr>
          <w:p>
            <w:pPr>
              <w:spacing w:before="30" w:after="30"/>
            </w:pPr>
            <w:r>
              <w:rPr>
                <w:b w:val="0"/>
                <w:color w:val="1A1A2E"/>
                <w:sz w:val="19"/>
              </w:rPr>
              <w:t>Wealth</w:t>
            </w:r>
          </w:p>
        </w:tc>
        <w:tc>
          <w:tcPr>
            <w:tcW w:type="dxa" w:w="1542"/>
            <w:tcMar>
              <w:top w:w="40" w:type="dxa"/>
              <w:left w:w="80" w:type="dxa"/>
              <w:bottom w:w="40" w:type="dxa"/>
              <w:right w:w="80" w:type="dxa"/>
            </w:tcMar>
          </w:tcPr>
          <w:p>
            <w:pPr>
              <w:spacing w:before="30" w:after="30"/>
              <w:jc w:val="right"/>
            </w:pPr>
            <w:r>
              <w:rPr>
                <w:b w:val="0"/>
                <w:color w:val="1A1A2E"/>
                <w:sz w:val="19"/>
              </w:rPr>
              <w:t>1,984</w:t>
            </w:r>
          </w:p>
        </w:tc>
        <w:tc>
          <w:tcPr>
            <w:tcW w:type="dxa" w:w="2602"/>
            <w:tcMar>
              <w:top w:w="40" w:type="dxa"/>
              <w:left w:w="80" w:type="dxa"/>
              <w:bottom w:w="40" w:type="dxa"/>
              <w:right w:w="80" w:type="dxa"/>
            </w:tcMar>
          </w:tcPr>
          <w:p>
            <w:pPr>
              <w:spacing w:before="30" w:after="30"/>
              <w:jc w:val="right"/>
            </w:pPr>
            <w:r>
              <w:rPr>
                <w:b w:val="0"/>
                <w:color w:val="1A1A2E"/>
                <w:sz w:val="19"/>
              </w:rPr>
              <w:t>Rs 14.55 Cr</w:t>
            </w:r>
          </w:p>
        </w:tc>
        <w:tc>
          <w:tcPr>
            <w:tcW w:type="dxa" w:w="2467"/>
            <w:tcMar>
              <w:top w:w="40" w:type="dxa"/>
              <w:left w:w="80" w:type="dxa"/>
              <w:bottom w:w="40" w:type="dxa"/>
              <w:right w:w="80" w:type="dxa"/>
            </w:tcMar>
          </w:tcPr>
          <w:p>
            <w:pPr>
              <w:spacing w:before="30" w:after="30"/>
              <w:jc w:val="right"/>
            </w:pPr>
            <w:r>
              <w:rPr>
                <w:b w:val="0"/>
                <w:color w:val="1A1A2E"/>
                <w:sz w:val="19"/>
              </w:rPr>
              <w:t>Rs 73,321</w:t>
            </w:r>
          </w:p>
        </w:tc>
      </w:tr>
      <w:tr>
        <w:tc>
          <w:tcPr>
            <w:tcW w:type="dxa" w:w="2409"/>
            <w:tcMar>
              <w:top w:w="40" w:type="dxa"/>
              <w:left w:w="80" w:type="dxa"/>
              <w:bottom w:w="40" w:type="dxa"/>
              <w:right w:w="80" w:type="dxa"/>
            </w:tcMar>
            <w:shd w:val="clear" w:color="auto" w:fill="F7F8FA"/>
          </w:tcPr>
          <w:p>
            <w:pPr>
              <w:spacing w:before="30" w:after="30"/>
            </w:pPr>
            <w:r>
              <w:rPr>
                <w:b w:val="0"/>
                <w:color w:val="1A1A2E"/>
                <w:sz w:val="19"/>
              </w:rPr>
              <w:t>NRI</w:t>
            </w:r>
          </w:p>
        </w:tc>
        <w:tc>
          <w:tcPr>
            <w:tcW w:type="dxa" w:w="1542"/>
            <w:tcMar>
              <w:top w:w="40" w:type="dxa"/>
              <w:left w:w="80" w:type="dxa"/>
              <w:bottom w:w="40" w:type="dxa"/>
              <w:right w:w="80" w:type="dxa"/>
            </w:tcMar>
            <w:shd w:val="clear" w:color="auto" w:fill="F7F8FA"/>
          </w:tcPr>
          <w:p>
            <w:pPr>
              <w:spacing w:before="30" w:after="30"/>
              <w:jc w:val="right"/>
            </w:pPr>
            <w:r>
              <w:rPr>
                <w:b w:val="0"/>
                <w:color w:val="1A1A2E"/>
                <w:sz w:val="19"/>
              </w:rPr>
              <w:t>1,779</w:t>
            </w:r>
          </w:p>
        </w:tc>
        <w:tc>
          <w:tcPr>
            <w:tcW w:type="dxa" w:w="2602"/>
            <w:tcMar>
              <w:top w:w="40" w:type="dxa"/>
              <w:left w:w="80" w:type="dxa"/>
              <w:bottom w:w="40" w:type="dxa"/>
              <w:right w:w="80" w:type="dxa"/>
            </w:tcMar>
            <w:shd w:val="clear" w:color="auto" w:fill="F7F8FA"/>
          </w:tcPr>
          <w:p>
            <w:pPr>
              <w:spacing w:before="30" w:after="30"/>
              <w:jc w:val="right"/>
            </w:pPr>
            <w:r>
              <w:rPr>
                <w:b w:val="0"/>
                <w:color w:val="1A1A2E"/>
                <w:sz w:val="19"/>
              </w:rPr>
              <w:t>Rs 13.88 Cr</w:t>
            </w:r>
          </w:p>
        </w:tc>
        <w:tc>
          <w:tcPr>
            <w:tcW w:type="dxa" w:w="2467"/>
            <w:tcMar>
              <w:top w:w="40" w:type="dxa"/>
              <w:left w:w="80" w:type="dxa"/>
              <w:bottom w:w="40" w:type="dxa"/>
              <w:right w:w="80" w:type="dxa"/>
            </w:tcMar>
            <w:shd w:val="clear" w:color="auto" w:fill="F7F8FA"/>
          </w:tcPr>
          <w:p>
            <w:pPr>
              <w:spacing w:before="30" w:after="30"/>
              <w:jc w:val="right"/>
            </w:pPr>
            <w:r>
              <w:rPr>
                <w:b w:val="0"/>
                <w:color w:val="1A1A2E"/>
                <w:sz w:val="19"/>
              </w:rPr>
              <w:t>Rs 78,027</w:t>
            </w:r>
          </w:p>
        </w:tc>
      </w:tr>
    </w:tbl>
    <w:p>
      <w:pPr>
        <w:spacing w:after="80"/>
      </w:pPr>
    </w:p>
    <w:p>
      <w:pPr>
        <w:spacing w:before="120" w:after="40"/>
      </w:pPr>
      <w:r>
        <w:rPr>
          <w:b/>
          <w:color w:val="1B2A4A"/>
          <w:sz w:val="21"/>
        </w:rPr>
        <w:t>Business Interpretation</w:t>
      </w:r>
    </w:p>
    <w:p>
      <w:pPr>
        <w:spacing w:before="40" w:after="80"/>
        <w:pBdr>
          <w:left w:val="single" w:sz="16" w:space="8" w:color="B45309"/>
        </w:pBdr>
        <w:shd w:val="clear" w:color="auto" w:fill="F5F5F5"/>
        <w:ind w:left="144" w:right="144"/>
      </w:pPr>
      <w:r>
        <w:rPr>
          <w:b w:val="0"/>
          <w:color w:val="1A1A2E"/>
          <w:sz w:val="21"/>
        </w:rPr>
        <w:t>Retail drives Rs 118.60 Cr of the exposure purely through volume, but the average case size barely varies by segment (Rs 78,027 for NRI against Rs 74,364 for Retail). Segment is therefore a poor predictor of financial exposure in this dataset — product is a far better one. Reporting exposure by segment would send Finance looking in the wrong place.</w:t>
      </w:r>
    </w:p>
    <w:p>
      <w:pPr>
        <w:spacing w:before="160" w:after="40"/>
      </w:pPr>
      <w:r>
        <w:rPr>
          <w:b/>
          <w:color w:val="B45309"/>
          <w:sz w:val="21"/>
        </w:rPr>
        <w:t>Finance Question 3 — Disputes and the Top 5 Branches</w:t>
      </w:r>
    </w:p>
    <w:p>
      <w:pPr>
        <w:spacing w:before="40" w:after="80"/>
      </w:pPr>
      <w:r>
        <w:rPr>
          <w:b w:val="0"/>
          <w:color w:val="1A1A2E"/>
          <w:sz w:val="21"/>
        </w:rPr>
        <w:t>"What is sitting in formal disputes, and which five branches hold the largest exposure?"</w:t>
      </w:r>
    </w:p>
    <w:p>
      <w:pPr>
        <w:keepLines/>
        <w:spacing w:before="80" w:after="80"/>
        <w:pBdr>
          <w:left w:val="single" w:sz="12" w:space="8" w:color="B45309"/>
        </w:pBdr>
        <w:shd w:val="clear" w:color="auto" w:fill="FFF8E1"/>
        <w:ind w:left="288" w:right="0"/>
      </w:pPr>
      <w:r>
        <w:rPr>
          <w:rFonts w:ascii="Courier New" w:hAnsi="Courier New" w:eastAsia="Courier New"/>
          <w:b w:val="0"/>
          <w:color w:val="1A1A2E"/>
          <w:sz w:val="18"/>
        </w:rPr>
        <w:t>PivotTable A - disputes only:</w:t>
        <w:br/>
      </w:r>
      <w:r>
        <w:rPr>
          <w:rFonts w:ascii="Courier New" w:hAnsi="Courier New" w:eastAsia="Courier New"/>
          <w:b w:val="0"/>
          <w:color w:val="1A1A2E"/>
          <w:sz w:val="18"/>
        </w:rPr>
        <w:t xml:space="preserve">   Filters -&gt; Request Type = Dispute</w:t>
        <w:br/>
      </w:r>
      <w:r>
        <w:rPr>
          <w:rFonts w:ascii="Courier New" w:hAnsi="Courier New" w:eastAsia="Courier New"/>
          <w:b w:val="0"/>
          <w:color w:val="1A1A2E"/>
          <w:sz w:val="18"/>
        </w:rPr>
        <w:t xml:space="preserve">   Values  -&gt; Count of Request ID, Sum and Average of Amount Involved.</w:t>
        <w:br/>
      </w:r>
      <w:r>
        <w:rPr>
          <w:rFonts w:ascii="Courier New" w:hAnsi="Courier New" w:eastAsia="Courier New"/>
          <w:b w:val="0"/>
          <w:color w:val="1A1A2E"/>
          <w:sz w:val="18"/>
        </w:rPr>
        <w:t xml:space="preserve">   Result: 3,250 disputes, Rs 37.66 Cr, average Rs 115,884.</w:t>
        <w:br/>
      </w:r>
      <w:r>
        <w:rPr>
          <w:rFonts w:ascii="Courier New" w:hAnsi="Courier New" w:eastAsia="Courier New"/>
          <w:b w:val="0"/>
          <w:color w:val="1A1A2E"/>
          <w:sz w:val="18"/>
        </w:rPr>
        <w:br/>
      </w:r>
      <w:r>
        <w:rPr>
          <w:rFonts w:ascii="Courier New" w:hAnsi="Courier New" w:eastAsia="Courier New"/>
          <w:b w:val="0"/>
          <w:color w:val="1A1A2E"/>
          <w:sz w:val="18"/>
        </w:rPr>
        <w:t>PivotTable B - Top 5 branches by exposure:</w:t>
        <w:br/>
      </w:r>
      <w:r>
        <w:rPr>
          <w:rFonts w:ascii="Courier New" w:hAnsi="Courier New" w:eastAsia="Courier New"/>
          <w:b w:val="0"/>
          <w:color w:val="1A1A2E"/>
          <w:sz w:val="18"/>
        </w:rPr>
        <w:t xml:space="preserve">   Rows   -&gt; Branch</w:t>
        <w:br/>
      </w:r>
      <w:r>
        <w:rPr>
          <w:rFonts w:ascii="Courier New" w:hAnsi="Courier New" w:eastAsia="Courier New"/>
          <w:b w:val="0"/>
          <w:color w:val="1A1A2E"/>
          <w:sz w:val="18"/>
        </w:rPr>
        <w:t xml:space="preserve">   Values -&gt; Sum of Amount Involved</w:t>
        <w:br/>
      </w:r>
      <w:r>
        <w:rPr>
          <w:rFonts w:ascii="Courier New" w:hAnsi="Courier New" w:eastAsia="Courier New"/>
          <w:b w:val="0"/>
          <w:color w:val="1A1A2E"/>
          <w:sz w:val="18"/>
        </w:rPr>
        <w:t xml:space="preserve">   Right-click any branch name -&gt; Filter -&gt; Top 10... -&gt;</w:t>
        <w:br/>
      </w:r>
      <w:r>
        <w:rPr>
          <w:rFonts w:ascii="Courier New" w:hAnsi="Courier New" w:eastAsia="Courier New"/>
          <w:b w:val="0"/>
          <w:color w:val="1A1A2E"/>
          <w:sz w:val="18"/>
        </w:rPr>
        <w:t xml:space="preserve">   change 10 to 5, "by Sum of Amount Involved" -&gt; OK.</w:t>
        <w:br/>
      </w:r>
      <w:r>
        <w:rPr>
          <w:rFonts w:ascii="Courier New" w:hAnsi="Courier New" w:eastAsia="Courier New"/>
          <w:b w:val="0"/>
          <w:color w:val="1A1A2E"/>
          <w:sz w:val="18"/>
        </w:rPr>
        <w:br/>
      </w:r>
      <w:r>
        <w:rPr>
          <w:rFonts w:ascii="Courier New" w:hAnsi="Courier New" w:eastAsia="Courier New"/>
          <w:b w:val="0"/>
          <w:color w:val="1A1A2E"/>
          <w:sz w:val="18"/>
        </w:rPr>
        <w:t>PivotTable C - monthly trend for the management pack:</w:t>
        <w:br/>
      </w:r>
      <w:r>
        <w:rPr>
          <w:rFonts w:ascii="Courier New" w:hAnsi="Courier New" w:eastAsia="Courier New"/>
          <w:b w:val="0"/>
          <w:color w:val="1A1A2E"/>
          <w:sz w:val="18"/>
        </w:rPr>
        <w:t xml:space="preserve">   Rows   -&gt; Date Logged (grouped by Month)</w:t>
        <w:br/>
      </w:r>
      <w:r>
        <w:rPr>
          <w:rFonts w:ascii="Courier New" w:hAnsi="Courier New" w:eastAsia="Courier New"/>
          <w:b w:val="0"/>
          <w:color w:val="1A1A2E"/>
          <w:sz w:val="18"/>
        </w:rPr>
        <w:t xml:space="preserve">   Values -&gt; Sum of Amount Involved -&gt; convert to a Line PivotChart.</w:t>
      </w:r>
    </w:p>
    <w:tbl>
      <w:tblPr>
        <w:tblStyle w:val="TableGrid"/>
        <w:tblW w:type="auto" w:w="0"/>
        <w:tblLayout w:type="fixed"/>
        <w:tblLook w:firstColumn="1" w:firstRow="1" w:lastColumn="0" w:lastRow="0" w:noHBand="0" w:noVBand="1" w:val="04A0"/>
        <w:tblLayout w:type="fixed"/>
      </w:tblPr>
      <w:tblGrid>
        <w:gridCol w:w="3009"/>
        <w:gridCol w:w="3009"/>
        <w:gridCol w:w="3009"/>
      </w:tblGrid>
      <w:tr>
        <w:tc>
          <w:tcPr>
            <w:tcW w:type="dxa" w:w="964"/>
            <w:shd w:val="clear" w:color="auto" w:fill="1B2A4A"/>
            <w:tcMar>
              <w:top w:w="40" w:type="dxa"/>
              <w:left w:w="80" w:type="dxa"/>
              <w:bottom w:w="40" w:type="dxa"/>
              <w:right w:w="80" w:type="dxa"/>
            </w:tcMar>
          </w:tcPr>
          <w:p>
            <w:pPr>
              <w:spacing w:before="30" w:after="30"/>
              <w:jc w:val="center"/>
            </w:pPr>
            <w:r>
              <w:rPr>
                <w:b/>
                <w:color w:val="FFFFFF"/>
                <w:sz w:val="19"/>
              </w:rPr>
              <w:t>Rank</w:t>
            </w:r>
          </w:p>
        </w:tc>
        <w:tc>
          <w:tcPr>
            <w:tcW w:type="dxa" w:w="3469"/>
            <w:shd w:val="clear" w:color="auto" w:fill="1B2A4A"/>
            <w:tcMar>
              <w:top w:w="40" w:type="dxa"/>
              <w:left w:w="80" w:type="dxa"/>
              <w:bottom w:w="40" w:type="dxa"/>
              <w:right w:w="80" w:type="dxa"/>
            </w:tcMar>
          </w:tcPr>
          <w:p>
            <w:pPr>
              <w:spacing w:before="30" w:after="30"/>
              <w:jc w:val="center"/>
            </w:pPr>
            <w:r>
              <w:rPr>
                <w:b/>
                <w:color w:val="FFFFFF"/>
                <w:sz w:val="19"/>
              </w:rPr>
              <w:t>Branch</w:t>
            </w:r>
          </w:p>
        </w:tc>
        <w:tc>
          <w:tcPr>
            <w:tcW w:type="dxa" w:w="4587"/>
            <w:shd w:val="clear" w:color="auto" w:fill="1B2A4A"/>
            <w:tcMar>
              <w:top w:w="40" w:type="dxa"/>
              <w:left w:w="80" w:type="dxa"/>
              <w:bottom w:w="40" w:type="dxa"/>
              <w:right w:w="80" w:type="dxa"/>
            </w:tcMar>
          </w:tcPr>
          <w:p>
            <w:pPr>
              <w:spacing w:before="30" w:after="30"/>
              <w:jc w:val="center"/>
            </w:pPr>
            <w:r>
              <w:rPr>
                <w:b/>
                <w:color w:val="FFFFFF"/>
                <w:sz w:val="19"/>
              </w:rPr>
              <w:t>Value at Stake</w:t>
            </w:r>
          </w:p>
        </w:tc>
      </w:tr>
      <w:tr>
        <w:tc>
          <w:tcPr>
            <w:tcW w:type="dxa" w:w="964"/>
            <w:tcMar>
              <w:top w:w="40" w:type="dxa"/>
              <w:left w:w="80" w:type="dxa"/>
              <w:bottom w:w="40" w:type="dxa"/>
              <w:right w:w="80" w:type="dxa"/>
            </w:tcMar>
          </w:tcPr>
          <w:p>
            <w:pPr>
              <w:spacing w:before="30" w:after="30"/>
            </w:pPr>
            <w:r>
              <w:rPr>
                <w:b w:val="0"/>
                <w:color w:val="1A1A2E"/>
                <w:sz w:val="19"/>
              </w:rPr>
              <w:t>1</w:t>
            </w:r>
          </w:p>
        </w:tc>
        <w:tc>
          <w:tcPr>
            <w:tcW w:type="dxa" w:w="3469"/>
            <w:tcMar>
              <w:top w:w="40" w:type="dxa"/>
              <w:left w:w="80" w:type="dxa"/>
              <w:bottom w:w="40" w:type="dxa"/>
              <w:right w:w="80" w:type="dxa"/>
            </w:tcMar>
          </w:tcPr>
          <w:p>
            <w:pPr>
              <w:spacing w:before="30" w:after="30"/>
            </w:pPr>
            <w:r>
              <w:rPr>
                <w:b w:val="0"/>
                <w:color w:val="1A1A2E"/>
                <w:sz w:val="19"/>
              </w:rPr>
              <w:t>Mumbai</w:t>
            </w:r>
          </w:p>
        </w:tc>
        <w:tc>
          <w:tcPr>
            <w:tcW w:type="dxa" w:w="4587"/>
            <w:tcMar>
              <w:top w:w="40" w:type="dxa"/>
              <w:left w:w="80" w:type="dxa"/>
              <w:bottom w:w="40" w:type="dxa"/>
              <w:right w:w="80" w:type="dxa"/>
            </w:tcMar>
          </w:tcPr>
          <w:p>
            <w:pPr>
              <w:spacing w:before="30" w:after="30"/>
              <w:jc w:val="right"/>
            </w:pPr>
            <w:r>
              <w:rPr>
                <w:b w:val="0"/>
                <w:color w:val="1A1A2E"/>
                <w:sz w:val="19"/>
              </w:rPr>
              <w:t>Rs 24.76 Cr</w:t>
            </w:r>
          </w:p>
        </w:tc>
      </w:tr>
      <w:tr>
        <w:tc>
          <w:tcPr>
            <w:tcW w:type="dxa" w:w="964"/>
            <w:tcMar>
              <w:top w:w="40" w:type="dxa"/>
              <w:left w:w="80" w:type="dxa"/>
              <w:bottom w:w="40" w:type="dxa"/>
              <w:right w:w="80" w:type="dxa"/>
            </w:tcMar>
            <w:shd w:val="clear" w:color="auto" w:fill="F7F8FA"/>
          </w:tcPr>
          <w:p>
            <w:pPr>
              <w:spacing w:before="30" w:after="30"/>
            </w:pPr>
            <w:r>
              <w:rPr>
                <w:b w:val="0"/>
                <w:color w:val="1A1A2E"/>
                <w:sz w:val="19"/>
              </w:rPr>
              <w:t>2</w:t>
            </w:r>
          </w:p>
        </w:tc>
        <w:tc>
          <w:tcPr>
            <w:tcW w:type="dxa" w:w="3469"/>
            <w:tcMar>
              <w:top w:w="40" w:type="dxa"/>
              <w:left w:w="80" w:type="dxa"/>
              <w:bottom w:w="40" w:type="dxa"/>
              <w:right w:w="80" w:type="dxa"/>
            </w:tcMar>
            <w:shd w:val="clear" w:color="auto" w:fill="F7F8FA"/>
          </w:tcPr>
          <w:p>
            <w:pPr>
              <w:spacing w:before="30" w:after="30"/>
            </w:pPr>
            <w:r>
              <w:rPr>
                <w:b w:val="0"/>
                <w:color w:val="1A1A2E"/>
                <w:sz w:val="19"/>
              </w:rPr>
              <w:t>Bengaluru</w:t>
            </w:r>
          </w:p>
        </w:tc>
        <w:tc>
          <w:tcPr>
            <w:tcW w:type="dxa" w:w="4587"/>
            <w:tcMar>
              <w:top w:w="40" w:type="dxa"/>
              <w:left w:w="80" w:type="dxa"/>
              <w:bottom w:w="40" w:type="dxa"/>
              <w:right w:w="80" w:type="dxa"/>
            </w:tcMar>
            <w:shd w:val="clear" w:color="auto" w:fill="F7F8FA"/>
          </w:tcPr>
          <w:p>
            <w:pPr>
              <w:spacing w:before="30" w:after="30"/>
              <w:jc w:val="right"/>
            </w:pPr>
            <w:r>
              <w:rPr>
                <w:b w:val="0"/>
                <w:color w:val="1A1A2E"/>
                <w:sz w:val="19"/>
              </w:rPr>
              <w:t>Rs 23.43 Cr</w:t>
            </w:r>
          </w:p>
        </w:tc>
      </w:tr>
      <w:tr>
        <w:tc>
          <w:tcPr>
            <w:tcW w:type="dxa" w:w="964"/>
            <w:tcMar>
              <w:top w:w="40" w:type="dxa"/>
              <w:left w:w="80" w:type="dxa"/>
              <w:bottom w:w="40" w:type="dxa"/>
              <w:right w:w="80" w:type="dxa"/>
            </w:tcMar>
          </w:tcPr>
          <w:p>
            <w:pPr>
              <w:spacing w:before="30" w:after="30"/>
            </w:pPr>
            <w:r>
              <w:rPr>
                <w:b w:val="0"/>
                <w:color w:val="1A1A2E"/>
                <w:sz w:val="19"/>
              </w:rPr>
              <w:t>3</w:t>
            </w:r>
          </w:p>
        </w:tc>
        <w:tc>
          <w:tcPr>
            <w:tcW w:type="dxa" w:w="3469"/>
            <w:tcMar>
              <w:top w:w="40" w:type="dxa"/>
              <w:left w:w="80" w:type="dxa"/>
              <w:bottom w:w="40" w:type="dxa"/>
              <w:right w:w="80" w:type="dxa"/>
            </w:tcMar>
          </w:tcPr>
          <w:p>
            <w:pPr>
              <w:spacing w:before="30" w:after="30"/>
            </w:pPr>
            <w:r>
              <w:rPr>
                <w:b w:val="0"/>
                <w:color w:val="1A1A2E"/>
                <w:sz w:val="19"/>
              </w:rPr>
              <w:t>Delhi</w:t>
            </w:r>
          </w:p>
        </w:tc>
        <w:tc>
          <w:tcPr>
            <w:tcW w:type="dxa" w:w="4587"/>
            <w:tcMar>
              <w:top w:w="40" w:type="dxa"/>
              <w:left w:w="80" w:type="dxa"/>
              <w:bottom w:w="40" w:type="dxa"/>
              <w:right w:w="80" w:type="dxa"/>
            </w:tcMar>
          </w:tcPr>
          <w:p>
            <w:pPr>
              <w:spacing w:before="30" w:after="30"/>
              <w:jc w:val="right"/>
            </w:pPr>
            <w:r>
              <w:rPr>
                <w:b w:val="0"/>
                <w:color w:val="1A1A2E"/>
                <w:sz w:val="19"/>
              </w:rPr>
              <w:t>Rs 20.13 Cr</w:t>
            </w:r>
          </w:p>
        </w:tc>
      </w:tr>
      <w:tr>
        <w:tc>
          <w:tcPr>
            <w:tcW w:type="dxa" w:w="964"/>
            <w:tcMar>
              <w:top w:w="40" w:type="dxa"/>
              <w:left w:w="80" w:type="dxa"/>
              <w:bottom w:w="40" w:type="dxa"/>
              <w:right w:w="80" w:type="dxa"/>
            </w:tcMar>
            <w:shd w:val="clear" w:color="auto" w:fill="F7F8FA"/>
          </w:tcPr>
          <w:p>
            <w:pPr>
              <w:spacing w:before="30" w:after="30"/>
            </w:pPr>
            <w:r>
              <w:rPr>
                <w:b w:val="0"/>
                <w:color w:val="1A1A2E"/>
                <w:sz w:val="19"/>
              </w:rPr>
              <w:t>4</w:t>
            </w:r>
          </w:p>
        </w:tc>
        <w:tc>
          <w:tcPr>
            <w:tcW w:type="dxa" w:w="3469"/>
            <w:tcMar>
              <w:top w:w="40" w:type="dxa"/>
              <w:left w:w="80" w:type="dxa"/>
              <w:bottom w:w="40" w:type="dxa"/>
              <w:right w:w="80" w:type="dxa"/>
            </w:tcMar>
            <w:shd w:val="clear" w:color="auto" w:fill="F7F8FA"/>
          </w:tcPr>
          <w:p>
            <w:pPr>
              <w:spacing w:before="30" w:after="30"/>
            </w:pPr>
            <w:r>
              <w:rPr>
                <w:b w:val="0"/>
                <w:color w:val="1A1A2E"/>
                <w:sz w:val="19"/>
              </w:rPr>
              <w:t>Hyderabad</w:t>
            </w:r>
          </w:p>
        </w:tc>
        <w:tc>
          <w:tcPr>
            <w:tcW w:type="dxa" w:w="4587"/>
            <w:tcMar>
              <w:top w:w="40" w:type="dxa"/>
              <w:left w:w="80" w:type="dxa"/>
              <w:bottom w:w="40" w:type="dxa"/>
              <w:right w:w="80" w:type="dxa"/>
            </w:tcMar>
            <w:shd w:val="clear" w:color="auto" w:fill="F7F8FA"/>
          </w:tcPr>
          <w:p>
            <w:pPr>
              <w:spacing w:before="30" w:after="30"/>
              <w:jc w:val="right"/>
            </w:pPr>
            <w:r>
              <w:rPr>
                <w:b w:val="0"/>
                <w:color w:val="1A1A2E"/>
                <w:sz w:val="19"/>
              </w:rPr>
              <w:t>Rs 17.95 Cr</w:t>
            </w:r>
          </w:p>
        </w:tc>
      </w:tr>
      <w:tr>
        <w:tc>
          <w:tcPr>
            <w:tcW w:type="dxa" w:w="964"/>
            <w:tcMar>
              <w:top w:w="40" w:type="dxa"/>
              <w:left w:w="80" w:type="dxa"/>
              <w:bottom w:w="40" w:type="dxa"/>
              <w:right w:w="80" w:type="dxa"/>
            </w:tcMar>
          </w:tcPr>
          <w:p>
            <w:pPr>
              <w:spacing w:before="30" w:after="30"/>
            </w:pPr>
            <w:r>
              <w:rPr>
                <w:b w:val="0"/>
                <w:color w:val="1A1A2E"/>
                <w:sz w:val="19"/>
              </w:rPr>
              <w:t>5</w:t>
            </w:r>
          </w:p>
        </w:tc>
        <w:tc>
          <w:tcPr>
            <w:tcW w:type="dxa" w:w="3469"/>
            <w:tcMar>
              <w:top w:w="40" w:type="dxa"/>
              <w:left w:w="80" w:type="dxa"/>
              <w:bottom w:w="40" w:type="dxa"/>
              <w:right w:w="80" w:type="dxa"/>
            </w:tcMar>
          </w:tcPr>
          <w:p>
            <w:pPr>
              <w:spacing w:before="30" w:after="30"/>
            </w:pPr>
            <w:r>
              <w:rPr>
                <w:b w:val="0"/>
                <w:color w:val="1A1A2E"/>
                <w:sz w:val="19"/>
              </w:rPr>
              <w:t>Pune</w:t>
            </w:r>
          </w:p>
        </w:tc>
        <w:tc>
          <w:tcPr>
            <w:tcW w:type="dxa" w:w="4587"/>
            <w:tcMar>
              <w:top w:w="40" w:type="dxa"/>
              <w:left w:w="80" w:type="dxa"/>
              <w:bottom w:w="40" w:type="dxa"/>
              <w:right w:w="80" w:type="dxa"/>
            </w:tcMar>
          </w:tcPr>
          <w:p>
            <w:pPr>
              <w:spacing w:before="30" w:after="30"/>
              <w:jc w:val="right"/>
            </w:pPr>
            <w:r>
              <w:rPr>
                <w:b w:val="0"/>
                <w:color w:val="1A1A2E"/>
                <w:sz w:val="19"/>
              </w:rPr>
              <w:t>Rs 16.61 Cr</w:t>
            </w:r>
          </w:p>
        </w:tc>
      </w:tr>
    </w:tbl>
    <w:p>
      <w:pPr>
        <w:spacing w:after="80"/>
      </w:pPr>
    </w:p>
    <w:p>
      <w:pPr>
        <w:spacing w:before="140" w:after="60"/>
      </w:pPr>
      <w:r>
        <w:rPr>
          <w:b/>
          <w:color w:val="1B2A4A"/>
          <w:sz w:val="22"/>
        </w:rPr>
        <w:t>The Finance Recovery Pack — One Sheet, Six Blocks</w:t>
      </w:r>
    </w:p>
    <w:tbl>
      <w:tblPr>
        <w:tblStyle w:val="TableGrid"/>
        <w:tblW w:type="auto" w:w="0"/>
        <w:tblLayout w:type="fixed"/>
        <w:tblLook w:firstColumn="1" w:firstRow="1" w:lastColumn="0" w:lastRow="0" w:noHBand="0" w:noVBand="1" w:val="04A0"/>
        <w:tblLayout w:type="fixed"/>
      </w:tblPr>
      <w:tblGrid>
        <w:gridCol w:w="4513"/>
        <w:gridCol w:w="4513"/>
      </w:tblGrid>
      <w:tr>
        <w:tc>
          <w:tcPr>
            <w:tcW w:type="dxa" w:w="2891"/>
            <w:shd w:val="clear" w:color="auto" w:fill="1B2A4A"/>
            <w:tcMar>
              <w:top w:w="40" w:type="dxa"/>
              <w:left w:w="80" w:type="dxa"/>
              <w:bottom w:w="40" w:type="dxa"/>
              <w:right w:w="80" w:type="dxa"/>
            </w:tcMar>
          </w:tcPr>
          <w:p>
            <w:pPr>
              <w:spacing w:before="30" w:after="30"/>
              <w:jc w:val="center"/>
            </w:pPr>
            <w:r>
              <w:rPr>
                <w:b/>
                <w:color w:val="FFFFFF"/>
                <w:sz w:val="19"/>
              </w:rPr>
              <w:t>Report Block</w:t>
            </w:r>
          </w:p>
        </w:tc>
        <w:tc>
          <w:tcPr>
            <w:tcW w:type="dxa" w:w="6129"/>
            <w:shd w:val="clear" w:color="auto" w:fill="1B2A4A"/>
            <w:tcMar>
              <w:top w:w="40" w:type="dxa"/>
              <w:left w:w="80" w:type="dxa"/>
              <w:bottom w:w="40" w:type="dxa"/>
              <w:right w:w="80" w:type="dxa"/>
            </w:tcMar>
          </w:tcPr>
          <w:p>
            <w:pPr>
              <w:spacing w:before="30" w:after="30"/>
              <w:jc w:val="center"/>
            </w:pPr>
            <w:r>
              <w:rPr>
                <w:b/>
                <w:color w:val="FFFFFF"/>
                <w:sz w:val="19"/>
              </w:rPr>
              <w:t>PivotTable Configuration</w:t>
            </w:r>
          </w:p>
        </w:tc>
      </w:tr>
      <w:tr>
        <w:tc>
          <w:tcPr>
            <w:tcW w:type="dxa" w:w="2891"/>
            <w:tcMar>
              <w:top w:w="40" w:type="dxa"/>
              <w:left w:w="80" w:type="dxa"/>
              <w:bottom w:w="40" w:type="dxa"/>
              <w:right w:w="80" w:type="dxa"/>
            </w:tcMar>
          </w:tcPr>
          <w:p>
            <w:pPr>
              <w:spacing w:before="30" w:after="30"/>
            </w:pPr>
            <w:r>
              <w:rPr>
                <w:b w:val="0"/>
                <w:color w:val="1A1A2E"/>
                <w:sz w:val="19"/>
              </w:rPr>
              <w:t>Total value at stake</w:t>
            </w:r>
          </w:p>
        </w:tc>
        <w:tc>
          <w:tcPr>
            <w:tcW w:type="dxa" w:w="6129"/>
            <w:tcMar>
              <w:top w:w="40" w:type="dxa"/>
              <w:left w:w="80" w:type="dxa"/>
              <w:bottom w:w="40" w:type="dxa"/>
              <w:right w:w="80" w:type="dxa"/>
            </w:tcMar>
          </w:tcPr>
          <w:p>
            <w:pPr>
              <w:spacing w:before="30" w:after="30"/>
            </w:pPr>
            <w:r>
              <w:rPr>
                <w:b w:val="0"/>
                <w:color w:val="1A1A2E"/>
                <w:sz w:val="19"/>
              </w:rPr>
              <w:t>Sum of Amount Involved, no row field — Rs 184.14 Cr</w:t>
            </w:r>
          </w:p>
        </w:tc>
      </w:tr>
      <w:tr>
        <w:tc>
          <w:tcPr>
            <w:tcW w:type="dxa" w:w="2891"/>
            <w:tcMar>
              <w:top w:w="40" w:type="dxa"/>
              <w:left w:w="80" w:type="dxa"/>
              <w:bottom w:w="40" w:type="dxa"/>
              <w:right w:w="80" w:type="dxa"/>
            </w:tcMar>
            <w:shd w:val="clear" w:color="auto" w:fill="F7F8FA"/>
          </w:tcPr>
          <w:p>
            <w:pPr>
              <w:spacing w:before="30" w:after="30"/>
            </w:pPr>
            <w:r>
              <w:rPr>
                <w:b w:val="0"/>
                <w:color w:val="1A1A2E"/>
                <w:sz w:val="19"/>
              </w:rPr>
              <w:t>Total open service cases</w:t>
            </w:r>
          </w:p>
        </w:tc>
        <w:tc>
          <w:tcPr>
            <w:tcW w:type="dxa" w:w="6129"/>
            <w:tcMar>
              <w:top w:w="40" w:type="dxa"/>
              <w:left w:w="80" w:type="dxa"/>
              <w:bottom w:w="40" w:type="dxa"/>
              <w:right w:w="80" w:type="dxa"/>
            </w:tcMar>
            <w:shd w:val="clear" w:color="auto" w:fill="F7F8FA"/>
          </w:tcPr>
          <w:p>
            <w:pPr>
              <w:spacing w:before="30" w:after="30"/>
            </w:pPr>
            <w:r>
              <w:rPr>
                <w:b w:val="0"/>
                <w:color w:val="1A1A2E"/>
                <w:sz w:val="19"/>
              </w:rPr>
              <w:t>Count of Request ID — 25,000</w:t>
            </w:r>
          </w:p>
        </w:tc>
      </w:tr>
      <w:tr>
        <w:tc>
          <w:tcPr>
            <w:tcW w:type="dxa" w:w="2891"/>
            <w:tcMar>
              <w:top w:w="40" w:type="dxa"/>
              <w:left w:w="80" w:type="dxa"/>
              <w:bottom w:w="40" w:type="dxa"/>
              <w:right w:w="80" w:type="dxa"/>
            </w:tcMar>
          </w:tcPr>
          <w:p>
            <w:pPr>
              <w:spacing w:before="30" w:after="30"/>
            </w:pPr>
            <w:r>
              <w:rPr>
                <w:b w:val="0"/>
                <w:color w:val="1A1A2E"/>
                <w:sz w:val="19"/>
              </w:rPr>
              <w:t>Exposure by product</w:t>
            </w:r>
          </w:p>
        </w:tc>
        <w:tc>
          <w:tcPr>
            <w:tcW w:type="dxa" w:w="6129"/>
            <w:tcMar>
              <w:top w:w="40" w:type="dxa"/>
              <w:left w:w="80" w:type="dxa"/>
              <w:bottom w:w="40" w:type="dxa"/>
              <w:right w:w="80" w:type="dxa"/>
            </w:tcMar>
          </w:tcPr>
          <w:p>
            <w:pPr>
              <w:spacing w:before="30" w:after="30"/>
            </w:pPr>
            <w:r>
              <w:rPr>
                <w:b w:val="0"/>
                <w:color w:val="1A1A2E"/>
                <w:sz w:val="19"/>
              </w:rPr>
              <w:t>Rows: Product | Values: Sum + Average of Amount Involved</w:t>
            </w:r>
          </w:p>
        </w:tc>
      </w:tr>
      <w:tr>
        <w:tc>
          <w:tcPr>
            <w:tcW w:type="dxa" w:w="2891"/>
            <w:tcMar>
              <w:top w:w="40" w:type="dxa"/>
              <w:left w:w="80" w:type="dxa"/>
              <w:bottom w:w="40" w:type="dxa"/>
              <w:right w:w="80" w:type="dxa"/>
            </w:tcMar>
            <w:shd w:val="clear" w:color="auto" w:fill="F7F8FA"/>
          </w:tcPr>
          <w:p>
            <w:pPr>
              <w:spacing w:before="30" w:after="30"/>
            </w:pPr>
            <w:r>
              <w:rPr>
                <w:b w:val="0"/>
                <w:color w:val="1A1A2E"/>
                <w:sz w:val="19"/>
              </w:rPr>
              <w:t>Exposure by branch</w:t>
            </w:r>
          </w:p>
        </w:tc>
        <w:tc>
          <w:tcPr>
            <w:tcW w:type="dxa" w:w="6129"/>
            <w:tcMar>
              <w:top w:w="40" w:type="dxa"/>
              <w:left w:w="80" w:type="dxa"/>
              <w:bottom w:w="40" w:type="dxa"/>
              <w:right w:w="80" w:type="dxa"/>
            </w:tcMar>
            <w:shd w:val="clear" w:color="auto" w:fill="F7F8FA"/>
          </w:tcPr>
          <w:p>
            <w:pPr>
              <w:spacing w:before="30" w:after="30"/>
            </w:pPr>
            <w:r>
              <w:rPr>
                <w:b w:val="0"/>
                <w:color w:val="1A1A2E"/>
                <w:sz w:val="19"/>
              </w:rPr>
              <w:t>Rows: Branch | Values: Sum of Amount Involved</w:t>
            </w:r>
          </w:p>
        </w:tc>
      </w:tr>
      <w:tr>
        <w:tc>
          <w:tcPr>
            <w:tcW w:type="dxa" w:w="2891"/>
            <w:tcMar>
              <w:top w:w="40" w:type="dxa"/>
              <w:left w:w="80" w:type="dxa"/>
              <w:bottom w:w="40" w:type="dxa"/>
              <w:right w:w="80" w:type="dxa"/>
            </w:tcMar>
          </w:tcPr>
          <w:p>
            <w:pPr>
              <w:spacing w:before="30" w:after="30"/>
            </w:pPr>
            <w:r>
              <w:rPr>
                <w:b w:val="0"/>
                <w:color w:val="1A1A2E"/>
                <w:sz w:val="19"/>
              </w:rPr>
              <w:t>Dispute exposure</w:t>
            </w:r>
          </w:p>
        </w:tc>
        <w:tc>
          <w:tcPr>
            <w:tcW w:type="dxa" w:w="6129"/>
            <w:tcMar>
              <w:top w:w="40" w:type="dxa"/>
              <w:left w:w="80" w:type="dxa"/>
              <w:bottom w:w="40" w:type="dxa"/>
              <w:right w:w="80" w:type="dxa"/>
            </w:tcMar>
          </w:tcPr>
          <w:p>
            <w:pPr>
              <w:spacing w:before="30" w:after="30"/>
            </w:pPr>
            <w:r>
              <w:rPr>
                <w:b w:val="0"/>
                <w:color w:val="1A1A2E"/>
                <w:sz w:val="19"/>
              </w:rPr>
              <w:t>Filter: Request Type = Dispute | Values: Count + Sum</w:t>
            </w:r>
          </w:p>
        </w:tc>
      </w:tr>
      <w:tr>
        <w:tc>
          <w:tcPr>
            <w:tcW w:type="dxa" w:w="2891"/>
            <w:tcMar>
              <w:top w:w="40" w:type="dxa"/>
              <w:left w:w="80" w:type="dxa"/>
              <w:bottom w:w="40" w:type="dxa"/>
              <w:right w:w="80" w:type="dxa"/>
            </w:tcMar>
            <w:shd w:val="clear" w:color="auto" w:fill="F7F8FA"/>
          </w:tcPr>
          <w:p>
            <w:pPr>
              <w:spacing w:before="30" w:after="30"/>
            </w:pPr>
            <w:r>
              <w:rPr>
                <w:b w:val="0"/>
                <w:color w:val="1A1A2E"/>
                <w:sz w:val="19"/>
              </w:rPr>
              <w:t>Monthly trend</w:t>
            </w:r>
          </w:p>
        </w:tc>
        <w:tc>
          <w:tcPr>
            <w:tcW w:type="dxa" w:w="6129"/>
            <w:tcMar>
              <w:top w:w="40" w:type="dxa"/>
              <w:left w:w="80" w:type="dxa"/>
              <w:bottom w:w="40" w:type="dxa"/>
              <w:right w:w="80" w:type="dxa"/>
            </w:tcMar>
            <w:shd w:val="clear" w:color="auto" w:fill="F7F8FA"/>
          </w:tcPr>
          <w:p>
            <w:pPr>
              <w:spacing w:before="30" w:after="30"/>
            </w:pPr>
            <w:r>
              <w:rPr>
                <w:b w:val="0"/>
                <w:color w:val="1A1A2E"/>
                <w:sz w:val="19"/>
              </w:rPr>
              <w:t>Rows: Date Logged (Month) | Values: Sum → Line PivotChart</w:t>
            </w:r>
          </w:p>
        </w:tc>
      </w:tr>
      <w:tr>
        <w:tc>
          <w:tcPr>
            <w:tcW w:type="dxa" w:w="2891"/>
            <w:tcMar>
              <w:top w:w="40" w:type="dxa"/>
              <w:left w:w="80" w:type="dxa"/>
              <w:bottom w:w="40" w:type="dxa"/>
              <w:right w:w="80" w:type="dxa"/>
            </w:tcMar>
          </w:tcPr>
          <w:p>
            <w:pPr>
              <w:spacing w:before="30" w:after="30"/>
            </w:pPr>
            <w:r>
              <w:rPr>
                <w:b w:val="0"/>
                <w:color w:val="1A1A2E"/>
                <w:sz w:val="19"/>
              </w:rPr>
              <w:t>Top 5 branches</w:t>
            </w:r>
          </w:p>
        </w:tc>
        <w:tc>
          <w:tcPr>
            <w:tcW w:type="dxa" w:w="6129"/>
            <w:tcMar>
              <w:top w:w="40" w:type="dxa"/>
              <w:left w:w="80" w:type="dxa"/>
              <w:bottom w:w="40" w:type="dxa"/>
              <w:right w:w="80" w:type="dxa"/>
            </w:tcMar>
          </w:tcPr>
          <w:p>
            <w:pPr>
              <w:spacing w:before="30" w:after="30"/>
            </w:pPr>
            <w:r>
              <w:rPr>
                <w:b w:val="0"/>
                <w:color w:val="1A1A2E"/>
                <w:sz w:val="19"/>
              </w:rPr>
              <w:t>Rows: Branch | Value Filter: Top 5 by Sum of Amount Involved</w:t>
            </w:r>
          </w:p>
        </w:tc>
      </w:tr>
    </w:tbl>
    <w:p>
      <w:pPr>
        <w:spacing w:after="80"/>
      </w:pPr>
    </w:p>
    <w:p>
      <w:pPr>
        <w:spacing w:before="120" w:after="120"/>
        <w:pBdr>
          <w:top w:val="single" w:sz="4" w:space="2" w:color="B45309"/>
          <w:left w:val="single" w:sz="16" w:space="8" w:color="B45309"/>
          <w:bottom w:val="single" w:sz="4" w:space="2" w:color="B45309"/>
          <w:right w:val="single" w:sz="4" w:space="2" w:color="B45309"/>
        </w:pBdr>
        <w:shd w:val="clear" w:color="auto" w:fill="FFF8E1"/>
        <w:ind w:left="215" w:right="215"/>
      </w:pPr>
      <w:r>
        <w:rPr>
          <w:b/>
          <w:color w:val="B45309"/>
          <w:sz w:val="19"/>
        </w:rPr>
        <w:t>📌 Finance discipline</w:t>
        <w:br/>
      </w:r>
      <w:r>
        <w:rPr>
          <w:b w:val="0"/>
          <w:color w:val="B45309"/>
          <w:sz w:val="19"/>
        </w:rPr>
        <w:t>Refresh All (Data tab -&gt; Refresh All) updates every PivotTable and PivotChart in the workbook at once.</w:t>
        <w:br/>
      </w:r>
      <w:r>
        <w:rPr>
          <w:b w:val="0"/>
          <w:color w:val="B45309"/>
          <w:sz w:val="19"/>
        </w:rPr>
        <w:t>Do it as the FIRST step of every month-end pack, before you read a single number.</w:t>
        <w:br/>
      </w:r>
      <w:r>
        <w:rPr>
          <w:b w:val="0"/>
          <w:color w:val="B45309"/>
          <w:sz w:val="19"/>
        </w:rPr>
        <w:t>Never retype a PivotTable figure into a summary cell. Use GETPIVOTDATA, or point the summary at the</w:t>
        <w:br/>
      </w:r>
      <w:r>
        <w:rPr>
          <w:b w:val="0"/>
          <w:color w:val="B45309"/>
          <w:sz w:val="19"/>
        </w:rPr>
        <w:t>PivotTable cell, so the pack updates with the data instead of going stale silently.</w:t>
        <w:br/>
      </w:r>
      <w:r>
        <w:rPr>
          <w:b w:val="0"/>
          <w:color w:val="B45309"/>
          <w:sz w:val="19"/>
        </w:rPr>
        <w:t>Sum and Count answer different questions. Quoting the wrong one is the most common reporting error</w:t>
        <w:br/>
      </w:r>
      <w:r>
        <w:rPr>
          <w:b w:val="0"/>
          <w:color w:val="B45309"/>
          <w:sz w:val="19"/>
        </w:rPr>
        <w:t>made by new analysts.</w:t>
      </w:r>
    </w:p>
    <w:p>
      <w:pPr>
        <w:pageBreakBefore/>
        <w:spacing w:before="120" w:after="200"/>
        <w:pBdr>
          <w:top w:val="single" w:sz="8" w:space="4" w:color="C62828"/>
          <w:bottom w:val="single" w:sz="8" w:space="4" w:color="C62828"/>
        </w:pBdr>
        <w:shd w:val="clear" w:color="auto" w:fill="F5F5F5"/>
        <w:ind w:left="144" w:right="144"/>
      </w:pPr>
      <w:r>
        <w:rPr>
          <w:b/>
          <w:color w:val="C62828"/>
          <w:sz w:val="30"/>
          <w:caps w:val="1"/>
        </w:rPr>
        <w:t>TOPIC 7 — Reporting: Service Quality &amp; Risk View</w:t>
      </w:r>
    </w:p>
    <w:p>
      <w:pPr>
        <w:spacing w:before="240" w:after="80"/>
        <w:pBdr>
          <w:bottom w:val="single" w:sz="4" w:space="4" w:color="C62828"/>
        </w:pBdr>
      </w:pPr>
      <w:r>
        <w:rPr>
          <w:b/>
          <w:color w:val="555570"/>
          <w:sz w:val="24"/>
        </w:rPr>
        <w:t xml:space="preserve">Topic 7:  </w:t>
      </w:r>
      <w:r>
        <w:rPr>
          <w:b/>
          <w:color w:val="C62828"/>
          <w:sz w:val="24"/>
        </w:rPr>
        <w:t>Where Are SLA Breaches and Escalations Concentrated?</w:t>
      </w:r>
    </w:p>
    <w:p>
      <w:pPr>
        <w:spacing w:before="80" w:after="80"/>
        <w:pBdr>
          <w:left w:val="single" w:sz="16" w:space="8" w:color="C62828"/>
        </w:pBdr>
        <w:shd w:val="clear" w:color="auto" w:fill="F5F5F5"/>
        <w:ind w:left="144" w:right="144"/>
      </w:pPr>
      <w:r>
        <w:rPr>
          <w:b/>
          <w:color w:val="C62828"/>
          <w:sz w:val="21"/>
        </w:rPr>
        <w:t xml:space="preserve">🎯 Objective:  </w:t>
      </w:r>
      <w:r>
        <w:rPr>
          <w:b w:val="0"/>
          <w:color w:val="1A1A2E"/>
          <w:sz w:val="21"/>
        </w:rPr>
        <w:t>Cross-tabulate Branch against SLA Status to build a compliance-grade breach matrix, convert raw breach counts into a breach rate, and follow the escalation trail through channel, product, month and customer. By the end of this topic you will be able to put a field in Columns to create a matrix, read a count and a rate together without drawing the wrong conclusion, and identify repeat complainants — the single highest-risk population in any service dataset.</w:t>
      </w:r>
    </w:p>
    <w:p>
      <w:pPr>
        <w:spacing w:before="40" w:after="80"/>
      </w:pPr>
      <w:r>
        <w:rPr>
          <w:b w:val="0"/>
          <w:color w:val="1A1A2E"/>
          <w:sz w:val="21"/>
        </w:rPr>
        <w:t>The Service Quality team does not ask "how much money did we handle?" It asks "where did we break our promise, and who did we break it to twice?" The same PivotTable framework that produced the Finance pack produces a regulator-ready service quality dashboard — the only change is which field goes into Columns.</w:t>
      </w:r>
    </w:p>
    <w:p>
      <w:pPr>
        <w:spacing w:before="120" w:after="40"/>
      </w:pPr>
      <w:r>
        <w:rPr>
          <w:b/>
          <w:color w:val="1B2A4A"/>
          <w:sz w:val="21"/>
        </w:rPr>
        <w:t>Business Question</w:t>
      </w:r>
    </w:p>
    <w:p>
      <w:pPr>
        <w:spacing w:before="40" w:after="80"/>
      </w:pPr>
      <w:r>
        <w:rPr>
          <w:b w:val="0"/>
          <w:color w:val="C62828"/>
          <w:sz w:val="21"/>
        </w:rPr>
        <w:t>"Which branches breached SLA most often, which of them are genuinely worse rather than merely busier, and where are escalations coming from?"</w:t>
      </w:r>
    </w:p>
    <w:p>
      <w:pPr>
        <w:spacing w:before="140" w:after="40"/>
      </w:pPr>
      <w:r>
        <w:rPr>
          <w:b/>
          <w:color w:val="C62828"/>
          <w:sz w:val="21"/>
        </w:rPr>
        <w:t>Step 1: Build the Branch × SLA Status Matrix</w:t>
      </w:r>
    </w:p>
    <w:p>
      <w:pPr>
        <w:keepLines/>
        <w:spacing w:before="80" w:after="80"/>
        <w:pBdr>
          <w:left w:val="single" w:sz="12" w:space="8" w:color="C62828"/>
        </w:pBdr>
        <w:shd w:val="clear" w:color="auto" w:fill="FFEBEE"/>
        <w:ind w:left="288" w:right="0"/>
      </w:pPr>
      <w:r>
        <w:rPr>
          <w:rFonts w:ascii="Courier New" w:hAnsi="Courier New" w:eastAsia="Courier New"/>
          <w:b w:val="0"/>
          <w:color w:val="1A1A2E"/>
          <w:sz w:val="18"/>
        </w:rPr>
        <w:t>1. New PivotTable on a new sheet named  P7_Quality.</w:t>
        <w:br/>
      </w:r>
      <w:r>
        <w:rPr>
          <w:rFonts w:ascii="Courier New" w:hAnsi="Courier New" w:eastAsia="Courier New"/>
          <w:b w:val="0"/>
          <w:color w:val="1A1A2E"/>
          <w:sz w:val="18"/>
        </w:rPr>
        <w:t>2. Rows    -&gt; Branch</w:t>
        <w:br/>
      </w:r>
      <w:r>
        <w:rPr>
          <w:rFonts w:ascii="Courier New" w:hAnsi="Courier New" w:eastAsia="Courier New"/>
          <w:b w:val="0"/>
          <w:color w:val="1A1A2E"/>
          <w:sz w:val="18"/>
        </w:rPr>
        <w:t xml:space="preserve">   Columns -&gt; SLA Status</w:t>
        <w:br/>
      </w:r>
      <w:r>
        <w:rPr>
          <w:rFonts w:ascii="Courier New" w:hAnsi="Courier New" w:eastAsia="Courier New"/>
          <w:b w:val="0"/>
          <w:color w:val="1A1A2E"/>
          <w:sz w:val="18"/>
        </w:rPr>
        <w:t xml:space="preserve">   Values  -&gt; Count of Request ID</w:t>
        <w:br/>
      </w:r>
      <w:r>
        <w:rPr>
          <w:rFonts w:ascii="Courier New" w:hAnsi="Courier New" w:eastAsia="Courier New"/>
          <w:b w:val="0"/>
          <w:color w:val="1A1A2E"/>
          <w:sz w:val="18"/>
        </w:rPr>
        <w:t>3. You now have a matrix:</w:t>
        <w:br/>
      </w:r>
      <w:r>
        <w:rPr>
          <w:rFonts w:ascii="Courier New" w:hAnsi="Courier New" w:eastAsia="Courier New"/>
          <w:b w:val="0"/>
          <w:color w:val="1A1A2E"/>
          <w:sz w:val="18"/>
        </w:rPr>
        <w:t xml:space="preserve">      Branch | Breached | Within SLA | Grand Total</w:t>
        <w:br/>
      </w:r>
      <w:r>
        <w:rPr>
          <w:rFonts w:ascii="Courier New" w:hAnsi="Courier New" w:eastAsia="Courier New"/>
          <w:b w:val="0"/>
          <w:color w:val="1A1A2E"/>
          <w:sz w:val="18"/>
        </w:rPr>
        <w:t>4. Add the rate: drag  Request ID  into Values a SECOND time -&gt;</w:t>
        <w:br/>
      </w:r>
      <w:r>
        <w:rPr>
          <w:rFonts w:ascii="Courier New" w:hAnsi="Courier New" w:eastAsia="Courier New"/>
          <w:b w:val="0"/>
          <w:color w:val="1A1A2E"/>
          <w:sz w:val="18"/>
        </w:rPr>
        <w:t xml:space="preserve">   right-click it -&gt; Show Values As -&gt; % of Row Total.</w:t>
        <w:br/>
      </w:r>
      <w:r>
        <w:rPr>
          <w:rFonts w:ascii="Courier New" w:hAnsi="Courier New" w:eastAsia="Courier New"/>
          <w:b w:val="0"/>
          <w:color w:val="1A1A2E"/>
          <w:sz w:val="18"/>
        </w:rPr>
        <w:t>5. Right-click a value in the Breached column -&gt; Sort -&gt;</w:t>
        <w:br/>
      </w:r>
      <w:r>
        <w:rPr>
          <w:rFonts w:ascii="Courier New" w:hAnsi="Courier New" w:eastAsia="Courier New"/>
          <w:b w:val="0"/>
          <w:color w:val="1A1A2E"/>
          <w:sz w:val="18"/>
        </w:rPr>
        <w:t xml:space="preserve">   Largest to Smallest, so the worst branches surface first.</w:t>
      </w:r>
    </w:p>
    <w:p>
      <w:pPr>
        <w:spacing w:before="140" w:after="40"/>
      </w:pPr>
      <w:r>
        <w:rPr>
          <w:b/>
          <w:color w:val="C62828"/>
          <w:sz w:val="21"/>
        </w:rPr>
        <w:t>Result: Branch × SLA Status Matrix</w:t>
      </w:r>
    </w:p>
    <w:tbl>
      <w:tblPr>
        <w:tblStyle w:val="TableGrid"/>
        <w:tblW w:type="auto" w:w="0"/>
        <w:tblLayout w:type="fixed"/>
        <w:tblLook w:firstColumn="1" w:firstRow="1" w:lastColumn="0" w:lastRow="0" w:noHBand="0" w:noVBand="1" w:val="04A0"/>
        <w:tblLayout w:type="fixed"/>
      </w:tblPr>
      <w:tblGrid>
        <w:gridCol w:w="1805"/>
        <w:gridCol w:w="1805"/>
        <w:gridCol w:w="1805"/>
        <w:gridCol w:w="1805"/>
        <w:gridCol w:w="1805"/>
      </w:tblGrid>
      <w:tr>
        <w:tc>
          <w:tcPr>
            <w:tcW w:type="dxa" w:w="2120"/>
            <w:shd w:val="clear" w:color="auto" w:fill="1B2A4A"/>
            <w:tcMar>
              <w:top w:w="40" w:type="dxa"/>
              <w:left w:w="80" w:type="dxa"/>
              <w:bottom w:w="40" w:type="dxa"/>
              <w:right w:w="80" w:type="dxa"/>
            </w:tcMar>
          </w:tcPr>
          <w:p>
            <w:pPr>
              <w:spacing w:before="30" w:after="30"/>
              <w:jc w:val="center"/>
            </w:pPr>
            <w:r>
              <w:rPr>
                <w:b/>
                <w:color w:val="FFFFFF"/>
                <w:sz w:val="19"/>
              </w:rPr>
              <w:t>Branch</w:t>
            </w:r>
          </w:p>
        </w:tc>
        <w:tc>
          <w:tcPr>
            <w:tcW w:type="dxa" w:w="1686"/>
            <w:shd w:val="clear" w:color="auto" w:fill="1B2A4A"/>
            <w:tcMar>
              <w:top w:w="40" w:type="dxa"/>
              <w:left w:w="80" w:type="dxa"/>
              <w:bottom w:w="40" w:type="dxa"/>
              <w:right w:w="80" w:type="dxa"/>
            </w:tcMar>
          </w:tcPr>
          <w:p>
            <w:pPr>
              <w:spacing w:before="30" w:after="30"/>
              <w:jc w:val="center"/>
            </w:pPr>
            <w:r>
              <w:rPr>
                <w:b/>
                <w:color w:val="FFFFFF"/>
                <w:sz w:val="19"/>
              </w:rPr>
              <w:t>Within SLA</w:t>
            </w:r>
          </w:p>
        </w:tc>
        <w:tc>
          <w:tcPr>
            <w:tcW w:type="dxa" w:w="1542"/>
            <w:shd w:val="clear" w:color="auto" w:fill="1B2A4A"/>
            <w:tcMar>
              <w:top w:w="40" w:type="dxa"/>
              <w:left w:w="80" w:type="dxa"/>
              <w:bottom w:w="40" w:type="dxa"/>
              <w:right w:w="80" w:type="dxa"/>
            </w:tcMar>
          </w:tcPr>
          <w:p>
            <w:pPr>
              <w:spacing w:before="30" w:after="30"/>
              <w:jc w:val="center"/>
            </w:pPr>
            <w:r>
              <w:rPr>
                <w:b/>
                <w:color w:val="FFFFFF"/>
                <w:sz w:val="19"/>
              </w:rPr>
              <w:t>Breached</w:t>
            </w:r>
          </w:p>
        </w:tc>
        <w:tc>
          <w:tcPr>
            <w:tcW w:type="dxa" w:w="2072"/>
            <w:shd w:val="clear" w:color="auto" w:fill="1B2A4A"/>
            <w:tcMar>
              <w:top w:w="40" w:type="dxa"/>
              <w:left w:w="80" w:type="dxa"/>
              <w:bottom w:w="40" w:type="dxa"/>
              <w:right w:w="80" w:type="dxa"/>
            </w:tcMar>
          </w:tcPr>
          <w:p>
            <w:pPr>
              <w:spacing w:before="30" w:after="30"/>
              <w:jc w:val="center"/>
            </w:pPr>
            <w:r>
              <w:rPr>
                <w:b/>
                <w:color w:val="FFFFFF"/>
                <w:sz w:val="19"/>
              </w:rPr>
              <w:t>Total Requests</w:t>
            </w:r>
          </w:p>
        </w:tc>
        <w:tc>
          <w:tcPr>
            <w:tcW w:type="dxa" w:w="1600"/>
            <w:shd w:val="clear" w:color="auto" w:fill="1B2A4A"/>
            <w:tcMar>
              <w:top w:w="40" w:type="dxa"/>
              <w:left w:w="80" w:type="dxa"/>
              <w:bottom w:w="40" w:type="dxa"/>
              <w:right w:w="80" w:type="dxa"/>
            </w:tcMar>
          </w:tcPr>
          <w:p>
            <w:pPr>
              <w:spacing w:before="30" w:after="30"/>
              <w:jc w:val="center"/>
            </w:pPr>
            <w:r>
              <w:rPr>
                <w:b/>
                <w:color w:val="FFFFFF"/>
                <w:sz w:val="19"/>
              </w:rPr>
              <w:t>Breach Rate</w:t>
            </w:r>
          </w:p>
        </w:tc>
      </w:tr>
      <w:tr>
        <w:tc>
          <w:tcPr>
            <w:tcW w:type="dxa" w:w="2120"/>
            <w:tcMar>
              <w:top w:w="40" w:type="dxa"/>
              <w:left w:w="80" w:type="dxa"/>
              <w:bottom w:w="40" w:type="dxa"/>
              <w:right w:w="80" w:type="dxa"/>
            </w:tcMar>
          </w:tcPr>
          <w:p>
            <w:pPr>
              <w:spacing w:before="30" w:after="30"/>
            </w:pPr>
            <w:r>
              <w:rPr>
                <w:b w:val="0"/>
                <w:color w:val="1A1A2E"/>
                <w:sz w:val="19"/>
              </w:rPr>
              <w:t>Hyderabad</w:t>
            </w:r>
          </w:p>
        </w:tc>
        <w:tc>
          <w:tcPr>
            <w:tcW w:type="dxa" w:w="1686"/>
            <w:tcMar>
              <w:top w:w="40" w:type="dxa"/>
              <w:left w:w="80" w:type="dxa"/>
              <w:bottom w:w="40" w:type="dxa"/>
              <w:right w:w="80" w:type="dxa"/>
            </w:tcMar>
          </w:tcPr>
          <w:p>
            <w:pPr>
              <w:spacing w:before="30" w:after="30"/>
              <w:jc w:val="right"/>
            </w:pPr>
            <w:r>
              <w:rPr>
                <w:b w:val="0"/>
                <w:color w:val="1A1A2E"/>
                <w:sz w:val="19"/>
              </w:rPr>
              <w:t>1,638</w:t>
            </w:r>
          </w:p>
        </w:tc>
        <w:tc>
          <w:tcPr>
            <w:tcW w:type="dxa" w:w="1542"/>
            <w:tcMar>
              <w:top w:w="40" w:type="dxa"/>
              <w:left w:w="80" w:type="dxa"/>
              <w:bottom w:w="40" w:type="dxa"/>
              <w:right w:w="80" w:type="dxa"/>
            </w:tcMar>
          </w:tcPr>
          <w:p>
            <w:pPr>
              <w:spacing w:before="30" w:after="30"/>
              <w:jc w:val="right"/>
            </w:pPr>
            <w:r>
              <w:rPr>
                <w:b w:val="0"/>
                <w:color w:val="1A1A2E"/>
                <w:sz w:val="19"/>
              </w:rPr>
              <w:t>705</w:t>
            </w:r>
          </w:p>
        </w:tc>
        <w:tc>
          <w:tcPr>
            <w:tcW w:type="dxa" w:w="2072"/>
            <w:tcMar>
              <w:top w:w="40" w:type="dxa"/>
              <w:left w:w="80" w:type="dxa"/>
              <w:bottom w:w="40" w:type="dxa"/>
              <w:right w:w="80" w:type="dxa"/>
            </w:tcMar>
          </w:tcPr>
          <w:p>
            <w:pPr>
              <w:spacing w:before="30" w:after="30"/>
              <w:jc w:val="right"/>
            </w:pPr>
            <w:r>
              <w:rPr>
                <w:b w:val="0"/>
                <w:color w:val="1A1A2E"/>
                <w:sz w:val="19"/>
              </w:rPr>
              <w:t>2,343</w:t>
            </w:r>
          </w:p>
        </w:tc>
        <w:tc>
          <w:tcPr>
            <w:tcW w:type="dxa" w:w="1600"/>
            <w:tcMar>
              <w:top w:w="40" w:type="dxa"/>
              <w:left w:w="80" w:type="dxa"/>
              <w:bottom w:w="40" w:type="dxa"/>
              <w:right w:w="80" w:type="dxa"/>
            </w:tcMar>
          </w:tcPr>
          <w:p>
            <w:pPr>
              <w:spacing w:before="30" w:after="30"/>
              <w:jc w:val="right"/>
            </w:pPr>
            <w:r>
              <w:rPr>
                <w:b w:val="0"/>
                <w:color w:val="1A1A2E"/>
                <w:sz w:val="19"/>
              </w:rPr>
              <w:t>30.1%</w:t>
            </w:r>
          </w:p>
        </w:tc>
      </w:tr>
      <w:tr>
        <w:tc>
          <w:tcPr>
            <w:tcW w:type="dxa" w:w="2120"/>
            <w:tcMar>
              <w:top w:w="40" w:type="dxa"/>
              <w:left w:w="80" w:type="dxa"/>
              <w:bottom w:w="40" w:type="dxa"/>
              <w:right w:w="80" w:type="dxa"/>
            </w:tcMar>
            <w:shd w:val="clear" w:color="auto" w:fill="F7F8FA"/>
          </w:tcPr>
          <w:p>
            <w:pPr>
              <w:spacing w:before="30" w:after="30"/>
            </w:pPr>
            <w:r>
              <w:rPr>
                <w:b w:val="0"/>
                <w:color w:val="1A1A2E"/>
                <w:sz w:val="19"/>
              </w:rPr>
              <w:t>Bengaluru</w:t>
            </w:r>
          </w:p>
        </w:tc>
        <w:tc>
          <w:tcPr>
            <w:tcW w:type="dxa" w:w="1686"/>
            <w:tcMar>
              <w:top w:w="40" w:type="dxa"/>
              <w:left w:w="80" w:type="dxa"/>
              <w:bottom w:w="40" w:type="dxa"/>
              <w:right w:w="80" w:type="dxa"/>
            </w:tcMar>
            <w:shd w:val="clear" w:color="auto" w:fill="F7F8FA"/>
          </w:tcPr>
          <w:p>
            <w:pPr>
              <w:spacing w:before="30" w:after="30"/>
              <w:jc w:val="right"/>
            </w:pPr>
            <w:r>
              <w:rPr>
                <w:b w:val="0"/>
                <w:color w:val="1A1A2E"/>
                <w:sz w:val="19"/>
              </w:rPr>
              <w:t>2,701</w:t>
            </w:r>
          </w:p>
        </w:tc>
        <w:tc>
          <w:tcPr>
            <w:tcW w:type="dxa" w:w="1542"/>
            <w:tcMar>
              <w:top w:w="40" w:type="dxa"/>
              <w:left w:w="80" w:type="dxa"/>
              <w:bottom w:w="40" w:type="dxa"/>
              <w:right w:w="80" w:type="dxa"/>
            </w:tcMar>
            <w:shd w:val="clear" w:color="auto" w:fill="F7F8FA"/>
          </w:tcPr>
          <w:p>
            <w:pPr>
              <w:spacing w:before="30" w:after="30"/>
              <w:jc w:val="right"/>
            </w:pPr>
            <w:r>
              <w:rPr>
                <w:b w:val="0"/>
                <w:color w:val="1A1A2E"/>
                <w:sz w:val="19"/>
              </w:rPr>
              <w:t>611</w:t>
            </w:r>
          </w:p>
        </w:tc>
        <w:tc>
          <w:tcPr>
            <w:tcW w:type="dxa" w:w="2072"/>
            <w:tcMar>
              <w:top w:w="40" w:type="dxa"/>
              <w:left w:w="80" w:type="dxa"/>
              <w:bottom w:w="40" w:type="dxa"/>
              <w:right w:w="80" w:type="dxa"/>
            </w:tcMar>
            <w:shd w:val="clear" w:color="auto" w:fill="F7F8FA"/>
          </w:tcPr>
          <w:p>
            <w:pPr>
              <w:spacing w:before="30" w:after="30"/>
              <w:jc w:val="right"/>
            </w:pPr>
            <w:r>
              <w:rPr>
                <w:b w:val="0"/>
                <w:color w:val="1A1A2E"/>
                <w:sz w:val="19"/>
              </w:rPr>
              <w:t>3,312</w:t>
            </w:r>
          </w:p>
        </w:tc>
        <w:tc>
          <w:tcPr>
            <w:tcW w:type="dxa" w:w="1600"/>
            <w:tcMar>
              <w:top w:w="40" w:type="dxa"/>
              <w:left w:w="80" w:type="dxa"/>
              <w:bottom w:w="40" w:type="dxa"/>
              <w:right w:w="80" w:type="dxa"/>
            </w:tcMar>
            <w:shd w:val="clear" w:color="auto" w:fill="F7F8FA"/>
          </w:tcPr>
          <w:p>
            <w:pPr>
              <w:spacing w:before="30" w:after="30"/>
              <w:jc w:val="right"/>
            </w:pPr>
            <w:r>
              <w:rPr>
                <w:b w:val="0"/>
                <w:color w:val="1A1A2E"/>
                <w:sz w:val="19"/>
              </w:rPr>
              <w:t>18.4%</w:t>
            </w:r>
          </w:p>
        </w:tc>
      </w:tr>
      <w:tr>
        <w:tc>
          <w:tcPr>
            <w:tcW w:type="dxa" w:w="2120"/>
            <w:tcMar>
              <w:top w:w="40" w:type="dxa"/>
              <w:left w:w="80" w:type="dxa"/>
              <w:bottom w:w="40" w:type="dxa"/>
              <w:right w:w="80" w:type="dxa"/>
            </w:tcMar>
          </w:tcPr>
          <w:p>
            <w:pPr>
              <w:spacing w:before="30" w:after="30"/>
            </w:pPr>
            <w:r>
              <w:rPr>
                <w:b w:val="0"/>
                <w:color w:val="1A1A2E"/>
                <w:sz w:val="19"/>
              </w:rPr>
              <w:t>Mumbai</w:t>
            </w:r>
          </w:p>
        </w:tc>
        <w:tc>
          <w:tcPr>
            <w:tcW w:type="dxa" w:w="1686"/>
            <w:tcMar>
              <w:top w:w="40" w:type="dxa"/>
              <w:left w:w="80" w:type="dxa"/>
              <w:bottom w:w="40" w:type="dxa"/>
              <w:right w:w="80" w:type="dxa"/>
            </w:tcMar>
          </w:tcPr>
          <w:p>
            <w:pPr>
              <w:spacing w:before="30" w:after="30"/>
              <w:jc w:val="right"/>
            </w:pPr>
            <w:r>
              <w:rPr>
                <w:b w:val="0"/>
                <w:color w:val="1A1A2E"/>
                <w:sz w:val="19"/>
              </w:rPr>
              <w:t>2,986</w:t>
            </w:r>
          </w:p>
        </w:tc>
        <w:tc>
          <w:tcPr>
            <w:tcW w:type="dxa" w:w="1542"/>
            <w:tcMar>
              <w:top w:w="40" w:type="dxa"/>
              <w:left w:w="80" w:type="dxa"/>
              <w:bottom w:w="40" w:type="dxa"/>
              <w:right w:w="80" w:type="dxa"/>
            </w:tcMar>
          </w:tcPr>
          <w:p>
            <w:pPr>
              <w:spacing w:before="30" w:after="30"/>
              <w:jc w:val="right"/>
            </w:pPr>
            <w:r>
              <w:rPr>
                <w:b w:val="0"/>
                <w:color w:val="1A1A2E"/>
                <w:sz w:val="19"/>
              </w:rPr>
              <w:t>535</w:t>
            </w:r>
          </w:p>
        </w:tc>
        <w:tc>
          <w:tcPr>
            <w:tcW w:type="dxa" w:w="2072"/>
            <w:tcMar>
              <w:top w:w="40" w:type="dxa"/>
              <w:left w:w="80" w:type="dxa"/>
              <w:bottom w:w="40" w:type="dxa"/>
              <w:right w:w="80" w:type="dxa"/>
            </w:tcMar>
          </w:tcPr>
          <w:p>
            <w:pPr>
              <w:spacing w:before="30" w:after="30"/>
              <w:jc w:val="right"/>
            </w:pPr>
            <w:r>
              <w:rPr>
                <w:b w:val="0"/>
                <w:color w:val="1A1A2E"/>
                <w:sz w:val="19"/>
              </w:rPr>
              <w:t>3,521</w:t>
            </w:r>
          </w:p>
        </w:tc>
        <w:tc>
          <w:tcPr>
            <w:tcW w:type="dxa" w:w="1600"/>
            <w:tcMar>
              <w:top w:w="40" w:type="dxa"/>
              <w:left w:w="80" w:type="dxa"/>
              <w:bottom w:w="40" w:type="dxa"/>
              <w:right w:w="80" w:type="dxa"/>
            </w:tcMar>
          </w:tcPr>
          <w:p>
            <w:pPr>
              <w:spacing w:before="30" w:after="30"/>
              <w:jc w:val="right"/>
            </w:pPr>
            <w:r>
              <w:rPr>
                <w:b w:val="0"/>
                <w:color w:val="1A1A2E"/>
                <w:sz w:val="19"/>
              </w:rPr>
              <w:t>15.2%</w:t>
            </w:r>
          </w:p>
        </w:tc>
      </w:tr>
      <w:tr>
        <w:tc>
          <w:tcPr>
            <w:tcW w:type="dxa" w:w="2120"/>
            <w:tcMar>
              <w:top w:w="40" w:type="dxa"/>
              <w:left w:w="80" w:type="dxa"/>
              <w:bottom w:w="40" w:type="dxa"/>
              <w:right w:w="80" w:type="dxa"/>
            </w:tcMar>
            <w:shd w:val="clear" w:color="auto" w:fill="F7F8FA"/>
          </w:tcPr>
          <w:p>
            <w:pPr>
              <w:spacing w:before="30" w:after="30"/>
            </w:pPr>
            <w:r>
              <w:rPr>
                <w:b w:val="0"/>
                <w:color w:val="1A1A2E"/>
                <w:sz w:val="19"/>
              </w:rPr>
              <w:t>Kolkata</w:t>
            </w:r>
          </w:p>
        </w:tc>
        <w:tc>
          <w:tcPr>
            <w:tcW w:type="dxa" w:w="1686"/>
            <w:tcMar>
              <w:top w:w="40" w:type="dxa"/>
              <w:left w:w="80" w:type="dxa"/>
              <w:bottom w:w="40" w:type="dxa"/>
              <w:right w:w="80" w:type="dxa"/>
            </w:tcMar>
            <w:shd w:val="clear" w:color="auto" w:fill="F7F8FA"/>
          </w:tcPr>
          <w:p>
            <w:pPr>
              <w:spacing w:before="30" w:after="30"/>
              <w:jc w:val="right"/>
            </w:pPr>
            <w:r>
              <w:rPr>
                <w:b w:val="0"/>
                <w:color w:val="1A1A2E"/>
                <w:sz w:val="19"/>
              </w:rPr>
              <w:t>1,663</w:t>
            </w:r>
          </w:p>
        </w:tc>
        <w:tc>
          <w:tcPr>
            <w:tcW w:type="dxa" w:w="1542"/>
            <w:tcMar>
              <w:top w:w="40" w:type="dxa"/>
              <w:left w:w="80" w:type="dxa"/>
              <w:bottom w:w="40" w:type="dxa"/>
              <w:right w:w="80" w:type="dxa"/>
            </w:tcMar>
            <w:shd w:val="clear" w:color="auto" w:fill="F7F8FA"/>
          </w:tcPr>
          <w:p>
            <w:pPr>
              <w:spacing w:before="30" w:after="30"/>
              <w:jc w:val="right"/>
            </w:pPr>
            <w:r>
              <w:rPr>
                <w:b w:val="0"/>
                <w:color w:val="1A1A2E"/>
                <w:sz w:val="19"/>
              </w:rPr>
              <w:t>449</w:t>
            </w:r>
          </w:p>
        </w:tc>
        <w:tc>
          <w:tcPr>
            <w:tcW w:type="dxa" w:w="2072"/>
            <w:tcMar>
              <w:top w:w="40" w:type="dxa"/>
              <w:left w:w="80" w:type="dxa"/>
              <w:bottom w:w="40" w:type="dxa"/>
              <w:right w:w="80" w:type="dxa"/>
            </w:tcMar>
            <w:shd w:val="clear" w:color="auto" w:fill="F7F8FA"/>
          </w:tcPr>
          <w:p>
            <w:pPr>
              <w:spacing w:before="30" w:after="30"/>
              <w:jc w:val="right"/>
            </w:pPr>
            <w:r>
              <w:rPr>
                <w:b w:val="0"/>
                <w:color w:val="1A1A2E"/>
                <w:sz w:val="19"/>
              </w:rPr>
              <w:t>2,112</w:t>
            </w:r>
          </w:p>
        </w:tc>
        <w:tc>
          <w:tcPr>
            <w:tcW w:type="dxa" w:w="1600"/>
            <w:tcMar>
              <w:top w:w="40" w:type="dxa"/>
              <w:left w:w="80" w:type="dxa"/>
              <w:bottom w:w="40" w:type="dxa"/>
              <w:right w:w="80" w:type="dxa"/>
            </w:tcMar>
            <w:shd w:val="clear" w:color="auto" w:fill="F7F8FA"/>
          </w:tcPr>
          <w:p>
            <w:pPr>
              <w:spacing w:before="30" w:after="30"/>
              <w:jc w:val="right"/>
            </w:pPr>
            <w:r>
              <w:rPr>
                <w:b w:val="0"/>
                <w:color w:val="1A1A2E"/>
                <w:sz w:val="19"/>
              </w:rPr>
              <w:t>21.3%</w:t>
            </w:r>
          </w:p>
        </w:tc>
      </w:tr>
      <w:tr>
        <w:tc>
          <w:tcPr>
            <w:tcW w:type="dxa" w:w="2120"/>
            <w:tcMar>
              <w:top w:w="40" w:type="dxa"/>
              <w:left w:w="80" w:type="dxa"/>
              <w:bottom w:w="40" w:type="dxa"/>
              <w:right w:w="80" w:type="dxa"/>
            </w:tcMar>
          </w:tcPr>
          <w:p>
            <w:pPr>
              <w:spacing w:before="30" w:after="30"/>
            </w:pPr>
            <w:r>
              <w:rPr>
                <w:b w:val="0"/>
                <w:color w:val="1A1A2E"/>
                <w:sz w:val="19"/>
              </w:rPr>
              <w:t>Chennai</w:t>
            </w:r>
          </w:p>
        </w:tc>
        <w:tc>
          <w:tcPr>
            <w:tcW w:type="dxa" w:w="1686"/>
            <w:tcMar>
              <w:top w:w="40" w:type="dxa"/>
              <w:left w:w="80" w:type="dxa"/>
              <w:bottom w:w="40" w:type="dxa"/>
              <w:right w:w="80" w:type="dxa"/>
            </w:tcMar>
          </w:tcPr>
          <w:p>
            <w:pPr>
              <w:spacing w:before="30" w:after="30"/>
              <w:jc w:val="right"/>
            </w:pPr>
            <w:r>
              <w:rPr>
                <w:b w:val="0"/>
                <w:color w:val="1A1A2E"/>
                <w:sz w:val="19"/>
              </w:rPr>
              <w:t>1,750</w:t>
            </w:r>
          </w:p>
        </w:tc>
        <w:tc>
          <w:tcPr>
            <w:tcW w:type="dxa" w:w="1542"/>
            <w:tcMar>
              <w:top w:w="40" w:type="dxa"/>
              <w:left w:w="80" w:type="dxa"/>
              <w:bottom w:w="40" w:type="dxa"/>
              <w:right w:w="80" w:type="dxa"/>
            </w:tcMar>
          </w:tcPr>
          <w:p>
            <w:pPr>
              <w:spacing w:before="30" w:after="30"/>
              <w:jc w:val="right"/>
            </w:pPr>
            <w:r>
              <w:rPr>
                <w:b w:val="0"/>
                <w:color w:val="1A1A2E"/>
                <w:sz w:val="19"/>
              </w:rPr>
              <w:t>431</w:t>
            </w:r>
          </w:p>
        </w:tc>
        <w:tc>
          <w:tcPr>
            <w:tcW w:type="dxa" w:w="2072"/>
            <w:tcMar>
              <w:top w:w="40" w:type="dxa"/>
              <w:left w:w="80" w:type="dxa"/>
              <w:bottom w:w="40" w:type="dxa"/>
              <w:right w:w="80" w:type="dxa"/>
            </w:tcMar>
          </w:tcPr>
          <w:p>
            <w:pPr>
              <w:spacing w:before="30" w:after="30"/>
              <w:jc w:val="right"/>
            </w:pPr>
            <w:r>
              <w:rPr>
                <w:b w:val="0"/>
                <w:color w:val="1A1A2E"/>
                <w:sz w:val="19"/>
              </w:rPr>
              <w:t>2,181</w:t>
            </w:r>
          </w:p>
        </w:tc>
        <w:tc>
          <w:tcPr>
            <w:tcW w:type="dxa" w:w="1600"/>
            <w:tcMar>
              <w:top w:w="40" w:type="dxa"/>
              <w:left w:w="80" w:type="dxa"/>
              <w:bottom w:w="40" w:type="dxa"/>
              <w:right w:w="80" w:type="dxa"/>
            </w:tcMar>
          </w:tcPr>
          <w:p>
            <w:pPr>
              <w:spacing w:before="30" w:after="30"/>
              <w:jc w:val="right"/>
            </w:pPr>
            <w:r>
              <w:rPr>
                <w:b w:val="0"/>
                <w:color w:val="1A1A2E"/>
                <w:sz w:val="19"/>
              </w:rPr>
              <w:t>19.8%</w:t>
            </w:r>
          </w:p>
        </w:tc>
      </w:tr>
      <w:tr>
        <w:tc>
          <w:tcPr>
            <w:tcW w:type="dxa" w:w="2120"/>
            <w:tcMar>
              <w:top w:w="40" w:type="dxa"/>
              <w:left w:w="80" w:type="dxa"/>
              <w:bottom w:w="40" w:type="dxa"/>
              <w:right w:w="80" w:type="dxa"/>
            </w:tcMar>
            <w:shd w:val="clear" w:color="auto" w:fill="F7F8FA"/>
          </w:tcPr>
          <w:p>
            <w:pPr>
              <w:spacing w:before="30" w:after="30"/>
            </w:pPr>
            <w:r>
              <w:rPr>
                <w:b w:val="0"/>
                <w:color w:val="1A1A2E"/>
                <w:sz w:val="19"/>
              </w:rPr>
              <w:t>Delhi</w:t>
            </w:r>
          </w:p>
        </w:tc>
        <w:tc>
          <w:tcPr>
            <w:tcW w:type="dxa" w:w="1686"/>
            <w:tcMar>
              <w:top w:w="40" w:type="dxa"/>
              <w:left w:w="80" w:type="dxa"/>
              <w:bottom w:w="40" w:type="dxa"/>
              <w:right w:w="80" w:type="dxa"/>
            </w:tcMar>
            <w:shd w:val="clear" w:color="auto" w:fill="F7F8FA"/>
          </w:tcPr>
          <w:p>
            <w:pPr>
              <w:spacing w:before="30" w:after="30"/>
              <w:jc w:val="right"/>
            </w:pPr>
            <w:r>
              <w:rPr>
                <w:b w:val="0"/>
                <w:color w:val="1A1A2E"/>
                <w:sz w:val="19"/>
              </w:rPr>
              <w:t>2,236</w:t>
            </w:r>
          </w:p>
        </w:tc>
        <w:tc>
          <w:tcPr>
            <w:tcW w:type="dxa" w:w="1542"/>
            <w:tcMar>
              <w:top w:w="40" w:type="dxa"/>
              <w:left w:w="80" w:type="dxa"/>
              <w:bottom w:w="40" w:type="dxa"/>
              <w:right w:w="80" w:type="dxa"/>
            </w:tcMar>
            <w:shd w:val="clear" w:color="auto" w:fill="F7F8FA"/>
          </w:tcPr>
          <w:p>
            <w:pPr>
              <w:spacing w:before="30" w:after="30"/>
              <w:jc w:val="right"/>
            </w:pPr>
            <w:r>
              <w:rPr>
                <w:b w:val="0"/>
                <w:color w:val="1A1A2E"/>
                <w:sz w:val="19"/>
              </w:rPr>
              <w:t>418</w:t>
            </w:r>
          </w:p>
        </w:tc>
        <w:tc>
          <w:tcPr>
            <w:tcW w:type="dxa" w:w="2072"/>
            <w:tcMar>
              <w:top w:w="40" w:type="dxa"/>
              <w:left w:w="80" w:type="dxa"/>
              <w:bottom w:w="40" w:type="dxa"/>
              <w:right w:w="80" w:type="dxa"/>
            </w:tcMar>
            <w:shd w:val="clear" w:color="auto" w:fill="F7F8FA"/>
          </w:tcPr>
          <w:p>
            <w:pPr>
              <w:spacing w:before="30" w:after="30"/>
              <w:jc w:val="right"/>
            </w:pPr>
            <w:r>
              <w:rPr>
                <w:b w:val="0"/>
                <w:color w:val="1A1A2E"/>
                <w:sz w:val="19"/>
              </w:rPr>
              <w:t>2,654</w:t>
            </w:r>
          </w:p>
        </w:tc>
        <w:tc>
          <w:tcPr>
            <w:tcW w:type="dxa" w:w="1600"/>
            <w:tcMar>
              <w:top w:w="40" w:type="dxa"/>
              <w:left w:w="80" w:type="dxa"/>
              <w:bottom w:w="40" w:type="dxa"/>
              <w:right w:w="80" w:type="dxa"/>
            </w:tcMar>
            <w:shd w:val="clear" w:color="auto" w:fill="F7F8FA"/>
          </w:tcPr>
          <w:p>
            <w:pPr>
              <w:spacing w:before="30" w:after="30"/>
              <w:jc w:val="right"/>
            </w:pPr>
            <w:r>
              <w:rPr>
                <w:b w:val="0"/>
                <w:color w:val="1A1A2E"/>
                <w:sz w:val="19"/>
              </w:rPr>
              <w:t>15.7%</w:t>
            </w:r>
          </w:p>
        </w:tc>
      </w:tr>
      <w:tr>
        <w:tc>
          <w:tcPr>
            <w:tcW w:type="dxa" w:w="2120"/>
            <w:tcMar>
              <w:top w:w="40" w:type="dxa"/>
              <w:left w:w="80" w:type="dxa"/>
              <w:bottom w:w="40" w:type="dxa"/>
              <w:right w:w="80" w:type="dxa"/>
            </w:tcMar>
          </w:tcPr>
          <w:p>
            <w:pPr>
              <w:spacing w:before="30" w:after="30"/>
            </w:pPr>
            <w:r>
              <w:rPr>
                <w:b w:val="0"/>
                <w:color w:val="1A1A2E"/>
                <w:sz w:val="19"/>
              </w:rPr>
              <w:t>Bhubaneswar</w:t>
            </w:r>
          </w:p>
        </w:tc>
        <w:tc>
          <w:tcPr>
            <w:tcW w:type="dxa" w:w="1686"/>
            <w:tcMar>
              <w:top w:w="40" w:type="dxa"/>
              <w:left w:w="80" w:type="dxa"/>
              <w:bottom w:w="40" w:type="dxa"/>
              <w:right w:w="80" w:type="dxa"/>
            </w:tcMar>
          </w:tcPr>
          <w:p>
            <w:pPr>
              <w:spacing w:before="30" w:after="30"/>
              <w:jc w:val="right"/>
            </w:pPr>
            <w:r>
              <w:rPr>
                <w:b w:val="0"/>
                <w:color w:val="1A1A2E"/>
                <w:sz w:val="19"/>
              </w:rPr>
              <w:t>858</w:t>
            </w:r>
          </w:p>
        </w:tc>
        <w:tc>
          <w:tcPr>
            <w:tcW w:type="dxa" w:w="1542"/>
            <w:tcMar>
              <w:top w:w="40" w:type="dxa"/>
              <w:left w:w="80" w:type="dxa"/>
              <w:bottom w:w="40" w:type="dxa"/>
              <w:right w:w="80" w:type="dxa"/>
            </w:tcMar>
          </w:tcPr>
          <w:p>
            <w:pPr>
              <w:spacing w:before="30" w:after="30"/>
              <w:jc w:val="right"/>
            </w:pPr>
            <w:r>
              <w:rPr>
                <w:b w:val="0"/>
                <w:color w:val="1A1A2E"/>
                <w:sz w:val="19"/>
              </w:rPr>
              <w:t>311</w:t>
            </w:r>
          </w:p>
        </w:tc>
        <w:tc>
          <w:tcPr>
            <w:tcW w:type="dxa" w:w="2072"/>
            <w:tcMar>
              <w:top w:w="40" w:type="dxa"/>
              <w:left w:w="80" w:type="dxa"/>
              <w:bottom w:w="40" w:type="dxa"/>
              <w:right w:w="80" w:type="dxa"/>
            </w:tcMar>
          </w:tcPr>
          <w:p>
            <w:pPr>
              <w:spacing w:before="30" w:after="30"/>
              <w:jc w:val="right"/>
            </w:pPr>
            <w:r>
              <w:rPr>
                <w:b w:val="0"/>
                <w:color w:val="1A1A2E"/>
                <w:sz w:val="19"/>
              </w:rPr>
              <w:t>1,169</w:t>
            </w:r>
          </w:p>
        </w:tc>
        <w:tc>
          <w:tcPr>
            <w:tcW w:type="dxa" w:w="1600"/>
            <w:tcMar>
              <w:top w:w="40" w:type="dxa"/>
              <w:left w:w="80" w:type="dxa"/>
              <w:bottom w:w="40" w:type="dxa"/>
              <w:right w:w="80" w:type="dxa"/>
            </w:tcMar>
          </w:tcPr>
          <w:p>
            <w:pPr>
              <w:spacing w:before="30" w:after="30"/>
              <w:jc w:val="right"/>
            </w:pPr>
            <w:r>
              <w:rPr>
                <w:b w:val="0"/>
                <w:color w:val="1A1A2E"/>
                <w:sz w:val="19"/>
              </w:rPr>
              <w:t>26.6%</w:t>
            </w:r>
          </w:p>
        </w:tc>
      </w:tr>
      <w:tr>
        <w:tc>
          <w:tcPr>
            <w:tcW w:type="dxa" w:w="2120"/>
            <w:tcMar>
              <w:top w:w="40" w:type="dxa"/>
              <w:left w:w="80" w:type="dxa"/>
              <w:bottom w:w="40" w:type="dxa"/>
              <w:right w:w="80" w:type="dxa"/>
            </w:tcMar>
            <w:shd w:val="clear" w:color="auto" w:fill="F7F8FA"/>
          </w:tcPr>
          <w:p>
            <w:pPr>
              <w:spacing w:before="30" w:after="30"/>
            </w:pPr>
            <w:r>
              <w:rPr>
                <w:b w:val="0"/>
                <w:color w:val="1A1A2E"/>
                <w:sz w:val="19"/>
              </w:rPr>
              <w:t>Pune</w:t>
            </w:r>
          </w:p>
        </w:tc>
        <w:tc>
          <w:tcPr>
            <w:tcW w:type="dxa" w:w="1686"/>
            <w:tcMar>
              <w:top w:w="40" w:type="dxa"/>
              <w:left w:w="80" w:type="dxa"/>
              <w:bottom w:w="40" w:type="dxa"/>
              <w:right w:w="80" w:type="dxa"/>
            </w:tcMar>
            <w:shd w:val="clear" w:color="auto" w:fill="F7F8FA"/>
          </w:tcPr>
          <w:p>
            <w:pPr>
              <w:spacing w:before="30" w:after="30"/>
              <w:jc w:val="right"/>
            </w:pPr>
            <w:r>
              <w:rPr>
                <w:b w:val="0"/>
                <w:color w:val="1A1A2E"/>
                <w:sz w:val="19"/>
              </w:rPr>
              <w:t>1,956</w:t>
            </w:r>
          </w:p>
        </w:tc>
        <w:tc>
          <w:tcPr>
            <w:tcW w:type="dxa" w:w="1542"/>
            <w:tcMar>
              <w:top w:w="40" w:type="dxa"/>
              <w:left w:w="80" w:type="dxa"/>
              <w:bottom w:w="40" w:type="dxa"/>
              <w:right w:w="80" w:type="dxa"/>
            </w:tcMar>
            <w:shd w:val="clear" w:color="auto" w:fill="F7F8FA"/>
          </w:tcPr>
          <w:p>
            <w:pPr>
              <w:spacing w:before="30" w:after="30"/>
              <w:jc w:val="right"/>
            </w:pPr>
            <w:r>
              <w:rPr>
                <w:b w:val="0"/>
                <w:color w:val="1A1A2E"/>
                <w:sz w:val="19"/>
              </w:rPr>
              <w:t>296</w:t>
            </w:r>
          </w:p>
        </w:tc>
        <w:tc>
          <w:tcPr>
            <w:tcW w:type="dxa" w:w="2072"/>
            <w:tcMar>
              <w:top w:w="40" w:type="dxa"/>
              <w:left w:w="80" w:type="dxa"/>
              <w:bottom w:w="40" w:type="dxa"/>
              <w:right w:w="80" w:type="dxa"/>
            </w:tcMar>
            <w:shd w:val="clear" w:color="auto" w:fill="F7F8FA"/>
          </w:tcPr>
          <w:p>
            <w:pPr>
              <w:spacing w:before="30" w:after="30"/>
              <w:jc w:val="right"/>
            </w:pPr>
            <w:r>
              <w:rPr>
                <w:b w:val="0"/>
                <w:color w:val="1A1A2E"/>
                <w:sz w:val="19"/>
              </w:rPr>
              <w:t>2,252</w:t>
            </w:r>
          </w:p>
        </w:tc>
        <w:tc>
          <w:tcPr>
            <w:tcW w:type="dxa" w:w="1600"/>
            <w:tcMar>
              <w:top w:w="40" w:type="dxa"/>
              <w:left w:w="80" w:type="dxa"/>
              <w:bottom w:w="40" w:type="dxa"/>
              <w:right w:w="80" w:type="dxa"/>
            </w:tcMar>
            <w:shd w:val="clear" w:color="auto" w:fill="F7F8FA"/>
          </w:tcPr>
          <w:p>
            <w:pPr>
              <w:spacing w:before="30" w:after="30"/>
              <w:jc w:val="right"/>
            </w:pPr>
            <w:r>
              <w:rPr>
                <w:b w:val="0"/>
                <w:color w:val="1A1A2E"/>
                <w:sz w:val="19"/>
              </w:rPr>
              <w:t>13.1%</w:t>
            </w:r>
          </w:p>
        </w:tc>
      </w:tr>
      <w:tr>
        <w:tc>
          <w:tcPr>
            <w:tcW w:type="dxa" w:w="2120"/>
            <w:tcMar>
              <w:top w:w="40" w:type="dxa"/>
              <w:left w:w="80" w:type="dxa"/>
              <w:bottom w:w="40" w:type="dxa"/>
              <w:right w:w="80" w:type="dxa"/>
            </w:tcMar>
          </w:tcPr>
          <w:p>
            <w:pPr>
              <w:spacing w:before="30" w:after="30"/>
            </w:pPr>
            <w:r>
              <w:rPr>
                <w:b w:val="0"/>
                <w:color w:val="1A1A2E"/>
                <w:sz w:val="19"/>
              </w:rPr>
              <w:t>Gurugram</w:t>
            </w:r>
          </w:p>
        </w:tc>
        <w:tc>
          <w:tcPr>
            <w:tcW w:type="dxa" w:w="1686"/>
            <w:tcMar>
              <w:top w:w="40" w:type="dxa"/>
              <w:left w:w="80" w:type="dxa"/>
              <w:bottom w:w="40" w:type="dxa"/>
              <w:right w:w="80" w:type="dxa"/>
            </w:tcMar>
          </w:tcPr>
          <w:p>
            <w:pPr>
              <w:spacing w:before="30" w:after="30"/>
              <w:jc w:val="right"/>
            </w:pPr>
            <w:r>
              <w:rPr>
                <w:b w:val="0"/>
                <w:color w:val="1A1A2E"/>
                <w:sz w:val="19"/>
              </w:rPr>
              <w:t>1,583</w:t>
            </w:r>
          </w:p>
        </w:tc>
        <w:tc>
          <w:tcPr>
            <w:tcW w:type="dxa" w:w="1542"/>
            <w:tcMar>
              <w:top w:w="40" w:type="dxa"/>
              <w:left w:w="80" w:type="dxa"/>
              <w:bottom w:w="40" w:type="dxa"/>
              <w:right w:w="80" w:type="dxa"/>
            </w:tcMar>
          </w:tcPr>
          <w:p>
            <w:pPr>
              <w:spacing w:before="30" w:after="30"/>
              <w:jc w:val="right"/>
            </w:pPr>
            <w:r>
              <w:rPr>
                <w:b w:val="0"/>
                <w:color w:val="1A1A2E"/>
                <w:sz w:val="19"/>
              </w:rPr>
              <w:t>294</w:t>
            </w:r>
          </w:p>
        </w:tc>
        <w:tc>
          <w:tcPr>
            <w:tcW w:type="dxa" w:w="2072"/>
            <w:tcMar>
              <w:top w:w="40" w:type="dxa"/>
              <w:left w:w="80" w:type="dxa"/>
              <w:bottom w:w="40" w:type="dxa"/>
              <w:right w:w="80" w:type="dxa"/>
            </w:tcMar>
          </w:tcPr>
          <w:p>
            <w:pPr>
              <w:spacing w:before="30" w:after="30"/>
              <w:jc w:val="right"/>
            </w:pPr>
            <w:r>
              <w:rPr>
                <w:b w:val="0"/>
                <w:color w:val="1A1A2E"/>
                <w:sz w:val="19"/>
              </w:rPr>
              <w:t>1,877</w:t>
            </w:r>
          </w:p>
        </w:tc>
        <w:tc>
          <w:tcPr>
            <w:tcW w:type="dxa" w:w="1600"/>
            <w:tcMar>
              <w:top w:w="40" w:type="dxa"/>
              <w:left w:w="80" w:type="dxa"/>
              <w:bottom w:w="40" w:type="dxa"/>
              <w:right w:w="80" w:type="dxa"/>
            </w:tcMar>
          </w:tcPr>
          <w:p>
            <w:pPr>
              <w:spacing w:before="30" w:after="30"/>
              <w:jc w:val="right"/>
            </w:pPr>
            <w:r>
              <w:rPr>
                <w:b w:val="0"/>
                <w:color w:val="1A1A2E"/>
                <w:sz w:val="19"/>
              </w:rPr>
              <w:t>15.7%</w:t>
            </w:r>
          </w:p>
        </w:tc>
      </w:tr>
      <w:tr>
        <w:tc>
          <w:tcPr>
            <w:tcW w:type="dxa" w:w="2120"/>
            <w:tcMar>
              <w:top w:w="40" w:type="dxa"/>
              <w:left w:w="80" w:type="dxa"/>
              <w:bottom w:w="40" w:type="dxa"/>
              <w:right w:w="80" w:type="dxa"/>
            </w:tcMar>
            <w:shd w:val="clear" w:color="auto" w:fill="F7F8FA"/>
          </w:tcPr>
          <w:p>
            <w:pPr>
              <w:spacing w:before="30" w:after="30"/>
            </w:pPr>
            <w:r>
              <w:rPr>
                <w:b w:val="0"/>
                <w:color w:val="1A1A2E"/>
                <w:sz w:val="19"/>
              </w:rPr>
              <w:t>Lucknow</w:t>
            </w:r>
          </w:p>
        </w:tc>
        <w:tc>
          <w:tcPr>
            <w:tcW w:type="dxa" w:w="1686"/>
            <w:tcMar>
              <w:top w:w="40" w:type="dxa"/>
              <w:left w:w="80" w:type="dxa"/>
              <w:bottom w:w="40" w:type="dxa"/>
              <w:right w:w="80" w:type="dxa"/>
            </w:tcMar>
            <w:shd w:val="clear" w:color="auto" w:fill="F7F8FA"/>
          </w:tcPr>
          <w:p>
            <w:pPr>
              <w:spacing w:before="30" w:after="30"/>
              <w:jc w:val="right"/>
            </w:pPr>
            <w:r>
              <w:rPr>
                <w:b w:val="0"/>
                <w:color w:val="1A1A2E"/>
                <w:sz w:val="19"/>
              </w:rPr>
              <w:t>982</w:t>
            </w:r>
          </w:p>
        </w:tc>
        <w:tc>
          <w:tcPr>
            <w:tcW w:type="dxa" w:w="1542"/>
            <w:tcMar>
              <w:top w:w="40" w:type="dxa"/>
              <w:left w:w="80" w:type="dxa"/>
              <w:bottom w:w="40" w:type="dxa"/>
              <w:right w:w="80" w:type="dxa"/>
            </w:tcMar>
            <w:shd w:val="clear" w:color="auto" w:fill="F7F8FA"/>
          </w:tcPr>
          <w:p>
            <w:pPr>
              <w:spacing w:before="30" w:after="30"/>
              <w:jc w:val="right"/>
            </w:pPr>
            <w:r>
              <w:rPr>
                <w:b w:val="0"/>
                <w:color w:val="1A1A2E"/>
                <w:sz w:val="19"/>
              </w:rPr>
              <w:t>291</w:t>
            </w:r>
          </w:p>
        </w:tc>
        <w:tc>
          <w:tcPr>
            <w:tcW w:type="dxa" w:w="2072"/>
            <w:tcMar>
              <w:top w:w="40" w:type="dxa"/>
              <w:left w:w="80" w:type="dxa"/>
              <w:bottom w:w="40" w:type="dxa"/>
              <w:right w:w="80" w:type="dxa"/>
            </w:tcMar>
            <w:shd w:val="clear" w:color="auto" w:fill="F7F8FA"/>
          </w:tcPr>
          <w:p>
            <w:pPr>
              <w:spacing w:before="30" w:after="30"/>
              <w:jc w:val="right"/>
            </w:pPr>
            <w:r>
              <w:rPr>
                <w:b w:val="0"/>
                <w:color w:val="1A1A2E"/>
                <w:sz w:val="19"/>
              </w:rPr>
              <w:t>1,273</w:t>
            </w:r>
          </w:p>
        </w:tc>
        <w:tc>
          <w:tcPr>
            <w:tcW w:type="dxa" w:w="1600"/>
            <w:tcMar>
              <w:top w:w="40" w:type="dxa"/>
              <w:left w:w="80" w:type="dxa"/>
              <w:bottom w:w="40" w:type="dxa"/>
              <w:right w:w="80" w:type="dxa"/>
            </w:tcMar>
            <w:shd w:val="clear" w:color="auto" w:fill="F7F8FA"/>
          </w:tcPr>
          <w:p>
            <w:pPr>
              <w:spacing w:before="30" w:after="30"/>
              <w:jc w:val="right"/>
            </w:pPr>
            <w:r>
              <w:rPr>
                <w:b w:val="0"/>
                <w:color w:val="1A1A2E"/>
                <w:sz w:val="19"/>
              </w:rPr>
              <w:t>22.9%</w:t>
            </w:r>
          </w:p>
        </w:tc>
      </w:tr>
      <w:tr>
        <w:tc>
          <w:tcPr>
            <w:tcW w:type="dxa" w:w="2120"/>
            <w:tcMar>
              <w:top w:w="40" w:type="dxa"/>
              <w:left w:w="80" w:type="dxa"/>
              <w:bottom w:w="40" w:type="dxa"/>
              <w:right w:w="80" w:type="dxa"/>
            </w:tcMar>
          </w:tcPr>
          <w:p>
            <w:pPr>
              <w:spacing w:before="30" w:after="30"/>
            </w:pPr>
            <w:r>
              <w:rPr>
                <w:b w:val="0"/>
                <w:color w:val="1A1A2E"/>
                <w:sz w:val="19"/>
              </w:rPr>
              <w:t>Ahmedabad</w:t>
            </w:r>
          </w:p>
        </w:tc>
        <w:tc>
          <w:tcPr>
            <w:tcW w:type="dxa" w:w="1686"/>
            <w:tcMar>
              <w:top w:w="40" w:type="dxa"/>
              <w:left w:w="80" w:type="dxa"/>
              <w:bottom w:w="40" w:type="dxa"/>
              <w:right w:w="80" w:type="dxa"/>
            </w:tcMar>
          </w:tcPr>
          <w:p>
            <w:pPr>
              <w:spacing w:before="30" w:after="30"/>
              <w:jc w:val="right"/>
            </w:pPr>
            <w:r>
              <w:rPr>
                <w:b w:val="0"/>
                <w:color w:val="1A1A2E"/>
                <w:sz w:val="19"/>
              </w:rPr>
              <w:t>1,132</w:t>
            </w:r>
          </w:p>
        </w:tc>
        <w:tc>
          <w:tcPr>
            <w:tcW w:type="dxa" w:w="1542"/>
            <w:tcMar>
              <w:top w:w="40" w:type="dxa"/>
              <w:left w:w="80" w:type="dxa"/>
              <w:bottom w:w="40" w:type="dxa"/>
              <w:right w:w="80" w:type="dxa"/>
            </w:tcMar>
          </w:tcPr>
          <w:p>
            <w:pPr>
              <w:spacing w:before="30" w:after="30"/>
              <w:jc w:val="right"/>
            </w:pPr>
            <w:r>
              <w:rPr>
                <w:b w:val="0"/>
                <w:color w:val="1A1A2E"/>
                <w:sz w:val="19"/>
              </w:rPr>
              <w:t>281</w:t>
            </w:r>
          </w:p>
        </w:tc>
        <w:tc>
          <w:tcPr>
            <w:tcW w:type="dxa" w:w="2072"/>
            <w:tcMar>
              <w:top w:w="40" w:type="dxa"/>
              <w:left w:w="80" w:type="dxa"/>
              <w:bottom w:w="40" w:type="dxa"/>
              <w:right w:w="80" w:type="dxa"/>
            </w:tcMar>
          </w:tcPr>
          <w:p>
            <w:pPr>
              <w:spacing w:before="30" w:after="30"/>
              <w:jc w:val="right"/>
            </w:pPr>
            <w:r>
              <w:rPr>
                <w:b w:val="0"/>
                <w:color w:val="1A1A2E"/>
                <w:sz w:val="19"/>
              </w:rPr>
              <w:t>1,413</w:t>
            </w:r>
          </w:p>
        </w:tc>
        <w:tc>
          <w:tcPr>
            <w:tcW w:type="dxa" w:w="1600"/>
            <w:tcMar>
              <w:top w:w="40" w:type="dxa"/>
              <w:left w:w="80" w:type="dxa"/>
              <w:bottom w:w="40" w:type="dxa"/>
              <w:right w:w="80" w:type="dxa"/>
            </w:tcMar>
          </w:tcPr>
          <w:p>
            <w:pPr>
              <w:spacing w:before="30" w:after="30"/>
              <w:jc w:val="right"/>
            </w:pPr>
            <w:r>
              <w:rPr>
                <w:b w:val="0"/>
                <w:color w:val="1A1A2E"/>
                <w:sz w:val="19"/>
              </w:rPr>
              <w:t>19.9%</w:t>
            </w:r>
          </w:p>
        </w:tc>
      </w:tr>
      <w:tr>
        <w:tc>
          <w:tcPr>
            <w:tcW w:type="dxa" w:w="2120"/>
            <w:tcMar>
              <w:top w:w="40" w:type="dxa"/>
              <w:left w:w="80" w:type="dxa"/>
              <w:bottom w:w="40" w:type="dxa"/>
              <w:right w:w="80" w:type="dxa"/>
            </w:tcMar>
            <w:shd w:val="clear" w:color="auto" w:fill="F7F8FA"/>
          </w:tcPr>
          <w:p>
            <w:pPr>
              <w:spacing w:before="30" w:after="30"/>
            </w:pPr>
            <w:r>
              <w:rPr>
                <w:b w:val="0"/>
                <w:color w:val="1A1A2E"/>
                <w:sz w:val="19"/>
              </w:rPr>
              <w:t>Guwahati</w:t>
            </w:r>
          </w:p>
        </w:tc>
        <w:tc>
          <w:tcPr>
            <w:tcW w:type="dxa" w:w="1686"/>
            <w:tcMar>
              <w:top w:w="40" w:type="dxa"/>
              <w:left w:w="80" w:type="dxa"/>
              <w:bottom w:w="40" w:type="dxa"/>
              <w:right w:w="80" w:type="dxa"/>
            </w:tcMar>
            <w:shd w:val="clear" w:color="auto" w:fill="F7F8FA"/>
          </w:tcPr>
          <w:p>
            <w:pPr>
              <w:spacing w:before="30" w:after="30"/>
              <w:jc w:val="right"/>
            </w:pPr>
            <w:r>
              <w:rPr>
                <w:b w:val="0"/>
                <w:color w:val="1A1A2E"/>
                <w:sz w:val="19"/>
              </w:rPr>
              <w:t>649</w:t>
            </w:r>
          </w:p>
        </w:tc>
        <w:tc>
          <w:tcPr>
            <w:tcW w:type="dxa" w:w="1542"/>
            <w:tcMar>
              <w:top w:w="40" w:type="dxa"/>
              <w:left w:w="80" w:type="dxa"/>
              <w:bottom w:w="40" w:type="dxa"/>
              <w:right w:w="80" w:type="dxa"/>
            </w:tcMar>
            <w:shd w:val="clear" w:color="auto" w:fill="F7F8FA"/>
          </w:tcPr>
          <w:p>
            <w:pPr>
              <w:spacing w:before="30" w:after="30"/>
              <w:jc w:val="right"/>
            </w:pPr>
            <w:r>
              <w:rPr>
                <w:b w:val="0"/>
                <w:color w:val="1A1A2E"/>
                <w:sz w:val="19"/>
              </w:rPr>
              <w:t>244</w:t>
            </w:r>
          </w:p>
        </w:tc>
        <w:tc>
          <w:tcPr>
            <w:tcW w:type="dxa" w:w="2072"/>
            <w:tcMar>
              <w:top w:w="40" w:type="dxa"/>
              <w:left w:w="80" w:type="dxa"/>
              <w:bottom w:w="40" w:type="dxa"/>
              <w:right w:w="80" w:type="dxa"/>
            </w:tcMar>
            <w:shd w:val="clear" w:color="auto" w:fill="F7F8FA"/>
          </w:tcPr>
          <w:p>
            <w:pPr>
              <w:spacing w:before="30" w:after="30"/>
              <w:jc w:val="right"/>
            </w:pPr>
            <w:r>
              <w:rPr>
                <w:b w:val="0"/>
                <w:color w:val="1A1A2E"/>
                <w:sz w:val="19"/>
              </w:rPr>
              <w:t>893</w:t>
            </w:r>
          </w:p>
        </w:tc>
        <w:tc>
          <w:tcPr>
            <w:tcW w:type="dxa" w:w="1600"/>
            <w:tcMar>
              <w:top w:w="40" w:type="dxa"/>
              <w:left w:w="80" w:type="dxa"/>
              <w:bottom w:w="40" w:type="dxa"/>
              <w:right w:w="80" w:type="dxa"/>
            </w:tcMar>
            <w:shd w:val="clear" w:color="auto" w:fill="F7F8FA"/>
          </w:tcPr>
          <w:p>
            <w:pPr>
              <w:spacing w:before="30" w:after="30"/>
              <w:jc w:val="right"/>
            </w:pPr>
            <w:r>
              <w:rPr>
                <w:b w:val="0"/>
                <w:color w:val="1A1A2E"/>
                <w:sz w:val="19"/>
              </w:rPr>
              <w:t>27.3%</w:t>
            </w:r>
          </w:p>
        </w:tc>
      </w:tr>
      <w:tr>
        <w:tc>
          <w:tcPr>
            <w:tcW w:type="dxa" w:w="2120"/>
            <w:shd w:val="clear" w:color="auto" w:fill="E8EAF0"/>
            <w:tcMar>
              <w:top w:w="40" w:type="dxa"/>
              <w:left w:w="80" w:type="dxa"/>
              <w:bottom w:w="40" w:type="dxa"/>
              <w:right w:w="80" w:type="dxa"/>
            </w:tcMar>
          </w:tcPr>
          <w:p>
            <w:pPr>
              <w:spacing w:before="30" w:after="30"/>
            </w:pPr>
            <w:r>
              <w:rPr>
                <w:b/>
                <w:color w:val="1B2A4A"/>
                <w:sz w:val="19"/>
              </w:rPr>
              <w:t>Network</w:t>
            </w:r>
          </w:p>
        </w:tc>
        <w:tc>
          <w:tcPr>
            <w:tcW w:type="dxa" w:w="1686"/>
            <w:shd w:val="clear" w:color="auto" w:fill="E8EAF0"/>
            <w:tcMar>
              <w:top w:w="40" w:type="dxa"/>
              <w:left w:w="80" w:type="dxa"/>
              <w:bottom w:w="40" w:type="dxa"/>
              <w:right w:w="80" w:type="dxa"/>
            </w:tcMar>
          </w:tcPr>
          <w:p>
            <w:pPr>
              <w:spacing w:before="30" w:after="30"/>
              <w:jc w:val="right"/>
            </w:pPr>
            <w:r>
              <w:rPr>
                <w:b/>
                <w:color w:val="1B2A4A"/>
                <w:sz w:val="19"/>
              </w:rPr>
              <w:t>20,134</w:t>
            </w:r>
          </w:p>
        </w:tc>
        <w:tc>
          <w:tcPr>
            <w:tcW w:type="dxa" w:w="1542"/>
            <w:shd w:val="clear" w:color="auto" w:fill="E8EAF0"/>
            <w:tcMar>
              <w:top w:w="40" w:type="dxa"/>
              <w:left w:w="80" w:type="dxa"/>
              <w:bottom w:w="40" w:type="dxa"/>
              <w:right w:w="80" w:type="dxa"/>
            </w:tcMar>
          </w:tcPr>
          <w:p>
            <w:pPr>
              <w:spacing w:before="30" w:after="30"/>
              <w:jc w:val="right"/>
            </w:pPr>
            <w:r>
              <w:rPr>
                <w:b/>
                <w:color w:val="1B2A4A"/>
                <w:sz w:val="19"/>
              </w:rPr>
              <w:t>4,866</w:t>
            </w:r>
          </w:p>
        </w:tc>
        <w:tc>
          <w:tcPr>
            <w:tcW w:type="dxa" w:w="2072"/>
            <w:shd w:val="clear" w:color="auto" w:fill="E8EAF0"/>
            <w:tcMar>
              <w:top w:w="40" w:type="dxa"/>
              <w:left w:w="80" w:type="dxa"/>
              <w:bottom w:w="40" w:type="dxa"/>
              <w:right w:w="80" w:type="dxa"/>
            </w:tcMar>
          </w:tcPr>
          <w:p>
            <w:pPr>
              <w:spacing w:before="30" w:after="30"/>
              <w:jc w:val="right"/>
            </w:pPr>
            <w:r>
              <w:rPr>
                <w:b/>
                <w:color w:val="1B2A4A"/>
                <w:sz w:val="19"/>
              </w:rPr>
              <w:t>25,000</w:t>
            </w:r>
          </w:p>
        </w:tc>
        <w:tc>
          <w:tcPr>
            <w:tcW w:type="dxa" w:w="1600"/>
            <w:shd w:val="clear" w:color="auto" w:fill="E8EAF0"/>
            <w:tcMar>
              <w:top w:w="40" w:type="dxa"/>
              <w:left w:w="80" w:type="dxa"/>
              <w:bottom w:w="40" w:type="dxa"/>
              <w:right w:w="80" w:type="dxa"/>
            </w:tcMar>
          </w:tcPr>
          <w:p>
            <w:pPr>
              <w:spacing w:before="30" w:after="30"/>
              <w:jc w:val="right"/>
            </w:pPr>
            <w:r>
              <w:rPr>
                <w:b/>
                <w:color w:val="1B2A4A"/>
                <w:sz w:val="19"/>
              </w:rPr>
              <w:t>19.5%</w:t>
            </w:r>
          </w:p>
        </w:tc>
      </w:tr>
    </w:tbl>
    <w:p>
      <w:pPr>
        <w:spacing w:after="80"/>
      </w:pPr>
    </w:p>
    <w:p>
      <w:pPr>
        <w:spacing w:before="80" w:after="100"/>
        <w:pBdr>
          <w:left w:val="single" w:sz="16" w:space="8" w:color="2E7D32"/>
        </w:pBdr>
        <w:shd w:val="clear" w:color="auto" w:fill="F1F8E9"/>
        <w:ind w:left="144" w:right="144"/>
      </w:pPr>
      <w:r>
        <w:rPr>
          <w:b/>
          <w:color w:val="2E7D32"/>
          <w:sz w:val="19"/>
        </w:rPr>
        <w:t xml:space="preserve">✓ Validation check:  </w:t>
      </w:r>
      <w:r>
        <w:rPr>
          <w:b w:val="0"/>
          <w:color w:val="1A1A2E"/>
          <w:sz w:val="19"/>
        </w:rPr>
        <w:t>Breached + Within SLA must equal 25,000. The network breach rate is 19.5% (4,866 requests). If your percentages all read 100%, you used % of Column Total — switch it to % of Row Total.</w:t>
      </w:r>
    </w:p>
    <w:p>
      <w:pPr>
        <w:spacing w:before="120" w:after="40"/>
      </w:pPr>
      <w:r>
        <w:rPr>
          <w:b/>
          <w:color w:val="1B2A4A"/>
          <w:sz w:val="21"/>
        </w:rPr>
        <w:t>Business Interpretation</w:t>
      </w:r>
    </w:p>
    <w:p>
      <w:pPr>
        <w:spacing w:before="40" w:after="80"/>
        <w:pBdr>
          <w:left w:val="single" w:sz="16" w:space="8" w:color="C62828"/>
        </w:pBdr>
        <w:shd w:val="clear" w:color="auto" w:fill="F5F5F5"/>
        <w:ind w:left="144" w:right="144"/>
      </w:pPr>
      <w:r>
        <w:rPr>
          <w:b w:val="0"/>
          <w:color w:val="1A1A2E"/>
          <w:sz w:val="21"/>
        </w:rPr>
        <w:t>Hyderabad is the worst branch on both measures — 705 breaches at a 30.1% rate against a network average of 19.5%. But the two columns disagree everywhere else, and that disagreement is the point. Bengaluru has the second highest breach COUNT (611) at a near-average RATE of 18.4% — it looks bad only because it is big. Guwahati has almost the lowest count (244) at the second worst rate of 27.3% — it looks fine only because it is small. Ranking branches by breach count would send the Service Head to Bengaluru, which is performing acceptably, and leave Guwahati and Bhubaneswar unexamined.</w:t>
      </w:r>
    </w:p>
    <w:p>
      <w:pPr>
        <w:spacing w:before="120" w:after="120"/>
        <w:pBdr>
          <w:top w:val="single" w:sz="4" w:space="2" w:color="B45309"/>
          <w:left w:val="single" w:sz="16" w:space="8" w:color="B45309"/>
          <w:bottom w:val="single" w:sz="4" w:space="2" w:color="B45309"/>
          <w:right w:val="single" w:sz="4" w:space="2" w:color="B45309"/>
        </w:pBdr>
        <w:shd w:val="clear" w:color="auto" w:fill="FFF8E1"/>
        <w:ind w:left="215" w:right="215"/>
      </w:pPr>
      <w:r>
        <w:rPr>
          <w:b/>
          <w:color w:val="B45309"/>
          <w:sz w:val="19"/>
        </w:rPr>
        <w:t>📌 The rule that separates an analyst from a report-runner</w:t>
        <w:br/>
      </w:r>
      <w:r>
        <w:rPr>
          <w:b w:val="0"/>
          <w:color w:val="B45309"/>
          <w:sz w:val="19"/>
        </w:rPr>
        <w:t>A raw count is a function of size. A rate is a function of performance. Always show both.</w:t>
        <w:br/>
      </w:r>
      <w:r>
        <w:rPr>
          <w:b w:val="0"/>
          <w:color w:val="B45309"/>
          <w:sz w:val="19"/>
        </w:rPr>
        <w:t>Rate alone is equally misleading: a branch with 4 breaches out of 10 has a 40% rate and is not the</w:t>
        <w:br/>
      </w:r>
      <w:r>
        <w:rPr>
          <w:b w:val="0"/>
          <w:color w:val="B45309"/>
          <w:sz w:val="19"/>
        </w:rPr>
        <w:t>network's biggest problem. Read count, rate and total together, and set a minimum volume</w:t>
        <w:br/>
      </w:r>
      <w:r>
        <w:rPr>
          <w:b w:val="0"/>
          <w:color w:val="B45309"/>
          <w:sz w:val="19"/>
        </w:rPr>
        <w:t>(say 500 requests) before ranking on rate at all.</w:t>
        <w:br/>
      </w:r>
      <w:r>
        <w:rPr>
          <w:b w:val="0"/>
          <w:color w:val="B45309"/>
          <w:sz w:val="19"/>
        </w:rPr>
        <w:t>Cross-reference with money: 244 breached requests worth Rs 5 Cr matter more than 700 worth Rs 80 lakh.</w:t>
      </w:r>
    </w:p>
    <w:p>
      <w:pPr>
        <w:spacing w:before="140" w:after="40"/>
      </w:pPr>
      <w:r>
        <w:rPr>
          <w:b/>
          <w:color w:val="C62828"/>
          <w:sz w:val="21"/>
        </w:rPr>
        <w:t>Step 2: Follow the Escalation Trail</w:t>
      </w:r>
    </w:p>
    <w:p>
      <w:pPr>
        <w:keepLines/>
        <w:spacing w:before="80" w:after="80"/>
        <w:pBdr>
          <w:left w:val="single" w:sz="12" w:space="8" w:color="C62828"/>
        </w:pBdr>
        <w:shd w:val="clear" w:color="auto" w:fill="FFEBEE"/>
        <w:ind w:left="288" w:right="0"/>
      </w:pPr>
      <w:r>
        <w:rPr>
          <w:rFonts w:ascii="Courier New" w:hAnsi="Courier New" w:eastAsia="Courier New"/>
          <w:b w:val="0"/>
          <w:color w:val="1A1A2E"/>
          <w:sz w:val="18"/>
        </w:rPr>
        <w:t>Build four quick PivotTables, all filtered to  Escalated = Yes.</w:t>
        <w:br/>
      </w:r>
      <w:r>
        <w:rPr>
          <w:rFonts w:ascii="Courier New" w:hAnsi="Courier New" w:eastAsia="Courier New"/>
          <w:b w:val="0"/>
          <w:color w:val="1A1A2E"/>
          <w:sz w:val="18"/>
        </w:rPr>
        <w:br/>
      </w:r>
      <w:r>
        <w:rPr>
          <w:rFonts w:ascii="Courier New" w:hAnsi="Courier New" w:eastAsia="Courier New"/>
          <w:b w:val="0"/>
          <w:color w:val="1A1A2E"/>
          <w:sz w:val="18"/>
        </w:rPr>
        <w:t>A. By channel   -&gt; Rows: Channel  | Values: Count + Sum of Amount</w:t>
        <w:br/>
      </w:r>
      <w:r>
        <w:rPr>
          <w:rFonts w:ascii="Courier New" w:hAnsi="Courier New" w:eastAsia="Courier New"/>
          <w:b w:val="0"/>
          <w:color w:val="1A1A2E"/>
          <w:sz w:val="18"/>
        </w:rPr>
        <w:t>B. By product   -&gt; Rows: Product  | Values: Count + Sum of Amount</w:t>
        <w:br/>
      </w:r>
      <w:r>
        <w:rPr>
          <w:rFonts w:ascii="Courier New" w:hAnsi="Courier New" w:eastAsia="Courier New"/>
          <w:b w:val="0"/>
          <w:color w:val="1A1A2E"/>
          <w:sz w:val="18"/>
        </w:rPr>
        <w:t>C. By month     -&gt; Rows: Date Logged (Month) | Values: Count,</w:t>
        <w:br/>
      </w:r>
      <w:r>
        <w:rPr>
          <w:rFonts w:ascii="Courier New" w:hAnsi="Courier New" w:eastAsia="Courier New"/>
          <w:b w:val="0"/>
          <w:color w:val="1A1A2E"/>
          <w:sz w:val="18"/>
        </w:rPr>
        <w:t xml:space="preserve">                   plus a second Count shown as % of Grand Total</w:t>
        <w:br/>
      </w:r>
      <w:r>
        <w:rPr>
          <w:rFonts w:ascii="Courier New" w:hAnsi="Courier New" w:eastAsia="Courier New"/>
          <w:b w:val="0"/>
          <w:color w:val="1A1A2E"/>
          <w:sz w:val="18"/>
        </w:rPr>
        <w:t>D. By customer  -&gt; Rows: Customer ID | Values: Count</w:t>
        <w:br/>
      </w:r>
      <w:r>
        <w:rPr>
          <w:rFonts w:ascii="Courier New" w:hAnsi="Courier New" w:eastAsia="Courier New"/>
          <w:b w:val="0"/>
          <w:color w:val="1A1A2E"/>
          <w:sz w:val="18"/>
        </w:rPr>
        <w:t xml:space="preserve">                   Filter -&gt; Top 10 by Count of Request ID</w:t>
        <w:br/>
      </w:r>
      <w:r>
        <w:rPr>
          <w:rFonts w:ascii="Courier New" w:hAnsi="Courier New" w:eastAsia="Courier New"/>
          <w:b w:val="0"/>
          <w:color w:val="1A1A2E"/>
          <w:sz w:val="18"/>
        </w:rPr>
        <w:br/>
      </w:r>
      <w:r>
        <w:rPr>
          <w:rFonts w:ascii="Courier New" w:hAnsi="Courier New" w:eastAsia="Courier New"/>
          <w:b w:val="0"/>
          <w:color w:val="1A1A2E"/>
          <w:sz w:val="18"/>
        </w:rPr>
        <w:t>Total escalations in the quarter: 2,521 (10.1% of all requests).</w:t>
      </w:r>
    </w:p>
    <w:p>
      <w:pPr>
        <w:spacing w:before="140" w:after="40"/>
      </w:pPr>
      <w:r>
        <w:rPr>
          <w:b/>
          <w:color w:val="C62828"/>
          <w:sz w:val="21"/>
        </w:rPr>
        <w:t>Escalations by Product — Top 5 by Money at Stake</w:t>
      </w:r>
    </w:p>
    <w:tbl>
      <w:tblPr>
        <w:tblStyle w:val="TableGrid"/>
        <w:tblW w:type="auto" w:w="0"/>
        <w:tblLayout w:type="fixed"/>
        <w:tblLook w:firstColumn="1" w:firstRow="1" w:lastColumn="0" w:lastRow="0" w:noHBand="0" w:noVBand="1" w:val="04A0"/>
        <w:tblLayout w:type="fixed"/>
      </w:tblPr>
      <w:tblGrid>
        <w:gridCol w:w="3009"/>
        <w:gridCol w:w="3009"/>
        <w:gridCol w:w="3009"/>
      </w:tblGrid>
      <w:tr>
        <w:tc>
          <w:tcPr>
            <w:tcW w:type="dxa" w:w="3084"/>
            <w:shd w:val="clear" w:color="auto" w:fill="1B2A4A"/>
            <w:tcMar>
              <w:top w:w="40" w:type="dxa"/>
              <w:left w:w="80" w:type="dxa"/>
              <w:bottom w:w="40" w:type="dxa"/>
              <w:right w:w="80" w:type="dxa"/>
            </w:tcMar>
          </w:tcPr>
          <w:p>
            <w:pPr>
              <w:spacing w:before="30" w:after="30"/>
              <w:jc w:val="center"/>
            </w:pPr>
            <w:r>
              <w:rPr>
                <w:b/>
                <w:color w:val="FFFFFF"/>
                <w:sz w:val="19"/>
              </w:rPr>
              <w:t>Product</w:t>
            </w:r>
          </w:p>
        </w:tc>
        <w:tc>
          <w:tcPr>
            <w:tcW w:type="dxa" w:w="2795"/>
            <w:shd w:val="clear" w:color="auto" w:fill="1B2A4A"/>
            <w:tcMar>
              <w:top w:w="40" w:type="dxa"/>
              <w:left w:w="80" w:type="dxa"/>
              <w:bottom w:w="40" w:type="dxa"/>
              <w:right w:w="80" w:type="dxa"/>
            </w:tcMar>
          </w:tcPr>
          <w:p>
            <w:pPr>
              <w:spacing w:before="30" w:after="30"/>
              <w:jc w:val="center"/>
            </w:pPr>
            <w:r>
              <w:rPr>
                <w:b/>
                <w:color w:val="FFFFFF"/>
                <w:sz w:val="19"/>
              </w:rPr>
              <w:t>Escalated Requests</w:t>
            </w:r>
          </w:p>
        </w:tc>
        <w:tc>
          <w:tcPr>
            <w:tcW w:type="dxa" w:w="3142"/>
            <w:shd w:val="clear" w:color="auto" w:fill="1B2A4A"/>
            <w:tcMar>
              <w:top w:w="40" w:type="dxa"/>
              <w:left w:w="80" w:type="dxa"/>
              <w:bottom w:w="40" w:type="dxa"/>
              <w:right w:w="80" w:type="dxa"/>
            </w:tcMar>
          </w:tcPr>
          <w:p>
            <w:pPr>
              <w:spacing w:before="30" w:after="30"/>
              <w:jc w:val="center"/>
            </w:pPr>
            <w:r>
              <w:rPr>
                <w:b/>
                <w:color w:val="FFFFFF"/>
                <w:sz w:val="19"/>
              </w:rPr>
              <w:t>Value at Stake</w:t>
            </w:r>
          </w:p>
        </w:tc>
      </w:tr>
      <w:tr>
        <w:tc>
          <w:tcPr>
            <w:tcW w:type="dxa" w:w="3084"/>
            <w:tcMar>
              <w:top w:w="40" w:type="dxa"/>
              <w:left w:w="80" w:type="dxa"/>
              <w:bottom w:w="40" w:type="dxa"/>
              <w:right w:w="80" w:type="dxa"/>
            </w:tcMar>
          </w:tcPr>
          <w:p>
            <w:pPr>
              <w:spacing w:before="30" w:after="30"/>
            </w:pPr>
            <w:r>
              <w:rPr>
                <w:b w:val="0"/>
                <w:color w:val="1A1A2E"/>
                <w:sz w:val="19"/>
              </w:rPr>
              <w:t>Home Loan</w:t>
            </w:r>
          </w:p>
        </w:tc>
        <w:tc>
          <w:tcPr>
            <w:tcW w:type="dxa" w:w="2795"/>
            <w:tcMar>
              <w:top w:w="40" w:type="dxa"/>
              <w:left w:w="80" w:type="dxa"/>
              <w:bottom w:w="40" w:type="dxa"/>
              <w:right w:w="80" w:type="dxa"/>
            </w:tcMar>
          </w:tcPr>
          <w:p>
            <w:pPr>
              <w:spacing w:before="30" w:after="30"/>
              <w:jc w:val="right"/>
            </w:pPr>
            <w:r>
              <w:rPr>
                <w:b w:val="0"/>
                <w:color w:val="1A1A2E"/>
                <w:sz w:val="19"/>
              </w:rPr>
              <w:t>309</w:t>
            </w:r>
          </w:p>
        </w:tc>
        <w:tc>
          <w:tcPr>
            <w:tcW w:type="dxa" w:w="3142"/>
            <w:tcMar>
              <w:top w:w="40" w:type="dxa"/>
              <w:left w:w="80" w:type="dxa"/>
              <w:bottom w:w="40" w:type="dxa"/>
              <w:right w:w="80" w:type="dxa"/>
            </w:tcMar>
          </w:tcPr>
          <w:p>
            <w:pPr>
              <w:spacing w:before="30" w:after="30"/>
              <w:jc w:val="right"/>
            </w:pPr>
            <w:r>
              <w:rPr>
                <w:b w:val="0"/>
                <w:color w:val="1A1A2E"/>
                <w:sz w:val="19"/>
              </w:rPr>
              <w:t>Rs 12.60 Cr</w:t>
            </w:r>
          </w:p>
        </w:tc>
      </w:tr>
      <w:tr>
        <w:tc>
          <w:tcPr>
            <w:tcW w:type="dxa" w:w="3084"/>
            <w:tcMar>
              <w:top w:w="40" w:type="dxa"/>
              <w:left w:w="80" w:type="dxa"/>
              <w:bottom w:w="40" w:type="dxa"/>
              <w:right w:w="80" w:type="dxa"/>
            </w:tcMar>
            <w:shd w:val="clear" w:color="auto" w:fill="F7F8FA"/>
          </w:tcPr>
          <w:p>
            <w:pPr>
              <w:spacing w:before="30" w:after="30"/>
            </w:pPr>
            <w:r>
              <w:rPr>
                <w:b w:val="0"/>
                <w:color w:val="1A1A2E"/>
                <w:sz w:val="19"/>
              </w:rPr>
              <w:t>Fixed Deposit</w:t>
            </w:r>
          </w:p>
        </w:tc>
        <w:tc>
          <w:tcPr>
            <w:tcW w:type="dxa" w:w="2795"/>
            <w:tcMar>
              <w:top w:w="40" w:type="dxa"/>
              <w:left w:w="80" w:type="dxa"/>
              <w:bottom w:w="40" w:type="dxa"/>
              <w:right w:w="80" w:type="dxa"/>
            </w:tcMar>
            <w:shd w:val="clear" w:color="auto" w:fill="F7F8FA"/>
          </w:tcPr>
          <w:p>
            <w:pPr>
              <w:spacing w:before="30" w:after="30"/>
              <w:jc w:val="right"/>
            </w:pPr>
            <w:r>
              <w:rPr>
                <w:b w:val="0"/>
                <w:color w:val="1A1A2E"/>
                <w:sz w:val="19"/>
              </w:rPr>
              <w:t>206</w:t>
            </w:r>
          </w:p>
        </w:tc>
        <w:tc>
          <w:tcPr>
            <w:tcW w:type="dxa" w:w="3142"/>
            <w:tcMar>
              <w:top w:w="40" w:type="dxa"/>
              <w:left w:w="80" w:type="dxa"/>
              <w:bottom w:w="40" w:type="dxa"/>
              <w:right w:w="80" w:type="dxa"/>
            </w:tcMar>
            <w:shd w:val="clear" w:color="auto" w:fill="F7F8FA"/>
          </w:tcPr>
          <w:p>
            <w:pPr>
              <w:spacing w:before="30" w:after="30"/>
              <w:jc w:val="right"/>
            </w:pPr>
            <w:r>
              <w:rPr>
                <w:b w:val="0"/>
                <w:color w:val="1A1A2E"/>
                <w:sz w:val="19"/>
              </w:rPr>
              <w:t>Rs 4.53 Cr</w:t>
            </w:r>
          </w:p>
        </w:tc>
      </w:tr>
      <w:tr>
        <w:tc>
          <w:tcPr>
            <w:tcW w:type="dxa" w:w="3084"/>
            <w:tcMar>
              <w:top w:w="40" w:type="dxa"/>
              <w:left w:w="80" w:type="dxa"/>
              <w:bottom w:w="40" w:type="dxa"/>
              <w:right w:w="80" w:type="dxa"/>
            </w:tcMar>
          </w:tcPr>
          <w:p>
            <w:pPr>
              <w:spacing w:before="30" w:after="30"/>
            </w:pPr>
            <w:r>
              <w:rPr>
                <w:b w:val="0"/>
                <w:color w:val="1A1A2E"/>
                <w:sz w:val="19"/>
              </w:rPr>
              <w:t>Personal Loan</w:t>
            </w:r>
          </w:p>
        </w:tc>
        <w:tc>
          <w:tcPr>
            <w:tcW w:type="dxa" w:w="2795"/>
            <w:tcMar>
              <w:top w:w="40" w:type="dxa"/>
              <w:left w:w="80" w:type="dxa"/>
              <w:bottom w:w="40" w:type="dxa"/>
              <w:right w:w="80" w:type="dxa"/>
            </w:tcMar>
          </w:tcPr>
          <w:p>
            <w:pPr>
              <w:spacing w:before="30" w:after="30"/>
              <w:jc w:val="right"/>
            </w:pPr>
            <w:r>
              <w:rPr>
                <w:b w:val="0"/>
                <w:color w:val="1A1A2E"/>
                <w:sz w:val="19"/>
              </w:rPr>
              <w:t>295</w:t>
            </w:r>
          </w:p>
        </w:tc>
        <w:tc>
          <w:tcPr>
            <w:tcW w:type="dxa" w:w="3142"/>
            <w:tcMar>
              <w:top w:w="40" w:type="dxa"/>
              <w:left w:w="80" w:type="dxa"/>
              <w:bottom w:w="40" w:type="dxa"/>
              <w:right w:w="80" w:type="dxa"/>
            </w:tcMar>
          </w:tcPr>
          <w:p>
            <w:pPr>
              <w:spacing w:before="30" w:after="30"/>
              <w:jc w:val="right"/>
            </w:pPr>
            <w:r>
              <w:rPr>
                <w:b w:val="0"/>
                <w:color w:val="1A1A2E"/>
                <w:sz w:val="19"/>
              </w:rPr>
              <w:t>Rs 4.41 Cr</w:t>
            </w:r>
          </w:p>
        </w:tc>
      </w:tr>
      <w:tr>
        <w:tc>
          <w:tcPr>
            <w:tcW w:type="dxa" w:w="3084"/>
            <w:tcMar>
              <w:top w:w="40" w:type="dxa"/>
              <w:left w:w="80" w:type="dxa"/>
              <w:bottom w:w="40" w:type="dxa"/>
              <w:right w:w="80" w:type="dxa"/>
            </w:tcMar>
            <w:shd w:val="clear" w:color="auto" w:fill="F7F8FA"/>
          </w:tcPr>
          <w:p>
            <w:pPr>
              <w:spacing w:before="30" w:after="30"/>
            </w:pPr>
            <w:r>
              <w:rPr>
                <w:b w:val="0"/>
                <w:color w:val="1A1A2E"/>
                <w:sz w:val="19"/>
              </w:rPr>
              <w:t>Credit Card</w:t>
            </w:r>
          </w:p>
        </w:tc>
        <w:tc>
          <w:tcPr>
            <w:tcW w:type="dxa" w:w="2795"/>
            <w:tcMar>
              <w:top w:w="40" w:type="dxa"/>
              <w:left w:w="80" w:type="dxa"/>
              <w:bottom w:w="40" w:type="dxa"/>
              <w:right w:w="80" w:type="dxa"/>
            </w:tcMar>
            <w:shd w:val="clear" w:color="auto" w:fill="F7F8FA"/>
          </w:tcPr>
          <w:p>
            <w:pPr>
              <w:spacing w:before="30" w:after="30"/>
              <w:jc w:val="right"/>
            </w:pPr>
            <w:r>
              <w:rPr>
                <w:b w:val="0"/>
                <w:color w:val="1A1A2E"/>
                <w:sz w:val="19"/>
              </w:rPr>
              <w:t>531</w:t>
            </w:r>
          </w:p>
        </w:tc>
        <w:tc>
          <w:tcPr>
            <w:tcW w:type="dxa" w:w="3142"/>
            <w:tcMar>
              <w:top w:w="40" w:type="dxa"/>
              <w:left w:w="80" w:type="dxa"/>
              <w:bottom w:w="40" w:type="dxa"/>
              <w:right w:w="80" w:type="dxa"/>
            </w:tcMar>
            <w:shd w:val="clear" w:color="auto" w:fill="F7F8FA"/>
          </w:tcPr>
          <w:p>
            <w:pPr>
              <w:spacing w:before="30" w:after="30"/>
              <w:jc w:val="right"/>
            </w:pPr>
            <w:r>
              <w:rPr>
                <w:b w:val="0"/>
                <w:color w:val="1A1A2E"/>
                <w:sz w:val="19"/>
              </w:rPr>
              <w:t>Rs 2.32 Cr</w:t>
            </w:r>
          </w:p>
        </w:tc>
      </w:tr>
      <w:tr>
        <w:tc>
          <w:tcPr>
            <w:tcW w:type="dxa" w:w="3084"/>
            <w:tcMar>
              <w:top w:w="40" w:type="dxa"/>
              <w:left w:w="80" w:type="dxa"/>
              <w:bottom w:w="40" w:type="dxa"/>
              <w:right w:w="80" w:type="dxa"/>
            </w:tcMar>
          </w:tcPr>
          <w:p>
            <w:pPr>
              <w:spacing w:before="30" w:after="30"/>
            </w:pPr>
            <w:r>
              <w:rPr>
                <w:b w:val="0"/>
                <w:color w:val="1A1A2E"/>
                <w:sz w:val="19"/>
              </w:rPr>
              <w:t>Current Account</w:t>
            </w:r>
          </w:p>
        </w:tc>
        <w:tc>
          <w:tcPr>
            <w:tcW w:type="dxa" w:w="2795"/>
            <w:tcMar>
              <w:top w:w="40" w:type="dxa"/>
              <w:left w:w="80" w:type="dxa"/>
              <w:bottom w:w="40" w:type="dxa"/>
              <w:right w:w="80" w:type="dxa"/>
            </w:tcMar>
          </w:tcPr>
          <w:p>
            <w:pPr>
              <w:spacing w:before="30" w:after="30"/>
              <w:jc w:val="right"/>
            </w:pPr>
            <w:r>
              <w:rPr>
                <w:b w:val="0"/>
                <w:color w:val="1A1A2E"/>
                <w:sz w:val="19"/>
              </w:rPr>
              <w:t>199</w:t>
            </w:r>
          </w:p>
        </w:tc>
        <w:tc>
          <w:tcPr>
            <w:tcW w:type="dxa" w:w="3142"/>
            <w:tcMar>
              <w:top w:w="40" w:type="dxa"/>
              <w:left w:w="80" w:type="dxa"/>
              <w:bottom w:w="40" w:type="dxa"/>
              <w:right w:w="80" w:type="dxa"/>
            </w:tcMar>
          </w:tcPr>
          <w:p>
            <w:pPr>
              <w:spacing w:before="30" w:after="30"/>
              <w:jc w:val="right"/>
            </w:pPr>
            <w:r>
              <w:rPr>
                <w:b w:val="0"/>
                <w:color w:val="1A1A2E"/>
                <w:sz w:val="19"/>
              </w:rPr>
              <w:t>Rs 1.87 Cr</w:t>
            </w:r>
          </w:p>
        </w:tc>
      </w:tr>
    </w:tbl>
    <w:p>
      <w:pPr>
        <w:spacing w:after="80"/>
      </w:pPr>
    </w:p>
    <w:p>
      <w:pPr>
        <w:spacing w:before="140" w:after="40"/>
      </w:pPr>
      <w:r>
        <w:rPr>
          <w:b/>
          <w:color w:val="C62828"/>
          <w:sz w:val="21"/>
        </w:rPr>
        <w:t>Escalations by Month — Is It Spreading?</w:t>
      </w:r>
    </w:p>
    <w:tbl>
      <w:tblPr>
        <w:tblStyle w:val="TableGrid"/>
        <w:tblW w:type="auto" w:w="0"/>
        <w:tblLayout w:type="fixed"/>
        <w:tblLook w:firstColumn="1" w:firstRow="1" w:lastColumn="0" w:lastRow="0" w:noHBand="0" w:noVBand="1" w:val="04A0"/>
        <w:tblLayout w:type="fixed"/>
      </w:tblPr>
      <w:tblGrid>
        <w:gridCol w:w="3009"/>
        <w:gridCol w:w="3009"/>
        <w:gridCol w:w="3009"/>
      </w:tblGrid>
      <w:tr>
        <w:tc>
          <w:tcPr>
            <w:tcW w:type="dxa" w:w="2506"/>
            <w:shd w:val="clear" w:color="auto" w:fill="1B2A4A"/>
            <w:tcMar>
              <w:top w:w="40" w:type="dxa"/>
              <w:left w:w="80" w:type="dxa"/>
              <w:bottom w:w="40" w:type="dxa"/>
              <w:right w:w="80" w:type="dxa"/>
            </w:tcMar>
          </w:tcPr>
          <w:p>
            <w:pPr>
              <w:spacing w:before="30" w:after="30"/>
              <w:jc w:val="center"/>
            </w:pPr>
            <w:r>
              <w:rPr>
                <w:b/>
                <w:color w:val="FFFFFF"/>
                <w:sz w:val="19"/>
              </w:rPr>
              <w:t>Month</w:t>
            </w:r>
          </w:p>
        </w:tc>
        <w:tc>
          <w:tcPr>
            <w:tcW w:type="dxa" w:w="2506"/>
            <w:shd w:val="clear" w:color="auto" w:fill="1B2A4A"/>
            <w:tcMar>
              <w:top w:w="40" w:type="dxa"/>
              <w:left w:w="80" w:type="dxa"/>
              <w:bottom w:w="40" w:type="dxa"/>
              <w:right w:w="80" w:type="dxa"/>
            </w:tcMar>
          </w:tcPr>
          <w:p>
            <w:pPr>
              <w:spacing w:before="30" w:after="30"/>
              <w:jc w:val="center"/>
            </w:pPr>
            <w:r>
              <w:rPr>
                <w:b/>
                <w:color w:val="FFFFFF"/>
                <w:sz w:val="19"/>
              </w:rPr>
              <w:t>Escalations</w:t>
            </w:r>
          </w:p>
        </w:tc>
        <w:tc>
          <w:tcPr>
            <w:tcW w:type="dxa" w:w="4009"/>
            <w:shd w:val="clear" w:color="auto" w:fill="1B2A4A"/>
            <w:tcMar>
              <w:top w:w="40" w:type="dxa"/>
              <w:left w:w="80" w:type="dxa"/>
              <w:bottom w:w="40" w:type="dxa"/>
              <w:right w:w="80" w:type="dxa"/>
            </w:tcMar>
          </w:tcPr>
          <w:p>
            <w:pPr>
              <w:spacing w:before="30" w:after="30"/>
              <w:jc w:val="center"/>
            </w:pPr>
            <w:r>
              <w:rPr>
                <w:b/>
                <w:color w:val="FFFFFF"/>
                <w:sz w:val="19"/>
              </w:rPr>
              <w:t>Escalation Rate</w:t>
            </w:r>
          </w:p>
        </w:tc>
      </w:tr>
      <w:tr>
        <w:tc>
          <w:tcPr>
            <w:tcW w:type="dxa" w:w="2506"/>
            <w:tcMar>
              <w:top w:w="40" w:type="dxa"/>
              <w:left w:w="80" w:type="dxa"/>
              <w:bottom w:w="40" w:type="dxa"/>
              <w:right w:w="80" w:type="dxa"/>
            </w:tcMar>
          </w:tcPr>
          <w:p>
            <w:pPr>
              <w:spacing w:before="30" w:after="30"/>
            </w:pPr>
            <w:r>
              <w:rPr>
                <w:b w:val="0"/>
                <w:color w:val="1A1A2E"/>
                <w:sz w:val="19"/>
              </w:rPr>
              <w:t>July</w:t>
            </w:r>
          </w:p>
        </w:tc>
        <w:tc>
          <w:tcPr>
            <w:tcW w:type="dxa" w:w="2506"/>
            <w:tcMar>
              <w:top w:w="40" w:type="dxa"/>
              <w:left w:w="80" w:type="dxa"/>
              <w:bottom w:w="40" w:type="dxa"/>
              <w:right w:w="80" w:type="dxa"/>
            </w:tcMar>
          </w:tcPr>
          <w:p>
            <w:pPr>
              <w:spacing w:before="30" w:after="30"/>
              <w:jc w:val="right"/>
            </w:pPr>
            <w:r>
              <w:rPr>
                <w:b w:val="0"/>
                <w:color w:val="1A1A2E"/>
                <w:sz w:val="19"/>
              </w:rPr>
              <w:t>706</w:t>
            </w:r>
          </w:p>
        </w:tc>
        <w:tc>
          <w:tcPr>
            <w:tcW w:type="dxa" w:w="4009"/>
            <w:tcMar>
              <w:top w:w="40" w:type="dxa"/>
              <w:left w:w="80" w:type="dxa"/>
              <w:bottom w:w="40" w:type="dxa"/>
              <w:right w:w="80" w:type="dxa"/>
            </w:tcMar>
          </w:tcPr>
          <w:p>
            <w:pPr>
              <w:spacing w:before="30" w:after="30"/>
              <w:jc w:val="right"/>
            </w:pPr>
            <w:r>
              <w:rPr>
                <w:b w:val="0"/>
                <w:color w:val="1A1A2E"/>
                <w:sz w:val="19"/>
              </w:rPr>
              <w:t>9.1%</w:t>
            </w:r>
          </w:p>
        </w:tc>
      </w:tr>
      <w:tr>
        <w:tc>
          <w:tcPr>
            <w:tcW w:type="dxa" w:w="2506"/>
            <w:tcMar>
              <w:top w:w="40" w:type="dxa"/>
              <w:left w:w="80" w:type="dxa"/>
              <w:bottom w:w="40" w:type="dxa"/>
              <w:right w:w="80" w:type="dxa"/>
            </w:tcMar>
            <w:shd w:val="clear" w:color="auto" w:fill="F7F8FA"/>
          </w:tcPr>
          <w:p>
            <w:pPr>
              <w:spacing w:before="30" w:after="30"/>
            </w:pPr>
            <w:r>
              <w:rPr>
                <w:b w:val="0"/>
                <w:color w:val="1A1A2E"/>
                <w:sz w:val="19"/>
              </w:rPr>
              <w:t>August</w:t>
            </w:r>
          </w:p>
        </w:tc>
        <w:tc>
          <w:tcPr>
            <w:tcW w:type="dxa" w:w="2506"/>
            <w:tcMar>
              <w:top w:w="40" w:type="dxa"/>
              <w:left w:w="80" w:type="dxa"/>
              <w:bottom w:w="40" w:type="dxa"/>
              <w:right w:w="80" w:type="dxa"/>
            </w:tcMar>
            <w:shd w:val="clear" w:color="auto" w:fill="F7F8FA"/>
          </w:tcPr>
          <w:p>
            <w:pPr>
              <w:spacing w:before="30" w:after="30"/>
              <w:jc w:val="right"/>
            </w:pPr>
            <w:r>
              <w:rPr>
                <w:b w:val="0"/>
                <w:color w:val="1A1A2E"/>
                <w:sz w:val="19"/>
              </w:rPr>
              <w:t>771</w:t>
            </w:r>
          </w:p>
        </w:tc>
        <w:tc>
          <w:tcPr>
            <w:tcW w:type="dxa" w:w="4009"/>
            <w:tcMar>
              <w:top w:w="40" w:type="dxa"/>
              <w:left w:w="80" w:type="dxa"/>
              <w:bottom w:w="40" w:type="dxa"/>
              <w:right w:w="80" w:type="dxa"/>
            </w:tcMar>
            <w:shd w:val="clear" w:color="auto" w:fill="F7F8FA"/>
          </w:tcPr>
          <w:p>
            <w:pPr>
              <w:spacing w:before="30" w:after="30"/>
              <w:jc w:val="right"/>
            </w:pPr>
            <w:r>
              <w:rPr>
                <w:b w:val="0"/>
                <w:color w:val="1A1A2E"/>
                <w:sz w:val="19"/>
              </w:rPr>
              <w:t>9.8%</w:t>
            </w:r>
          </w:p>
        </w:tc>
      </w:tr>
      <w:tr>
        <w:tc>
          <w:tcPr>
            <w:tcW w:type="dxa" w:w="2506"/>
            <w:tcMar>
              <w:top w:w="40" w:type="dxa"/>
              <w:left w:w="80" w:type="dxa"/>
              <w:bottom w:w="40" w:type="dxa"/>
              <w:right w:w="80" w:type="dxa"/>
            </w:tcMar>
          </w:tcPr>
          <w:p>
            <w:pPr>
              <w:spacing w:before="30" w:after="30"/>
            </w:pPr>
            <w:r>
              <w:rPr>
                <w:b w:val="0"/>
                <w:color w:val="1A1A2E"/>
                <w:sz w:val="19"/>
              </w:rPr>
              <w:t>September</w:t>
            </w:r>
          </w:p>
        </w:tc>
        <w:tc>
          <w:tcPr>
            <w:tcW w:type="dxa" w:w="2506"/>
            <w:tcMar>
              <w:top w:w="40" w:type="dxa"/>
              <w:left w:w="80" w:type="dxa"/>
              <w:bottom w:w="40" w:type="dxa"/>
              <w:right w:w="80" w:type="dxa"/>
            </w:tcMar>
          </w:tcPr>
          <w:p>
            <w:pPr>
              <w:spacing w:before="30" w:after="30"/>
              <w:jc w:val="right"/>
            </w:pPr>
            <w:r>
              <w:rPr>
                <w:b w:val="0"/>
                <w:color w:val="1A1A2E"/>
                <w:sz w:val="19"/>
              </w:rPr>
              <w:t>1,044</w:t>
            </w:r>
          </w:p>
        </w:tc>
        <w:tc>
          <w:tcPr>
            <w:tcW w:type="dxa" w:w="4009"/>
            <w:tcMar>
              <w:top w:w="40" w:type="dxa"/>
              <w:left w:w="80" w:type="dxa"/>
              <w:bottom w:w="40" w:type="dxa"/>
              <w:right w:w="80" w:type="dxa"/>
            </w:tcMar>
          </w:tcPr>
          <w:p>
            <w:pPr>
              <w:spacing w:before="30" w:after="30"/>
              <w:jc w:val="right"/>
            </w:pPr>
            <w:r>
              <w:rPr>
                <w:b w:val="0"/>
                <w:color w:val="1A1A2E"/>
                <w:sz w:val="19"/>
              </w:rPr>
              <w:t>11.2%</w:t>
            </w:r>
          </w:p>
        </w:tc>
      </w:tr>
    </w:tbl>
    <w:p>
      <w:pPr>
        <w:spacing w:after="80"/>
      </w:pPr>
    </w:p>
    <w:p>
      <w:pPr>
        <w:spacing w:before="120" w:after="40"/>
      </w:pPr>
      <w:r>
        <w:rPr>
          <w:b/>
          <w:color w:val="1B2A4A"/>
          <w:sz w:val="21"/>
        </w:rPr>
        <w:t>Business Interpretation</w:t>
      </w:r>
    </w:p>
    <w:p>
      <w:pPr>
        <w:spacing w:before="40" w:after="80"/>
        <w:pBdr>
          <w:left w:val="single" w:sz="16" w:space="8" w:color="C62828"/>
        </w:pBdr>
        <w:shd w:val="clear" w:color="auto" w:fill="F5F5F5"/>
        <w:ind w:left="144" w:right="144"/>
      </w:pPr>
      <w:r>
        <w:rPr>
          <w:b w:val="0"/>
          <w:color w:val="1A1A2E"/>
          <w:sz w:val="21"/>
        </w:rPr>
        <w:t>Escalations rose from 706 in July to 1,044 in September, and the escalation RATE rose too — from 9.1% to 11.2%. A rising count on rising volume would be normal. A rising rate is not: customers escalated a larger share of their requests in September, which is the leading indicator of the complaint volume the bank will receive in October.</w:t>
      </w:r>
    </w:p>
    <w:p>
      <w:pPr>
        <w:spacing w:before="160" w:after="40"/>
      </w:pPr>
      <w:r>
        <w:rPr>
          <w:b/>
          <w:color w:val="C62828"/>
          <w:sz w:val="21"/>
        </w:rPr>
        <w:t>Repeat Contact Analysis — The Highest-Risk Population</w:t>
      </w:r>
    </w:p>
    <w:p>
      <w:pPr>
        <w:spacing w:before="40" w:after="80"/>
      </w:pPr>
      <w:r>
        <w:rPr>
          <w:b w:val="0"/>
          <w:color w:val="1A1A2E"/>
          <w:sz w:val="21"/>
        </w:rPr>
        <w:t>One customer raising one request is service. The same customer raising six is a failure the bank has not noticed. Put Customer ID in Rows and sort by Count descending — this is the single most valuable PivotTable in the file, and it takes four clicks.</w:t>
      </w:r>
    </w:p>
    <w:tbl>
      <w:tblPr>
        <w:tblStyle w:val="TableGrid"/>
        <w:tblW w:type="auto" w:w="0"/>
        <w:tblLayout w:type="fixed"/>
        <w:tblLook w:firstColumn="1" w:firstRow="1" w:lastColumn="0" w:lastRow="0" w:noHBand="0" w:noVBand="1" w:val="04A0"/>
        <w:tblLayout w:type="fixed"/>
      </w:tblPr>
      <w:tblGrid>
        <w:gridCol w:w="2256"/>
        <w:gridCol w:w="2256"/>
        <w:gridCol w:w="2256"/>
        <w:gridCol w:w="2256"/>
      </w:tblGrid>
      <w:tr>
        <w:tc>
          <w:tcPr>
            <w:tcW w:type="dxa" w:w="2313"/>
            <w:shd w:val="clear" w:color="auto" w:fill="1B2A4A"/>
            <w:tcMar>
              <w:top w:w="40" w:type="dxa"/>
              <w:left w:w="80" w:type="dxa"/>
              <w:bottom w:w="40" w:type="dxa"/>
              <w:right w:w="80" w:type="dxa"/>
            </w:tcMar>
          </w:tcPr>
          <w:p>
            <w:pPr>
              <w:spacing w:before="30" w:after="30"/>
              <w:jc w:val="center"/>
            </w:pPr>
            <w:r>
              <w:rPr>
                <w:b/>
                <w:color w:val="FFFFFF"/>
                <w:sz w:val="19"/>
              </w:rPr>
              <w:t>Customer ID</w:t>
            </w:r>
          </w:p>
        </w:tc>
        <w:tc>
          <w:tcPr>
            <w:tcW w:type="dxa" w:w="2120"/>
            <w:shd w:val="clear" w:color="auto" w:fill="1B2A4A"/>
            <w:tcMar>
              <w:top w:w="40" w:type="dxa"/>
              <w:left w:w="80" w:type="dxa"/>
              <w:bottom w:w="40" w:type="dxa"/>
              <w:right w:w="80" w:type="dxa"/>
            </w:tcMar>
          </w:tcPr>
          <w:p>
            <w:pPr>
              <w:spacing w:before="30" w:after="30"/>
              <w:jc w:val="center"/>
            </w:pPr>
            <w:r>
              <w:rPr>
                <w:b/>
                <w:color w:val="FFFFFF"/>
                <w:sz w:val="19"/>
              </w:rPr>
              <w:t>Total Requests</w:t>
            </w:r>
          </w:p>
        </w:tc>
        <w:tc>
          <w:tcPr>
            <w:tcW w:type="dxa" w:w="2313"/>
            <w:shd w:val="clear" w:color="auto" w:fill="1B2A4A"/>
            <w:tcMar>
              <w:top w:w="40" w:type="dxa"/>
              <w:left w:w="80" w:type="dxa"/>
              <w:bottom w:w="40" w:type="dxa"/>
              <w:right w:w="80" w:type="dxa"/>
            </w:tcMar>
          </w:tcPr>
          <w:p>
            <w:pPr>
              <w:spacing w:before="30" w:after="30"/>
              <w:jc w:val="center"/>
            </w:pPr>
            <w:r>
              <w:rPr>
                <w:b/>
                <w:color w:val="FFFFFF"/>
                <w:sz w:val="19"/>
              </w:rPr>
              <w:t>Of Which Escalated</w:t>
            </w:r>
          </w:p>
        </w:tc>
        <w:tc>
          <w:tcPr>
            <w:tcW w:type="dxa" w:w="2274"/>
            <w:shd w:val="clear" w:color="auto" w:fill="1B2A4A"/>
            <w:tcMar>
              <w:top w:w="40" w:type="dxa"/>
              <w:left w:w="80" w:type="dxa"/>
              <w:bottom w:w="40" w:type="dxa"/>
              <w:right w:w="80" w:type="dxa"/>
            </w:tcMar>
          </w:tcPr>
          <w:p>
            <w:pPr>
              <w:spacing w:before="30" w:after="30"/>
              <w:jc w:val="center"/>
            </w:pPr>
            <w:r>
              <w:rPr>
                <w:b/>
                <w:color w:val="FFFFFF"/>
                <w:sz w:val="19"/>
              </w:rPr>
              <w:t>Value at Stake</w:t>
            </w:r>
          </w:p>
        </w:tc>
      </w:tr>
      <w:tr>
        <w:tc>
          <w:tcPr>
            <w:tcW w:type="dxa" w:w="2313"/>
            <w:tcMar>
              <w:top w:w="40" w:type="dxa"/>
              <w:left w:w="80" w:type="dxa"/>
              <w:bottom w:w="40" w:type="dxa"/>
              <w:right w:w="80" w:type="dxa"/>
            </w:tcMar>
          </w:tcPr>
          <w:p>
            <w:pPr>
              <w:spacing w:before="30" w:after="30"/>
            </w:pPr>
            <w:r>
              <w:rPr>
                <w:b w:val="0"/>
                <w:color w:val="1A1A2E"/>
                <w:sz w:val="19"/>
              </w:rPr>
              <w:t>CUST-900001</w:t>
            </w:r>
          </w:p>
        </w:tc>
        <w:tc>
          <w:tcPr>
            <w:tcW w:type="dxa" w:w="2120"/>
            <w:tcMar>
              <w:top w:w="40" w:type="dxa"/>
              <w:left w:w="80" w:type="dxa"/>
              <w:bottom w:w="40" w:type="dxa"/>
              <w:right w:w="80" w:type="dxa"/>
            </w:tcMar>
          </w:tcPr>
          <w:p>
            <w:pPr>
              <w:spacing w:before="30" w:after="30"/>
              <w:jc w:val="right"/>
            </w:pPr>
            <w:r>
              <w:rPr>
                <w:b w:val="0"/>
                <w:color w:val="1A1A2E"/>
                <w:sz w:val="19"/>
              </w:rPr>
              <w:t>26</w:t>
            </w:r>
          </w:p>
        </w:tc>
        <w:tc>
          <w:tcPr>
            <w:tcW w:type="dxa" w:w="2313"/>
            <w:tcMar>
              <w:top w:w="40" w:type="dxa"/>
              <w:left w:w="80" w:type="dxa"/>
              <w:bottom w:w="40" w:type="dxa"/>
              <w:right w:w="80" w:type="dxa"/>
            </w:tcMar>
          </w:tcPr>
          <w:p>
            <w:pPr>
              <w:spacing w:before="30" w:after="30"/>
              <w:jc w:val="right"/>
            </w:pPr>
            <w:r>
              <w:rPr>
                <w:b w:val="0"/>
                <w:color w:val="1A1A2E"/>
                <w:sz w:val="19"/>
              </w:rPr>
              <w:t>14</w:t>
            </w:r>
          </w:p>
        </w:tc>
        <w:tc>
          <w:tcPr>
            <w:tcW w:type="dxa" w:w="2274"/>
            <w:tcMar>
              <w:top w:w="40" w:type="dxa"/>
              <w:left w:w="80" w:type="dxa"/>
              <w:bottom w:w="40" w:type="dxa"/>
              <w:right w:w="80" w:type="dxa"/>
            </w:tcMar>
          </w:tcPr>
          <w:p>
            <w:pPr>
              <w:spacing w:before="30" w:after="30"/>
              <w:jc w:val="right"/>
            </w:pPr>
            <w:r>
              <w:rPr>
                <w:b w:val="0"/>
                <w:color w:val="1A1A2E"/>
                <w:sz w:val="19"/>
              </w:rPr>
              <w:t>Rs 24.28 L</w:t>
            </w:r>
          </w:p>
        </w:tc>
      </w:tr>
      <w:tr>
        <w:tc>
          <w:tcPr>
            <w:tcW w:type="dxa" w:w="2313"/>
            <w:tcMar>
              <w:top w:w="40" w:type="dxa"/>
              <w:left w:w="80" w:type="dxa"/>
              <w:bottom w:w="40" w:type="dxa"/>
              <w:right w:w="80" w:type="dxa"/>
            </w:tcMar>
            <w:shd w:val="clear" w:color="auto" w:fill="F7F8FA"/>
          </w:tcPr>
          <w:p>
            <w:pPr>
              <w:spacing w:before="30" w:after="30"/>
            </w:pPr>
            <w:r>
              <w:rPr>
                <w:b w:val="0"/>
                <w:color w:val="1A1A2E"/>
                <w:sz w:val="19"/>
              </w:rPr>
              <w:t>CUST-900036</w:t>
            </w:r>
          </w:p>
        </w:tc>
        <w:tc>
          <w:tcPr>
            <w:tcW w:type="dxa" w:w="2120"/>
            <w:tcMar>
              <w:top w:w="40" w:type="dxa"/>
              <w:left w:w="80" w:type="dxa"/>
              <w:bottom w:w="40" w:type="dxa"/>
              <w:right w:w="80" w:type="dxa"/>
            </w:tcMar>
            <w:shd w:val="clear" w:color="auto" w:fill="F7F8FA"/>
          </w:tcPr>
          <w:p>
            <w:pPr>
              <w:spacing w:before="30" w:after="30"/>
              <w:jc w:val="right"/>
            </w:pPr>
            <w:r>
              <w:rPr>
                <w:b w:val="0"/>
                <w:color w:val="1A1A2E"/>
                <w:sz w:val="19"/>
              </w:rPr>
              <w:t>16</w:t>
            </w:r>
          </w:p>
        </w:tc>
        <w:tc>
          <w:tcPr>
            <w:tcW w:type="dxa" w:w="2313"/>
            <w:tcMar>
              <w:top w:w="40" w:type="dxa"/>
              <w:left w:w="80" w:type="dxa"/>
              <w:bottom w:w="40" w:type="dxa"/>
              <w:right w:w="80" w:type="dxa"/>
            </w:tcMar>
            <w:shd w:val="clear" w:color="auto" w:fill="F7F8FA"/>
          </w:tcPr>
          <w:p>
            <w:pPr>
              <w:spacing w:before="30" w:after="30"/>
              <w:jc w:val="right"/>
            </w:pPr>
            <w:r>
              <w:rPr>
                <w:b w:val="0"/>
                <w:color w:val="1A1A2E"/>
                <w:sz w:val="19"/>
              </w:rPr>
              <w:t>8</w:t>
            </w:r>
          </w:p>
        </w:tc>
        <w:tc>
          <w:tcPr>
            <w:tcW w:type="dxa" w:w="2274"/>
            <w:tcMar>
              <w:top w:w="40" w:type="dxa"/>
              <w:left w:w="80" w:type="dxa"/>
              <w:bottom w:w="40" w:type="dxa"/>
              <w:right w:w="80" w:type="dxa"/>
            </w:tcMar>
            <w:shd w:val="clear" w:color="auto" w:fill="F7F8FA"/>
          </w:tcPr>
          <w:p>
            <w:pPr>
              <w:spacing w:before="30" w:after="30"/>
              <w:jc w:val="right"/>
            </w:pPr>
            <w:r>
              <w:rPr>
                <w:b w:val="0"/>
                <w:color w:val="1A1A2E"/>
                <w:sz w:val="19"/>
              </w:rPr>
              <w:t>Rs 13.66 L</w:t>
            </w:r>
          </w:p>
        </w:tc>
      </w:tr>
      <w:tr>
        <w:tc>
          <w:tcPr>
            <w:tcW w:type="dxa" w:w="2313"/>
            <w:tcMar>
              <w:top w:w="40" w:type="dxa"/>
              <w:left w:w="80" w:type="dxa"/>
              <w:bottom w:w="40" w:type="dxa"/>
              <w:right w:w="80" w:type="dxa"/>
            </w:tcMar>
          </w:tcPr>
          <w:p>
            <w:pPr>
              <w:spacing w:before="30" w:after="30"/>
            </w:pPr>
            <w:r>
              <w:rPr>
                <w:b w:val="0"/>
                <w:color w:val="1A1A2E"/>
                <w:sz w:val="19"/>
              </w:rPr>
              <w:t>CUST-900005</w:t>
            </w:r>
          </w:p>
        </w:tc>
        <w:tc>
          <w:tcPr>
            <w:tcW w:type="dxa" w:w="2120"/>
            <w:tcMar>
              <w:top w:w="40" w:type="dxa"/>
              <w:left w:w="80" w:type="dxa"/>
              <w:bottom w:w="40" w:type="dxa"/>
              <w:right w:w="80" w:type="dxa"/>
            </w:tcMar>
          </w:tcPr>
          <w:p>
            <w:pPr>
              <w:spacing w:before="30" w:after="30"/>
              <w:jc w:val="right"/>
            </w:pPr>
            <w:r>
              <w:rPr>
                <w:b w:val="0"/>
                <w:color w:val="1A1A2E"/>
                <w:sz w:val="19"/>
              </w:rPr>
              <w:t>16</w:t>
            </w:r>
          </w:p>
        </w:tc>
        <w:tc>
          <w:tcPr>
            <w:tcW w:type="dxa" w:w="2313"/>
            <w:tcMar>
              <w:top w:w="40" w:type="dxa"/>
              <w:left w:w="80" w:type="dxa"/>
              <w:bottom w:w="40" w:type="dxa"/>
              <w:right w:w="80" w:type="dxa"/>
            </w:tcMar>
          </w:tcPr>
          <w:p>
            <w:pPr>
              <w:spacing w:before="30" w:after="30"/>
              <w:jc w:val="right"/>
            </w:pPr>
            <w:r>
              <w:rPr>
                <w:b w:val="0"/>
                <w:color w:val="1A1A2E"/>
                <w:sz w:val="19"/>
              </w:rPr>
              <w:t>7</w:t>
            </w:r>
          </w:p>
        </w:tc>
        <w:tc>
          <w:tcPr>
            <w:tcW w:type="dxa" w:w="2274"/>
            <w:tcMar>
              <w:top w:w="40" w:type="dxa"/>
              <w:left w:w="80" w:type="dxa"/>
              <w:bottom w:w="40" w:type="dxa"/>
              <w:right w:w="80" w:type="dxa"/>
            </w:tcMar>
          </w:tcPr>
          <w:p>
            <w:pPr>
              <w:spacing w:before="30" w:after="30"/>
              <w:jc w:val="right"/>
            </w:pPr>
            <w:r>
              <w:rPr>
                <w:b w:val="0"/>
                <w:color w:val="1A1A2E"/>
                <w:sz w:val="19"/>
              </w:rPr>
              <w:t>Rs 8.25 L</w:t>
            </w:r>
          </w:p>
        </w:tc>
      </w:tr>
      <w:tr>
        <w:tc>
          <w:tcPr>
            <w:tcW w:type="dxa" w:w="2313"/>
            <w:tcMar>
              <w:top w:w="40" w:type="dxa"/>
              <w:left w:w="80" w:type="dxa"/>
              <w:bottom w:w="40" w:type="dxa"/>
              <w:right w:w="80" w:type="dxa"/>
            </w:tcMar>
            <w:shd w:val="clear" w:color="auto" w:fill="F7F8FA"/>
          </w:tcPr>
          <w:p>
            <w:pPr>
              <w:spacing w:before="30" w:after="30"/>
            </w:pPr>
            <w:r>
              <w:rPr>
                <w:b w:val="0"/>
                <w:color w:val="1A1A2E"/>
                <w:sz w:val="19"/>
              </w:rPr>
              <w:t>CUST-900034</w:t>
            </w:r>
          </w:p>
        </w:tc>
        <w:tc>
          <w:tcPr>
            <w:tcW w:type="dxa" w:w="2120"/>
            <w:tcMar>
              <w:top w:w="40" w:type="dxa"/>
              <w:left w:w="80" w:type="dxa"/>
              <w:bottom w:w="40" w:type="dxa"/>
              <w:right w:w="80" w:type="dxa"/>
            </w:tcMar>
            <w:shd w:val="clear" w:color="auto" w:fill="F7F8FA"/>
          </w:tcPr>
          <w:p>
            <w:pPr>
              <w:spacing w:before="30" w:after="30"/>
              <w:jc w:val="right"/>
            </w:pPr>
            <w:r>
              <w:rPr>
                <w:b w:val="0"/>
                <w:color w:val="1A1A2E"/>
                <w:sz w:val="19"/>
              </w:rPr>
              <w:t>16</w:t>
            </w:r>
          </w:p>
        </w:tc>
        <w:tc>
          <w:tcPr>
            <w:tcW w:type="dxa" w:w="2313"/>
            <w:tcMar>
              <w:top w:w="40" w:type="dxa"/>
              <w:left w:w="80" w:type="dxa"/>
              <w:bottom w:w="40" w:type="dxa"/>
              <w:right w:w="80" w:type="dxa"/>
            </w:tcMar>
            <w:shd w:val="clear" w:color="auto" w:fill="F7F8FA"/>
          </w:tcPr>
          <w:p>
            <w:pPr>
              <w:spacing w:before="30" w:after="30"/>
              <w:jc w:val="right"/>
            </w:pPr>
            <w:r>
              <w:rPr>
                <w:b w:val="0"/>
                <w:color w:val="1A1A2E"/>
                <w:sz w:val="19"/>
              </w:rPr>
              <w:t>8</w:t>
            </w:r>
          </w:p>
        </w:tc>
        <w:tc>
          <w:tcPr>
            <w:tcW w:type="dxa" w:w="2274"/>
            <w:tcMar>
              <w:top w:w="40" w:type="dxa"/>
              <w:left w:w="80" w:type="dxa"/>
              <w:bottom w:w="40" w:type="dxa"/>
              <w:right w:w="80" w:type="dxa"/>
            </w:tcMar>
            <w:shd w:val="clear" w:color="auto" w:fill="F7F8FA"/>
          </w:tcPr>
          <w:p>
            <w:pPr>
              <w:spacing w:before="30" w:after="30"/>
              <w:jc w:val="right"/>
            </w:pPr>
            <w:r>
              <w:rPr>
                <w:b w:val="0"/>
                <w:color w:val="1A1A2E"/>
                <w:sz w:val="19"/>
              </w:rPr>
              <w:t>Rs 18.49 L</w:t>
            </w:r>
          </w:p>
        </w:tc>
      </w:tr>
      <w:tr>
        <w:tc>
          <w:tcPr>
            <w:tcW w:type="dxa" w:w="2313"/>
            <w:tcMar>
              <w:top w:w="40" w:type="dxa"/>
              <w:left w:w="80" w:type="dxa"/>
              <w:bottom w:w="40" w:type="dxa"/>
              <w:right w:w="80" w:type="dxa"/>
            </w:tcMar>
          </w:tcPr>
          <w:p>
            <w:pPr>
              <w:spacing w:before="30" w:after="30"/>
            </w:pPr>
            <w:r>
              <w:rPr>
                <w:b w:val="0"/>
                <w:color w:val="1A1A2E"/>
                <w:sz w:val="19"/>
              </w:rPr>
              <w:t>CUST-900032</w:t>
            </w:r>
          </w:p>
        </w:tc>
        <w:tc>
          <w:tcPr>
            <w:tcW w:type="dxa" w:w="2120"/>
            <w:tcMar>
              <w:top w:w="40" w:type="dxa"/>
              <w:left w:w="80" w:type="dxa"/>
              <w:bottom w:w="40" w:type="dxa"/>
              <w:right w:w="80" w:type="dxa"/>
            </w:tcMar>
          </w:tcPr>
          <w:p>
            <w:pPr>
              <w:spacing w:before="30" w:after="30"/>
              <w:jc w:val="right"/>
            </w:pPr>
            <w:r>
              <w:rPr>
                <w:b w:val="0"/>
                <w:color w:val="1A1A2E"/>
                <w:sz w:val="19"/>
              </w:rPr>
              <w:t>16</w:t>
            </w:r>
          </w:p>
        </w:tc>
        <w:tc>
          <w:tcPr>
            <w:tcW w:type="dxa" w:w="2313"/>
            <w:tcMar>
              <w:top w:w="40" w:type="dxa"/>
              <w:left w:w="80" w:type="dxa"/>
              <w:bottom w:w="40" w:type="dxa"/>
              <w:right w:w="80" w:type="dxa"/>
            </w:tcMar>
          </w:tcPr>
          <w:p>
            <w:pPr>
              <w:spacing w:before="30" w:after="30"/>
              <w:jc w:val="right"/>
            </w:pPr>
            <w:r>
              <w:rPr>
                <w:b w:val="0"/>
                <w:color w:val="1A1A2E"/>
                <w:sz w:val="19"/>
              </w:rPr>
              <w:t>8</w:t>
            </w:r>
          </w:p>
        </w:tc>
        <w:tc>
          <w:tcPr>
            <w:tcW w:type="dxa" w:w="2274"/>
            <w:tcMar>
              <w:top w:w="40" w:type="dxa"/>
              <w:left w:w="80" w:type="dxa"/>
              <w:bottom w:w="40" w:type="dxa"/>
              <w:right w:w="80" w:type="dxa"/>
            </w:tcMar>
          </w:tcPr>
          <w:p>
            <w:pPr>
              <w:spacing w:before="30" w:after="30"/>
              <w:jc w:val="right"/>
            </w:pPr>
            <w:r>
              <w:rPr>
                <w:b w:val="0"/>
                <w:color w:val="1A1A2E"/>
                <w:sz w:val="19"/>
              </w:rPr>
              <w:t>Rs 6.23 L</w:t>
            </w:r>
          </w:p>
        </w:tc>
      </w:tr>
      <w:tr>
        <w:tc>
          <w:tcPr>
            <w:tcW w:type="dxa" w:w="2313"/>
            <w:tcMar>
              <w:top w:w="40" w:type="dxa"/>
              <w:left w:w="80" w:type="dxa"/>
              <w:bottom w:w="40" w:type="dxa"/>
              <w:right w:w="80" w:type="dxa"/>
            </w:tcMar>
            <w:shd w:val="clear" w:color="auto" w:fill="F7F8FA"/>
          </w:tcPr>
          <w:p>
            <w:pPr>
              <w:spacing w:before="30" w:after="30"/>
            </w:pPr>
            <w:r>
              <w:rPr>
                <w:b w:val="0"/>
                <w:color w:val="1A1A2E"/>
                <w:sz w:val="19"/>
              </w:rPr>
              <w:t>CUST-900035</w:t>
            </w:r>
          </w:p>
        </w:tc>
        <w:tc>
          <w:tcPr>
            <w:tcW w:type="dxa" w:w="2120"/>
            <w:tcMar>
              <w:top w:w="40" w:type="dxa"/>
              <w:left w:w="80" w:type="dxa"/>
              <w:bottom w:w="40" w:type="dxa"/>
              <w:right w:w="80" w:type="dxa"/>
            </w:tcMar>
            <w:shd w:val="clear" w:color="auto" w:fill="F7F8FA"/>
          </w:tcPr>
          <w:p>
            <w:pPr>
              <w:spacing w:before="30" w:after="30"/>
              <w:jc w:val="right"/>
            </w:pPr>
            <w:r>
              <w:rPr>
                <w:b w:val="0"/>
                <w:color w:val="1A1A2E"/>
                <w:sz w:val="19"/>
              </w:rPr>
              <w:t>16</w:t>
            </w:r>
          </w:p>
        </w:tc>
        <w:tc>
          <w:tcPr>
            <w:tcW w:type="dxa" w:w="2313"/>
            <w:tcMar>
              <w:top w:w="40" w:type="dxa"/>
              <w:left w:w="80" w:type="dxa"/>
              <w:bottom w:w="40" w:type="dxa"/>
              <w:right w:w="80" w:type="dxa"/>
            </w:tcMar>
            <w:shd w:val="clear" w:color="auto" w:fill="F7F8FA"/>
          </w:tcPr>
          <w:p>
            <w:pPr>
              <w:spacing w:before="30" w:after="30"/>
              <w:jc w:val="right"/>
            </w:pPr>
            <w:r>
              <w:rPr>
                <w:b w:val="0"/>
                <w:color w:val="1A1A2E"/>
                <w:sz w:val="19"/>
              </w:rPr>
              <w:t>7</w:t>
            </w:r>
          </w:p>
        </w:tc>
        <w:tc>
          <w:tcPr>
            <w:tcW w:type="dxa" w:w="2274"/>
            <w:tcMar>
              <w:top w:w="40" w:type="dxa"/>
              <w:left w:w="80" w:type="dxa"/>
              <w:bottom w:w="40" w:type="dxa"/>
              <w:right w:w="80" w:type="dxa"/>
            </w:tcMar>
            <w:shd w:val="clear" w:color="auto" w:fill="F7F8FA"/>
          </w:tcPr>
          <w:p>
            <w:pPr>
              <w:spacing w:before="30" w:after="30"/>
              <w:jc w:val="right"/>
            </w:pPr>
            <w:r>
              <w:rPr>
                <w:b w:val="0"/>
                <w:color w:val="1A1A2E"/>
                <w:sz w:val="19"/>
              </w:rPr>
              <w:t>Rs 9.92 L</w:t>
            </w:r>
          </w:p>
        </w:tc>
      </w:tr>
    </w:tbl>
    <w:p>
      <w:pPr>
        <w:spacing w:after="80"/>
      </w:pPr>
    </w:p>
    <w:p>
      <w:pPr>
        <w:spacing w:before="80" w:after="100"/>
        <w:pBdr>
          <w:left w:val="single" w:sz="16" w:space="8" w:color="2E7D32"/>
        </w:pBdr>
        <w:shd w:val="clear" w:color="auto" w:fill="F1F8E9"/>
        <w:ind w:left="144" w:right="144"/>
      </w:pPr>
      <w:r>
        <w:rPr>
          <w:b/>
          <w:color w:val="2E7D32"/>
          <w:sz w:val="19"/>
        </w:rPr>
        <w:t xml:space="preserve">✓ Validation check:  </w:t>
      </w:r>
      <w:r>
        <w:rPr>
          <w:b w:val="0"/>
          <w:color w:val="1A1A2E"/>
          <w:sz w:val="19"/>
        </w:rPr>
        <w:t>41 customers raised 5 or more requests in the quarter, out of 21,200 distinct customers. These are the accounts a Service Quality Manager should call personally — they are the most likely source of an ombudsman complaint, and the PivotTable found them in under a minute.</w:t>
      </w:r>
    </w:p>
    <w:p>
      <w:pPr>
        <w:spacing w:before="140" w:after="60"/>
      </w:pPr>
      <w:r>
        <w:rPr>
          <w:b/>
          <w:color w:val="1B2A4A"/>
          <w:sz w:val="22"/>
        </w:rPr>
        <w:t>Interpretation Discipline</w:t>
      </w:r>
    </w:p>
    <w:p>
      <w:pPr>
        <w:spacing w:before="40" w:after="80"/>
      </w:pPr>
      <w:r>
        <w:rPr>
          <w:b w:val="0"/>
          <w:color w:val="1A1A2E"/>
          <w:sz w:val="21"/>
        </w:rPr>
        <w:t>A high breach count does NOT automatically mean a failing branch, and a repeat contact does NOT automatically mean a mistreated customer. The PivotTable identifies WHERE to look. The analyst determines WHAT happened, by drilling into the underlying rows and, where necessary, reading the case notes. Never send a branch name to management on the strength of a count you have not drilled into.</w:t>
      </w:r>
    </w:p>
    <w:p>
      <w:pPr>
        <w:spacing w:before="140" w:after="60"/>
      </w:pPr>
      <w:r>
        <w:rPr>
          <w:b/>
          <w:color w:val="1B2A4A"/>
          <w:sz w:val="22"/>
        </w:rPr>
        <w:t>Full Service Quality Dashboard</w:t>
      </w:r>
    </w:p>
    <w:tbl>
      <w:tblPr>
        <w:tblStyle w:val="TableGrid"/>
        <w:tblW w:type="auto" w:w="0"/>
        <w:tblLayout w:type="fixed"/>
        <w:tblLook w:firstColumn="1" w:firstRow="1" w:lastColumn="0" w:lastRow="0" w:noHBand="0" w:noVBand="1" w:val="04A0"/>
        <w:tblLayout w:type="fixed"/>
      </w:tblPr>
      <w:tblGrid>
        <w:gridCol w:w="4513"/>
        <w:gridCol w:w="4513"/>
      </w:tblGrid>
      <w:tr>
        <w:tc>
          <w:tcPr>
            <w:tcW w:type="dxa" w:w="3084"/>
            <w:shd w:val="clear" w:color="auto" w:fill="1B2A4A"/>
            <w:tcMar>
              <w:top w:w="40" w:type="dxa"/>
              <w:left w:w="80" w:type="dxa"/>
              <w:bottom w:w="40" w:type="dxa"/>
              <w:right w:w="80" w:type="dxa"/>
            </w:tcMar>
          </w:tcPr>
          <w:p>
            <w:pPr>
              <w:spacing w:before="30" w:after="30"/>
              <w:jc w:val="center"/>
            </w:pPr>
            <w:r>
              <w:rPr>
                <w:b/>
                <w:color w:val="FFFFFF"/>
                <w:sz w:val="19"/>
              </w:rPr>
              <w:t>Service Quality Question</w:t>
            </w:r>
          </w:p>
        </w:tc>
        <w:tc>
          <w:tcPr>
            <w:tcW w:type="dxa" w:w="5936"/>
            <w:shd w:val="clear" w:color="auto" w:fill="1B2A4A"/>
            <w:tcMar>
              <w:top w:w="40" w:type="dxa"/>
              <w:left w:w="80" w:type="dxa"/>
              <w:bottom w:w="40" w:type="dxa"/>
              <w:right w:w="80" w:type="dxa"/>
            </w:tcMar>
          </w:tcPr>
          <w:p>
            <w:pPr>
              <w:spacing w:before="30" w:after="30"/>
              <w:jc w:val="center"/>
            </w:pPr>
            <w:r>
              <w:rPr>
                <w:b/>
                <w:color w:val="FFFFFF"/>
                <w:sz w:val="19"/>
              </w:rPr>
              <w:t>PivotTable Configuration</w:t>
            </w:r>
          </w:p>
        </w:tc>
      </w:tr>
      <w:tr>
        <w:tc>
          <w:tcPr>
            <w:tcW w:type="dxa" w:w="3084"/>
            <w:tcMar>
              <w:top w:w="40" w:type="dxa"/>
              <w:left w:w="80" w:type="dxa"/>
              <w:bottom w:w="40" w:type="dxa"/>
              <w:right w:w="80" w:type="dxa"/>
            </w:tcMar>
          </w:tcPr>
          <w:p>
            <w:pPr>
              <w:spacing w:before="30" w:after="30"/>
            </w:pPr>
            <w:r>
              <w:rPr>
                <w:b w:val="0"/>
                <w:color w:val="1A1A2E"/>
                <w:sz w:val="19"/>
              </w:rPr>
              <w:t>Which branches breach most?</w:t>
            </w:r>
          </w:p>
        </w:tc>
        <w:tc>
          <w:tcPr>
            <w:tcW w:type="dxa" w:w="5936"/>
            <w:tcMar>
              <w:top w:w="40" w:type="dxa"/>
              <w:left w:w="80" w:type="dxa"/>
              <w:bottom w:w="40" w:type="dxa"/>
              <w:right w:w="80" w:type="dxa"/>
            </w:tcMar>
          </w:tcPr>
          <w:p>
            <w:pPr>
              <w:spacing w:before="30" w:after="30"/>
            </w:pPr>
            <w:r>
              <w:rPr>
                <w:b w:val="0"/>
                <w:color w:val="1A1A2E"/>
                <w:sz w:val="19"/>
              </w:rPr>
              <w:t>Rows: Branch | Columns: SLA Status | Values: Count + % of Row Total</w:t>
            </w:r>
          </w:p>
        </w:tc>
      </w:tr>
      <w:tr>
        <w:tc>
          <w:tcPr>
            <w:tcW w:type="dxa" w:w="3084"/>
            <w:tcMar>
              <w:top w:w="40" w:type="dxa"/>
              <w:left w:w="80" w:type="dxa"/>
              <w:bottom w:w="40" w:type="dxa"/>
              <w:right w:w="80" w:type="dxa"/>
            </w:tcMar>
            <w:shd w:val="clear" w:color="auto" w:fill="F7F8FA"/>
          </w:tcPr>
          <w:p>
            <w:pPr>
              <w:spacing w:before="30" w:after="30"/>
            </w:pPr>
            <w:r>
              <w:rPr>
                <w:b w:val="0"/>
                <w:color w:val="1A1A2E"/>
                <w:sz w:val="19"/>
              </w:rPr>
              <w:t>Which request types breach most?</w:t>
            </w:r>
          </w:p>
        </w:tc>
        <w:tc>
          <w:tcPr>
            <w:tcW w:type="dxa" w:w="5936"/>
            <w:tcMar>
              <w:top w:w="40" w:type="dxa"/>
              <w:left w:w="80" w:type="dxa"/>
              <w:bottom w:w="40" w:type="dxa"/>
              <w:right w:w="80" w:type="dxa"/>
            </w:tcMar>
            <w:shd w:val="clear" w:color="auto" w:fill="F7F8FA"/>
          </w:tcPr>
          <w:p>
            <w:pPr>
              <w:spacing w:before="30" w:after="30"/>
            </w:pPr>
            <w:r>
              <w:rPr>
                <w:b w:val="0"/>
                <w:color w:val="1A1A2E"/>
                <w:sz w:val="19"/>
              </w:rPr>
              <w:t>Rows: Request Type | Columns: SLA Status | Values: % of Row Total</w:t>
            </w:r>
          </w:p>
        </w:tc>
      </w:tr>
      <w:tr>
        <w:tc>
          <w:tcPr>
            <w:tcW w:type="dxa" w:w="3084"/>
            <w:tcMar>
              <w:top w:w="40" w:type="dxa"/>
              <w:left w:w="80" w:type="dxa"/>
              <w:bottom w:w="40" w:type="dxa"/>
              <w:right w:w="80" w:type="dxa"/>
            </w:tcMar>
          </w:tcPr>
          <w:p>
            <w:pPr>
              <w:spacing w:before="30" w:after="30"/>
            </w:pPr>
            <w:r>
              <w:rPr>
                <w:b w:val="0"/>
                <w:color w:val="1A1A2E"/>
                <w:sz w:val="19"/>
              </w:rPr>
              <w:t>Which channels breach most?</w:t>
            </w:r>
          </w:p>
        </w:tc>
        <w:tc>
          <w:tcPr>
            <w:tcW w:type="dxa" w:w="5936"/>
            <w:tcMar>
              <w:top w:w="40" w:type="dxa"/>
              <w:left w:w="80" w:type="dxa"/>
              <w:bottom w:w="40" w:type="dxa"/>
              <w:right w:w="80" w:type="dxa"/>
            </w:tcMar>
          </w:tcPr>
          <w:p>
            <w:pPr>
              <w:spacing w:before="30" w:after="30"/>
            </w:pPr>
            <w:r>
              <w:rPr>
                <w:b w:val="0"/>
                <w:color w:val="1A1A2E"/>
                <w:sz w:val="19"/>
              </w:rPr>
              <w:t>Rows: Channel | Columns: SLA Status | Values: Count</w:t>
            </w:r>
          </w:p>
        </w:tc>
      </w:tr>
      <w:tr>
        <w:tc>
          <w:tcPr>
            <w:tcW w:type="dxa" w:w="3084"/>
            <w:tcMar>
              <w:top w:w="40" w:type="dxa"/>
              <w:left w:w="80" w:type="dxa"/>
              <w:bottom w:w="40" w:type="dxa"/>
              <w:right w:w="80" w:type="dxa"/>
            </w:tcMar>
            <w:shd w:val="clear" w:color="auto" w:fill="F7F8FA"/>
          </w:tcPr>
          <w:p>
            <w:pPr>
              <w:spacing w:before="30" w:after="30"/>
            </w:pPr>
            <w:r>
              <w:rPr>
                <w:b w:val="0"/>
                <w:color w:val="1A1A2E"/>
                <w:sz w:val="19"/>
              </w:rPr>
              <w:t>Is the failure spreading?</w:t>
            </w:r>
          </w:p>
        </w:tc>
        <w:tc>
          <w:tcPr>
            <w:tcW w:type="dxa" w:w="5936"/>
            <w:tcMar>
              <w:top w:w="40" w:type="dxa"/>
              <w:left w:w="80" w:type="dxa"/>
              <w:bottom w:w="40" w:type="dxa"/>
              <w:right w:w="80" w:type="dxa"/>
            </w:tcMar>
            <w:shd w:val="clear" w:color="auto" w:fill="F7F8FA"/>
          </w:tcPr>
          <w:p>
            <w:pPr>
              <w:spacing w:before="30" w:after="30"/>
            </w:pPr>
            <w:r>
              <w:rPr>
                <w:b w:val="0"/>
                <w:color w:val="1A1A2E"/>
                <w:sz w:val="19"/>
              </w:rPr>
              <w:t>Rows: Date (Month) | Filter: SLA Status = Breached | Values: Count → Line</w:t>
            </w:r>
          </w:p>
        </w:tc>
      </w:tr>
      <w:tr>
        <w:tc>
          <w:tcPr>
            <w:tcW w:type="dxa" w:w="3084"/>
            <w:tcMar>
              <w:top w:w="40" w:type="dxa"/>
              <w:left w:w="80" w:type="dxa"/>
              <w:bottom w:w="40" w:type="dxa"/>
              <w:right w:w="80" w:type="dxa"/>
            </w:tcMar>
          </w:tcPr>
          <w:p>
            <w:pPr>
              <w:spacing w:before="30" w:after="30"/>
            </w:pPr>
            <w:r>
              <w:rPr>
                <w:b w:val="0"/>
                <w:color w:val="1A1A2E"/>
                <w:sz w:val="19"/>
              </w:rPr>
              <w:t>Where are escalations coming from?</w:t>
            </w:r>
          </w:p>
        </w:tc>
        <w:tc>
          <w:tcPr>
            <w:tcW w:type="dxa" w:w="5936"/>
            <w:tcMar>
              <w:top w:w="40" w:type="dxa"/>
              <w:left w:w="80" w:type="dxa"/>
              <w:bottom w:w="40" w:type="dxa"/>
              <w:right w:w="80" w:type="dxa"/>
            </w:tcMar>
          </w:tcPr>
          <w:p>
            <w:pPr>
              <w:spacing w:before="30" w:after="30"/>
            </w:pPr>
            <w:r>
              <w:rPr>
                <w:b w:val="0"/>
                <w:color w:val="1A1A2E"/>
                <w:sz w:val="19"/>
              </w:rPr>
              <w:t>Rows: Channel + Product | Filter: Escalated = Yes | Values: Count + Sum</w:t>
            </w:r>
          </w:p>
        </w:tc>
      </w:tr>
      <w:tr>
        <w:tc>
          <w:tcPr>
            <w:tcW w:type="dxa" w:w="3084"/>
            <w:tcMar>
              <w:top w:w="40" w:type="dxa"/>
              <w:left w:w="80" w:type="dxa"/>
              <w:bottom w:w="40" w:type="dxa"/>
              <w:right w:w="80" w:type="dxa"/>
            </w:tcMar>
            <w:shd w:val="clear" w:color="auto" w:fill="F7F8FA"/>
          </w:tcPr>
          <w:p>
            <w:pPr>
              <w:spacing w:before="30" w:after="30"/>
            </w:pPr>
            <w:r>
              <w:rPr>
                <w:b w:val="0"/>
                <w:color w:val="1A1A2E"/>
                <w:sz w:val="19"/>
              </w:rPr>
              <w:t>Who is contacting us repeatedly?</w:t>
            </w:r>
          </w:p>
        </w:tc>
        <w:tc>
          <w:tcPr>
            <w:tcW w:type="dxa" w:w="5936"/>
            <w:tcMar>
              <w:top w:w="40" w:type="dxa"/>
              <w:left w:w="80" w:type="dxa"/>
              <w:bottom w:w="40" w:type="dxa"/>
              <w:right w:w="80" w:type="dxa"/>
            </w:tcMar>
            <w:shd w:val="clear" w:color="auto" w:fill="F7F8FA"/>
          </w:tcPr>
          <w:p>
            <w:pPr>
              <w:spacing w:before="30" w:after="30"/>
            </w:pPr>
            <w:r>
              <w:rPr>
                <w:b w:val="0"/>
                <w:color w:val="1A1A2E"/>
                <w:sz w:val="19"/>
              </w:rPr>
              <w:t>Rows: Customer ID | Values: Count | Value Filter: Top 10</w:t>
            </w:r>
          </w:p>
        </w:tc>
      </w:tr>
      <w:tr>
        <w:tc>
          <w:tcPr>
            <w:tcW w:type="dxa" w:w="3084"/>
            <w:tcMar>
              <w:top w:w="40" w:type="dxa"/>
              <w:left w:w="80" w:type="dxa"/>
              <w:bottom w:w="40" w:type="dxa"/>
              <w:right w:w="80" w:type="dxa"/>
            </w:tcMar>
          </w:tcPr>
          <w:p>
            <w:pPr>
              <w:spacing w:before="30" w:after="30"/>
            </w:pPr>
            <w:r>
              <w:rPr>
                <w:b w:val="0"/>
                <w:color w:val="1A1A2E"/>
                <w:sz w:val="19"/>
              </w:rPr>
              <w:t>What money sits in breached cases?</w:t>
            </w:r>
          </w:p>
        </w:tc>
        <w:tc>
          <w:tcPr>
            <w:tcW w:type="dxa" w:w="5936"/>
            <w:tcMar>
              <w:top w:w="40" w:type="dxa"/>
              <w:left w:w="80" w:type="dxa"/>
              <w:bottom w:w="40" w:type="dxa"/>
              <w:right w:w="80" w:type="dxa"/>
            </w:tcMar>
          </w:tcPr>
          <w:p>
            <w:pPr>
              <w:spacing w:before="30" w:after="30"/>
            </w:pPr>
            <w:r>
              <w:rPr>
                <w:b w:val="0"/>
                <w:color w:val="1A1A2E"/>
                <w:sz w:val="19"/>
              </w:rPr>
              <w:t>Filter: SLA Status = Breached | Values: Sum of Amount Involved</w:t>
            </w:r>
          </w:p>
        </w:tc>
      </w:tr>
    </w:tbl>
    <w:p>
      <w:pPr>
        <w:spacing w:after="80"/>
      </w:pPr>
    </w:p>
    <w:p>
      <w:pPr>
        <w:pageBreakBefore/>
        <w:spacing w:before="120" w:after="200"/>
        <w:pBdr>
          <w:top w:val="single" w:sz="8" w:space="4" w:color="1B2A4A"/>
          <w:bottom w:val="single" w:sz="8" w:space="4" w:color="1B2A4A"/>
        </w:pBdr>
        <w:shd w:val="clear" w:color="auto" w:fill="F5F5F5"/>
        <w:ind w:left="144" w:right="144"/>
      </w:pPr>
      <w:r>
        <w:rPr>
          <w:b/>
          <w:color w:val="1B2A4A"/>
          <w:sz w:val="30"/>
          <w:caps w:val="1"/>
        </w:rPr>
        <w:t>Putting It All Together</w:t>
      </w:r>
    </w:p>
    <w:p>
      <w:pPr>
        <w:spacing w:before="40" w:after="80"/>
      </w:pPr>
      <w:r>
        <w:rPr>
          <w:b w:val="0"/>
          <w:color w:val="1A1A2E"/>
          <w:sz w:val="21"/>
        </w:rPr>
        <w:t>Every topic in today’s lab is part of one continuous business story. The same 25,000 service requests move through a pipeline — from raw log, to management insight, to a service quality investigation — using only PivotTables, Slicers, Timelines and PivotCharts.</w:t>
      </w:r>
    </w:p>
    <w:tbl>
      <w:tblPr>
        <w:tblStyle w:val="TableGrid"/>
        <w:tblW w:type="auto" w:w="0"/>
        <w:tblLayout w:type="fixed"/>
        <w:tblLook w:firstColumn="1" w:firstRow="1" w:lastColumn="0" w:lastRow="0" w:noHBand="0" w:noVBand="1" w:val="04A0"/>
        <w:tblLayout w:type="fixed"/>
      </w:tblPr>
      <w:tblGrid>
        <w:gridCol w:w="2256"/>
        <w:gridCol w:w="2256"/>
        <w:gridCol w:w="2256"/>
        <w:gridCol w:w="2256"/>
      </w:tblGrid>
      <w:tr>
        <w:tc>
          <w:tcPr>
            <w:tcW w:type="dxa" w:w="1927"/>
            <w:shd w:val="clear" w:color="auto" w:fill="1B2A4A"/>
            <w:tcMar>
              <w:top w:w="40" w:type="dxa"/>
              <w:left w:w="80" w:type="dxa"/>
              <w:bottom w:w="40" w:type="dxa"/>
              <w:right w:w="80" w:type="dxa"/>
            </w:tcMar>
          </w:tcPr>
          <w:p>
            <w:pPr>
              <w:spacing w:before="30" w:after="30"/>
              <w:jc w:val="center"/>
            </w:pPr>
            <w:r>
              <w:rPr>
                <w:b/>
                <w:color w:val="FFFFFF"/>
                <w:sz w:val="19"/>
              </w:rPr>
              <w:t>Excel Skill</w:t>
            </w:r>
          </w:p>
        </w:tc>
        <w:tc>
          <w:tcPr>
            <w:tcW w:type="dxa" w:w="2795"/>
            <w:shd w:val="clear" w:color="auto" w:fill="1B2A4A"/>
            <w:tcMar>
              <w:top w:w="40" w:type="dxa"/>
              <w:left w:w="80" w:type="dxa"/>
              <w:bottom w:w="40" w:type="dxa"/>
              <w:right w:w="80" w:type="dxa"/>
            </w:tcMar>
          </w:tcPr>
          <w:p>
            <w:pPr>
              <w:spacing w:before="30" w:after="30"/>
              <w:jc w:val="center"/>
            </w:pPr>
            <w:r>
              <w:rPr>
                <w:b/>
                <w:color w:val="FFFFFF"/>
                <w:sz w:val="19"/>
              </w:rPr>
              <w:t>Business Question</w:t>
            </w:r>
          </w:p>
        </w:tc>
        <w:tc>
          <w:tcPr>
            <w:tcW w:type="dxa" w:w="2949"/>
            <w:shd w:val="clear" w:color="auto" w:fill="1B2A4A"/>
            <w:tcMar>
              <w:top w:w="40" w:type="dxa"/>
              <w:left w:w="80" w:type="dxa"/>
              <w:bottom w:w="40" w:type="dxa"/>
              <w:right w:w="80" w:type="dxa"/>
            </w:tcMar>
          </w:tcPr>
          <w:p>
            <w:pPr>
              <w:spacing w:before="30" w:after="30"/>
              <w:jc w:val="center"/>
            </w:pPr>
            <w:r>
              <w:rPr>
                <w:b/>
                <w:color w:val="FFFFFF"/>
                <w:sz w:val="19"/>
              </w:rPr>
              <w:t>PivotTable Solution</w:t>
            </w:r>
          </w:p>
        </w:tc>
        <w:tc>
          <w:tcPr>
            <w:tcW w:type="dxa" w:w="1349"/>
            <w:shd w:val="clear" w:color="auto" w:fill="1B2A4A"/>
            <w:tcMar>
              <w:top w:w="40" w:type="dxa"/>
              <w:left w:w="80" w:type="dxa"/>
              <w:bottom w:w="40" w:type="dxa"/>
              <w:right w:w="80" w:type="dxa"/>
            </w:tcMar>
          </w:tcPr>
          <w:p>
            <w:pPr>
              <w:spacing w:before="30" w:after="30"/>
              <w:jc w:val="center"/>
            </w:pPr>
            <w:r>
              <w:rPr>
                <w:b/>
                <w:color w:val="FFFFFF"/>
                <w:sz w:val="19"/>
              </w:rPr>
              <w:t>Team</w:t>
            </w:r>
          </w:p>
        </w:tc>
      </w:tr>
      <w:tr>
        <w:tc>
          <w:tcPr>
            <w:tcW w:type="dxa" w:w="1927"/>
            <w:tcMar>
              <w:top w:w="40" w:type="dxa"/>
              <w:left w:w="80" w:type="dxa"/>
              <w:bottom w:w="40" w:type="dxa"/>
              <w:right w:w="80" w:type="dxa"/>
            </w:tcMar>
          </w:tcPr>
          <w:p>
            <w:pPr>
              <w:spacing w:before="30" w:after="30"/>
            </w:pPr>
            <w:r>
              <w:rPr>
                <w:b w:val="0"/>
                <w:color w:val="1A1A2E"/>
                <w:sz w:val="19"/>
              </w:rPr>
              <w:t>Creating PivotTables</w:t>
            </w:r>
          </w:p>
        </w:tc>
        <w:tc>
          <w:tcPr>
            <w:tcW w:type="dxa" w:w="2795"/>
            <w:tcMar>
              <w:top w:w="40" w:type="dxa"/>
              <w:left w:w="80" w:type="dxa"/>
              <w:bottom w:w="40" w:type="dxa"/>
              <w:right w:w="80" w:type="dxa"/>
            </w:tcMar>
          </w:tcPr>
          <w:p>
            <w:pPr>
              <w:spacing w:before="30" w:after="30"/>
            </w:pPr>
            <w:r>
              <w:rPr>
                <w:b w:val="0"/>
                <w:color w:val="1A1A2E"/>
                <w:sz w:val="19"/>
              </w:rPr>
              <w:t>How much work is each branch carrying?</w:t>
            </w:r>
          </w:p>
        </w:tc>
        <w:tc>
          <w:tcPr>
            <w:tcW w:type="dxa" w:w="2949"/>
            <w:tcMar>
              <w:top w:w="40" w:type="dxa"/>
              <w:left w:w="80" w:type="dxa"/>
              <w:bottom w:w="40" w:type="dxa"/>
              <w:right w:w="80" w:type="dxa"/>
            </w:tcMar>
          </w:tcPr>
          <w:p>
            <w:pPr>
              <w:spacing w:before="30" w:after="30"/>
            </w:pPr>
            <w:r>
              <w:rPr>
                <w:b w:val="0"/>
                <w:color w:val="1A1A2E"/>
                <w:sz w:val="19"/>
              </w:rPr>
              <w:t>Branch → Count + Sum + Average</w:t>
            </w:r>
          </w:p>
        </w:tc>
        <w:tc>
          <w:tcPr>
            <w:tcW w:type="dxa" w:w="1349"/>
            <w:tcMar>
              <w:top w:w="40" w:type="dxa"/>
              <w:left w:w="80" w:type="dxa"/>
              <w:bottom w:w="40" w:type="dxa"/>
              <w:right w:w="80" w:type="dxa"/>
            </w:tcMar>
          </w:tcPr>
          <w:p>
            <w:pPr>
              <w:spacing w:before="30" w:after="30"/>
            </w:pPr>
            <w:r>
              <w:rPr>
                <w:b w:val="0"/>
                <w:color w:val="1A1A2E"/>
                <w:sz w:val="19"/>
              </w:rPr>
              <w:t>Service Ops</w:t>
            </w:r>
          </w:p>
        </w:tc>
      </w:tr>
      <w:tr>
        <w:tc>
          <w:tcPr>
            <w:tcW w:type="dxa" w:w="1927"/>
            <w:tcMar>
              <w:top w:w="40" w:type="dxa"/>
              <w:left w:w="80" w:type="dxa"/>
              <w:bottom w:w="40" w:type="dxa"/>
              <w:right w:w="80" w:type="dxa"/>
            </w:tcMar>
            <w:shd w:val="clear" w:color="auto" w:fill="F7F8FA"/>
          </w:tcPr>
          <w:p>
            <w:pPr>
              <w:spacing w:before="30" w:after="30"/>
            </w:pPr>
            <w:r>
              <w:rPr>
                <w:b w:val="0"/>
                <w:color w:val="1A1A2E"/>
                <w:sz w:val="19"/>
              </w:rPr>
              <w:t>Grouping &amp; Summarising</w:t>
            </w:r>
          </w:p>
        </w:tc>
        <w:tc>
          <w:tcPr>
            <w:tcW w:type="dxa" w:w="2795"/>
            <w:tcMar>
              <w:top w:w="40" w:type="dxa"/>
              <w:left w:w="80" w:type="dxa"/>
              <w:bottom w:w="40" w:type="dxa"/>
              <w:right w:w="80" w:type="dxa"/>
            </w:tcMar>
            <w:shd w:val="clear" w:color="auto" w:fill="F7F8FA"/>
          </w:tcPr>
          <w:p>
            <w:pPr>
              <w:spacing w:before="30" w:after="30"/>
            </w:pPr>
            <w:r>
              <w:rPr>
                <w:b w:val="0"/>
                <w:color w:val="1A1A2E"/>
                <w:sz w:val="19"/>
              </w:rPr>
              <w:t>Is performance improving or deteriorating?</w:t>
            </w:r>
          </w:p>
        </w:tc>
        <w:tc>
          <w:tcPr>
            <w:tcW w:type="dxa" w:w="2949"/>
            <w:tcMar>
              <w:top w:w="40" w:type="dxa"/>
              <w:left w:w="80" w:type="dxa"/>
              <w:bottom w:w="40" w:type="dxa"/>
              <w:right w:w="80" w:type="dxa"/>
            </w:tcMar>
            <w:shd w:val="clear" w:color="auto" w:fill="F7F8FA"/>
          </w:tcPr>
          <w:p>
            <w:pPr>
              <w:spacing w:before="30" w:after="30"/>
            </w:pPr>
            <w:r>
              <w:rPr>
                <w:b w:val="0"/>
                <w:color w:val="1A1A2E"/>
                <w:sz w:val="19"/>
              </w:rPr>
              <w:t>Date → Group by Month + % of Row</w:t>
            </w:r>
          </w:p>
        </w:tc>
        <w:tc>
          <w:tcPr>
            <w:tcW w:type="dxa" w:w="1349"/>
            <w:tcMar>
              <w:top w:w="40" w:type="dxa"/>
              <w:left w:w="80" w:type="dxa"/>
              <w:bottom w:w="40" w:type="dxa"/>
              <w:right w:w="80" w:type="dxa"/>
            </w:tcMar>
            <w:shd w:val="clear" w:color="auto" w:fill="F7F8FA"/>
          </w:tcPr>
          <w:p>
            <w:pPr>
              <w:spacing w:before="30" w:after="30"/>
            </w:pPr>
            <w:r>
              <w:rPr>
                <w:b w:val="0"/>
                <w:color w:val="1A1A2E"/>
                <w:sz w:val="19"/>
              </w:rPr>
              <w:t>Service Ops</w:t>
            </w:r>
          </w:p>
        </w:tc>
      </w:tr>
      <w:tr>
        <w:tc>
          <w:tcPr>
            <w:tcW w:type="dxa" w:w="1927"/>
            <w:tcMar>
              <w:top w:w="40" w:type="dxa"/>
              <w:left w:w="80" w:type="dxa"/>
              <w:bottom w:w="40" w:type="dxa"/>
              <w:right w:w="80" w:type="dxa"/>
            </w:tcMar>
          </w:tcPr>
          <w:p>
            <w:pPr>
              <w:spacing w:before="30" w:after="30"/>
            </w:pPr>
            <w:r>
              <w:rPr>
                <w:b w:val="0"/>
                <w:color w:val="1A1A2E"/>
                <w:sz w:val="19"/>
              </w:rPr>
              <w:t>Filtering &amp; Slicing</w:t>
            </w:r>
          </w:p>
        </w:tc>
        <w:tc>
          <w:tcPr>
            <w:tcW w:type="dxa" w:w="2795"/>
            <w:tcMar>
              <w:top w:w="40" w:type="dxa"/>
              <w:left w:w="80" w:type="dxa"/>
              <w:bottom w:w="40" w:type="dxa"/>
              <w:right w:w="80" w:type="dxa"/>
            </w:tcMar>
          </w:tcPr>
          <w:p>
            <w:pPr>
              <w:spacing w:before="30" w:after="30"/>
            </w:pPr>
            <w:r>
              <w:rPr>
                <w:b w:val="0"/>
                <w:color w:val="1A1A2E"/>
                <w:sz w:val="19"/>
              </w:rPr>
              <w:t>Show only breached app requests</w:t>
            </w:r>
          </w:p>
        </w:tc>
        <w:tc>
          <w:tcPr>
            <w:tcW w:type="dxa" w:w="2949"/>
            <w:tcMar>
              <w:top w:w="40" w:type="dxa"/>
              <w:left w:w="80" w:type="dxa"/>
              <w:bottom w:w="40" w:type="dxa"/>
              <w:right w:w="80" w:type="dxa"/>
            </w:tcMar>
          </w:tcPr>
          <w:p>
            <w:pPr>
              <w:spacing w:before="30" w:after="30"/>
            </w:pPr>
            <w:r>
              <w:rPr>
                <w:b w:val="0"/>
                <w:color w:val="1A1A2E"/>
                <w:sz w:val="19"/>
              </w:rPr>
              <w:t>Slicers + Timeline</w:t>
            </w:r>
          </w:p>
        </w:tc>
        <w:tc>
          <w:tcPr>
            <w:tcW w:type="dxa" w:w="1349"/>
            <w:tcMar>
              <w:top w:w="40" w:type="dxa"/>
              <w:left w:w="80" w:type="dxa"/>
              <w:bottom w:w="40" w:type="dxa"/>
              <w:right w:w="80" w:type="dxa"/>
            </w:tcMar>
          </w:tcPr>
          <w:p>
            <w:pPr>
              <w:spacing w:before="30" w:after="30"/>
            </w:pPr>
            <w:r>
              <w:rPr>
                <w:b w:val="0"/>
                <w:color w:val="1A1A2E"/>
                <w:sz w:val="19"/>
              </w:rPr>
              <w:t>Service Quality</w:t>
            </w:r>
          </w:p>
        </w:tc>
      </w:tr>
      <w:tr>
        <w:tc>
          <w:tcPr>
            <w:tcW w:type="dxa" w:w="1927"/>
            <w:tcMar>
              <w:top w:w="40" w:type="dxa"/>
              <w:left w:w="80" w:type="dxa"/>
              <w:bottom w:w="40" w:type="dxa"/>
              <w:right w:w="80" w:type="dxa"/>
            </w:tcMar>
            <w:shd w:val="clear" w:color="auto" w:fill="F7F8FA"/>
          </w:tcPr>
          <w:p>
            <w:pPr>
              <w:spacing w:before="30" w:after="30"/>
            </w:pPr>
            <w:r>
              <w:rPr>
                <w:b w:val="0"/>
                <w:color w:val="1A1A2E"/>
                <w:sz w:val="19"/>
              </w:rPr>
              <w:t>PivotCharts</w:t>
            </w:r>
          </w:p>
        </w:tc>
        <w:tc>
          <w:tcPr>
            <w:tcW w:type="dxa" w:w="2795"/>
            <w:tcMar>
              <w:top w:w="40" w:type="dxa"/>
              <w:left w:w="80" w:type="dxa"/>
              <w:bottom w:w="40" w:type="dxa"/>
              <w:right w:w="80" w:type="dxa"/>
            </w:tcMar>
            <w:shd w:val="clear" w:color="auto" w:fill="F7F8FA"/>
          </w:tcPr>
          <w:p>
            <w:pPr>
              <w:spacing w:before="30" w:after="30"/>
            </w:pPr>
            <w:r>
              <w:rPr>
                <w:b w:val="0"/>
                <w:color w:val="1A1A2E"/>
                <w:sz w:val="19"/>
              </w:rPr>
              <w:t>Where should the Service Head look first?</w:t>
            </w:r>
          </w:p>
        </w:tc>
        <w:tc>
          <w:tcPr>
            <w:tcW w:type="dxa" w:w="2949"/>
            <w:tcMar>
              <w:top w:w="40" w:type="dxa"/>
              <w:left w:w="80" w:type="dxa"/>
              <w:bottom w:w="40" w:type="dxa"/>
              <w:right w:w="80" w:type="dxa"/>
            </w:tcMar>
            <w:shd w:val="clear" w:color="auto" w:fill="F7F8FA"/>
          </w:tcPr>
          <w:p>
            <w:pPr>
              <w:spacing w:before="30" w:after="30"/>
            </w:pPr>
            <w:r>
              <w:rPr>
                <w:b w:val="0"/>
                <w:color w:val="1A1A2E"/>
                <w:sz w:val="19"/>
              </w:rPr>
              <w:t>Bar chart + breach trend line</w:t>
            </w:r>
          </w:p>
        </w:tc>
        <w:tc>
          <w:tcPr>
            <w:tcW w:type="dxa" w:w="1349"/>
            <w:tcMar>
              <w:top w:w="40" w:type="dxa"/>
              <w:left w:w="80" w:type="dxa"/>
              <w:bottom w:w="40" w:type="dxa"/>
              <w:right w:w="80" w:type="dxa"/>
            </w:tcMar>
            <w:shd w:val="clear" w:color="auto" w:fill="F7F8FA"/>
          </w:tcPr>
          <w:p>
            <w:pPr>
              <w:spacing w:before="30" w:after="30"/>
            </w:pPr>
            <w:r>
              <w:rPr>
                <w:b w:val="0"/>
                <w:color w:val="1A1A2E"/>
                <w:sz w:val="19"/>
              </w:rPr>
              <w:t>Management</w:t>
            </w:r>
          </w:p>
        </w:tc>
      </w:tr>
      <w:tr>
        <w:tc>
          <w:tcPr>
            <w:tcW w:type="dxa" w:w="1927"/>
            <w:tcMar>
              <w:top w:w="40" w:type="dxa"/>
              <w:left w:w="80" w:type="dxa"/>
              <w:bottom w:w="40" w:type="dxa"/>
              <w:right w:w="80" w:type="dxa"/>
            </w:tcMar>
          </w:tcPr>
          <w:p>
            <w:pPr>
              <w:spacing w:before="30" w:after="30"/>
            </w:pPr>
            <w:r>
              <w:rPr>
                <w:b w:val="0"/>
                <w:color w:val="1A1A2E"/>
                <w:sz w:val="19"/>
              </w:rPr>
              <w:t>Summary Use Cases</w:t>
            </w:r>
          </w:p>
        </w:tc>
        <w:tc>
          <w:tcPr>
            <w:tcW w:type="dxa" w:w="2795"/>
            <w:tcMar>
              <w:top w:w="40" w:type="dxa"/>
              <w:left w:w="80" w:type="dxa"/>
              <w:bottom w:w="40" w:type="dxa"/>
              <w:right w:w="80" w:type="dxa"/>
            </w:tcMar>
          </w:tcPr>
          <w:p>
            <w:pPr>
              <w:spacing w:before="30" w:after="30"/>
            </w:pPr>
            <w:r>
              <w:rPr>
                <w:b w:val="0"/>
                <w:color w:val="1A1A2E"/>
                <w:sz w:val="19"/>
              </w:rPr>
              <w:t>What are our service patterns?</w:t>
            </w:r>
          </w:p>
        </w:tc>
        <w:tc>
          <w:tcPr>
            <w:tcW w:type="dxa" w:w="2949"/>
            <w:tcMar>
              <w:top w:w="40" w:type="dxa"/>
              <w:left w:w="80" w:type="dxa"/>
              <w:bottom w:w="40" w:type="dxa"/>
              <w:right w:w="80" w:type="dxa"/>
            </w:tcMar>
          </w:tcPr>
          <w:p>
            <w:pPr>
              <w:spacing w:before="30" w:after="30"/>
            </w:pPr>
            <w:r>
              <w:rPr>
                <w:b w:val="0"/>
                <w:color w:val="1A1A2E"/>
                <w:sz w:val="19"/>
              </w:rPr>
              <w:t>Branch / Type / Channel / Value band</w:t>
            </w:r>
          </w:p>
        </w:tc>
        <w:tc>
          <w:tcPr>
            <w:tcW w:type="dxa" w:w="1349"/>
            <w:tcMar>
              <w:top w:w="40" w:type="dxa"/>
              <w:left w:w="80" w:type="dxa"/>
              <w:bottom w:w="40" w:type="dxa"/>
              <w:right w:w="80" w:type="dxa"/>
            </w:tcMar>
          </w:tcPr>
          <w:p>
            <w:pPr>
              <w:spacing w:before="30" w:after="30"/>
            </w:pPr>
            <w:r>
              <w:rPr>
                <w:b w:val="0"/>
                <w:color w:val="1A1A2E"/>
                <w:sz w:val="19"/>
              </w:rPr>
              <w:t>Service Ops</w:t>
            </w:r>
          </w:p>
        </w:tc>
      </w:tr>
      <w:tr>
        <w:tc>
          <w:tcPr>
            <w:tcW w:type="dxa" w:w="1927"/>
            <w:tcMar>
              <w:top w:w="40" w:type="dxa"/>
              <w:left w:w="80" w:type="dxa"/>
              <w:bottom w:w="40" w:type="dxa"/>
              <w:right w:w="80" w:type="dxa"/>
            </w:tcMar>
            <w:shd w:val="clear" w:color="auto" w:fill="F7F8FA"/>
          </w:tcPr>
          <w:p>
            <w:pPr>
              <w:spacing w:before="30" w:after="30"/>
            </w:pPr>
            <w:r>
              <w:rPr>
                <w:b w:val="0"/>
                <w:color w:val="1A1A2E"/>
                <w:sz w:val="19"/>
              </w:rPr>
              <w:t>Finance Reporting</w:t>
            </w:r>
          </w:p>
        </w:tc>
        <w:tc>
          <w:tcPr>
            <w:tcW w:type="dxa" w:w="2795"/>
            <w:tcMar>
              <w:top w:w="40" w:type="dxa"/>
              <w:left w:w="80" w:type="dxa"/>
              <w:bottom w:w="40" w:type="dxa"/>
              <w:right w:w="80" w:type="dxa"/>
            </w:tcMar>
            <w:shd w:val="clear" w:color="auto" w:fill="F7F8FA"/>
          </w:tcPr>
          <w:p>
            <w:pPr>
              <w:spacing w:before="30" w:after="30"/>
            </w:pPr>
            <w:r>
              <w:rPr>
                <w:b w:val="0"/>
                <w:color w:val="1A1A2E"/>
                <w:sz w:val="19"/>
              </w:rPr>
              <w:t>How much money is tied up?</w:t>
            </w:r>
          </w:p>
        </w:tc>
        <w:tc>
          <w:tcPr>
            <w:tcW w:type="dxa" w:w="2949"/>
            <w:tcMar>
              <w:top w:w="40" w:type="dxa"/>
              <w:left w:w="80" w:type="dxa"/>
              <w:bottom w:w="40" w:type="dxa"/>
              <w:right w:w="80" w:type="dxa"/>
            </w:tcMar>
            <w:shd w:val="clear" w:color="auto" w:fill="F7F8FA"/>
          </w:tcPr>
          <w:p>
            <w:pPr>
              <w:spacing w:before="30" w:after="30"/>
            </w:pPr>
            <w:r>
              <w:rPr>
                <w:b w:val="0"/>
                <w:color w:val="1A1A2E"/>
                <w:sz w:val="19"/>
              </w:rPr>
              <w:t>Product and segment exposure</w:t>
            </w:r>
          </w:p>
        </w:tc>
        <w:tc>
          <w:tcPr>
            <w:tcW w:type="dxa" w:w="1349"/>
            <w:tcMar>
              <w:top w:w="40" w:type="dxa"/>
              <w:left w:w="80" w:type="dxa"/>
              <w:bottom w:w="40" w:type="dxa"/>
              <w:right w:w="80" w:type="dxa"/>
            </w:tcMar>
            <w:shd w:val="clear" w:color="auto" w:fill="F7F8FA"/>
          </w:tcPr>
          <w:p>
            <w:pPr>
              <w:spacing w:before="30" w:after="30"/>
            </w:pPr>
            <w:r>
              <w:rPr>
                <w:b w:val="0"/>
                <w:color w:val="1A1A2E"/>
                <w:sz w:val="19"/>
              </w:rPr>
              <w:t>Finance Recovery</w:t>
            </w:r>
          </w:p>
        </w:tc>
      </w:tr>
      <w:tr>
        <w:tc>
          <w:tcPr>
            <w:tcW w:type="dxa" w:w="1927"/>
            <w:tcMar>
              <w:top w:w="40" w:type="dxa"/>
              <w:left w:w="80" w:type="dxa"/>
              <w:bottom w:w="40" w:type="dxa"/>
              <w:right w:w="80" w:type="dxa"/>
            </w:tcMar>
          </w:tcPr>
          <w:p>
            <w:pPr>
              <w:spacing w:before="30" w:after="30"/>
            </w:pPr>
            <w:r>
              <w:rPr>
                <w:b w:val="0"/>
                <w:color w:val="1A1A2E"/>
                <w:sz w:val="19"/>
              </w:rPr>
              <w:t>Quality &amp; Risk Reporting</w:t>
            </w:r>
          </w:p>
        </w:tc>
        <w:tc>
          <w:tcPr>
            <w:tcW w:type="dxa" w:w="2795"/>
            <w:tcMar>
              <w:top w:w="40" w:type="dxa"/>
              <w:left w:w="80" w:type="dxa"/>
              <w:bottom w:w="40" w:type="dxa"/>
              <w:right w:w="80" w:type="dxa"/>
            </w:tcMar>
          </w:tcPr>
          <w:p>
            <w:pPr>
              <w:spacing w:before="30" w:after="30"/>
            </w:pPr>
            <w:r>
              <w:rPr>
                <w:b w:val="0"/>
                <w:color w:val="1A1A2E"/>
                <w:sz w:val="19"/>
              </w:rPr>
              <w:t>Where are breaches concentrated?</w:t>
            </w:r>
          </w:p>
        </w:tc>
        <w:tc>
          <w:tcPr>
            <w:tcW w:type="dxa" w:w="2949"/>
            <w:tcMar>
              <w:top w:w="40" w:type="dxa"/>
              <w:left w:w="80" w:type="dxa"/>
              <w:bottom w:w="40" w:type="dxa"/>
              <w:right w:w="80" w:type="dxa"/>
            </w:tcMar>
          </w:tcPr>
          <w:p>
            <w:pPr>
              <w:spacing w:before="30" w:after="30"/>
            </w:pPr>
            <w:r>
              <w:rPr>
                <w:b w:val="0"/>
                <w:color w:val="1A1A2E"/>
                <w:sz w:val="19"/>
              </w:rPr>
              <w:t>Branch × SLA matrix + escalations</w:t>
            </w:r>
          </w:p>
        </w:tc>
        <w:tc>
          <w:tcPr>
            <w:tcW w:type="dxa" w:w="1349"/>
            <w:tcMar>
              <w:top w:w="40" w:type="dxa"/>
              <w:left w:w="80" w:type="dxa"/>
              <w:bottom w:w="40" w:type="dxa"/>
              <w:right w:w="80" w:type="dxa"/>
            </w:tcMar>
          </w:tcPr>
          <w:p>
            <w:pPr>
              <w:spacing w:before="30" w:after="30"/>
            </w:pPr>
            <w:r>
              <w:rPr>
                <w:b w:val="0"/>
                <w:color w:val="1A1A2E"/>
                <w:sz w:val="19"/>
              </w:rPr>
              <w:t>Service Quality</w:t>
            </w:r>
          </w:p>
        </w:tc>
      </w:tr>
    </w:tbl>
    <w:p>
      <w:pPr>
        <w:spacing w:after="80"/>
      </w:pPr>
    </w:p>
    <w:p>
      <w:pPr>
        <w:spacing w:before="140" w:after="60"/>
      </w:pPr>
      <w:r>
        <w:rPr>
          <w:b/>
          <w:color w:val="1B2A4A"/>
          <w:sz w:val="22"/>
        </w:rPr>
        <w:t>The Quarter in Six Numbers — What This Lab Proves</w:t>
      </w:r>
    </w:p>
    <w:tbl>
      <w:tblPr>
        <w:tblStyle w:val="TableGrid"/>
        <w:tblW w:type="auto" w:w="0"/>
        <w:tblLayout w:type="fixed"/>
        <w:tblLook w:firstColumn="1" w:firstRow="1" w:lastColumn="0" w:lastRow="0" w:noHBand="0" w:noVBand="1" w:val="04A0"/>
        <w:tblLayout w:type="fixed"/>
      </w:tblPr>
      <w:tblGrid>
        <w:gridCol w:w="3009"/>
        <w:gridCol w:w="3009"/>
        <w:gridCol w:w="3009"/>
      </w:tblGrid>
      <w:tr>
        <w:tc>
          <w:tcPr>
            <w:tcW w:type="dxa" w:w="2795"/>
            <w:shd w:val="clear" w:color="auto" w:fill="1B2A4A"/>
            <w:tcMar>
              <w:top w:w="40" w:type="dxa"/>
              <w:left w:w="80" w:type="dxa"/>
              <w:bottom w:w="40" w:type="dxa"/>
              <w:right w:w="80" w:type="dxa"/>
            </w:tcMar>
          </w:tcPr>
          <w:p>
            <w:pPr>
              <w:spacing w:before="30" w:after="30"/>
              <w:jc w:val="center"/>
            </w:pPr>
            <w:r>
              <w:rPr>
                <w:b/>
                <w:color w:val="FFFFFF"/>
                <w:sz w:val="19"/>
              </w:rPr>
              <w:t>Finding</w:t>
            </w:r>
          </w:p>
        </w:tc>
        <w:tc>
          <w:tcPr>
            <w:tcW w:type="dxa" w:w="2506"/>
            <w:shd w:val="clear" w:color="auto" w:fill="1B2A4A"/>
            <w:tcMar>
              <w:top w:w="40" w:type="dxa"/>
              <w:left w:w="80" w:type="dxa"/>
              <w:bottom w:w="40" w:type="dxa"/>
              <w:right w:w="80" w:type="dxa"/>
            </w:tcMar>
          </w:tcPr>
          <w:p>
            <w:pPr>
              <w:spacing w:before="30" w:after="30"/>
              <w:jc w:val="center"/>
            </w:pPr>
            <w:r>
              <w:rPr>
                <w:b/>
                <w:color w:val="FFFFFF"/>
                <w:sz w:val="19"/>
              </w:rPr>
              <w:t>Figure</w:t>
            </w:r>
          </w:p>
        </w:tc>
        <w:tc>
          <w:tcPr>
            <w:tcW w:type="dxa" w:w="3720"/>
            <w:shd w:val="clear" w:color="auto" w:fill="1B2A4A"/>
            <w:tcMar>
              <w:top w:w="40" w:type="dxa"/>
              <w:left w:w="80" w:type="dxa"/>
              <w:bottom w:w="40" w:type="dxa"/>
              <w:right w:w="80" w:type="dxa"/>
            </w:tcMar>
          </w:tcPr>
          <w:p>
            <w:pPr>
              <w:spacing w:before="30" w:after="30"/>
              <w:jc w:val="center"/>
            </w:pPr>
            <w:r>
              <w:rPr>
                <w:b/>
                <w:color w:val="FFFFFF"/>
                <w:sz w:val="19"/>
              </w:rPr>
              <w:t>So What?</w:t>
            </w:r>
          </w:p>
        </w:tc>
      </w:tr>
      <w:tr>
        <w:tc>
          <w:tcPr>
            <w:tcW w:type="dxa" w:w="2795"/>
            <w:tcMar>
              <w:top w:w="40" w:type="dxa"/>
              <w:left w:w="80" w:type="dxa"/>
              <w:bottom w:w="40" w:type="dxa"/>
              <w:right w:w="80" w:type="dxa"/>
            </w:tcMar>
          </w:tcPr>
          <w:p>
            <w:pPr>
              <w:spacing w:before="30" w:after="30"/>
            </w:pPr>
            <w:r>
              <w:rPr>
                <w:b w:val="0"/>
                <w:color w:val="1A1A2E"/>
                <w:sz w:val="19"/>
              </w:rPr>
              <w:t>Total service workload</w:t>
            </w:r>
          </w:p>
        </w:tc>
        <w:tc>
          <w:tcPr>
            <w:tcW w:type="dxa" w:w="2506"/>
            <w:tcMar>
              <w:top w:w="40" w:type="dxa"/>
              <w:left w:w="80" w:type="dxa"/>
              <w:bottom w:w="40" w:type="dxa"/>
              <w:right w:w="80" w:type="dxa"/>
            </w:tcMar>
          </w:tcPr>
          <w:p>
            <w:pPr>
              <w:spacing w:before="30" w:after="30"/>
            </w:pPr>
            <w:r>
              <w:rPr>
                <w:b w:val="0"/>
                <w:color w:val="1A1A2E"/>
                <w:sz w:val="19"/>
              </w:rPr>
              <w:t>25,000 requests</w:t>
            </w:r>
          </w:p>
        </w:tc>
        <w:tc>
          <w:tcPr>
            <w:tcW w:type="dxa" w:w="3720"/>
            <w:tcMar>
              <w:top w:w="40" w:type="dxa"/>
              <w:left w:w="80" w:type="dxa"/>
              <w:bottom w:w="40" w:type="dxa"/>
              <w:right w:w="80" w:type="dxa"/>
            </w:tcMar>
          </w:tcPr>
          <w:p>
            <w:pPr>
              <w:spacing w:before="30" w:after="30"/>
            </w:pPr>
            <w:r>
              <w:rPr>
                <w:b w:val="0"/>
                <w:color w:val="1A1A2E"/>
                <w:sz w:val="19"/>
              </w:rPr>
              <w:t>Baseline for capacity planning</w:t>
            </w:r>
          </w:p>
        </w:tc>
      </w:tr>
      <w:tr>
        <w:tc>
          <w:tcPr>
            <w:tcW w:type="dxa" w:w="2795"/>
            <w:tcMar>
              <w:top w:w="40" w:type="dxa"/>
              <w:left w:w="80" w:type="dxa"/>
              <w:bottom w:w="40" w:type="dxa"/>
              <w:right w:w="80" w:type="dxa"/>
            </w:tcMar>
            <w:shd w:val="clear" w:color="auto" w:fill="F7F8FA"/>
          </w:tcPr>
          <w:p>
            <w:pPr>
              <w:spacing w:before="30" w:after="30"/>
            </w:pPr>
            <w:r>
              <w:rPr>
                <w:b w:val="0"/>
                <w:color w:val="1A1A2E"/>
                <w:sz w:val="19"/>
              </w:rPr>
              <w:t>Value at stake</w:t>
            </w:r>
          </w:p>
        </w:tc>
        <w:tc>
          <w:tcPr>
            <w:tcW w:type="dxa" w:w="2506"/>
            <w:tcMar>
              <w:top w:w="40" w:type="dxa"/>
              <w:left w:w="80" w:type="dxa"/>
              <w:bottom w:w="40" w:type="dxa"/>
              <w:right w:w="80" w:type="dxa"/>
            </w:tcMar>
            <w:shd w:val="clear" w:color="auto" w:fill="F7F8FA"/>
          </w:tcPr>
          <w:p>
            <w:pPr>
              <w:spacing w:before="30" w:after="30"/>
            </w:pPr>
            <w:r>
              <w:rPr>
                <w:b w:val="0"/>
                <w:color w:val="1A1A2E"/>
                <w:sz w:val="19"/>
              </w:rPr>
              <w:t>Rs 184.14 Cr</w:t>
            </w:r>
          </w:p>
        </w:tc>
        <w:tc>
          <w:tcPr>
            <w:tcW w:type="dxa" w:w="3720"/>
            <w:tcMar>
              <w:top w:w="40" w:type="dxa"/>
              <w:left w:w="80" w:type="dxa"/>
              <w:bottom w:w="40" w:type="dxa"/>
              <w:right w:w="80" w:type="dxa"/>
            </w:tcMar>
            <w:shd w:val="clear" w:color="auto" w:fill="F7F8FA"/>
          </w:tcPr>
          <w:p>
            <w:pPr>
              <w:spacing w:before="30" w:after="30"/>
            </w:pPr>
            <w:r>
              <w:rPr>
                <w:b w:val="0"/>
                <w:color w:val="1A1A2E"/>
                <w:sz w:val="19"/>
              </w:rPr>
              <w:t>Finance provisioning input</w:t>
            </w:r>
          </w:p>
        </w:tc>
      </w:tr>
      <w:tr>
        <w:tc>
          <w:tcPr>
            <w:tcW w:type="dxa" w:w="2795"/>
            <w:tcMar>
              <w:top w:w="40" w:type="dxa"/>
              <w:left w:w="80" w:type="dxa"/>
              <w:bottom w:w="40" w:type="dxa"/>
              <w:right w:w="80" w:type="dxa"/>
            </w:tcMar>
          </w:tcPr>
          <w:p>
            <w:pPr>
              <w:spacing w:before="30" w:after="30"/>
            </w:pPr>
            <w:r>
              <w:rPr>
                <w:b w:val="0"/>
                <w:color w:val="1A1A2E"/>
                <w:sz w:val="19"/>
              </w:rPr>
              <w:t>Breach rate, July → September</w:t>
            </w:r>
          </w:p>
        </w:tc>
        <w:tc>
          <w:tcPr>
            <w:tcW w:type="dxa" w:w="2506"/>
            <w:tcMar>
              <w:top w:w="40" w:type="dxa"/>
              <w:left w:w="80" w:type="dxa"/>
              <w:bottom w:w="40" w:type="dxa"/>
              <w:right w:w="80" w:type="dxa"/>
            </w:tcMar>
          </w:tcPr>
          <w:p>
            <w:pPr>
              <w:spacing w:before="30" w:after="30"/>
            </w:pPr>
            <w:r>
              <w:rPr>
                <w:b w:val="0"/>
                <w:color w:val="1A1A2E"/>
                <w:sz w:val="19"/>
              </w:rPr>
              <w:t>12.3% → 27.8%</w:t>
            </w:r>
          </w:p>
        </w:tc>
        <w:tc>
          <w:tcPr>
            <w:tcW w:type="dxa" w:w="3720"/>
            <w:tcMar>
              <w:top w:w="40" w:type="dxa"/>
              <w:left w:w="80" w:type="dxa"/>
              <w:bottom w:w="40" w:type="dxa"/>
              <w:right w:w="80" w:type="dxa"/>
            </w:tcMar>
          </w:tcPr>
          <w:p>
            <w:pPr>
              <w:spacing w:before="30" w:after="30"/>
            </w:pPr>
            <w:r>
              <w:rPr>
                <w:b w:val="0"/>
                <w:color w:val="1A1A2E"/>
                <w:sz w:val="19"/>
              </w:rPr>
              <w:t>Service failure, not a volume story</w:t>
            </w:r>
          </w:p>
        </w:tc>
      </w:tr>
      <w:tr>
        <w:tc>
          <w:tcPr>
            <w:tcW w:type="dxa" w:w="2795"/>
            <w:tcMar>
              <w:top w:w="40" w:type="dxa"/>
              <w:left w:w="80" w:type="dxa"/>
              <w:bottom w:w="40" w:type="dxa"/>
              <w:right w:w="80" w:type="dxa"/>
            </w:tcMar>
            <w:shd w:val="clear" w:color="auto" w:fill="F7F8FA"/>
          </w:tcPr>
          <w:p>
            <w:pPr>
              <w:spacing w:before="30" w:after="30"/>
            </w:pPr>
            <w:r>
              <w:rPr>
                <w:b w:val="0"/>
                <w:color w:val="1A1A2E"/>
                <w:sz w:val="19"/>
              </w:rPr>
              <w:t>Worst branch on rate</w:t>
            </w:r>
          </w:p>
        </w:tc>
        <w:tc>
          <w:tcPr>
            <w:tcW w:type="dxa" w:w="2506"/>
            <w:tcMar>
              <w:top w:w="40" w:type="dxa"/>
              <w:left w:w="80" w:type="dxa"/>
              <w:bottom w:w="40" w:type="dxa"/>
              <w:right w:w="80" w:type="dxa"/>
            </w:tcMar>
            <w:shd w:val="clear" w:color="auto" w:fill="F7F8FA"/>
          </w:tcPr>
          <w:p>
            <w:pPr>
              <w:spacing w:before="30" w:after="30"/>
            </w:pPr>
            <w:r>
              <w:rPr>
                <w:b w:val="0"/>
                <w:color w:val="1A1A2E"/>
                <w:sz w:val="19"/>
              </w:rPr>
              <w:t>Hyderabad 30.1%</w:t>
            </w:r>
          </w:p>
        </w:tc>
        <w:tc>
          <w:tcPr>
            <w:tcW w:type="dxa" w:w="3720"/>
            <w:tcMar>
              <w:top w:w="40" w:type="dxa"/>
              <w:left w:w="80" w:type="dxa"/>
              <w:bottom w:w="40" w:type="dxa"/>
              <w:right w:w="80" w:type="dxa"/>
            </w:tcMar>
            <w:shd w:val="clear" w:color="auto" w:fill="F7F8FA"/>
          </w:tcPr>
          <w:p>
            <w:pPr>
              <w:spacing w:before="30" w:after="30"/>
            </w:pPr>
            <w:r>
              <w:rPr>
                <w:b w:val="0"/>
                <w:color w:val="1A1A2E"/>
                <w:sz w:val="19"/>
              </w:rPr>
              <w:t>Named for immediate review</w:t>
            </w:r>
          </w:p>
        </w:tc>
      </w:tr>
      <w:tr>
        <w:tc>
          <w:tcPr>
            <w:tcW w:type="dxa" w:w="2795"/>
            <w:tcMar>
              <w:top w:w="40" w:type="dxa"/>
              <w:left w:w="80" w:type="dxa"/>
              <w:bottom w:w="40" w:type="dxa"/>
              <w:right w:w="80" w:type="dxa"/>
            </w:tcMar>
          </w:tcPr>
          <w:p>
            <w:pPr>
              <w:spacing w:before="30" w:after="30"/>
            </w:pPr>
            <w:r>
              <w:rPr>
                <w:b w:val="0"/>
                <w:color w:val="1A1A2E"/>
                <w:sz w:val="19"/>
              </w:rPr>
              <w:t>Money in high-value cases</w:t>
            </w:r>
          </w:p>
        </w:tc>
        <w:tc>
          <w:tcPr>
            <w:tcW w:type="dxa" w:w="2506"/>
            <w:tcMar>
              <w:top w:w="40" w:type="dxa"/>
              <w:left w:w="80" w:type="dxa"/>
              <w:bottom w:w="40" w:type="dxa"/>
              <w:right w:w="80" w:type="dxa"/>
            </w:tcMar>
          </w:tcPr>
          <w:p>
            <w:pPr>
              <w:spacing w:before="30" w:after="30"/>
            </w:pPr>
            <w:r>
              <w:rPr>
                <w:b w:val="0"/>
                <w:color w:val="1A1A2E"/>
                <w:sz w:val="19"/>
              </w:rPr>
              <w:t>Rs 124.66 Cr in 17.5% of cases</w:t>
            </w:r>
          </w:p>
        </w:tc>
        <w:tc>
          <w:tcPr>
            <w:tcW w:type="dxa" w:w="3720"/>
            <w:tcMar>
              <w:top w:w="40" w:type="dxa"/>
              <w:left w:w="80" w:type="dxa"/>
              <w:bottom w:w="40" w:type="dxa"/>
              <w:right w:w="80" w:type="dxa"/>
            </w:tcMar>
          </w:tcPr>
          <w:p>
            <w:pPr>
              <w:spacing w:before="30" w:after="30"/>
            </w:pPr>
            <w:r>
              <w:rPr>
                <w:b w:val="0"/>
                <w:color w:val="1A1A2E"/>
                <w:sz w:val="19"/>
              </w:rPr>
              <w:t>Where recovery effort pays</w:t>
            </w:r>
          </w:p>
        </w:tc>
      </w:tr>
      <w:tr>
        <w:tc>
          <w:tcPr>
            <w:tcW w:type="dxa" w:w="2795"/>
            <w:tcMar>
              <w:top w:w="40" w:type="dxa"/>
              <w:left w:w="80" w:type="dxa"/>
              <w:bottom w:w="40" w:type="dxa"/>
              <w:right w:w="80" w:type="dxa"/>
            </w:tcMar>
            <w:shd w:val="clear" w:color="auto" w:fill="F7F8FA"/>
          </w:tcPr>
          <w:p>
            <w:pPr>
              <w:spacing w:before="30" w:after="30"/>
            </w:pPr>
            <w:r>
              <w:rPr>
                <w:b w:val="0"/>
                <w:color w:val="1A1A2E"/>
                <w:sz w:val="19"/>
              </w:rPr>
              <w:t>Escalation rate, July → September</w:t>
            </w:r>
          </w:p>
        </w:tc>
        <w:tc>
          <w:tcPr>
            <w:tcW w:type="dxa" w:w="2506"/>
            <w:tcMar>
              <w:top w:w="40" w:type="dxa"/>
              <w:left w:w="80" w:type="dxa"/>
              <w:bottom w:w="40" w:type="dxa"/>
              <w:right w:w="80" w:type="dxa"/>
            </w:tcMar>
            <w:shd w:val="clear" w:color="auto" w:fill="F7F8FA"/>
          </w:tcPr>
          <w:p>
            <w:pPr>
              <w:spacing w:before="30" w:after="30"/>
            </w:pPr>
            <w:r>
              <w:rPr>
                <w:b w:val="0"/>
                <w:color w:val="1A1A2E"/>
                <w:sz w:val="19"/>
              </w:rPr>
              <w:t>9.1% → 11.2%</w:t>
            </w:r>
          </w:p>
        </w:tc>
        <w:tc>
          <w:tcPr>
            <w:tcW w:type="dxa" w:w="3720"/>
            <w:tcMar>
              <w:top w:w="40" w:type="dxa"/>
              <w:left w:w="80" w:type="dxa"/>
              <w:bottom w:w="40" w:type="dxa"/>
              <w:right w:w="80" w:type="dxa"/>
            </w:tcMar>
            <w:shd w:val="clear" w:color="auto" w:fill="F7F8FA"/>
          </w:tcPr>
          <w:p>
            <w:pPr>
              <w:spacing w:before="30" w:after="30"/>
            </w:pPr>
            <w:r>
              <w:rPr>
                <w:b w:val="0"/>
                <w:color w:val="1A1A2E"/>
                <w:sz w:val="19"/>
              </w:rPr>
              <w:t>October complaint volume is already committed</w:t>
            </w:r>
          </w:p>
        </w:tc>
      </w:tr>
    </w:tbl>
    <w:p>
      <w:pPr>
        <w:spacing w:after="80"/>
      </w:pPr>
    </w:p>
    <w:p>
      <w:pPr>
        <w:spacing w:before="140" w:after="60"/>
      </w:pPr>
      <w:r>
        <w:rPr>
          <w:b/>
          <w:color w:val="1B2A4A"/>
          <w:sz w:val="22"/>
        </w:rPr>
        <w:t>The Key Teaching Message</w:t>
      </w:r>
    </w:p>
    <w:p>
      <w:pPr>
        <w:spacing w:before="40" w:after="80"/>
      </w:pPr>
      <w:r>
        <w:rPr>
          <w:b w:val="0"/>
          <w:color w:val="1A1A2E"/>
          <w:sz w:val="21"/>
        </w:rPr>
        <w:t>A PivotTable is not just an Excel feature. It is how an Operations Analyst converts 25,000 service requests into answers to management questions — in minutes, not days. The skill being taught is not where the buttons are. It is knowing which question needs a Count, which needs a Sum, which needs an Average, and which needs a rate — and knowing that a number you have not drilled into is not yet a finding.</w:t>
      </w:r>
    </w:p>
    <w:p>
      <w:pPr>
        <w:spacing w:before="140" w:after="60"/>
      </w:pPr>
      <w:r>
        <w:rPr>
          <w:b/>
          <w:color w:val="1B2A4A"/>
          <w:sz w:val="22"/>
        </w:rPr>
        <w:t>Progression Reminder</w:t>
      </w:r>
    </w:p>
    <w:p>
      <w:pPr>
        <w:keepLines/>
        <w:spacing w:before="80" w:after="80"/>
        <w:pBdr>
          <w:left w:val="single" w:sz="12" w:space="8" w:color="1B2A4A"/>
        </w:pBdr>
        <w:shd w:val="clear" w:color="auto" w:fill="EEF1F6"/>
        <w:ind w:left="288" w:right="0"/>
      </w:pPr>
      <w:r>
        <w:rPr>
          <w:rFonts w:ascii="Courier New" w:hAnsi="Courier New" w:eastAsia="Courier New"/>
          <w:b w:val="0"/>
          <w:color w:val="1A1A2E"/>
          <w:sz w:val="18"/>
        </w:rPr>
        <w:t>Raw service log        -&gt;  Insert PivotTable</w:t>
        <w:br/>
      </w:r>
      <w:r>
        <w:rPr>
          <w:rFonts w:ascii="Courier New" w:hAnsi="Courier New" w:eastAsia="Courier New"/>
          <w:b w:val="0"/>
          <w:color w:val="1A1A2E"/>
          <w:sz w:val="18"/>
        </w:rPr>
        <w:t>Branch summary         -&gt;  Group Date by Month</w:t>
        <w:br/>
      </w:r>
      <w:r>
        <w:rPr>
          <w:rFonts w:ascii="Courier New" w:hAnsi="Courier New" w:eastAsia="Courier New"/>
          <w:b w:val="0"/>
          <w:color w:val="1A1A2E"/>
          <w:sz w:val="18"/>
        </w:rPr>
        <w:t>Time-series view       -&gt;  Show Values As % of Row Total</w:t>
        <w:br/>
      </w:r>
      <w:r>
        <w:rPr>
          <w:rFonts w:ascii="Courier New" w:hAnsi="Courier New" w:eastAsia="Courier New"/>
          <w:b w:val="0"/>
          <w:color w:val="1A1A2E"/>
          <w:sz w:val="18"/>
        </w:rPr>
        <w:t>Performance trend      -&gt;  Insert Slicer + Timeline</w:t>
        <w:br/>
      </w:r>
      <w:r>
        <w:rPr>
          <w:rFonts w:ascii="Courier New" w:hAnsi="Courier New" w:eastAsia="Courier New"/>
          <w:b w:val="0"/>
          <w:color w:val="1A1A2E"/>
          <w:sz w:val="18"/>
        </w:rPr>
        <w:t>Interactive filter     -&gt;  Insert PivotChart</w:t>
        <w:br/>
      </w:r>
      <w:r>
        <w:rPr>
          <w:rFonts w:ascii="Courier New" w:hAnsi="Courier New" w:eastAsia="Courier New"/>
          <w:b w:val="0"/>
          <w:color w:val="1A1A2E"/>
          <w:sz w:val="18"/>
        </w:rPr>
        <w:t>Management visual      -&gt;  Apply to Finance / Quality questions</w:t>
        <w:br/>
      </w:r>
      <w:r>
        <w:rPr>
          <w:rFonts w:ascii="Courier New" w:hAnsi="Courier New" w:eastAsia="Courier New"/>
          <w:b w:val="0"/>
          <w:color w:val="1A1A2E"/>
          <w:sz w:val="18"/>
        </w:rPr>
        <w:t>Business insight + management report</w:t>
      </w:r>
    </w:p>
    <w:p>
      <w:pPr>
        <w:spacing w:before="120" w:after="200"/>
        <w:pBdr>
          <w:top w:val="single" w:sz="8" w:space="4" w:color="2E7D32"/>
          <w:bottom w:val="single" w:sz="8" w:space="4" w:color="2E7D32"/>
        </w:pBdr>
        <w:shd w:val="clear" w:color="auto" w:fill="F5F5F5"/>
        <w:ind w:left="144" w:right="144"/>
      </w:pPr>
      <w:r>
        <w:rPr>
          <w:b/>
          <w:color w:val="2E7D32"/>
          <w:sz w:val="30"/>
          <w:caps w:val="1"/>
        </w:rPr>
        <w:t>Validation Checklist — Check Your Own Work</w:t>
      </w:r>
    </w:p>
    <w:p>
      <w:pPr>
        <w:spacing w:before="40" w:after="80"/>
      </w:pPr>
      <w:r>
        <w:rPr>
          <w:b w:val="0"/>
          <w:color w:val="1A1A2E"/>
          <w:sz w:val="21"/>
        </w:rPr>
        <w:t>Every figure in this manual was produced from the shipped data file. Work through this checklist before you submit. If a number does not match, the "If it does not match" column names the most likely cause.</w:t>
      </w:r>
    </w:p>
    <w:tbl>
      <w:tblPr>
        <w:tblStyle w:val="TableGrid"/>
        <w:tblW w:type="auto" w:w="0"/>
        <w:tblLayout w:type="fixed"/>
        <w:tblLook w:firstColumn="1" w:firstRow="1" w:lastColumn="0" w:lastRow="0" w:noHBand="0" w:noVBand="1" w:val="04A0"/>
        <w:tblLayout w:type="fixed"/>
      </w:tblPr>
      <w:tblGrid>
        <w:gridCol w:w="2256"/>
        <w:gridCol w:w="2256"/>
        <w:gridCol w:w="2256"/>
        <w:gridCol w:w="2256"/>
      </w:tblGrid>
      <w:tr>
        <w:tc>
          <w:tcPr>
            <w:tcW w:type="dxa" w:w="405"/>
            <w:shd w:val="clear" w:color="auto" w:fill="1B2A4A"/>
            <w:tcMar>
              <w:top w:w="40" w:type="dxa"/>
              <w:left w:w="80" w:type="dxa"/>
              <w:bottom w:w="40" w:type="dxa"/>
              <w:right w:w="80" w:type="dxa"/>
            </w:tcMar>
          </w:tcPr>
          <w:p>
            <w:pPr>
              <w:spacing w:before="30" w:after="30"/>
              <w:jc w:val="center"/>
            </w:pPr>
            <w:r>
              <w:rPr>
                <w:b/>
                <w:color w:val="FFFFFF"/>
                <w:sz w:val="19"/>
              </w:rPr>
              <w:t>#</w:t>
            </w:r>
          </w:p>
        </w:tc>
        <w:tc>
          <w:tcPr>
            <w:tcW w:type="dxa" w:w="1831"/>
            <w:shd w:val="clear" w:color="auto" w:fill="1B2A4A"/>
            <w:tcMar>
              <w:top w:w="40" w:type="dxa"/>
              <w:left w:w="80" w:type="dxa"/>
              <w:bottom w:w="40" w:type="dxa"/>
              <w:right w:w="80" w:type="dxa"/>
            </w:tcMar>
          </w:tcPr>
          <w:p>
            <w:pPr>
              <w:spacing w:before="30" w:after="30"/>
              <w:jc w:val="center"/>
            </w:pPr>
            <w:r>
              <w:rPr>
                <w:b/>
                <w:color w:val="FFFFFF"/>
                <w:sz w:val="19"/>
              </w:rPr>
              <w:t>Step</w:t>
            </w:r>
          </w:p>
        </w:tc>
        <w:tc>
          <w:tcPr>
            <w:tcW w:type="dxa" w:w="3392"/>
            <w:shd w:val="clear" w:color="auto" w:fill="1B2A4A"/>
            <w:tcMar>
              <w:top w:w="40" w:type="dxa"/>
              <w:left w:w="80" w:type="dxa"/>
              <w:bottom w:w="40" w:type="dxa"/>
              <w:right w:w="80" w:type="dxa"/>
            </w:tcMar>
          </w:tcPr>
          <w:p>
            <w:pPr>
              <w:spacing w:before="30" w:after="30"/>
              <w:jc w:val="center"/>
            </w:pPr>
            <w:r>
              <w:rPr>
                <w:b/>
                <w:color w:val="FFFFFF"/>
                <w:sz w:val="19"/>
              </w:rPr>
              <w:t>Your PivotTable Must Show</w:t>
            </w:r>
          </w:p>
        </w:tc>
        <w:tc>
          <w:tcPr>
            <w:tcW w:type="dxa" w:w="3392"/>
            <w:shd w:val="clear" w:color="auto" w:fill="1B2A4A"/>
            <w:tcMar>
              <w:top w:w="40" w:type="dxa"/>
              <w:left w:w="80" w:type="dxa"/>
              <w:bottom w:w="40" w:type="dxa"/>
              <w:right w:w="80" w:type="dxa"/>
            </w:tcMar>
          </w:tcPr>
          <w:p>
            <w:pPr>
              <w:spacing w:before="30" w:after="30"/>
              <w:jc w:val="center"/>
            </w:pPr>
            <w:r>
              <w:rPr>
                <w:b/>
                <w:color w:val="FFFFFF"/>
                <w:sz w:val="19"/>
              </w:rPr>
              <w:t>If It Does Not Match</w:t>
            </w:r>
          </w:p>
        </w:tc>
      </w:tr>
      <w:tr>
        <w:tc>
          <w:tcPr>
            <w:tcW w:type="dxa" w:w="405"/>
            <w:tcMar>
              <w:top w:w="40" w:type="dxa"/>
              <w:left w:w="80" w:type="dxa"/>
              <w:bottom w:w="40" w:type="dxa"/>
              <w:right w:w="80" w:type="dxa"/>
            </w:tcMar>
          </w:tcPr>
          <w:p>
            <w:pPr>
              <w:spacing w:before="30" w:after="30"/>
            </w:pPr>
            <w:r>
              <w:rPr>
                <w:b w:val="0"/>
                <w:color w:val="1A1A2E"/>
                <w:sz w:val="19"/>
              </w:rPr>
              <w:t>1</w:t>
            </w:r>
          </w:p>
        </w:tc>
        <w:tc>
          <w:tcPr>
            <w:tcW w:type="dxa" w:w="1831"/>
            <w:tcMar>
              <w:top w:w="40" w:type="dxa"/>
              <w:left w:w="80" w:type="dxa"/>
              <w:bottom w:w="40" w:type="dxa"/>
              <w:right w:w="80" w:type="dxa"/>
            </w:tcMar>
          </w:tcPr>
          <w:p>
            <w:pPr>
              <w:spacing w:before="30" w:after="30"/>
            </w:pPr>
            <w:r>
              <w:rPr>
                <w:b w:val="0"/>
                <w:color w:val="1A1A2E"/>
                <w:sz w:val="19"/>
              </w:rPr>
              <w:t>Source range</w:t>
            </w:r>
          </w:p>
        </w:tc>
        <w:tc>
          <w:tcPr>
            <w:tcW w:type="dxa" w:w="3392"/>
            <w:tcMar>
              <w:top w:w="40" w:type="dxa"/>
              <w:left w:w="80" w:type="dxa"/>
              <w:bottom w:w="40" w:type="dxa"/>
              <w:right w:w="80" w:type="dxa"/>
            </w:tcMar>
          </w:tcPr>
          <w:p>
            <w:pPr>
              <w:spacing w:before="30" w:after="30"/>
            </w:pPr>
            <w:r>
              <w:rPr>
                <w:b w:val="0"/>
                <w:color w:val="1A1A2E"/>
                <w:sz w:val="19"/>
              </w:rPr>
              <w:t>A1:M25001 — 25,000 rows, 13 columns</w:t>
            </w:r>
          </w:p>
        </w:tc>
        <w:tc>
          <w:tcPr>
            <w:tcW w:type="dxa" w:w="3392"/>
            <w:tcMar>
              <w:top w:w="40" w:type="dxa"/>
              <w:left w:w="80" w:type="dxa"/>
              <w:bottom w:w="40" w:type="dxa"/>
              <w:right w:w="80" w:type="dxa"/>
            </w:tcMar>
          </w:tcPr>
          <w:p>
            <w:pPr>
              <w:spacing w:before="30" w:after="30"/>
            </w:pPr>
            <w:r>
              <w:rPr>
                <w:b w:val="0"/>
                <w:color w:val="1A1A2E"/>
                <w:sz w:val="19"/>
              </w:rPr>
              <w:t>You selected a column or a partial range</w:t>
            </w:r>
          </w:p>
        </w:tc>
      </w:tr>
      <w:tr>
        <w:tc>
          <w:tcPr>
            <w:tcW w:type="dxa" w:w="405"/>
            <w:tcMar>
              <w:top w:w="40" w:type="dxa"/>
              <w:left w:w="80" w:type="dxa"/>
              <w:bottom w:w="40" w:type="dxa"/>
              <w:right w:w="80" w:type="dxa"/>
            </w:tcMar>
            <w:shd w:val="clear" w:color="auto" w:fill="F7F8FA"/>
          </w:tcPr>
          <w:p>
            <w:pPr>
              <w:spacing w:before="30" w:after="30"/>
            </w:pPr>
            <w:r>
              <w:rPr>
                <w:b w:val="0"/>
                <w:color w:val="1A1A2E"/>
                <w:sz w:val="19"/>
              </w:rPr>
              <w:t>2</w:t>
            </w:r>
          </w:p>
        </w:tc>
        <w:tc>
          <w:tcPr>
            <w:tcW w:type="dxa" w:w="1831"/>
            <w:tcMar>
              <w:top w:w="40" w:type="dxa"/>
              <w:left w:w="80" w:type="dxa"/>
              <w:bottom w:w="40" w:type="dxa"/>
              <w:right w:w="80" w:type="dxa"/>
            </w:tcMar>
            <w:shd w:val="clear" w:color="auto" w:fill="F7F8FA"/>
          </w:tcPr>
          <w:p>
            <w:pPr>
              <w:spacing w:before="30" w:after="30"/>
            </w:pPr>
            <w:r>
              <w:rPr>
                <w:b w:val="0"/>
                <w:color w:val="1A1A2E"/>
                <w:sz w:val="19"/>
              </w:rPr>
              <w:t>Topic 1 grand total</w:t>
            </w:r>
          </w:p>
        </w:tc>
        <w:tc>
          <w:tcPr>
            <w:tcW w:type="dxa" w:w="3392"/>
            <w:tcMar>
              <w:top w:w="40" w:type="dxa"/>
              <w:left w:w="80" w:type="dxa"/>
              <w:bottom w:w="40" w:type="dxa"/>
              <w:right w:w="80" w:type="dxa"/>
            </w:tcMar>
            <w:shd w:val="clear" w:color="auto" w:fill="F7F8FA"/>
          </w:tcPr>
          <w:p>
            <w:pPr>
              <w:spacing w:before="30" w:after="30"/>
            </w:pPr>
            <w:r>
              <w:rPr>
                <w:b w:val="0"/>
                <w:color w:val="1A1A2E"/>
                <w:sz w:val="19"/>
              </w:rPr>
              <w:t>25,000 requests, Rs 184.14 Cr</w:t>
            </w:r>
          </w:p>
        </w:tc>
        <w:tc>
          <w:tcPr>
            <w:tcW w:type="dxa" w:w="3392"/>
            <w:tcMar>
              <w:top w:w="40" w:type="dxa"/>
              <w:left w:w="80" w:type="dxa"/>
              <w:bottom w:w="40" w:type="dxa"/>
              <w:right w:w="80" w:type="dxa"/>
            </w:tcMar>
            <w:shd w:val="clear" w:color="auto" w:fill="F7F8FA"/>
          </w:tcPr>
          <w:p>
            <w:pPr>
              <w:spacing w:before="30" w:after="30"/>
            </w:pPr>
            <w:r>
              <w:rPr>
                <w:b w:val="0"/>
                <w:color w:val="1A1A2E"/>
                <w:sz w:val="19"/>
              </w:rPr>
              <w:t>Source range is short of row 25001</w:t>
            </w:r>
          </w:p>
        </w:tc>
      </w:tr>
      <w:tr>
        <w:tc>
          <w:tcPr>
            <w:tcW w:type="dxa" w:w="405"/>
            <w:tcMar>
              <w:top w:w="40" w:type="dxa"/>
              <w:left w:w="80" w:type="dxa"/>
              <w:bottom w:w="40" w:type="dxa"/>
              <w:right w:w="80" w:type="dxa"/>
            </w:tcMar>
          </w:tcPr>
          <w:p>
            <w:pPr>
              <w:spacing w:before="30" w:after="30"/>
            </w:pPr>
            <w:r>
              <w:rPr>
                <w:b w:val="0"/>
                <w:color w:val="1A1A2E"/>
                <w:sz w:val="19"/>
              </w:rPr>
              <w:t>3</w:t>
            </w:r>
          </w:p>
        </w:tc>
        <w:tc>
          <w:tcPr>
            <w:tcW w:type="dxa" w:w="1831"/>
            <w:tcMar>
              <w:top w:w="40" w:type="dxa"/>
              <w:left w:w="80" w:type="dxa"/>
              <w:bottom w:w="40" w:type="dxa"/>
              <w:right w:w="80" w:type="dxa"/>
            </w:tcMar>
          </w:tcPr>
          <w:p>
            <w:pPr>
              <w:spacing w:before="30" w:after="30"/>
            </w:pPr>
            <w:r>
              <w:rPr>
                <w:b w:val="0"/>
                <w:color w:val="1A1A2E"/>
                <w:sz w:val="19"/>
              </w:rPr>
              <w:t>Topic 1 average days</w:t>
            </w:r>
          </w:p>
        </w:tc>
        <w:tc>
          <w:tcPr>
            <w:tcW w:type="dxa" w:w="3392"/>
            <w:tcMar>
              <w:top w:w="40" w:type="dxa"/>
              <w:left w:w="80" w:type="dxa"/>
              <w:bottom w:w="40" w:type="dxa"/>
              <w:right w:w="80" w:type="dxa"/>
            </w:tcMar>
          </w:tcPr>
          <w:p>
            <w:pPr>
              <w:spacing w:before="30" w:after="30"/>
            </w:pPr>
            <w:r>
              <w:rPr>
                <w:b w:val="0"/>
                <w:color w:val="1A1A2E"/>
                <w:sz w:val="19"/>
              </w:rPr>
              <w:t>4.3 days network average</w:t>
            </w:r>
          </w:p>
        </w:tc>
        <w:tc>
          <w:tcPr>
            <w:tcW w:type="dxa" w:w="3392"/>
            <w:tcMar>
              <w:top w:w="40" w:type="dxa"/>
              <w:left w:w="80" w:type="dxa"/>
              <w:bottom w:w="40" w:type="dxa"/>
              <w:right w:w="80" w:type="dxa"/>
            </w:tcMar>
          </w:tcPr>
          <w:p>
            <w:pPr>
              <w:spacing w:before="30" w:after="30"/>
            </w:pPr>
            <w:r>
              <w:rPr>
                <w:b w:val="0"/>
                <w:color w:val="1A1A2E"/>
                <w:sz w:val="19"/>
              </w:rPr>
              <w:t>Value field still set to Sum, not Average</w:t>
            </w:r>
          </w:p>
        </w:tc>
      </w:tr>
      <w:tr>
        <w:tc>
          <w:tcPr>
            <w:tcW w:type="dxa" w:w="405"/>
            <w:tcMar>
              <w:top w:w="40" w:type="dxa"/>
              <w:left w:w="80" w:type="dxa"/>
              <w:bottom w:w="40" w:type="dxa"/>
              <w:right w:w="80" w:type="dxa"/>
            </w:tcMar>
            <w:shd w:val="clear" w:color="auto" w:fill="F7F8FA"/>
          </w:tcPr>
          <w:p>
            <w:pPr>
              <w:spacing w:before="30" w:after="30"/>
            </w:pPr>
            <w:r>
              <w:rPr>
                <w:b w:val="0"/>
                <w:color w:val="1A1A2E"/>
                <w:sz w:val="19"/>
              </w:rPr>
              <w:t>4</w:t>
            </w:r>
          </w:p>
        </w:tc>
        <w:tc>
          <w:tcPr>
            <w:tcW w:type="dxa" w:w="1831"/>
            <w:tcMar>
              <w:top w:w="40" w:type="dxa"/>
              <w:left w:w="80" w:type="dxa"/>
              <w:bottom w:w="40" w:type="dxa"/>
              <w:right w:w="80" w:type="dxa"/>
            </w:tcMar>
            <w:shd w:val="clear" w:color="auto" w:fill="F7F8FA"/>
          </w:tcPr>
          <w:p>
            <w:pPr>
              <w:spacing w:before="30" w:after="30"/>
            </w:pPr>
            <w:r>
              <w:rPr>
                <w:b w:val="0"/>
                <w:color w:val="1A1A2E"/>
                <w:sz w:val="19"/>
              </w:rPr>
              <w:t>Topic 1 regions</w:t>
            </w:r>
          </w:p>
        </w:tc>
        <w:tc>
          <w:tcPr>
            <w:tcW w:type="dxa" w:w="3392"/>
            <w:tcMar>
              <w:top w:w="40" w:type="dxa"/>
              <w:left w:w="80" w:type="dxa"/>
              <w:bottom w:w="40" w:type="dxa"/>
              <w:right w:w="80" w:type="dxa"/>
            </w:tcMar>
            <w:shd w:val="clear" w:color="auto" w:fill="F7F8FA"/>
          </w:tcPr>
          <w:p>
            <w:pPr>
              <w:spacing w:before="30" w:after="30"/>
            </w:pPr>
            <w:r>
              <w:rPr>
                <w:b w:val="0"/>
                <w:color w:val="1A1A2E"/>
                <w:sz w:val="19"/>
              </w:rPr>
              <w:t>South 7,836, East 4,174</w:t>
            </w:r>
          </w:p>
        </w:tc>
        <w:tc>
          <w:tcPr>
            <w:tcW w:type="dxa" w:w="3392"/>
            <w:tcMar>
              <w:top w:w="40" w:type="dxa"/>
              <w:left w:w="80" w:type="dxa"/>
              <w:bottom w:w="40" w:type="dxa"/>
              <w:right w:w="80" w:type="dxa"/>
            </w:tcMar>
            <w:shd w:val="clear" w:color="auto" w:fill="F7F8FA"/>
          </w:tcPr>
          <w:p>
            <w:pPr>
              <w:spacing w:before="30" w:after="30"/>
            </w:pPr>
            <w:r>
              <w:rPr>
                <w:b w:val="0"/>
                <w:color w:val="1A1A2E"/>
                <w:sz w:val="19"/>
              </w:rPr>
              <w:t>Region placed below Branch instead of above</w:t>
            </w:r>
          </w:p>
        </w:tc>
      </w:tr>
      <w:tr>
        <w:tc>
          <w:tcPr>
            <w:tcW w:type="dxa" w:w="405"/>
            <w:tcMar>
              <w:top w:w="40" w:type="dxa"/>
              <w:left w:w="80" w:type="dxa"/>
              <w:bottom w:w="40" w:type="dxa"/>
              <w:right w:w="80" w:type="dxa"/>
            </w:tcMar>
          </w:tcPr>
          <w:p>
            <w:pPr>
              <w:spacing w:before="30" w:after="30"/>
            </w:pPr>
            <w:r>
              <w:rPr>
                <w:b w:val="0"/>
                <w:color w:val="1A1A2E"/>
                <w:sz w:val="19"/>
              </w:rPr>
              <w:t>5</w:t>
            </w:r>
          </w:p>
        </w:tc>
        <w:tc>
          <w:tcPr>
            <w:tcW w:type="dxa" w:w="1831"/>
            <w:tcMar>
              <w:top w:w="40" w:type="dxa"/>
              <w:left w:w="80" w:type="dxa"/>
              <w:bottom w:w="40" w:type="dxa"/>
              <w:right w:w="80" w:type="dxa"/>
            </w:tcMar>
          </w:tcPr>
          <w:p>
            <w:pPr>
              <w:spacing w:before="30" w:after="30"/>
            </w:pPr>
            <w:r>
              <w:rPr>
                <w:b w:val="0"/>
                <w:color w:val="1A1A2E"/>
                <w:sz w:val="19"/>
              </w:rPr>
              <w:t>Topic 2 months</w:t>
            </w:r>
          </w:p>
        </w:tc>
        <w:tc>
          <w:tcPr>
            <w:tcW w:type="dxa" w:w="3392"/>
            <w:tcMar>
              <w:top w:w="40" w:type="dxa"/>
              <w:left w:w="80" w:type="dxa"/>
              <w:bottom w:w="40" w:type="dxa"/>
              <w:right w:w="80" w:type="dxa"/>
            </w:tcMar>
          </w:tcPr>
          <w:p>
            <w:pPr>
              <w:spacing w:before="30" w:after="30"/>
            </w:pPr>
            <w:r>
              <w:rPr>
                <w:b w:val="0"/>
                <w:color w:val="1A1A2E"/>
                <w:sz w:val="19"/>
              </w:rPr>
              <w:t>July 7,790 / Aug 7,877 / Sep 9,333</w:t>
            </w:r>
          </w:p>
        </w:tc>
        <w:tc>
          <w:tcPr>
            <w:tcW w:type="dxa" w:w="3392"/>
            <w:tcMar>
              <w:top w:w="40" w:type="dxa"/>
              <w:left w:w="80" w:type="dxa"/>
              <w:bottom w:w="40" w:type="dxa"/>
              <w:right w:w="80" w:type="dxa"/>
            </w:tcMar>
          </w:tcPr>
          <w:p>
            <w:pPr>
              <w:spacing w:before="30" w:after="30"/>
            </w:pPr>
            <w:r>
              <w:rPr>
                <w:b w:val="0"/>
                <w:color w:val="1A1A2E"/>
                <w:sz w:val="19"/>
              </w:rPr>
              <w:t>Dates stored as text — grouping is greyed out</w:t>
            </w:r>
          </w:p>
        </w:tc>
      </w:tr>
      <w:tr>
        <w:tc>
          <w:tcPr>
            <w:tcW w:type="dxa" w:w="405"/>
            <w:tcMar>
              <w:top w:w="40" w:type="dxa"/>
              <w:left w:w="80" w:type="dxa"/>
              <w:bottom w:w="40" w:type="dxa"/>
              <w:right w:w="80" w:type="dxa"/>
            </w:tcMar>
            <w:shd w:val="clear" w:color="auto" w:fill="F7F8FA"/>
          </w:tcPr>
          <w:p>
            <w:pPr>
              <w:spacing w:before="30" w:after="30"/>
            </w:pPr>
            <w:r>
              <w:rPr>
                <w:b w:val="0"/>
                <w:color w:val="1A1A2E"/>
                <w:sz w:val="19"/>
              </w:rPr>
              <w:t>6</w:t>
            </w:r>
          </w:p>
        </w:tc>
        <w:tc>
          <w:tcPr>
            <w:tcW w:type="dxa" w:w="1831"/>
            <w:tcMar>
              <w:top w:w="40" w:type="dxa"/>
              <w:left w:w="80" w:type="dxa"/>
              <w:bottom w:w="40" w:type="dxa"/>
              <w:right w:w="80" w:type="dxa"/>
            </w:tcMar>
            <w:shd w:val="clear" w:color="auto" w:fill="F7F8FA"/>
          </w:tcPr>
          <w:p>
            <w:pPr>
              <w:spacing w:before="30" w:after="30"/>
            </w:pPr>
            <w:r>
              <w:rPr>
                <w:b w:val="0"/>
                <w:color w:val="1A1A2E"/>
                <w:sz w:val="19"/>
              </w:rPr>
              <w:t>Topic 2 breach trend</w:t>
            </w:r>
          </w:p>
        </w:tc>
        <w:tc>
          <w:tcPr>
            <w:tcW w:type="dxa" w:w="3392"/>
            <w:tcMar>
              <w:top w:w="40" w:type="dxa"/>
              <w:left w:w="80" w:type="dxa"/>
              <w:bottom w:w="40" w:type="dxa"/>
              <w:right w:w="80" w:type="dxa"/>
            </w:tcMar>
            <w:shd w:val="clear" w:color="auto" w:fill="F7F8FA"/>
          </w:tcPr>
          <w:p>
            <w:pPr>
              <w:spacing w:before="30" w:after="30"/>
            </w:pPr>
            <w:r>
              <w:rPr>
                <w:b w:val="0"/>
                <w:color w:val="1A1A2E"/>
                <w:sz w:val="19"/>
              </w:rPr>
              <w:t>12.3% → 16.8% → 27.8%</w:t>
            </w:r>
          </w:p>
        </w:tc>
        <w:tc>
          <w:tcPr>
            <w:tcW w:type="dxa" w:w="3392"/>
            <w:tcMar>
              <w:top w:w="40" w:type="dxa"/>
              <w:left w:w="80" w:type="dxa"/>
              <w:bottom w:w="40" w:type="dxa"/>
              <w:right w:w="80" w:type="dxa"/>
            </w:tcMar>
            <w:shd w:val="clear" w:color="auto" w:fill="F7F8FA"/>
          </w:tcPr>
          <w:p>
            <w:pPr>
              <w:spacing w:before="30" w:after="30"/>
            </w:pPr>
            <w:r>
              <w:rPr>
                <w:b w:val="0"/>
                <w:color w:val="1A1A2E"/>
                <w:sz w:val="19"/>
              </w:rPr>
              <w:t>Used % of Column Total instead of % of Row Total</w:t>
            </w:r>
          </w:p>
        </w:tc>
      </w:tr>
      <w:tr>
        <w:tc>
          <w:tcPr>
            <w:tcW w:type="dxa" w:w="405"/>
            <w:tcMar>
              <w:top w:w="40" w:type="dxa"/>
              <w:left w:w="80" w:type="dxa"/>
              <w:bottom w:w="40" w:type="dxa"/>
              <w:right w:w="80" w:type="dxa"/>
            </w:tcMar>
          </w:tcPr>
          <w:p>
            <w:pPr>
              <w:spacing w:before="30" w:after="30"/>
            </w:pPr>
            <w:r>
              <w:rPr>
                <w:b w:val="0"/>
                <w:color w:val="1A1A2E"/>
                <w:sz w:val="19"/>
              </w:rPr>
              <w:t>7</w:t>
            </w:r>
          </w:p>
        </w:tc>
        <w:tc>
          <w:tcPr>
            <w:tcW w:type="dxa" w:w="1831"/>
            <w:tcMar>
              <w:top w:w="40" w:type="dxa"/>
              <w:left w:w="80" w:type="dxa"/>
              <w:bottom w:w="40" w:type="dxa"/>
              <w:right w:w="80" w:type="dxa"/>
            </w:tcMar>
          </w:tcPr>
          <w:p>
            <w:pPr>
              <w:spacing w:before="30" w:after="30"/>
            </w:pPr>
            <w:r>
              <w:rPr>
                <w:b w:val="0"/>
                <w:color w:val="1A1A2E"/>
                <w:sz w:val="19"/>
              </w:rPr>
              <w:t>Topic 2 drill-down</w:t>
            </w:r>
          </w:p>
        </w:tc>
        <w:tc>
          <w:tcPr>
            <w:tcW w:type="dxa" w:w="3392"/>
            <w:tcMar>
              <w:top w:w="40" w:type="dxa"/>
              <w:left w:w="80" w:type="dxa"/>
              <w:bottom w:w="40" w:type="dxa"/>
              <w:right w:w="80" w:type="dxa"/>
            </w:tcMar>
          </w:tcPr>
          <w:p>
            <w:pPr>
              <w:spacing w:before="30" w:after="30"/>
            </w:pPr>
            <w:r>
              <w:rPr>
                <w:b w:val="0"/>
                <w:color w:val="1A1A2E"/>
                <w:sz w:val="19"/>
              </w:rPr>
              <w:t>September + Mumbai = 1,300 rows</w:t>
            </w:r>
          </w:p>
        </w:tc>
        <w:tc>
          <w:tcPr>
            <w:tcW w:type="dxa" w:w="3392"/>
            <w:tcMar>
              <w:top w:w="40" w:type="dxa"/>
              <w:left w:w="80" w:type="dxa"/>
              <w:bottom w:w="40" w:type="dxa"/>
              <w:right w:w="80" w:type="dxa"/>
            </w:tcMar>
          </w:tcPr>
          <w:p>
            <w:pPr>
              <w:spacing w:before="30" w:after="30"/>
            </w:pPr>
            <w:r>
              <w:rPr>
                <w:b w:val="0"/>
                <w:color w:val="1A1A2E"/>
                <w:sz w:val="19"/>
              </w:rPr>
              <w:t>Double-clicked the wrong intersection cell</w:t>
            </w:r>
          </w:p>
        </w:tc>
      </w:tr>
      <w:tr>
        <w:tc>
          <w:tcPr>
            <w:tcW w:type="dxa" w:w="405"/>
            <w:tcMar>
              <w:top w:w="40" w:type="dxa"/>
              <w:left w:w="80" w:type="dxa"/>
              <w:bottom w:w="40" w:type="dxa"/>
              <w:right w:w="80" w:type="dxa"/>
            </w:tcMar>
            <w:shd w:val="clear" w:color="auto" w:fill="F7F8FA"/>
          </w:tcPr>
          <w:p>
            <w:pPr>
              <w:spacing w:before="30" w:after="30"/>
            </w:pPr>
            <w:r>
              <w:rPr>
                <w:b w:val="0"/>
                <w:color w:val="1A1A2E"/>
                <w:sz w:val="19"/>
              </w:rPr>
              <w:t>8</w:t>
            </w:r>
          </w:p>
        </w:tc>
        <w:tc>
          <w:tcPr>
            <w:tcW w:type="dxa" w:w="1831"/>
            <w:tcMar>
              <w:top w:w="40" w:type="dxa"/>
              <w:left w:w="80" w:type="dxa"/>
              <w:bottom w:w="40" w:type="dxa"/>
              <w:right w:w="80" w:type="dxa"/>
            </w:tcMar>
            <w:shd w:val="clear" w:color="auto" w:fill="F7F8FA"/>
          </w:tcPr>
          <w:p>
            <w:pPr>
              <w:spacing w:before="30" w:after="30"/>
            </w:pPr>
            <w:r>
              <w:rPr>
                <w:b w:val="0"/>
                <w:color w:val="1A1A2E"/>
                <w:sz w:val="19"/>
              </w:rPr>
              <w:t>Topic 3 slicer filter</w:t>
            </w:r>
          </w:p>
        </w:tc>
        <w:tc>
          <w:tcPr>
            <w:tcW w:type="dxa" w:w="3392"/>
            <w:tcMar>
              <w:top w:w="40" w:type="dxa"/>
              <w:left w:w="80" w:type="dxa"/>
              <w:bottom w:w="40" w:type="dxa"/>
              <w:right w:w="80" w:type="dxa"/>
            </w:tcMar>
            <w:shd w:val="clear" w:color="auto" w:fill="F7F8FA"/>
          </w:tcPr>
          <w:p>
            <w:pPr>
              <w:spacing w:before="30" w:after="30"/>
            </w:pPr>
            <w:r>
              <w:rPr>
                <w:b w:val="0"/>
                <w:color w:val="1A1A2E"/>
                <w:sz w:val="19"/>
              </w:rPr>
              <w:t>1,228 requests, Rs 10.28 Cr</w:t>
            </w:r>
          </w:p>
        </w:tc>
        <w:tc>
          <w:tcPr>
            <w:tcW w:type="dxa" w:w="3392"/>
            <w:tcMar>
              <w:top w:w="40" w:type="dxa"/>
              <w:left w:w="80" w:type="dxa"/>
              <w:bottom w:w="40" w:type="dxa"/>
              <w:right w:w="80" w:type="dxa"/>
            </w:tcMar>
            <w:shd w:val="clear" w:color="auto" w:fill="F7F8FA"/>
          </w:tcPr>
          <w:p>
            <w:pPr>
              <w:spacing w:before="30" w:after="30"/>
            </w:pPr>
            <w:r>
              <w:rPr>
                <w:b w:val="0"/>
                <w:color w:val="1A1A2E"/>
                <w:sz w:val="19"/>
              </w:rPr>
              <w:t>Both SLA buttons still selected in the slicer</w:t>
            </w:r>
          </w:p>
        </w:tc>
      </w:tr>
      <w:tr>
        <w:tc>
          <w:tcPr>
            <w:tcW w:type="dxa" w:w="405"/>
            <w:tcMar>
              <w:top w:w="40" w:type="dxa"/>
              <w:left w:w="80" w:type="dxa"/>
              <w:bottom w:w="40" w:type="dxa"/>
              <w:right w:w="80" w:type="dxa"/>
            </w:tcMar>
          </w:tcPr>
          <w:p>
            <w:pPr>
              <w:spacing w:before="30" w:after="30"/>
            </w:pPr>
            <w:r>
              <w:rPr>
                <w:b w:val="0"/>
                <w:color w:val="1A1A2E"/>
                <w:sz w:val="19"/>
              </w:rPr>
              <w:t>9</w:t>
            </w:r>
          </w:p>
        </w:tc>
        <w:tc>
          <w:tcPr>
            <w:tcW w:type="dxa" w:w="1831"/>
            <w:tcMar>
              <w:top w:w="40" w:type="dxa"/>
              <w:left w:w="80" w:type="dxa"/>
              <w:bottom w:w="40" w:type="dxa"/>
              <w:right w:w="80" w:type="dxa"/>
            </w:tcMar>
          </w:tcPr>
          <w:p>
            <w:pPr>
              <w:spacing w:before="30" w:after="30"/>
            </w:pPr>
            <w:r>
              <w:rPr>
                <w:b w:val="0"/>
                <w:color w:val="1A1A2E"/>
                <w:sz w:val="19"/>
              </w:rPr>
              <w:t>Topic 3 three-click drill</w:t>
            </w:r>
          </w:p>
        </w:tc>
        <w:tc>
          <w:tcPr>
            <w:tcW w:type="dxa" w:w="3392"/>
            <w:tcMar>
              <w:top w:w="40" w:type="dxa"/>
              <w:left w:w="80" w:type="dxa"/>
              <w:bottom w:w="40" w:type="dxa"/>
              <w:right w:w="80" w:type="dxa"/>
            </w:tcMar>
          </w:tcPr>
          <w:p>
            <w:pPr>
              <w:spacing w:before="30" w:after="30"/>
            </w:pPr>
            <w:r>
              <w:rPr>
                <w:b w:val="0"/>
                <w:color w:val="1A1A2E"/>
                <w:sz w:val="19"/>
              </w:rPr>
              <w:t>60 requests, Rs 23.12 L</w:t>
            </w:r>
          </w:p>
        </w:tc>
        <w:tc>
          <w:tcPr>
            <w:tcW w:type="dxa" w:w="3392"/>
            <w:tcMar>
              <w:top w:w="40" w:type="dxa"/>
              <w:left w:w="80" w:type="dxa"/>
              <w:bottom w:w="40" w:type="dxa"/>
              <w:right w:w="80" w:type="dxa"/>
            </w:tcMar>
          </w:tcPr>
          <w:p>
            <w:pPr>
              <w:spacing w:before="30" w:after="30"/>
            </w:pPr>
            <w:r>
              <w:rPr>
                <w:b w:val="0"/>
                <w:color w:val="1A1A2E"/>
                <w:sz w:val="19"/>
              </w:rPr>
              <w:t>A slicer from the previous step was never cleared</w:t>
            </w:r>
          </w:p>
        </w:tc>
      </w:tr>
      <w:tr>
        <w:tc>
          <w:tcPr>
            <w:tcW w:type="dxa" w:w="405"/>
            <w:tcMar>
              <w:top w:w="40" w:type="dxa"/>
              <w:left w:w="80" w:type="dxa"/>
              <w:bottom w:w="40" w:type="dxa"/>
              <w:right w:w="80" w:type="dxa"/>
            </w:tcMar>
            <w:shd w:val="clear" w:color="auto" w:fill="F7F8FA"/>
          </w:tcPr>
          <w:p>
            <w:pPr>
              <w:spacing w:before="30" w:after="30"/>
            </w:pPr>
            <w:r>
              <w:rPr>
                <w:b w:val="0"/>
                <w:color w:val="1A1A2E"/>
                <w:sz w:val="19"/>
              </w:rPr>
              <w:t>10</w:t>
            </w:r>
          </w:p>
        </w:tc>
        <w:tc>
          <w:tcPr>
            <w:tcW w:type="dxa" w:w="1831"/>
            <w:tcMar>
              <w:top w:w="40" w:type="dxa"/>
              <w:left w:w="80" w:type="dxa"/>
              <w:bottom w:w="40" w:type="dxa"/>
              <w:right w:w="80" w:type="dxa"/>
            </w:tcMar>
            <w:shd w:val="clear" w:color="auto" w:fill="F7F8FA"/>
          </w:tcPr>
          <w:p>
            <w:pPr>
              <w:spacing w:before="30" w:after="30"/>
            </w:pPr>
            <w:r>
              <w:rPr>
                <w:b w:val="0"/>
                <w:color w:val="1A1A2E"/>
                <w:sz w:val="19"/>
              </w:rPr>
              <w:t>Topic 5 high value</w:t>
            </w:r>
          </w:p>
        </w:tc>
        <w:tc>
          <w:tcPr>
            <w:tcW w:type="dxa" w:w="3392"/>
            <w:tcMar>
              <w:top w:w="40" w:type="dxa"/>
              <w:left w:w="80" w:type="dxa"/>
              <w:bottom w:w="40" w:type="dxa"/>
              <w:right w:w="80" w:type="dxa"/>
            </w:tcMar>
            <w:shd w:val="clear" w:color="auto" w:fill="F7F8FA"/>
          </w:tcPr>
          <w:p>
            <w:pPr>
              <w:spacing w:before="30" w:after="30"/>
            </w:pPr>
            <w:r>
              <w:rPr>
                <w:b w:val="0"/>
                <w:color w:val="1A1A2E"/>
                <w:sz w:val="19"/>
              </w:rPr>
              <w:t>4,381 requests, Rs 124.66 Cr</w:t>
            </w:r>
          </w:p>
        </w:tc>
        <w:tc>
          <w:tcPr>
            <w:tcW w:type="dxa" w:w="3392"/>
            <w:tcMar>
              <w:top w:w="40" w:type="dxa"/>
              <w:left w:w="80" w:type="dxa"/>
              <w:bottom w:w="40" w:type="dxa"/>
              <w:right w:w="80" w:type="dxa"/>
            </w:tcMar>
            <w:shd w:val="clear" w:color="auto" w:fill="F7F8FA"/>
          </w:tcPr>
          <w:p>
            <w:pPr>
              <w:spacing w:before="30" w:after="30"/>
            </w:pPr>
            <w:r>
              <w:rPr>
                <w:b w:val="0"/>
                <w:color w:val="1A1A2E"/>
                <w:sz w:val="19"/>
              </w:rPr>
              <w:t>Change Data Source not extended to column O</w:t>
            </w:r>
          </w:p>
        </w:tc>
      </w:tr>
      <w:tr>
        <w:tc>
          <w:tcPr>
            <w:tcW w:type="dxa" w:w="405"/>
            <w:tcMar>
              <w:top w:w="40" w:type="dxa"/>
              <w:left w:w="80" w:type="dxa"/>
              <w:bottom w:w="40" w:type="dxa"/>
              <w:right w:w="80" w:type="dxa"/>
            </w:tcMar>
          </w:tcPr>
          <w:p>
            <w:pPr>
              <w:spacing w:before="30" w:after="30"/>
            </w:pPr>
            <w:r>
              <w:rPr>
                <w:b w:val="0"/>
                <w:color w:val="1A1A2E"/>
                <w:sz w:val="19"/>
              </w:rPr>
              <w:t>11</w:t>
            </w:r>
          </w:p>
        </w:tc>
        <w:tc>
          <w:tcPr>
            <w:tcW w:type="dxa" w:w="1831"/>
            <w:tcMar>
              <w:top w:w="40" w:type="dxa"/>
              <w:left w:w="80" w:type="dxa"/>
              <w:bottom w:w="40" w:type="dxa"/>
              <w:right w:w="80" w:type="dxa"/>
            </w:tcMar>
          </w:tcPr>
          <w:p>
            <w:pPr>
              <w:spacing w:before="30" w:after="30"/>
            </w:pPr>
            <w:r>
              <w:rPr>
                <w:b w:val="0"/>
                <w:color w:val="1A1A2E"/>
                <w:sz w:val="19"/>
              </w:rPr>
              <w:t>Topic 5 TAT buckets</w:t>
            </w:r>
          </w:p>
        </w:tc>
        <w:tc>
          <w:tcPr>
            <w:tcW w:type="dxa" w:w="3392"/>
            <w:tcMar>
              <w:top w:w="40" w:type="dxa"/>
              <w:left w:w="80" w:type="dxa"/>
              <w:bottom w:w="40" w:type="dxa"/>
              <w:right w:w="80" w:type="dxa"/>
            </w:tcMar>
          </w:tcPr>
          <w:p>
            <w:pPr>
              <w:spacing w:before="30" w:after="30"/>
            </w:pPr>
            <w:r>
              <w:rPr>
                <w:b w:val="0"/>
                <w:color w:val="1A1A2E"/>
                <w:sz w:val="19"/>
              </w:rPr>
              <w:t>10,939 / 10,973 / 3,070 / 18</w:t>
            </w:r>
          </w:p>
        </w:tc>
        <w:tc>
          <w:tcPr>
            <w:tcW w:type="dxa" w:w="3392"/>
            <w:tcMar>
              <w:top w:w="40" w:type="dxa"/>
              <w:left w:w="80" w:type="dxa"/>
              <w:bottom w:w="40" w:type="dxa"/>
              <w:right w:w="80" w:type="dxa"/>
            </w:tcMar>
          </w:tcPr>
          <w:p>
            <w:pPr>
              <w:spacing w:before="30" w:after="30"/>
            </w:pPr>
            <w:r>
              <w:rPr>
                <w:b w:val="0"/>
                <w:color w:val="1A1A2E"/>
                <w:sz w:val="19"/>
              </w:rPr>
              <w:t>Nested IF boundaries wrong (use &lt;=3, &lt;=7, &lt;=15)</w:t>
            </w:r>
          </w:p>
        </w:tc>
      </w:tr>
      <w:tr>
        <w:tc>
          <w:tcPr>
            <w:tcW w:type="dxa" w:w="405"/>
            <w:tcMar>
              <w:top w:w="40" w:type="dxa"/>
              <w:left w:w="80" w:type="dxa"/>
              <w:bottom w:w="40" w:type="dxa"/>
              <w:right w:w="80" w:type="dxa"/>
            </w:tcMar>
            <w:shd w:val="clear" w:color="auto" w:fill="F7F8FA"/>
          </w:tcPr>
          <w:p>
            <w:pPr>
              <w:spacing w:before="30" w:after="30"/>
            </w:pPr>
            <w:r>
              <w:rPr>
                <w:b w:val="0"/>
                <w:color w:val="1A1A2E"/>
                <w:sz w:val="19"/>
              </w:rPr>
              <w:t>12</w:t>
            </w:r>
          </w:p>
        </w:tc>
        <w:tc>
          <w:tcPr>
            <w:tcW w:type="dxa" w:w="1831"/>
            <w:tcMar>
              <w:top w:w="40" w:type="dxa"/>
              <w:left w:w="80" w:type="dxa"/>
              <w:bottom w:w="40" w:type="dxa"/>
              <w:right w:w="80" w:type="dxa"/>
            </w:tcMar>
            <w:shd w:val="clear" w:color="auto" w:fill="F7F8FA"/>
          </w:tcPr>
          <w:p>
            <w:pPr>
              <w:spacing w:before="30" w:after="30"/>
            </w:pPr>
            <w:r>
              <w:rPr>
                <w:b w:val="0"/>
                <w:color w:val="1A1A2E"/>
                <w:sz w:val="19"/>
              </w:rPr>
              <w:t>Topic 6 product order</w:t>
            </w:r>
          </w:p>
        </w:tc>
        <w:tc>
          <w:tcPr>
            <w:tcW w:type="dxa" w:w="3392"/>
            <w:tcMar>
              <w:top w:w="40" w:type="dxa"/>
              <w:left w:w="80" w:type="dxa"/>
              <w:bottom w:w="40" w:type="dxa"/>
              <w:right w:w="80" w:type="dxa"/>
            </w:tcMar>
            <w:shd w:val="clear" w:color="auto" w:fill="F7F8FA"/>
          </w:tcPr>
          <w:p>
            <w:pPr>
              <w:spacing w:before="30" w:after="30"/>
            </w:pPr>
            <w:r>
              <w:rPr>
                <w:b w:val="0"/>
                <w:color w:val="1A1A2E"/>
                <w:sz w:val="19"/>
              </w:rPr>
              <w:t>Home Loan top by value, Savings top by count</w:t>
            </w:r>
          </w:p>
        </w:tc>
        <w:tc>
          <w:tcPr>
            <w:tcW w:type="dxa" w:w="3392"/>
            <w:tcMar>
              <w:top w:w="40" w:type="dxa"/>
              <w:left w:w="80" w:type="dxa"/>
              <w:bottom w:w="40" w:type="dxa"/>
              <w:right w:w="80" w:type="dxa"/>
            </w:tcMar>
            <w:shd w:val="clear" w:color="auto" w:fill="F7F8FA"/>
          </w:tcPr>
          <w:p>
            <w:pPr>
              <w:spacing w:before="30" w:after="30"/>
            </w:pPr>
            <w:r>
              <w:rPr>
                <w:b w:val="0"/>
                <w:color w:val="1A1A2E"/>
                <w:sz w:val="19"/>
              </w:rPr>
              <w:t>Sorted by Count when the question asked for value</w:t>
            </w:r>
          </w:p>
        </w:tc>
      </w:tr>
      <w:tr>
        <w:tc>
          <w:tcPr>
            <w:tcW w:type="dxa" w:w="405"/>
            <w:tcMar>
              <w:top w:w="40" w:type="dxa"/>
              <w:left w:w="80" w:type="dxa"/>
              <w:bottom w:w="40" w:type="dxa"/>
              <w:right w:w="80" w:type="dxa"/>
            </w:tcMar>
          </w:tcPr>
          <w:p>
            <w:pPr>
              <w:spacing w:before="30" w:after="30"/>
            </w:pPr>
            <w:r>
              <w:rPr>
                <w:b w:val="0"/>
                <w:color w:val="1A1A2E"/>
                <w:sz w:val="19"/>
              </w:rPr>
              <w:t>13</w:t>
            </w:r>
          </w:p>
        </w:tc>
        <w:tc>
          <w:tcPr>
            <w:tcW w:type="dxa" w:w="1831"/>
            <w:tcMar>
              <w:top w:w="40" w:type="dxa"/>
              <w:left w:w="80" w:type="dxa"/>
              <w:bottom w:w="40" w:type="dxa"/>
              <w:right w:w="80" w:type="dxa"/>
            </w:tcMar>
          </w:tcPr>
          <w:p>
            <w:pPr>
              <w:spacing w:before="30" w:after="30"/>
            </w:pPr>
            <w:r>
              <w:rPr>
                <w:b w:val="0"/>
                <w:color w:val="1A1A2E"/>
                <w:sz w:val="19"/>
              </w:rPr>
              <w:t>Topic 7 network breach</w:t>
            </w:r>
          </w:p>
        </w:tc>
        <w:tc>
          <w:tcPr>
            <w:tcW w:type="dxa" w:w="3392"/>
            <w:tcMar>
              <w:top w:w="40" w:type="dxa"/>
              <w:left w:w="80" w:type="dxa"/>
              <w:bottom w:w="40" w:type="dxa"/>
              <w:right w:w="80" w:type="dxa"/>
            </w:tcMar>
          </w:tcPr>
          <w:p>
            <w:pPr>
              <w:spacing w:before="30" w:after="30"/>
            </w:pPr>
            <w:r>
              <w:rPr>
                <w:b w:val="0"/>
                <w:color w:val="1A1A2E"/>
                <w:sz w:val="19"/>
              </w:rPr>
              <w:t>4,866 breaches, 19.5%</w:t>
            </w:r>
          </w:p>
        </w:tc>
        <w:tc>
          <w:tcPr>
            <w:tcW w:type="dxa" w:w="3392"/>
            <w:tcMar>
              <w:top w:w="40" w:type="dxa"/>
              <w:left w:w="80" w:type="dxa"/>
              <w:bottom w:w="40" w:type="dxa"/>
              <w:right w:w="80" w:type="dxa"/>
            </w:tcMar>
          </w:tcPr>
          <w:p>
            <w:pPr>
              <w:spacing w:before="30" w:after="30"/>
            </w:pPr>
            <w:r>
              <w:rPr>
                <w:b w:val="0"/>
                <w:color w:val="1A1A2E"/>
                <w:sz w:val="19"/>
              </w:rPr>
              <w:t>SLA Status placed in Rows instead of Columns</w:t>
            </w:r>
          </w:p>
        </w:tc>
      </w:tr>
      <w:tr>
        <w:tc>
          <w:tcPr>
            <w:tcW w:type="dxa" w:w="405"/>
            <w:tcMar>
              <w:top w:w="40" w:type="dxa"/>
              <w:left w:w="80" w:type="dxa"/>
              <w:bottom w:w="40" w:type="dxa"/>
              <w:right w:w="80" w:type="dxa"/>
            </w:tcMar>
            <w:shd w:val="clear" w:color="auto" w:fill="F7F8FA"/>
          </w:tcPr>
          <w:p>
            <w:pPr>
              <w:spacing w:before="30" w:after="30"/>
            </w:pPr>
            <w:r>
              <w:rPr>
                <w:b w:val="0"/>
                <w:color w:val="1A1A2E"/>
                <w:sz w:val="19"/>
              </w:rPr>
              <w:t>14</w:t>
            </w:r>
          </w:p>
        </w:tc>
        <w:tc>
          <w:tcPr>
            <w:tcW w:type="dxa" w:w="1831"/>
            <w:tcMar>
              <w:top w:w="40" w:type="dxa"/>
              <w:left w:w="80" w:type="dxa"/>
              <w:bottom w:w="40" w:type="dxa"/>
              <w:right w:w="80" w:type="dxa"/>
            </w:tcMar>
            <w:shd w:val="clear" w:color="auto" w:fill="F7F8FA"/>
          </w:tcPr>
          <w:p>
            <w:pPr>
              <w:spacing w:before="30" w:after="30"/>
            </w:pPr>
            <w:r>
              <w:rPr>
                <w:b w:val="0"/>
                <w:color w:val="1A1A2E"/>
                <w:sz w:val="19"/>
              </w:rPr>
              <w:t>Topic 7 escalations</w:t>
            </w:r>
          </w:p>
        </w:tc>
        <w:tc>
          <w:tcPr>
            <w:tcW w:type="dxa" w:w="3392"/>
            <w:tcMar>
              <w:top w:w="40" w:type="dxa"/>
              <w:left w:w="80" w:type="dxa"/>
              <w:bottom w:w="40" w:type="dxa"/>
              <w:right w:w="80" w:type="dxa"/>
            </w:tcMar>
            <w:shd w:val="clear" w:color="auto" w:fill="F7F8FA"/>
          </w:tcPr>
          <w:p>
            <w:pPr>
              <w:spacing w:before="30" w:after="30"/>
            </w:pPr>
            <w:r>
              <w:rPr>
                <w:b w:val="0"/>
                <w:color w:val="1A1A2E"/>
                <w:sz w:val="19"/>
              </w:rPr>
              <w:t>2,521 escalations, 10.1%</w:t>
            </w:r>
          </w:p>
        </w:tc>
        <w:tc>
          <w:tcPr>
            <w:tcW w:type="dxa" w:w="3392"/>
            <w:tcMar>
              <w:top w:w="40" w:type="dxa"/>
              <w:left w:w="80" w:type="dxa"/>
              <w:bottom w:w="40" w:type="dxa"/>
              <w:right w:w="80" w:type="dxa"/>
            </w:tcMar>
            <w:shd w:val="clear" w:color="auto" w:fill="F7F8FA"/>
          </w:tcPr>
          <w:p>
            <w:pPr>
              <w:spacing w:before="30" w:after="30"/>
            </w:pPr>
            <w:r>
              <w:rPr>
                <w:b w:val="0"/>
                <w:color w:val="1A1A2E"/>
                <w:sz w:val="19"/>
              </w:rPr>
              <w:t>Filter set to Escalated = All</w:t>
            </w:r>
          </w:p>
        </w:tc>
      </w:tr>
      <w:tr>
        <w:tc>
          <w:tcPr>
            <w:tcW w:type="dxa" w:w="405"/>
            <w:tcMar>
              <w:top w:w="40" w:type="dxa"/>
              <w:left w:w="80" w:type="dxa"/>
              <w:bottom w:w="40" w:type="dxa"/>
              <w:right w:w="80" w:type="dxa"/>
            </w:tcMar>
          </w:tcPr>
          <w:p>
            <w:pPr>
              <w:spacing w:before="30" w:after="30"/>
            </w:pPr>
            <w:r>
              <w:rPr>
                <w:b w:val="0"/>
                <w:color w:val="1A1A2E"/>
                <w:sz w:val="19"/>
              </w:rPr>
              <w:t>15</w:t>
            </w:r>
          </w:p>
        </w:tc>
        <w:tc>
          <w:tcPr>
            <w:tcW w:type="dxa" w:w="1831"/>
            <w:tcMar>
              <w:top w:w="40" w:type="dxa"/>
              <w:left w:w="80" w:type="dxa"/>
              <w:bottom w:w="40" w:type="dxa"/>
              <w:right w:w="80" w:type="dxa"/>
            </w:tcMar>
          </w:tcPr>
          <w:p>
            <w:pPr>
              <w:spacing w:before="30" w:after="30"/>
            </w:pPr>
            <w:r>
              <w:rPr>
                <w:b w:val="0"/>
                <w:color w:val="1A1A2E"/>
                <w:sz w:val="19"/>
              </w:rPr>
              <w:t>Topic 7 repeat customers</w:t>
            </w:r>
          </w:p>
        </w:tc>
        <w:tc>
          <w:tcPr>
            <w:tcW w:type="dxa" w:w="3392"/>
            <w:tcMar>
              <w:top w:w="40" w:type="dxa"/>
              <w:left w:w="80" w:type="dxa"/>
              <w:bottom w:w="40" w:type="dxa"/>
              <w:right w:w="80" w:type="dxa"/>
            </w:tcMar>
          </w:tcPr>
          <w:p>
            <w:pPr>
              <w:spacing w:before="30" w:after="30"/>
            </w:pPr>
            <w:r>
              <w:rPr>
                <w:b w:val="0"/>
                <w:color w:val="1A1A2E"/>
                <w:sz w:val="19"/>
              </w:rPr>
              <w:t>Top customer = 26 requests</w:t>
            </w:r>
          </w:p>
        </w:tc>
        <w:tc>
          <w:tcPr>
            <w:tcW w:type="dxa" w:w="3392"/>
            <w:tcMar>
              <w:top w:w="40" w:type="dxa"/>
              <w:left w:w="80" w:type="dxa"/>
              <w:bottom w:w="40" w:type="dxa"/>
              <w:right w:w="80" w:type="dxa"/>
            </w:tcMar>
          </w:tcPr>
          <w:p>
            <w:pPr>
              <w:spacing w:before="30" w:after="30"/>
            </w:pPr>
            <w:r>
              <w:rPr>
                <w:b w:val="0"/>
                <w:color w:val="1A1A2E"/>
                <w:sz w:val="19"/>
              </w:rPr>
              <w:t>Top 10 filter applied by Sum instead of Count</w:t>
            </w:r>
          </w:p>
        </w:tc>
      </w:tr>
    </w:tbl>
    <w:p>
      <w:pPr>
        <w:spacing w:after="80"/>
      </w:pPr>
    </w:p>
    <w:p>
      <w:pPr>
        <w:spacing w:before="140" w:after="60"/>
      </w:pPr>
      <w:r>
        <w:rPr>
          <w:b/>
          <w:color w:val="1B2A4A"/>
          <w:sz w:val="22"/>
        </w:rPr>
        <w:t>Knowledge Check</w:t>
      </w:r>
    </w:p>
    <w:p>
      <w:pPr>
        <w:spacing w:before="40" w:after="80"/>
      </w:pPr>
      <w:r>
        <w:rPr>
          <w:b w:val="0"/>
          <w:color w:val="1A1A2E"/>
          <w:sz w:val="21"/>
        </w:rPr>
        <w:t>Answer these from today’s lab. Discuss with your cohort before reviewing the answers.</w:t>
      </w:r>
    </w:p>
    <w:tbl>
      <w:tblPr>
        <w:tblStyle w:val="TableGrid"/>
        <w:tblW w:type="auto" w:w="0"/>
        <w:tblLayout w:type="fixed"/>
        <w:tblLook w:firstColumn="1" w:firstRow="1" w:lastColumn="0" w:lastRow="0" w:noHBand="0" w:noVBand="1" w:val="04A0"/>
        <w:tblLayout w:type="fixed"/>
      </w:tblPr>
      <w:tblGrid>
        <w:gridCol w:w="3009"/>
        <w:gridCol w:w="3009"/>
        <w:gridCol w:w="3009"/>
      </w:tblGrid>
      <w:tr>
        <w:tc>
          <w:tcPr>
            <w:tcW w:type="dxa" w:w="405"/>
            <w:shd w:val="clear" w:color="auto" w:fill="1B2A4A"/>
            <w:tcMar>
              <w:top w:w="40" w:type="dxa"/>
              <w:left w:w="80" w:type="dxa"/>
              <w:bottom w:w="40" w:type="dxa"/>
              <w:right w:w="80" w:type="dxa"/>
            </w:tcMar>
          </w:tcPr>
          <w:p>
            <w:pPr>
              <w:spacing w:before="30" w:after="30"/>
              <w:jc w:val="center"/>
            </w:pPr>
            <w:r>
              <w:rPr>
                <w:b/>
                <w:color w:val="FFFFFF"/>
                <w:sz w:val="19"/>
              </w:rPr>
              <w:t>Q</w:t>
            </w:r>
          </w:p>
        </w:tc>
        <w:tc>
          <w:tcPr>
            <w:tcW w:type="dxa" w:w="4308"/>
            <w:shd w:val="clear" w:color="auto" w:fill="1B2A4A"/>
            <w:tcMar>
              <w:top w:w="40" w:type="dxa"/>
              <w:left w:w="80" w:type="dxa"/>
              <w:bottom w:w="40" w:type="dxa"/>
              <w:right w:w="80" w:type="dxa"/>
            </w:tcMar>
          </w:tcPr>
          <w:p>
            <w:pPr>
              <w:spacing w:before="30" w:after="30"/>
              <w:jc w:val="center"/>
            </w:pPr>
            <w:r>
              <w:rPr>
                <w:b/>
                <w:color w:val="FFFFFF"/>
                <w:sz w:val="19"/>
              </w:rPr>
              <w:t>Question</w:t>
            </w:r>
          </w:p>
        </w:tc>
        <w:tc>
          <w:tcPr>
            <w:tcW w:type="dxa" w:w="4308"/>
            <w:shd w:val="clear" w:color="auto" w:fill="1B2A4A"/>
            <w:tcMar>
              <w:top w:w="40" w:type="dxa"/>
              <w:left w:w="80" w:type="dxa"/>
              <w:bottom w:w="40" w:type="dxa"/>
              <w:right w:w="80" w:type="dxa"/>
            </w:tcMar>
          </w:tcPr>
          <w:p>
            <w:pPr>
              <w:spacing w:before="30" w:after="30"/>
              <w:jc w:val="center"/>
            </w:pPr>
            <w:r>
              <w:rPr>
                <w:b/>
                <w:color w:val="FFFFFF"/>
                <w:sz w:val="19"/>
              </w:rPr>
              <w:t>Answer</w:t>
            </w:r>
          </w:p>
        </w:tc>
      </w:tr>
      <w:tr>
        <w:tc>
          <w:tcPr>
            <w:tcW w:type="dxa" w:w="405"/>
            <w:tcMar>
              <w:top w:w="40" w:type="dxa"/>
              <w:left w:w="80" w:type="dxa"/>
              <w:bottom w:w="40" w:type="dxa"/>
              <w:right w:w="80" w:type="dxa"/>
            </w:tcMar>
          </w:tcPr>
          <w:p>
            <w:pPr>
              <w:spacing w:before="30" w:after="30"/>
            </w:pPr>
            <w:r>
              <w:rPr>
                <w:b w:val="0"/>
                <w:color w:val="1A1A2E"/>
                <w:sz w:val="19"/>
              </w:rPr>
              <w:t>1</w:t>
            </w:r>
          </w:p>
        </w:tc>
        <w:tc>
          <w:tcPr>
            <w:tcW w:type="dxa" w:w="4308"/>
            <w:tcMar>
              <w:top w:w="40" w:type="dxa"/>
              <w:left w:w="80" w:type="dxa"/>
              <w:bottom w:w="40" w:type="dxa"/>
              <w:right w:w="80" w:type="dxa"/>
            </w:tcMar>
          </w:tcPr>
          <w:p>
            <w:pPr>
              <w:spacing w:before="30" w:after="30"/>
            </w:pPr>
            <w:r>
              <w:rPr>
                <w:b w:val="0"/>
                <w:color w:val="1A1A2E"/>
                <w:sz w:val="19"/>
              </w:rPr>
              <w:t>The Service Head asks which branch is carrying the most work this quarter. What PivotTable do you build?</w:t>
            </w:r>
          </w:p>
        </w:tc>
        <w:tc>
          <w:tcPr>
            <w:tcW w:type="dxa" w:w="4308"/>
            <w:tcMar>
              <w:top w:w="40" w:type="dxa"/>
              <w:left w:w="80" w:type="dxa"/>
              <w:bottom w:w="40" w:type="dxa"/>
              <w:right w:w="80" w:type="dxa"/>
            </w:tcMar>
          </w:tcPr>
          <w:p>
            <w:pPr>
              <w:spacing w:before="30" w:after="30"/>
            </w:pPr>
            <w:r>
              <w:rPr>
                <w:b w:val="0"/>
                <w:color w:val="1A1A2E"/>
                <w:sz w:val="19"/>
              </w:rPr>
              <w:t>Rows: Branch | Values: Count of Request ID | Sort Largest to Smallest. Answer: Mumbai, 3,521.</w:t>
            </w:r>
          </w:p>
        </w:tc>
      </w:tr>
      <w:tr>
        <w:tc>
          <w:tcPr>
            <w:tcW w:type="dxa" w:w="405"/>
            <w:tcMar>
              <w:top w:w="40" w:type="dxa"/>
              <w:left w:w="80" w:type="dxa"/>
              <w:bottom w:w="40" w:type="dxa"/>
              <w:right w:w="80" w:type="dxa"/>
            </w:tcMar>
            <w:shd w:val="clear" w:color="auto" w:fill="F7F8FA"/>
          </w:tcPr>
          <w:p>
            <w:pPr>
              <w:spacing w:before="30" w:after="30"/>
            </w:pPr>
            <w:r>
              <w:rPr>
                <w:b w:val="0"/>
                <w:color w:val="1A1A2E"/>
                <w:sz w:val="19"/>
              </w:rPr>
              <w:t>2</w:t>
            </w:r>
          </w:p>
        </w:tc>
        <w:tc>
          <w:tcPr>
            <w:tcW w:type="dxa" w:w="4308"/>
            <w:tcMar>
              <w:top w:w="40" w:type="dxa"/>
              <w:left w:w="80" w:type="dxa"/>
              <w:bottom w:w="40" w:type="dxa"/>
              <w:right w:w="80" w:type="dxa"/>
            </w:tcMar>
            <w:shd w:val="clear" w:color="auto" w:fill="F7F8FA"/>
          </w:tcPr>
          <w:p>
            <w:pPr>
              <w:spacing w:before="30" w:after="30"/>
            </w:pPr>
            <w:r>
              <w:rPr>
                <w:b w:val="0"/>
                <w:color w:val="1A1A2E"/>
                <w:sz w:val="19"/>
              </w:rPr>
              <w:t>The Service Quality Manager wants only mobile app requests that breached SLA. What is the fastest way?</w:t>
            </w:r>
          </w:p>
        </w:tc>
        <w:tc>
          <w:tcPr>
            <w:tcW w:type="dxa" w:w="4308"/>
            <w:tcMar>
              <w:top w:w="40" w:type="dxa"/>
              <w:left w:w="80" w:type="dxa"/>
              <w:bottom w:w="40" w:type="dxa"/>
              <w:right w:w="80" w:type="dxa"/>
            </w:tcMar>
            <w:shd w:val="clear" w:color="auto" w:fill="F7F8FA"/>
          </w:tcPr>
          <w:p>
            <w:pPr>
              <w:spacing w:before="30" w:after="30"/>
            </w:pPr>
            <w:r>
              <w:rPr>
                <w:b w:val="0"/>
                <w:color w:val="1A1A2E"/>
                <w:sz w:val="19"/>
              </w:rPr>
              <w:t>Insert Slicers for Channel and SLA Status, click Mobile App and Breached. 1,228 requests.</w:t>
            </w:r>
          </w:p>
        </w:tc>
      </w:tr>
      <w:tr>
        <w:tc>
          <w:tcPr>
            <w:tcW w:type="dxa" w:w="405"/>
            <w:tcMar>
              <w:top w:w="40" w:type="dxa"/>
              <w:left w:w="80" w:type="dxa"/>
              <w:bottom w:w="40" w:type="dxa"/>
              <w:right w:w="80" w:type="dxa"/>
            </w:tcMar>
          </w:tcPr>
          <w:p>
            <w:pPr>
              <w:spacing w:before="30" w:after="30"/>
            </w:pPr>
            <w:r>
              <w:rPr>
                <w:b w:val="0"/>
                <w:color w:val="1A1A2E"/>
                <w:sz w:val="19"/>
              </w:rPr>
              <w:t>3</w:t>
            </w:r>
          </w:p>
        </w:tc>
        <w:tc>
          <w:tcPr>
            <w:tcW w:type="dxa" w:w="4308"/>
            <w:tcMar>
              <w:top w:w="40" w:type="dxa"/>
              <w:left w:w="80" w:type="dxa"/>
              <w:bottom w:w="40" w:type="dxa"/>
              <w:right w:w="80" w:type="dxa"/>
            </w:tcMar>
          </w:tcPr>
          <w:p>
            <w:pPr>
              <w:spacing w:before="30" w:after="30"/>
            </w:pPr>
            <w:r>
              <w:rPr>
                <w:b w:val="0"/>
                <w:color w:val="1A1A2E"/>
                <w:sz w:val="19"/>
              </w:rPr>
              <w:t>You need to show whether service got worse across the quarter. Which field do you group and what do you plot?</w:t>
            </w:r>
          </w:p>
        </w:tc>
        <w:tc>
          <w:tcPr>
            <w:tcW w:type="dxa" w:w="4308"/>
            <w:tcMar>
              <w:top w:w="40" w:type="dxa"/>
              <w:left w:w="80" w:type="dxa"/>
              <w:bottom w:w="40" w:type="dxa"/>
              <w:right w:w="80" w:type="dxa"/>
            </w:tcMar>
          </w:tcPr>
          <w:p>
            <w:pPr>
              <w:spacing w:before="30" w:after="30"/>
            </w:pPr>
            <w:r>
              <w:rPr>
                <w:b w:val="0"/>
                <w:color w:val="1A1A2E"/>
                <w:sz w:val="19"/>
              </w:rPr>
              <w:t>Group Date Logged by Month; put SLA Status in Columns and show Count as % of Row Total; plot Breach % as a line.</w:t>
            </w:r>
          </w:p>
        </w:tc>
      </w:tr>
      <w:tr>
        <w:tc>
          <w:tcPr>
            <w:tcW w:type="dxa" w:w="405"/>
            <w:tcMar>
              <w:top w:w="40" w:type="dxa"/>
              <w:left w:w="80" w:type="dxa"/>
              <w:bottom w:w="40" w:type="dxa"/>
              <w:right w:w="80" w:type="dxa"/>
            </w:tcMar>
            <w:shd w:val="clear" w:color="auto" w:fill="F7F8FA"/>
          </w:tcPr>
          <w:p>
            <w:pPr>
              <w:spacing w:before="30" w:after="30"/>
            </w:pPr>
            <w:r>
              <w:rPr>
                <w:b w:val="0"/>
                <w:color w:val="1A1A2E"/>
                <w:sz w:val="19"/>
              </w:rPr>
              <w:t>4</w:t>
            </w:r>
          </w:p>
        </w:tc>
        <w:tc>
          <w:tcPr>
            <w:tcW w:type="dxa" w:w="4308"/>
            <w:tcMar>
              <w:top w:w="40" w:type="dxa"/>
              <w:left w:w="80" w:type="dxa"/>
              <w:bottom w:w="40" w:type="dxa"/>
              <w:right w:w="80" w:type="dxa"/>
            </w:tcMar>
            <w:shd w:val="clear" w:color="auto" w:fill="F7F8FA"/>
          </w:tcPr>
          <w:p>
            <w:pPr>
              <w:spacing w:before="30" w:after="30"/>
            </w:pPr>
            <w:r>
              <w:rPr>
                <w:b w:val="0"/>
                <w:color w:val="1A1A2E"/>
                <w:sz w:val="19"/>
              </w:rPr>
              <w:t>Bengaluru shows 611 breaches — the second highest in the network. Is Bengaluru a problem branch?</w:t>
            </w:r>
          </w:p>
        </w:tc>
        <w:tc>
          <w:tcPr>
            <w:tcW w:type="dxa" w:w="4308"/>
            <w:tcMar>
              <w:top w:w="40" w:type="dxa"/>
              <w:left w:w="80" w:type="dxa"/>
              <w:bottom w:w="40" w:type="dxa"/>
              <w:right w:w="80" w:type="dxa"/>
            </w:tcMar>
            <w:shd w:val="clear" w:color="auto" w:fill="F7F8FA"/>
          </w:tcPr>
          <w:p>
            <w:pPr>
              <w:spacing w:before="30" w:after="30"/>
            </w:pPr>
            <w:r>
              <w:rPr>
                <w:b w:val="0"/>
                <w:color w:val="1A1A2E"/>
                <w:sz w:val="19"/>
              </w:rPr>
              <w:t>Not on that number alone. Its rate is 18.4% against a network 19.5%. It is big, not bad. Guwahati at 27.3% deserves attention first.</w:t>
            </w:r>
          </w:p>
        </w:tc>
      </w:tr>
      <w:tr>
        <w:tc>
          <w:tcPr>
            <w:tcW w:type="dxa" w:w="405"/>
            <w:tcMar>
              <w:top w:w="40" w:type="dxa"/>
              <w:left w:w="80" w:type="dxa"/>
              <w:bottom w:w="40" w:type="dxa"/>
              <w:right w:w="80" w:type="dxa"/>
            </w:tcMar>
          </w:tcPr>
          <w:p>
            <w:pPr>
              <w:spacing w:before="30" w:after="30"/>
            </w:pPr>
            <w:r>
              <w:rPr>
                <w:b w:val="0"/>
                <w:color w:val="1A1A2E"/>
                <w:sz w:val="19"/>
              </w:rPr>
              <w:t>5</w:t>
            </w:r>
          </w:p>
        </w:tc>
        <w:tc>
          <w:tcPr>
            <w:tcW w:type="dxa" w:w="4308"/>
            <w:tcMar>
              <w:top w:w="40" w:type="dxa"/>
              <w:left w:w="80" w:type="dxa"/>
              <w:bottom w:w="40" w:type="dxa"/>
              <w:right w:w="80" w:type="dxa"/>
            </w:tcMar>
          </w:tcPr>
          <w:p>
            <w:pPr>
              <w:spacing w:before="30" w:after="30"/>
            </w:pPr>
            <w:r>
              <w:rPr>
                <w:b w:val="0"/>
                <w:color w:val="1A1A2E"/>
                <w:sz w:val="19"/>
              </w:rPr>
              <w:t>You add a High_Value column to the source sheet but it does not appear in the Fields panel after Refresh. Why?</w:t>
            </w:r>
          </w:p>
        </w:tc>
        <w:tc>
          <w:tcPr>
            <w:tcW w:type="dxa" w:w="4308"/>
            <w:tcMar>
              <w:top w:w="40" w:type="dxa"/>
              <w:left w:w="80" w:type="dxa"/>
              <w:bottom w:w="40" w:type="dxa"/>
              <w:right w:w="80" w:type="dxa"/>
            </w:tcMar>
          </w:tcPr>
          <w:p>
            <w:pPr>
              <w:spacing w:before="30" w:after="30"/>
            </w:pPr>
            <w:r>
              <w:rPr>
                <w:b w:val="0"/>
                <w:color w:val="1A1A2E"/>
                <w:sz w:val="19"/>
              </w:rPr>
              <w:t>Refresh re-reads the existing range only. Use PivotTable Analyze → Change Data Source and extend the range to include the new column.</w:t>
            </w:r>
          </w:p>
        </w:tc>
      </w:tr>
      <w:tr>
        <w:tc>
          <w:tcPr>
            <w:tcW w:type="dxa" w:w="405"/>
            <w:tcMar>
              <w:top w:w="40" w:type="dxa"/>
              <w:left w:w="80" w:type="dxa"/>
              <w:bottom w:w="40" w:type="dxa"/>
              <w:right w:w="80" w:type="dxa"/>
            </w:tcMar>
            <w:shd w:val="clear" w:color="auto" w:fill="F7F8FA"/>
          </w:tcPr>
          <w:p>
            <w:pPr>
              <w:spacing w:before="30" w:after="30"/>
            </w:pPr>
            <w:r>
              <w:rPr>
                <w:b w:val="0"/>
                <w:color w:val="1A1A2E"/>
                <w:sz w:val="19"/>
              </w:rPr>
              <w:t>6</w:t>
            </w:r>
          </w:p>
        </w:tc>
        <w:tc>
          <w:tcPr>
            <w:tcW w:type="dxa" w:w="4308"/>
            <w:tcMar>
              <w:top w:w="40" w:type="dxa"/>
              <w:left w:w="80" w:type="dxa"/>
              <w:bottom w:w="40" w:type="dxa"/>
              <w:right w:w="80" w:type="dxa"/>
            </w:tcMar>
            <w:shd w:val="clear" w:color="auto" w:fill="F7F8FA"/>
          </w:tcPr>
          <w:p>
            <w:pPr>
              <w:spacing w:before="30" w:after="30"/>
            </w:pPr>
            <w:r>
              <w:rPr>
                <w:b w:val="0"/>
                <w:color w:val="1A1A2E"/>
                <w:sz w:val="19"/>
              </w:rPr>
              <w:t>Date grouping is greyed out when you right-click a date. What is wrong?</w:t>
            </w:r>
          </w:p>
        </w:tc>
        <w:tc>
          <w:tcPr>
            <w:tcW w:type="dxa" w:w="4308"/>
            <w:tcMar>
              <w:top w:w="40" w:type="dxa"/>
              <w:left w:w="80" w:type="dxa"/>
              <w:bottom w:w="40" w:type="dxa"/>
              <w:right w:w="80" w:type="dxa"/>
            </w:tcMar>
            <w:shd w:val="clear" w:color="auto" w:fill="F7F8FA"/>
          </w:tcPr>
          <w:p>
            <w:pPr>
              <w:spacing w:before="30" w:after="30"/>
            </w:pPr>
            <w:r>
              <w:rPr>
                <w:b w:val="0"/>
                <w:color w:val="1A1A2E"/>
                <w:sz w:val="19"/>
              </w:rPr>
              <w:t>The dates are stored as text, not as real dates. Fix the column (Text to Columns, or DATEVALUE) and refresh.</w:t>
            </w:r>
          </w:p>
        </w:tc>
      </w:tr>
      <w:tr>
        <w:tc>
          <w:tcPr>
            <w:tcW w:type="dxa" w:w="405"/>
            <w:tcMar>
              <w:top w:w="40" w:type="dxa"/>
              <w:left w:w="80" w:type="dxa"/>
              <w:bottom w:w="40" w:type="dxa"/>
              <w:right w:w="80" w:type="dxa"/>
            </w:tcMar>
          </w:tcPr>
          <w:p>
            <w:pPr>
              <w:spacing w:before="30" w:after="30"/>
            </w:pPr>
            <w:r>
              <w:rPr>
                <w:b w:val="0"/>
                <w:color w:val="1A1A2E"/>
                <w:sz w:val="19"/>
              </w:rPr>
              <w:t>7</w:t>
            </w:r>
          </w:p>
        </w:tc>
        <w:tc>
          <w:tcPr>
            <w:tcW w:type="dxa" w:w="4308"/>
            <w:tcMar>
              <w:top w:w="40" w:type="dxa"/>
              <w:left w:w="80" w:type="dxa"/>
              <w:bottom w:w="40" w:type="dxa"/>
              <w:right w:w="80" w:type="dxa"/>
            </w:tcMar>
          </w:tcPr>
          <w:p>
            <w:pPr>
              <w:spacing w:before="30" w:after="30"/>
            </w:pPr>
            <w:r>
              <w:rPr>
                <w:b w:val="0"/>
                <w:color w:val="1A1A2E"/>
                <w:sz w:val="19"/>
              </w:rPr>
              <w:t>Management adds October data to the file. How do you update every report?</w:t>
            </w:r>
          </w:p>
        </w:tc>
        <w:tc>
          <w:tcPr>
            <w:tcW w:type="dxa" w:w="4308"/>
            <w:tcMar>
              <w:top w:w="40" w:type="dxa"/>
              <w:left w:w="80" w:type="dxa"/>
              <w:bottom w:w="40" w:type="dxa"/>
              <w:right w:w="80" w:type="dxa"/>
            </w:tcMar>
          </w:tcPr>
          <w:p>
            <w:pPr>
              <w:spacing w:before="30" w:after="30"/>
            </w:pPr>
            <w:r>
              <w:rPr>
                <w:b w:val="0"/>
                <w:color w:val="1A1A2E"/>
                <w:sz w:val="19"/>
              </w:rPr>
              <w:t>Extend the source range if rows were added below the range, then Data → Refresh All. Every PivotTable and PivotChart updates at once.</w:t>
            </w:r>
          </w:p>
        </w:tc>
      </w:tr>
      <w:tr>
        <w:tc>
          <w:tcPr>
            <w:tcW w:type="dxa" w:w="405"/>
            <w:tcMar>
              <w:top w:w="40" w:type="dxa"/>
              <w:left w:w="80" w:type="dxa"/>
              <w:bottom w:w="40" w:type="dxa"/>
              <w:right w:w="80" w:type="dxa"/>
            </w:tcMar>
            <w:shd w:val="clear" w:color="auto" w:fill="F7F8FA"/>
          </w:tcPr>
          <w:p>
            <w:pPr>
              <w:spacing w:before="30" w:after="30"/>
            </w:pPr>
            <w:r>
              <w:rPr>
                <w:b w:val="0"/>
                <w:color w:val="1A1A2E"/>
                <w:sz w:val="19"/>
              </w:rPr>
              <w:t>8</w:t>
            </w:r>
          </w:p>
        </w:tc>
        <w:tc>
          <w:tcPr>
            <w:tcW w:type="dxa" w:w="4308"/>
            <w:tcMar>
              <w:top w:w="40" w:type="dxa"/>
              <w:left w:w="80" w:type="dxa"/>
              <w:bottom w:w="40" w:type="dxa"/>
              <w:right w:w="80" w:type="dxa"/>
            </w:tcMar>
            <w:shd w:val="clear" w:color="auto" w:fill="F7F8FA"/>
          </w:tcPr>
          <w:p>
            <w:pPr>
              <w:spacing w:before="30" w:after="30"/>
            </w:pPr>
            <w:r>
              <w:rPr>
                <w:b w:val="0"/>
                <w:color w:val="1A1A2E"/>
                <w:sz w:val="19"/>
              </w:rPr>
              <w:t>Finance quotes Credit Card as the biggest exposure because it has the most requests. Are they right?</w:t>
            </w:r>
          </w:p>
        </w:tc>
        <w:tc>
          <w:tcPr>
            <w:tcW w:type="dxa" w:w="4308"/>
            <w:tcMar>
              <w:top w:w="40" w:type="dxa"/>
              <w:left w:w="80" w:type="dxa"/>
              <w:bottom w:w="40" w:type="dxa"/>
              <w:right w:w="80" w:type="dxa"/>
            </w:tcMar>
            <w:shd w:val="clear" w:color="auto" w:fill="F7F8FA"/>
          </w:tcPr>
          <w:p>
            <w:pPr>
              <w:spacing w:before="30" w:after="30"/>
            </w:pPr>
            <w:r>
              <w:rPr>
                <w:b w:val="0"/>
                <w:color w:val="1A1A2E"/>
                <w:sz w:val="19"/>
              </w:rPr>
              <w:t>No. Credit Card leads on Count (5,271) but Home Loan leads on value (Rs 68.29 Cr vs Rs 18.91 Cr). Finance must read Sum, not Count.</w:t>
            </w:r>
          </w:p>
        </w:tc>
      </w:tr>
    </w:tbl>
    <w:p>
      <w:pPr>
        <w:spacing w:after="80"/>
      </w:pPr>
    </w:p>
    <w:p>
      <w:pPr>
        <w:jc w:val="center"/>
        <w:spacing w:before="240" w:after="60"/>
        <w:pBdr>
          <w:top w:val="single" w:sz="8" w:space="4" w:color="1B2A4A"/>
        </w:pBdr>
      </w:pPr>
      <w:r>
        <w:rPr>
          <w:b/>
          <w:color w:val="1B2A4A"/>
          <w:sz w:val="21"/>
        </w:rPr>
        <w:t>Lab Complete  —  Week 1 · Day 4 (Lab B)  —  Service Operations PivotTable Analysis</w:t>
      </w:r>
    </w:p>
    <w:sectPr w:rsidR="00FC693F" w:rsidRPr="0006063C" w:rsidSect="00034616">
      <w:pgSz w:w="11906" w:h="16838"/>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