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FILM · C05 INVENTARIEREA SETULUI DE DATE</w:t>
      </w:r>
    </w:p>
    <w:p>
      <w:pPr>
        <w:spacing w:after="80"/>
      </w:pPr>
      <w:r>
        <w:rPr>
          <w:rFonts w:ascii="Calibri" w:hAnsi="Calibri"/>
          <w:sz w:val="20"/>
        </w:rPr>
        <w:t>Pack 02 Excel · Treapta corespunzătoare · Construcția 05 din 20</w:t>
      </w:r>
    </w:p>
    <w:p>
      <w:pPr>
        <w:spacing w:after="80"/>
      </w:pPr>
      <w:r>
        <w:rPr>
          <w:rFonts w:ascii="Calibri" w:hAnsi="Calibri"/>
          <w:sz w:val="20"/>
        </w:rPr>
        <w:t>Script video procedural cinematic. 6 etape cu ritm HOOK→DEMO→CONTROL→REVEAL.</w:t>
      </w:r>
    </w:p>
    <w:p>
      <w:pPr>
        <w:spacing w:before="240" w:after="160"/>
      </w:pPr>
      <w:r>
        <w:rPr>
          <w:b/>
          <w:sz w:val="32"/>
        </w:rPr>
        <w:t>IDENTITATE CINEMATICA</w:t>
      </w:r>
    </w:p>
    <w:p>
      <w:pPr>
        <w:spacing w:before="200" w:after="80"/>
      </w:pPr>
      <w:r>
        <w:rPr>
          <w:b/>
          <w:sz w:val="26"/>
        </w:rPr>
        <w:t>INTRIGA (HOOK)</w:t>
      </w:r>
    </w:p>
    <w:p>
      <w:pPr>
        <w:spacing w:after="80"/>
      </w:pPr>
      <w:r>
        <w:rPr>
          <w:rFonts w:ascii="Calibri" w:hAnsi="Calibri"/>
          <w:sz w:val="20"/>
        </w:rPr>
        <w:t>Tabelul este curat. Dar știm ce conține?</w:t>
      </w:r>
    </w:p>
    <w:p>
      <w:pPr>
        <w:spacing w:before="200" w:after="80"/>
      </w:pPr>
      <w:r>
        <w:rPr>
          <w:b/>
          <w:sz w:val="26"/>
        </w:rPr>
        <w:t>MIZA</w:t>
      </w:r>
    </w:p>
    <w:p>
      <w:pPr>
        <w:spacing w:after="80"/>
      </w:pPr>
      <w:r>
        <w:rPr>
          <w:rFonts w:ascii="Calibri" w:hAnsi="Calibri"/>
          <w:sz w:val="20"/>
        </w:rPr>
        <w:t>C04 a normalizat tabelul. C05 transformă tabelul curat într-un teritoriu pe care îl poți enumera: câte etichete distincte pe coloană, dicționarul exhaustiv, granularitatea atomică, tipologia coloanelor (cardinalitate mică vs mare). C01-C04 răspund «pot avea încredere în set?»; C05 răspunde «știu ce există în el?».</w:t>
      </w:r>
    </w:p>
    <w:p>
      <w:pPr>
        <w:spacing w:before="200" w:after="80"/>
      </w:pPr>
      <w:r>
        <w:rPr>
          <w:b/>
          <w:sz w:val="26"/>
        </w:rPr>
        <w:t>MANTRA · TRAINITY</w:t>
      </w:r>
    </w:p>
    <w:p>
      <w:pPr>
        <w:spacing w:after="80"/>
      </w:pPr>
      <w:r>
        <w:rPr>
          <w:rFonts w:ascii="Calibri" w:hAnsi="Calibri"/>
          <w:sz w:val="20"/>
        </w:rPr>
        <w:t>Nu privim tabelul. Îl interogăm.</w:t>
      </w:r>
    </w:p>
    <w:p>
      <w:pPr>
        <w:spacing w:before="200" w:after="80"/>
      </w:pPr>
      <w:r>
        <w:rPr>
          <w:b/>
          <w:sz w:val="26"/>
        </w:rPr>
        <w:t>WOW (PAYOFF FINAL)</w:t>
      </w:r>
    </w:p>
    <w:p>
      <w:pPr>
        <w:spacing w:after="80"/>
      </w:pPr>
      <w:r>
        <w:rPr>
          <w:rFonts w:ascii="Calibri" w:hAnsi="Calibri"/>
          <w:sz w:val="20"/>
        </w:rPr>
        <w:t>Setul nu mai este o masă de date. Acum are hartă.</w:t>
      </w:r>
    </w:p>
    <w:p>
      <w:pPr>
        <w:spacing w:before="200" w:after="80"/>
      </w:pPr>
      <w:r>
        <w:rPr>
          <w:b/>
          <w:sz w:val="26"/>
        </w:rPr>
        <w:t>MOTTO (SEMNATURA)</w:t>
      </w:r>
    </w:p>
    <w:p>
      <w:pPr>
        <w:spacing w:after="80"/>
      </w:pPr>
      <w:r>
        <w:rPr>
          <w:rFonts w:ascii="Calibri" w:hAnsi="Calibri"/>
          <w:sz w:val="20"/>
        </w:rPr>
        <w:t>Un set cunoscut. Apoi orice întrebare.</w:t>
      </w:r>
    </w:p>
    <w:p>
      <w:r>
        <w:t>ARC TRANSFORMARE · CINE DEVINE CURSANTUL</w:t>
      </w:r>
    </w:p>
    <w:p>
      <w:r>
        <w:t>Stratul pedagogic din HTML-Studiu (sursa de adevar a arcului, propagat de aici). Doua voci: TU (persoana a II-a) vs DATE (tehnic).</w:t>
      </w:r>
    </w:p>
    <w:p>
      <w:r>
        <w:t>BOMBA (idee dominantă): Tabelul este curat. Dar știm ce conține?</w:t>
      </w:r>
    </w:p>
    <w:p>
      <w:r>
        <w:t>SUNĂ CUNOSCUT (recunoaștere): Lucrezi cu un set predat ca fiind curat. Și totuși: iei decizii pe categorii pe care nu le-ai numărat, presupui ce valori există într-o coloană, afli de o etichetă nouă abia când strică un raport.</w:t>
      </w:r>
    </w:p>
    <w:p>
      <w:r>
        <w:t>GREȘEALA CLASICĂ: Oamenii presupun ce conține setul. Profesioniștii îl enumeră.</w:t>
      </w:r>
    </w:p>
    <w:p>
      <w:r>
        <w:t>AHA (vârf): Nu cunoști un set până nu îl poți enumera.</w:t>
      </w:r>
    </w:p>
    <w:p>
      <w:r>
        <w:t>CINE DEVII (promisiune): Nu mai vezi coloane. Vezi un teritoriu.</w:t>
      </w:r>
    </w:p>
    <w:p>
      <w:r>
        <w:t>INAINTE -&gt; DUPA: categorii presupuse / valori necunoscute / set ca masa de date  -&gt;  categorii enumerate / cardinalitati cunoscute / set ca teritoriu.</w:t>
      </w:r>
    </w:p>
    <w:p>
      <w:r>
        <w:t>CE VEI OBTINE: dictionar complet al setului, cardinalitatea fiecarei coloane, harta categoriilor, baza pentru clasificare (C06).</w:t>
      </w:r>
    </w:p>
    <w:p>
      <w:r>
        <w:rPr>
          <w:b/>
          <w:color w:val="000000"/>
          <w:sz w:val="32"/>
        </w:rPr>
        <w:t>SLIDES EXECUTIVE · SHOW FINAL VIDEO</w:t>
      </w:r>
    </w:p>
    <w:p>
      <w:r>
        <w:rPr>
          <w:b w:val="0"/>
          <w:sz w:val="20"/>
        </w:rPr>
        <w:t>Cele 6 slide-uri din show-ul executiv de la finalul videoului (recapitulare cinematică, una per etapă). STARE = exec-emotion (2-3 cuvinte). FRAZĂ DE IMPACT = exec-phrase (o frază memorabilă). Sursă pentru slide-urile exec din HTML-Video; editează-le aici și se propagă în machete.</w:t>
      </w:r>
    </w:p>
    <w:p>
      <w:r>
        <w:rPr>
          <w:b/>
          <w:color w:val="000000"/>
          <w:sz w:val="26"/>
        </w:rPr>
        <w:t>SLIDE EXEC 1 · REALITATE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Setul necunoscut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Te uitai la un tabel. Acum vezi universul lui.</w:t>
      </w:r>
    </w:p>
    <w:p>
      <w:r>
        <w:rPr>
          <w:b/>
          <w:color w:val="000000"/>
          <w:sz w:val="26"/>
        </w:rPr>
        <w:t>SLIDE EXEC 2 · INVESTIGAȚIE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Interogare descriptivă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AI-ul nu decide în locul tău. AI-ul îți enumeră etichetele pe care nu le știai.</w:t>
      </w:r>
    </w:p>
    <w:p>
      <w:r>
        <w:rPr>
          <w:b/>
          <w:color w:val="000000"/>
          <w:sz w:val="26"/>
        </w:rPr>
        <w:t>SLIDE EXEC 3 · TRANSFORMARE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Dicționarul ridicat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Nu am șters nicio etichetă. Am ridicat dicționarul complet al setului.</w:t>
      </w:r>
    </w:p>
    <w:p>
      <w:r>
        <w:rPr>
          <w:b/>
          <w:color w:val="000000"/>
          <w:sz w:val="26"/>
        </w:rPr>
        <w:t>SLIDE EXEC 4 · VERIFICARE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Etichete confirmate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O categorie presupusă nu este una confirmată. Sistemul decide.</w:t>
      </w:r>
    </w:p>
    <w:p>
      <w:r>
        <w:rPr>
          <w:b/>
          <w:color w:val="000000"/>
          <w:sz w:val="26"/>
        </w:rPr>
        <w:t>SLIDE EXEC 5 · STABILIZARE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Taxonomie ancorată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Un dicționar corect azi rămâne în urmă luna viitoare. Dacă nu e legat la set.</w:t>
      </w:r>
    </w:p>
    <w:p>
      <w:r>
        <w:rPr>
          <w:b/>
          <w:color w:val="000000"/>
          <w:sz w:val="26"/>
        </w:rPr>
        <w:t>SLIDE EXEC 6 · CONFIRMARE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Predarea dicționarului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Datele au încetat să fie text. Au devenit cunoaștere.</w:t>
      </w:r>
    </w:p>
    <w:p>
      <w:pPr>
        <w:spacing w:before="240" w:after="160"/>
      </w:pPr>
      <w:r>
        <w:rPr>
          <w:b/>
          <w:sz w:val="32"/>
        </w:rPr>
        <w:t>DESCHIDERE · DE CE C05</w:t>
      </w:r>
    </w:p>
    <w:p>
      <w:pPr>
        <w:spacing w:after="80"/>
      </w:pPr>
      <w:r>
        <w:rPr>
          <w:rFonts w:ascii="Calibri" w:hAnsi="Calibri"/>
          <w:sz w:val="20"/>
        </w:rPr>
        <w:t>Construcția 05 INVENTARIEREA SETULUI DE DATE preia tabelul predat de construcția precedentă. C04 a normalizat tabelul. C05 transformă tabelul curat într-un teritoriu pe care îl poți enumera: câte etichete distincte pe coloană, dicționarul exhaustiv, granularitatea atomică, tipologia coloanelor (cardinalitate mică vs mare).</w:t>
      </w:r>
    </w:p>
    <w:p>
      <w:pPr>
        <w:spacing w:after="80"/>
      </w:pPr>
      <w:r>
        <w:rPr>
          <w:rFonts w:ascii="Calibri" w:hAnsi="Calibri"/>
          <w:sz w:val="20"/>
        </w:rPr>
        <w:t>Setul nu mai este o masă de date. Acum are hartă.</w:t>
      </w:r>
    </w:p>
    <w:p>
      <w:pPr>
        <w:spacing w:before="240" w:after="160"/>
      </w:pPr>
      <w:r>
        <w:rPr>
          <w:b/>
          <w:sz w:val="32"/>
        </w:rPr>
        <w:t>ROLURI · CINE FACE CE</w:t>
      </w:r>
    </w:p>
    <w:p>
      <w:pPr>
        <w:spacing w:before="160" w:after="40"/>
      </w:pPr>
      <w:r>
        <w:rPr>
          <w:b/>
          <w:color w:val="333333"/>
          <w:sz w:val="22"/>
        </w:rPr>
        <w:t>AI (Copilot)</w:t>
      </w:r>
    </w:p>
    <w:p>
      <w:pPr>
        <w:spacing w:after="80"/>
      </w:pPr>
      <w:r>
        <w:rPr>
          <w:rFonts w:ascii="Calibri" w:hAnsi="Calibri"/>
          <w:sz w:val="20"/>
        </w:rPr>
        <w:t>Interogare + execuție controlată. Raportează ce vede, aplică transformări cerute explicit de noi.</w:t>
      </w:r>
    </w:p>
    <w:p>
      <w:pPr>
        <w:spacing w:before="160" w:after="40"/>
      </w:pPr>
      <w:r>
        <w:rPr>
          <w:b/>
          <w:color w:val="333333"/>
          <w:sz w:val="22"/>
        </w:rPr>
        <w:t>EXCEL / POWER QUERY</w:t>
      </w:r>
    </w:p>
    <w:p>
      <w:pPr>
        <w:spacing w:after="80"/>
      </w:pPr>
      <w:r>
        <w:rPr>
          <w:rFonts w:ascii="Calibri" w:hAnsi="Calibri"/>
          <w:sz w:val="20"/>
        </w:rPr>
        <w:t>Furnizează unelte native pentru interogare și profilare. Conservă sumele între input și output.</w:t>
      </w:r>
    </w:p>
    <w:p>
      <w:pPr>
        <w:spacing w:before="160" w:after="40"/>
      </w:pPr>
      <w:r>
        <w:rPr>
          <w:b/>
          <w:color w:val="333333"/>
          <w:sz w:val="22"/>
        </w:rPr>
        <w:t>CONTROL UMAN</w:t>
      </w:r>
    </w:p>
    <w:p>
      <w:pPr>
        <w:spacing w:after="80"/>
      </w:pPr>
      <w:r>
        <w:rPr>
          <w:rFonts w:ascii="Calibri" w:hAnsi="Calibri"/>
          <w:sz w:val="20"/>
        </w:rPr>
        <w:t>Cerem demonstratia, acceptam transformarile, verificam martorul. Nu reconstruim, doar facem controlabil.</w:t>
      </w:r>
    </w:p>
    <w:p>
      <w:pPr>
        <w:spacing w:before="240" w:after="160"/>
      </w:pPr>
      <w:r>
        <w:rPr>
          <w:b/>
          <w:sz w:val="32"/>
        </w:rPr>
        <w:t>SCENA REALA · CELE N FENOMENE</w:t>
      </w:r>
    </w:p>
    <w:p>
      <w:pPr>
        <w:spacing w:before="160" w:after="40"/>
      </w:pPr>
      <w:r>
        <w:rPr>
          <w:b/>
          <w:color w:val="333333"/>
          <w:sz w:val="22"/>
        </w:rPr>
        <w:t>01 · CARDINALITATE CLIENTI</w:t>
      </w:r>
    </w:p>
    <w:p>
      <w:pPr>
        <w:spacing w:after="80"/>
      </w:pPr>
      <w:r>
        <w:rPr>
          <w:rFonts w:ascii="Calibri" w:hAnsi="Calibri"/>
          <w:sz w:val="20"/>
        </w:rPr>
        <w:t>15 clienti distincti in 2000 facturi</w:t>
      </w:r>
    </w:p>
    <w:p>
      <w:pPr>
        <w:spacing w:before="160" w:after="40"/>
      </w:pPr>
      <w:r>
        <w:rPr>
          <w:b/>
          <w:color w:val="333333"/>
          <w:sz w:val="22"/>
        </w:rPr>
        <w:t>02 · CARDINALITATE PRODUSE</w:t>
      </w:r>
    </w:p>
    <w:p>
      <w:pPr>
        <w:spacing w:after="80"/>
      </w:pPr>
      <w:r>
        <w:rPr>
          <w:rFonts w:ascii="Calibri" w:hAnsi="Calibri"/>
          <w:sz w:val="20"/>
        </w:rPr>
        <w:t>4 categorii in 13 produse distincte</w:t>
      </w:r>
    </w:p>
    <w:p>
      <w:pPr>
        <w:spacing w:before="160" w:after="40"/>
      </w:pPr>
      <w:r>
        <w:rPr>
          <w:b/>
          <w:color w:val="333333"/>
          <w:sz w:val="22"/>
        </w:rPr>
        <w:t>03 · CARDINALITATE CANTITATI</w:t>
      </w:r>
    </w:p>
    <w:p>
      <w:pPr>
        <w:spacing w:after="80"/>
      </w:pPr>
      <w:r>
        <w:rPr>
          <w:rFonts w:ascii="Calibri" w:hAnsi="Calibri"/>
          <w:sz w:val="20"/>
        </w:rPr>
        <w:t>12 valori distincte</w:t>
      </w:r>
    </w:p>
    <w:p>
      <w:pPr>
        <w:spacing w:before="160" w:after="40"/>
      </w:pPr>
      <w:r>
        <w:rPr>
          <w:b/>
          <w:color w:val="333333"/>
          <w:sz w:val="22"/>
        </w:rPr>
        <w:t>04 · TOP FRECVENTE</w:t>
      </w:r>
    </w:p>
    <w:p>
      <w:pPr>
        <w:spacing w:after="80"/>
      </w:pPr>
      <w:r>
        <w:rPr>
          <w:rFonts w:ascii="Calibri" w:hAnsi="Calibri"/>
          <w:sz w:val="20"/>
        </w:rPr>
        <w:t>top-3 clienti domina volumul (Pareto)</w:t>
      </w:r>
    </w:p>
    <w:p>
      <w:pPr>
        <w:spacing w:before="160" w:after="40"/>
      </w:pPr>
      <w:r>
        <w:rPr>
          <w:b/>
          <w:color w:val="333333"/>
          <w:sz w:val="22"/>
        </w:rPr>
        <w:t>05 · GRANULARITATE ATOMICA</w:t>
      </w:r>
    </w:p>
    <w:p>
      <w:pPr>
        <w:spacing w:after="80"/>
      </w:pPr>
      <w:r>
        <w:rPr>
          <w:rFonts w:ascii="Calibri" w:hAnsi="Calibri"/>
          <w:sz w:val="20"/>
        </w:rPr>
        <w:t>1 rand = 1 linie factura</w:t>
      </w:r>
    </w:p>
    <w:p>
      <w:pPr>
        <w:spacing w:after="80"/>
      </w:pPr>
      <w:r>
        <w:rPr>
          <w:rFonts w:ascii="Calibri" w:hAnsi="Calibri"/>
          <w:sz w:val="20"/>
        </w:rPr>
        <w:t>Total: 5 fenomene calitative demonstrate. Suma conservata DELTA 0.</w:t>
      </w:r>
    </w:p>
    <w:p>
      <w:pPr>
        <w:spacing w:before="240" w:after="160"/>
      </w:pPr>
      <w:r>
        <w:rPr>
          <w:b/>
          <w:sz w:val="32"/>
        </w:rPr>
        <w:t>CELE 6 ETAPE · SCRIPT VIDEO</w:t>
      </w:r>
    </w:p>
    <w:p>
      <w:pPr>
        <w:spacing w:before="200" w:after="80"/>
      </w:pPr>
      <w:r>
        <w:rPr>
          <w:b/>
          <w:sz w:val="26"/>
        </w:rPr>
        <w:t>ETAPA 1 · REALITATE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Deschidem fisierul predat de C4, recunoaste aparenta, fixeaza martorul.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Curiozitate disciplinată. Avem un tabel curat, dar încă necunoscut.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1: realitate. Tabelul e curat, dar nu știm încă din ce e făcut. Pornim inventarul.”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deschidem setul predat de C4 și parcurgem coloanele una câte una, fără să atingem nimic.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AI-ul descrie ce vede în fiecare coloană. Noi cerem inventarul, el îl raportează.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Fixăm martorul: numărul de coloane și suma de control. „Set deschis. Începem profilarea.”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setul întreg, cu fiecare coloană așteptând să fie enumerată.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2.</w:t>
      </w:r>
    </w:p>
    <w:p>
      <w:pPr>
        <w:spacing w:before="200" w:after="80"/>
      </w:pPr>
      <w:r>
        <w:rPr>
          <w:b/>
          <w:sz w:val="26"/>
        </w:rPr>
        <w:t>ETAPA 2 · INVESTIGATIE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1 raporteaza fenomenele documentat. 5 fenomene calitative demonstrate. Suma conservata DELTA 0.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Atenție la detaliu. Fiecare coloană își spune cardinalitatea.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2: investigație. Numărăm câte valori distincte trăiește fiecare coloană. Așa se naște dicționarul.”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AI-ul enumeră valorile distincte pe client, pe produs, pe cantitate; 15 clienți, 4 categorii, 13 produse.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AI-ul nu presupune. Enumeră atributele pe care noi nu le număraserăm niciodată.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Confirmăm: fiecare cardinalitate raportată corespunde coloanei. „Profil ridicat. Mergem mai departe.”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profilul descriptiv al fiecărei coloane, vizibil pentru prima dată.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3.</w:t>
      </w:r>
    </w:p>
    <w:p>
      <w:pPr>
        <w:spacing w:before="200" w:after="80"/>
      </w:pPr>
      <w:r>
        <w:rPr>
          <w:b/>
          <w:sz w:val="26"/>
        </w:rPr>
        <w:t>ETAPA 3 · TRANSFORMARE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2 sau actiuni Excel directe transforma fenomenele. Datele se conserva semantic.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Construcție calmă. Ridicăm dicționarul, fără să ștergem nimic.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3: transformare. Strângem valorile distincte într-un dicționar complet al setului.”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UNIQUE listează valorile, coloană cu coloană, într-un inventar exhaustiv.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AI-ul propune structura dicționarului. Noi confirmăm fiecare coloană inclusă.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Verificăm: niciun atribut nu lipsește din inventar. „Dicționar ridicat. Predăm la verificare.”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dicționarul setului, coloană lângă coloană, complet.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4.</w:t>
      </w:r>
    </w:p>
    <w:p>
      <w:pPr>
        <w:spacing w:before="200" w:after="80"/>
      </w:pPr>
      <w:r>
        <w:rPr>
          <w:b/>
          <w:sz w:val="26"/>
        </w:rPr>
        <w:t>ETAPA 4 · VERIFICARE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COUNTA(UNIQUE()) si COUNTIF confirma cardinalitatile si frecventele dupa profilare.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Rigoare. O valoare presupusă nu este una confirmată.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4: verificare. COUNTA pe valori unice și COUNTIF confirmă fiecare cardinalitate din dicționar.”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formulele numără din nou și pun față în față profilul cu setul real.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AI-ul nu decide singur. Sistemul confirmă fiecare cardinalitate pe coloană.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Reconciliem: cardinalitățile raportate sunt egale cu cele numărate. „Dicționar confirmat.”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fiecare coloană cu cardinalitatea ei dovedită, nu presupusă.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5.</w:t>
      </w:r>
    </w:p>
    <w:p>
      <w:pPr>
        <w:spacing w:before="200" w:after="80"/>
      </w:pPr>
      <w:r>
        <w:rPr>
          <w:b/>
          <w:sz w:val="26"/>
        </w:rPr>
        <w:t>ETAPA 5 · STABILIZARE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Formule dinamice (UNIQUE, COUNTA(UNIQUE()), COUNTIF) recalculeaza automat la fiecare valoare noua.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Încredere. Un dicționar bun rămâne viu, nu înghețat.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5: stabilizare. Formulele dinamice rescriu inventarul singure la fiecare valoare nouă.”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adăugăm o valoare nouă într-o coloană; UNIQUE și COUNTA o prind imediat în inventar.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AI-ul leagă dicționarul de set, ca inventarul să nu rămână în urmă luna viitoare.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Verificăm că inventarul s-a actualizat singur. „Dicționar viu. Rămâne legat de set.”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dicționarul care se rescrie singur când setul crește.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6.</w:t>
      </w:r>
    </w:p>
    <w:p>
      <w:pPr>
        <w:spacing w:before="200" w:after="80"/>
      </w:pPr>
      <w:r>
        <w:rPr>
          <w:b/>
          <w:sz w:val="26"/>
        </w:rPr>
        <w:t>ETAPA 6 · CONFIRMARE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Tabelul predat catre constructia urmatoare cap-coada. Suma conservata.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Claritate. Setul nu mai e o masă de date; e un teritoriu enumerat.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6: confirmare. Predăm dicționarul complet al setului mai departe.”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setul cu dicționarul lui atașat, fiecare coloană descrisă, gata de predare.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AI-ul rezumă inventarul final. Noi confirmăm că fiecare coloană e descrisă.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Închidem martorul: sumă conservată, dicționar complet. „Teritoriu cunoscut. Predăm mai departe.”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setul predat ca teritoriu enumerat, nu ca tabel necunoscut.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Tabelul predat. Sfarsit film.</w:t>
      </w:r>
    </w:p>
    <w:p>
      <w:pPr>
        <w:spacing w:before="240" w:after="160"/>
      </w:pPr>
      <w:r>
        <w:rPr>
          <w:b/>
          <w:sz w:val="32"/>
        </w:rPr>
        <w:t>FINAL · SEMNATURA TRAINITY</w:t>
      </w:r>
    </w:p>
    <w:p>
      <w:pPr>
        <w:spacing w:after="80"/>
      </w:pPr>
      <w:r>
        <w:rPr>
          <w:rFonts w:ascii="Calibri" w:hAnsi="Calibri"/>
          <w:sz w:val="20"/>
        </w:rPr>
        <w:t>Pack 02 Excel · Constructia 05 INVENTARIEREA SETULUI DE DATE.</w:t>
      </w:r>
    </w:p>
    <w:p>
      <w:pPr>
        <w:spacing w:after="80"/>
      </w:pPr>
      <w:r>
        <w:rPr>
          <w:rFonts w:ascii="Calibri" w:hAnsi="Calibri"/>
          <w:sz w:val="20"/>
        </w:rPr>
        <w:t>FILM produs prin OBS Studio recording al HTML-Video. Voce narativa Bogdan, lipita peste secventele cinematice cu fundal Banana 2 (6 imagini cinematic Ken Burns).</w:t>
      </w:r>
    </w:p>
    <w:p>
      <w:pPr>
        <w:spacing w:after="80"/>
      </w:pPr>
      <w:r>
        <w:rPr>
          <w:rFonts w:ascii="Calibri" w:hAnsi="Calibri"/>
          <w:sz w:val="20"/>
        </w:rPr>
        <w:t>Predat catre constructia urmatoare.</w:t>
      </w:r>
    </w:p>
    <w:sectPr w:rsidR="00FC693F" w:rsidRPr="0006063C" w:rsidSect="00034616">
      <w:headerReference w:type="default" r:id="rId9"/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888888"/>
        <w:sz w:val="18"/>
      </w:rPr>
      <w:t>TRAINITY // FILM-Excel-05-Clasificare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