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C07 DATARE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07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structura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are memorie. Excel o ține minte. Tu nu. Acum îi citim cronologia.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Obținem memoria temporală a setului (perioadă, granularitate, goluri, sezon). Nu mai presupunem când s-a întâmplat.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interpretam timpul. Il structuram.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Dintr-o listă de tranzacții, am construit o cronologie controlabilă.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O memorie citită. Apoi orice decizie.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Timpul nevăzut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o coloană de date. Astăzi am aflat când trăiește de fapt setul.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temporală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Setul își amintește. Dacă știi să-l întrebi când.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Profilare temporală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modificat setul. I-am citit cronologia.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Cronologie confirmată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dată presupusă poate fi greșită. O cronologie verificată devine realitate.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Memorie ancorată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memorie utilă e o memorie care se reconstruiește la refresh.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memoriei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set datat. Apoi orice analiză în timp.</w:t>
      </w:r>
    </w:p>
    <w:p>
      <w:pPr>
        <w:spacing w:before="240" w:after="160"/>
      </w:pPr>
      <w:r>
        <w:rPr>
          <w:b/>
          <w:sz w:val="32"/>
        </w:rPr>
        <w:t>DESCHIDERE · DE CE C07</w:t>
      </w:r>
    </w:p>
    <w:p>
      <w:pPr>
        <w:spacing w:after="80"/>
      </w:pPr>
      <w:r>
        <w:rPr>
          <w:rFonts w:ascii="Calibri" w:hAnsi="Calibri"/>
          <w:sz w:val="20"/>
        </w:rPr>
        <w:t>Constructia 07 MEMORIA SETULUI preia setul clasificat de constructia precedenta. C06 a dat sens fiecarui rand prin reguli. C07 citeste memoria temporala: perioada reala, granularitatea (zi/luna/trimestru/an), golurile in timp, sezonul calendaristic.</w:t>
      </w:r>
    </w:p>
    <w:p>
      <w:pPr>
        <w:spacing w:after="80"/>
      </w:pPr>
      <w:r>
        <w:rPr>
          <w:rFonts w:ascii="Calibri" w:hAnsi="Calibri"/>
          <w:sz w:val="20"/>
        </w:rPr>
        <w:t>Dintr-o lista de tranzactii, am construit o cronologie controlabila. Memoria temporala este completa.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PERIOADA REALĂ</w:t>
      </w:r>
    </w:p>
    <w:p>
      <w:pPr>
        <w:spacing w:after="80"/>
      </w:pPr>
      <w:r>
        <w:rPr>
          <w:rFonts w:ascii="Calibri" w:hAnsi="Calibri"/>
          <w:sz w:val="20"/>
        </w:rPr>
        <w:t>prima si ultima data din set, cu MIN si MAX</w:t>
      </w:r>
    </w:p>
    <w:p>
      <w:pPr>
        <w:spacing w:before="160" w:after="40"/>
      </w:pPr>
      <w:r>
        <w:rPr>
          <w:b/>
          <w:color w:val="333333"/>
          <w:sz w:val="22"/>
        </w:rPr>
        <w:t>02 · ACOPERIREA TEMPORALĂ</w:t>
      </w:r>
    </w:p>
    <w:p>
      <w:pPr>
        <w:spacing w:after="80"/>
      </w:pPr>
      <w:r>
        <w:rPr>
          <w:rFonts w:ascii="Calibri" w:hAnsi="Calibri"/>
          <w:sz w:val="20"/>
        </w:rPr>
        <w:t>luni lipsa, goluri in secventa cronologica</w:t>
      </w:r>
    </w:p>
    <w:p>
      <w:pPr>
        <w:spacing w:before="160" w:after="40"/>
      </w:pPr>
      <w:r>
        <w:rPr>
          <w:b/>
          <w:color w:val="333333"/>
          <w:sz w:val="22"/>
        </w:rPr>
        <w:t>03 · GRANULARITATE TEMPORALA</w:t>
      </w:r>
    </w:p>
    <w:p>
      <w:pPr>
        <w:spacing w:after="80"/>
      </w:pPr>
      <w:r>
        <w:rPr>
          <w:rFonts w:ascii="Calibri" w:hAnsi="Calibri"/>
          <w:sz w:val="20"/>
        </w:rPr>
        <w:t>zi, luna, trimestru, an, zi a saptamanii derivate</w:t>
      </w:r>
    </w:p>
    <w:p>
      <w:pPr>
        <w:spacing w:before="160" w:after="40"/>
      </w:pPr>
      <w:r>
        <w:rPr>
          <w:b/>
          <w:color w:val="333333"/>
          <w:sz w:val="22"/>
        </w:rPr>
        <w:t>04 · CALENDAR OPERATIONAL</w:t>
      </w:r>
    </w:p>
    <w:p>
      <w:pPr>
        <w:spacing w:after="80"/>
      </w:pPr>
      <w:r>
        <w:rPr>
          <w:rFonts w:ascii="Calibri" w:hAnsi="Calibri"/>
          <w:sz w:val="20"/>
        </w:rPr>
        <w:t>ce zi a saptamanii domina si cum se distribuie pe zile lucratoare vs weekend</w:t>
      </w:r>
    </w:p>
    <w:p>
      <w:pPr>
        <w:spacing w:before="160" w:after="40"/>
      </w:pPr>
      <w:r>
        <w:rPr>
          <w:b/>
          <w:color w:val="333333"/>
          <w:sz w:val="22"/>
        </w:rPr>
        <w:t>05 · FISA TEMPORALAĂ</w:t>
      </w:r>
    </w:p>
    <w:p>
      <w:pPr>
        <w:spacing w:after="80"/>
      </w:pPr>
      <w:r>
        <w:rPr>
          <w:rFonts w:ascii="Calibri" w:hAnsi="Calibri"/>
          <w:sz w:val="20"/>
        </w:rPr>
        <w:t>sheet _TIMELINE cu campuri temporale derivate, auditabile</w:t>
      </w:r>
    </w:p>
    <w:p>
      <w:pPr>
        <w:spacing w:after="80"/>
      </w:pPr>
      <w:r>
        <w:rPr>
          <w:rFonts w:ascii="Calibri" w:hAnsi="Calibri"/>
          <w:sz w:val="20"/>
        </w:rPr>
        <w:t>Total: 5 fenomene temporale demonstrate. Memoria setului este completa.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C6, recunoastem aparenta, fixam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construieste profilul temporal al setului. 5 fenomene temporale demonstrate. Memoria devine vizibila.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Verificarea cronologiei confirma perioada, granularitatea si acoperirea temporala dupa profilare.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structurat stabilizeaza fluxul. Recalcul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07 MEMORIA SETULUI.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