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C07 MEMORIA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07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memorie. Excel o ține minte. Tu nu. Acum îi citim cronologia.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Operatorul iese cu memoria temporală a setului (perioadă, ritm, trend, sezon). Nu mai presupune când s-a întâmplat.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setul are un început, un ritm și o direcție.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O memorie citită.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Timpul nevăzut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date. Astăzi am aflat când trăiește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își amintește. Dacă știi să-l întrebi când.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citit cronologia.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Cronologie confirmată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dată presupusă poate fi greșită. O cronologie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Memorie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Astăzi e memorie. Mâine trebuie să fie reflex.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memoriei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listă de date. Acum are început, ritm și direcție.</w:t>
      </w:r>
    </w:p>
    <w:p>
      <w:pPr>
        <w:spacing w:before="240" w:after="160"/>
      </w:pPr>
      <w:r>
        <w:rPr>
          <w:b/>
          <w:sz w:val="32"/>
        </w:rPr>
        <w:t>DESCHIDERE · DE CE C07</w:t>
      </w:r>
    </w:p>
    <w:p>
      <w:pPr>
        <w:spacing w:after="80"/>
      </w:pPr>
      <w:r>
        <w:rPr>
          <w:rFonts w:ascii="Calibri" w:hAnsi="Calibri"/>
          <w:sz w:val="20"/>
        </w:rPr>
        <w:t>Constructia 07 MEMORIA SETULUI preia setul profilat numeric de constructia precedenta. C06 a aflat cat de mare e setul. C07 citeste memoria temporala: perioada reala, golurile in timp, ritmul lunar, lunile dominante, accelerarile, sezonalitatea si saptamana tipica.</w:t>
      </w:r>
    </w:p>
    <w:p>
      <w:pPr>
        <w:spacing w:after="80"/>
      </w:pPr>
      <w:r>
        <w:rPr>
          <w:rFonts w:ascii="Calibri" w:hAnsi="Calibri"/>
          <w:sz w:val="20"/>
        </w:rPr>
        <w:t>Pentru prima data, setul are un inceput, un ritm si o directie. Memoria temporala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PERIOADA REALĂ</w:t>
      </w:r>
    </w:p>
    <w:p>
      <w:pPr>
        <w:spacing w:after="80"/>
      </w:pPr>
      <w:r>
        <w:rPr>
          <w:rFonts w:ascii="Calibri" w:hAnsi="Calibri"/>
          <w:sz w:val="20"/>
        </w:rPr>
        <w:t>prima si ultima data din set, cu MIN si MAX</w:t>
      </w:r>
    </w:p>
    <w:p>
      <w:pPr>
        <w:spacing w:before="160" w:after="40"/>
      </w:pPr>
      <w:r>
        <w:rPr>
          <w:b/>
          <w:color w:val="333333"/>
          <w:sz w:val="22"/>
        </w:rPr>
        <w:t>02 · ACOPERIREA TEMPORALĂ</w:t>
      </w:r>
    </w:p>
    <w:p>
      <w:pPr>
        <w:spacing w:after="80"/>
      </w:pPr>
      <w:r>
        <w:rPr>
          <w:rFonts w:ascii="Calibri" w:hAnsi="Calibri"/>
          <w:sz w:val="20"/>
        </w:rPr>
        <w:t>luni lipsa, goluri in secventa cronologica</w:t>
      </w:r>
    </w:p>
    <w:p>
      <w:pPr>
        <w:spacing w:before="160" w:after="40"/>
      </w:pPr>
      <w:r>
        <w:rPr>
          <w:b/>
          <w:color w:val="333333"/>
          <w:sz w:val="22"/>
        </w:rPr>
        <w:t>03 · RITMUL LUNAR</w:t>
      </w:r>
    </w:p>
    <w:p>
      <w:pPr>
        <w:spacing w:after="80"/>
      </w:pPr>
      <w:r>
        <w:rPr>
          <w:rFonts w:ascii="Calibri" w:hAnsi="Calibri"/>
          <w:sz w:val="20"/>
        </w:rPr>
        <w:t>volum pe luna, ritmul de baza al setului</w:t>
      </w:r>
    </w:p>
    <w:p>
      <w:pPr>
        <w:spacing w:before="160" w:after="40"/>
      </w:pPr>
      <w:r>
        <w:rPr>
          <w:b/>
          <w:color w:val="333333"/>
          <w:sz w:val="22"/>
        </w:rPr>
        <w:t>04 · LUNA DOMINANTĂ</w:t>
      </w:r>
    </w:p>
    <w:p>
      <w:pPr>
        <w:spacing w:after="80"/>
      </w:pPr>
      <w:r>
        <w:rPr>
          <w:rFonts w:ascii="Calibri" w:hAnsi="Calibri"/>
          <w:sz w:val="20"/>
        </w:rPr>
        <w:t>luna-varf si luna-minim, plus trendul de la luna la luna</w:t>
      </w:r>
    </w:p>
    <w:p>
      <w:pPr>
        <w:spacing w:before="160" w:after="40"/>
      </w:pPr>
      <w:r>
        <w:rPr>
          <w:b/>
          <w:color w:val="333333"/>
          <w:sz w:val="22"/>
        </w:rPr>
        <w:t>05 · MEMORIA SETULUI</w:t>
      </w:r>
    </w:p>
    <w:p>
      <w:pPr>
        <w:spacing w:after="80"/>
      </w:pPr>
      <w:r>
        <w:rPr>
          <w:rFonts w:ascii="Calibri" w:hAnsi="Calibri"/>
          <w:sz w:val="20"/>
        </w:rPr>
        <w:t>sezonalitatea si saptamana tipica: ce ritmuri se repeta</w:t>
      </w:r>
    </w:p>
    <w:p>
      <w:pPr>
        <w:spacing w:after="80"/>
      </w:pPr>
      <w:r>
        <w:rPr>
          <w:rFonts w:ascii="Calibri" w:hAnsi="Calibri"/>
          <w:sz w:val="20"/>
        </w:rPr>
        <w:t>Total: 5 fenomene temporale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construieste profilul temporal al setului. 5 fenomene temporale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cronologiei confirma perioada, ritmul si acoperirea temporala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07 MEMORIA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