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Subheading"/>
        <w:bidi w:val="0"/>
        <w:ind w:left="2160"/>
      </w:pP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 xml:space="preserve">Sumit Vadaviya 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Camunda BPM Expert, Corporate Trainer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Email : sumit.vadaviya@trainosoft.com</w:t>
      </w:r>
    </w:p>
    <w:p>
      <w:pPr>
        <w:pStyle w:val="Subheading"/>
        <w:bidi w:val="0"/>
      </w:pPr>
    </w:p>
    <w:p>
      <w:pPr>
        <w:pStyle w:val="Addressee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560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Canela Text Regular" w:cs="Canela Text Regular" w:hAnsi="Canela Text Regular" w:eastAsia="Canela Text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5"/>
          <w:sz w:val="64"/>
          <w:szCs w:val="64"/>
          <w:u w:val="none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</w:t>
      </w:r>
    </w:p>
    <w:p>
      <w:pPr>
        <w:pStyle w:val="Addressee"/>
        <w:ind w:left="283" w:hanging="283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n this session we will come to know what is process application and implement process application maven project.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Process application is an ordinary Java application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that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uses a shared Camunda BPM engine in a Servlet Container, e.g. Apache Tomcat. Contains: Servlet Process Application, BPMN Process, Java Del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703072</wp:posOffset>
                </wp:positionH>
                <wp:positionV relativeFrom="page">
                  <wp:posOffset>115139</wp:posOffset>
                </wp:positionV>
                <wp:extent cx="5799517" cy="75969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517" cy="7596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129105"/>
                            <a:satOff val="4094"/>
                            <a:lumOff val="-1696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bidi w:val="0"/>
                            </w:pPr>
                          </w:p>
                          <w:p>
                            <w:pPr>
                              <w:pStyle w:val="Label Dark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ab/>
                              <w:t xml:space="preserve">  Camunda Process Application</w:t>
                            </w:r>
                          </w:p>
                          <w:p>
                            <w:pPr>
                              <w:pStyle w:val="Label Dark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5.4pt;margin-top:9.1pt;width:456.7pt;height:59.8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80A2B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bidi w:val="0"/>
                      </w:pPr>
                    </w:p>
                    <w:p>
                      <w:pPr>
                        <w:pStyle w:val="Label Dark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ab/>
                        <w:t xml:space="preserve">  Camunda Process Application</w:t>
                      </w:r>
                    </w:p>
                    <w:p>
                      <w:pPr>
                        <w:pStyle w:val="Label Dark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>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egate, HTML5-based start and task forms, JUnit Test with in-memory engine, Maven Plugins or Ant build script for one-click deployment in Eclipse</w:t>
      </w:r>
    </w:p>
    <w:p>
      <w:pPr>
        <w:pStyle w:val="Subheading"/>
        <w:bidi w:val="0"/>
        <w:ind w:left="2160"/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Most such applications will start their own process engine (or use a process engine provided by the runtime container), deploy some BPMN 2.0 process definitions and interact with process instances derived from these process definitions.</w:t>
      </w:r>
    </w:p>
    <w:p>
      <w:pPr>
        <w:pStyle w:val="Default"/>
        <w:bidi w:val="0"/>
        <w:spacing w:line="240" w:lineRule="auto"/>
        <w:ind w:left="216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Body 4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Create Maven Project.</w:t>
      </w:r>
    </w:p>
    <w:p>
      <w:pPr>
        <w:pStyle w:val="Body 4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330200</wp:posOffset>
            </wp:positionV>
            <wp:extent cx="5727700" cy="38281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8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Hit the Next &gt; button.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35856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56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Hit the Next &gt; button.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282442</wp:posOffset>
            </wp:positionV>
            <wp:extent cx="5525222" cy="51658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22" cy="5165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Select camunda-archetype -servlet-war and hit the Next &gt; button.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307340</wp:posOffset>
            </wp:positionV>
            <wp:extent cx="5727700" cy="45877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7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Group Id: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com.camunda.training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Artifact-Id: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policy-approval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Version: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0.0.1-SNAPSHOT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Package: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com.camunda.training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Hit the </w:t>
      </w: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Finish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button.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Eclipse camunda maven project created as below.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312420</wp:posOffset>
            </wp:positionV>
            <wp:extent cx="3937000" cy="47752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77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As we are using camunda version 7.13.0. we need to update maven camunda dependency to 7.13.0.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Open pom.xml and update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outline w:val="0"/>
          <w:color w:val="0432ff"/>
          <w:rtl w:val="0"/>
          <w14:textFill>
            <w14:solidFill>
              <w14:srgbClr w14:val="0433FF"/>
            </w14:solidFill>
          </w14:textFill>
        </w:rPr>
      </w:pPr>
      <w:r>
        <w:rPr>
          <w:rFonts w:ascii="Proxima Nova" w:hAnsi="Proxima Nova"/>
          <w:outline w:val="0"/>
          <w:color w:val="0432ff"/>
          <w:rtl w:val="0"/>
          <w:lang w:val="it-IT"/>
          <w14:textFill>
            <w14:solidFill>
              <w14:srgbClr w14:val="0433FF"/>
            </w14:solidFill>
          </w14:textFill>
        </w:rPr>
        <w:t>&lt;camunda.version&gt;7.1</w:t>
      </w:r>
      <w:r>
        <w:rPr>
          <w:rFonts w:ascii="Proxima Nova" w:hAnsi="Proxima Nova"/>
          <w:outline w:val="0"/>
          <w:color w:val="0432ff"/>
          <w:rtl w:val="0"/>
          <w:lang w:val="en-US"/>
          <w14:textFill>
            <w14:solidFill>
              <w14:srgbClr w14:val="0433FF"/>
            </w14:solidFill>
          </w14:textFill>
        </w:rPr>
        <w:t>1</w:t>
      </w:r>
      <w:r>
        <w:rPr>
          <w:rFonts w:ascii="Proxima Nova" w:hAnsi="Proxima Nova"/>
          <w:outline w:val="0"/>
          <w:color w:val="0432ff"/>
          <w:rtl w:val="0"/>
          <w:lang w:val="es-ES_tradnl"/>
          <w14:textFill>
            <w14:solidFill>
              <w14:srgbClr w14:val="0433FF"/>
            </w14:solidFill>
          </w14:textFill>
        </w:rPr>
        <w:t>.0&lt;/camunda.version&gt;</w:t>
      </w:r>
      <w:r>
        <w:rPr>
          <w:rFonts w:ascii="Proxima Nova" w:hAnsi="Proxima Nova"/>
          <w:outline w:val="0"/>
          <w:color w:val="0432ff"/>
          <w:rtl w:val="0"/>
          <w:lang w:val="en-US"/>
          <w14:textFill>
            <w14:solidFill>
              <w14:srgbClr w14:val="0433FF"/>
            </w14:solidFill>
          </w14:textFill>
        </w:rPr>
        <w:t xml:space="preserve">  to </w:t>
      </w:r>
      <w:r>
        <w:rPr>
          <w:rFonts w:ascii="Proxima Nova" w:hAnsi="Proxima Nova"/>
          <w:outline w:val="0"/>
          <w:color w:val="0432ff"/>
          <w:rtl w:val="0"/>
          <w:lang w:val="it-IT"/>
          <w14:textFill>
            <w14:solidFill>
              <w14:srgbClr w14:val="0433FF"/>
            </w14:solidFill>
          </w14:textFill>
        </w:rPr>
        <w:t xml:space="preserve">    &lt;camunda.version&gt;7.13.0&lt;/camunda.version&gt;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Add dependency for 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 https://mvnrepository.com/artifact/joda-time/joda-time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joda-time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joda-time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</w:pP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Updated pom.xml looks like below.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9192"/>
          <w:rtl w:val="0"/>
          <w:lang w:val="zh-TW" w:eastAsia="zh-TW"/>
          <w14:textFill>
            <w14:solidFill>
              <w14:srgbClr w14:val="009193"/>
            </w14:solidFill>
          </w14:textFill>
        </w:rPr>
        <w:t>&lt;?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xml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932091"/>
          <w:rtl w:val="0"/>
          <w:lang w:val="it-IT"/>
          <w14:textFill>
            <w14:solidFill>
              <w14:srgbClr w14:val="932192"/>
            </w14:solidFill>
          </w14:textFill>
        </w:rPr>
        <w:t>version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ru-RU"/>
          <w14:textFill>
            <w14:solidFill>
              <w14:srgbClr w14:val="3933FF"/>
            </w14:solidFill>
          </w14:textFill>
        </w:rPr>
        <w:t>"1.0"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932091"/>
          <w:rtl w:val="0"/>
          <w:lang w:val="it-IT"/>
          <w14:textFill>
            <w14:solidFill>
              <w14:srgbClr w14:val="932192"/>
            </w14:solidFill>
          </w14:textFill>
        </w:rPr>
        <w:t>encoding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ru-RU"/>
          <w14:textFill>
            <w14:solidFill>
              <w14:srgbClr w14:val="3933FF"/>
            </w14:solidFill>
          </w14:textFill>
        </w:rPr>
        <w:t>"UTF-8"</w:t>
      </w:r>
      <w:r>
        <w:rPr>
          <w:rFonts w:ascii="Helvetica" w:hAnsi="Helvetica"/>
          <w:outline w:val="0"/>
          <w:color w:val="009192"/>
          <w:rtl w:val="0"/>
          <w:lang w:val="zh-TW" w:eastAsia="zh-TW"/>
          <w14:textFill>
            <w14:solidFill>
              <w14:srgbClr w14:val="009193"/>
            </w14:solidFill>
          </w14:textFill>
        </w:rPr>
        <w:t>?&gt;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i w:val="0"/>
          <w:iCs w:val="0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i w:val="0"/>
          <w:iCs w:val="0"/>
          <w:outline w:val="0"/>
          <w:color w:val="4d9091"/>
          <w:rtl w:val="0"/>
          <w:lang w:val="pt-PT"/>
          <w14:textFill>
            <w14:solidFill>
              <w14:srgbClr w14:val="4E9192"/>
            </w14:solidFill>
          </w14:textFill>
        </w:rPr>
        <w:t>project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i w:val="0"/>
          <w:iCs w:val="0"/>
          <w:outline w:val="0"/>
          <w:color w:val="932091"/>
          <w:rtl w:val="0"/>
          <w14:textFill>
            <w14:solidFill>
              <w14:srgbClr w14:val="932192"/>
            </w14:solidFill>
          </w14:textFill>
        </w:rPr>
        <w:t>xmlns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pt-PT"/>
          <w14:textFill>
            <w14:solidFill>
              <w14:srgbClr w14:val="3933FF"/>
            </w14:solidFill>
          </w14:textFill>
        </w:rPr>
        <w:t>"http://maven.apache.org/POM/4.0.0"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i w:val="0"/>
          <w:iCs w:val="0"/>
          <w:outline w:val="0"/>
          <w:color w:val="932091"/>
          <w:rtl w:val="0"/>
          <w14:textFill>
            <w14:solidFill>
              <w14:srgbClr w14:val="932192"/>
            </w14:solidFill>
          </w14:textFill>
        </w:rPr>
        <w:t>xmlns:xsi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"http://www.w3.org/2001/XMLSchema-instance"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i w:val="0"/>
          <w:iCs w:val="0"/>
          <w:outline w:val="0"/>
          <w:color w:val="932091"/>
          <w:rtl w:val="0"/>
          <w:lang w:val="it-IT"/>
          <w14:textFill>
            <w14:solidFill>
              <w14:srgbClr w14:val="932192"/>
            </w14:solidFill>
          </w14:textFill>
        </w:rPr>
        <w:t>xsi:schemaLocation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de-DE"/>
          <w14:textFill>
            <w14:solidFill>
              <w14:srgbClr w14:val="3933FF"/>
            </w14:solidFill>
          </w14:textFill>
        </w:rPr>
        <w:t>"http://maven.apache.org/POM/4.0.0 http://maven.apache.org/xsd/maven-4.0.0.xsd"</w:t>
      </w:r>
      <w:r>
        <w:rPr>
          <w:rFonts w:ascii="Helvetica" w:hAnsi="Helvetica"/>
          <w:i w:val="0"/>
          <w:iCs w:val="0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de-DE"/>
          <w14:textFill>
            <w14:solidFill>
              <w14:srgbClr w14:val="4E9192"/>
            </w14:solidFill>
          </w14:textFill>
        </w:rPr>
        <w:t>modelVersion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4.0.0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de-DE"/>
          <w14:textFill>
            <w14:solidFill>
              <w14:srgbClr w14:val="4E9192"/>
            </w14:solidFill>
          </w14:textFill>
        </w:rPr>
        <w:t>modelVersion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com.camunda.training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policy-approval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0.0.1-SNAPSHOT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packaging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war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packaging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name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Camunda BPM Process Application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name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description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A Process Application for [Camunda BPM](http://docs.camunda.org). [The project has been generated by the Maven archetype 'camunda-archetype-servlet-war-7.11.1']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description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properties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camunda.version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7.13.0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camunda.version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   Adjust if you want to use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Camunda</w:t>
      </w:r>
      <w:r>
        <w:rPr>
          <w:rFonts w:ascii="Helvetica" w:hAnsi="Helvetica"/>
          <w:outline w:val="0"/>
          <w:color w:val="4f76ca"/>
          <w:rtl w:val="0"/>
          <w:lang w:val="fr-FR"/>
          <w14:textFill>
            <w14:solidFill>
              <w14:srgbClr w14:val="4F76CB"/>
            </w14:solidFill>
          </w14:textFill>
        </w:rPr>
        <w:t xml:space="preserve"> Enterprise Edition (EE):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u w:val="none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u w:val="none"/>
          <w:rtl w:val="0"/>
          <w14:textFill>
            <w14:solidFill>
              <w14:srgbClr w14:val="4F76CB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4f76ca"/>
          <w:u w:val="single"/>
          <w:rtl w:val="0"/>
          <w:lang w:val="es-ES_tradnl"/>
          <w14:textFill>
            <w14:solidFill>
              <w14:srgbClr w14:val="4F76CB"/>
            </w14:solidFill>
          </w14:textFill>
        </w:rPr>
        <w:t>&lt;camunda.version&gt;</w:t>
      </w:r>
      <w:r>
        <w:rPr>
          <w:rFonts w:ascii="Helvetica" w:hAnsi="Helvetica"/>
          <w:outline w:val="0"/>
          <w:color w:val="4f76ca"/>
          <w:u w:val="none"/>
          <w:rtl w:val="0"/>
          <w14:textFill>
            <w14:solidFill>
              <w14:srgbClr w14:val="4F76CB"/>
            </w14:solidFill>
          </w14:textFill>
        </w:rPr>
        <w:t>7.11.0-</w:t>
      </w:r>
      <w:r>
        <w:rPr>
          <w:rFonts w:ascii="Helvetica" w:hAnsi="Helvetica"/>
          <w:outline w:val="0"/>
          <w:color w:val="4f76ca"/>
          <w:u w:val="single"/>
          <w:rtl w:val="0"/>
          <w:lang w:val="es-ES_tradnl"/>
          <w14:textFill>
            <w14:solidFill>
              <w14:srgbClr w14:val="4F76CB"/>
            </w14:solidFill>
          </w14:textFill>
        </w:rPr>
        <w:t>ee&lt;/camunda.version&gt;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   Make sure you also switch to EE repository below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de-DE"/>
          <w14:textFill>
            <w14:solidFill>
              <w14:srgbClr w14:val="4F76CB"/>
            </w14:solidFill>
          </w14:textFill>
        </w:rPr>
        <w:t xml:space="preserve">   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maven.compiler.source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1.8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maven.compiler.source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maven.compiler.target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1.8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maven.compiler.target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project.build.sourceEncoding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UTF-8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project.build.sourceEncoding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failOnMissingWebXml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:lang w:val="da-DK"/>
          <w14:textFill>
            <w14:solidFill>
              <w14:srgbClr w14:val="000000"/>
            </w14:solidFill>
          </w14:textFill>
        </w:rPr>
        <w:t>false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failOnMissingWebXml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properties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dependencyManagement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s-ES_tradnl"/>
          <w14:textFill>
            <w14:solidFill>
              <w14:srgbClr w14:val="4E9192"/>
            </w14:solidFill>
          </w14:textFill>
        </w:rPr>
        <w:t>dependencies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org.camunda.bpm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camunda-bom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${camunda.version}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it-IT"/>
        </w:rPr>
        <w:t>import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type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pom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type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s-ES_tradnl"/>
          <w14:textFill>
            <w14:solidFill>
              <w14:srgbClr w14:val="4E9192"/>
            </w14:solidFill>
          </w14:textFill>
        </w:rPr>
        <w:t>dependencies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dependencyManagement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s-ES_tradnl"/>
          <w14:textFill>
            <w14:solidFill>
              <w14:srgbClr w14:val="4E9192"/>
            </w14:solidFill>
          </w14:textFill>
        </w:rPr>
        <w:t>dependencies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 process engine, needs to be 'provided' because it's already a shared library in the container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org.camunda.bpm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camunda-engine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provided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 AssertJ Testing Library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org.camunda.bpm.extension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camunda-bpm-assert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1.2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&lt;!-- Required to use Spin </w:t>
      </w:r>
      <w:r>
        <w:rPr>
          <w:rFonts w:ascii="Helvetica" w:hAnsi="Helvetica"/>
          <w:outline w:val="0"/>
          <w:color w:val="4f76ca"/>
          <w:u w:val="single"/>
          <w:rtl w:val="0"/>
          <w:lang w:val="pt-PT"/>
          <w14:textFill>
            <w14:solidFill>
              <w14:srgbClr w14:val="4F76CB"/>
            </w14:solidFill>
          </w14:textFill>
        </w:rPr>
        <w:t>dataformat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support in unit tests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org.camunda.spin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camunda-spin-dataformat-all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org.camunda.bpm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camunda-engine-plugin-spin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 Required to use Templates in unit tests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org.camunda.template-engines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camunda-template-engines-freemarker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org.camunda.template-engines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camunda-template-engines-velocity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javax.servlet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javax.servlet-api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3.1.0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provided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junit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junit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4.12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 Needed for InMemoryH2Test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it-IT"/>
        </w:rPr>
        <w:t>com.h2database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h2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1.4.197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 Used to generate test coverage reports, see https://github.com/camunda/camunda-consulting/tree/master/snippets/camunda-bpm-process-test-coverage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org.camunda.bpm.extension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camunda-bpm-process-test-coverage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0.3.2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 https://mvnrepository.com/artifact/joda-time/joda-time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joda-time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joda-time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&lt;!-- use </w:t>
      </w:r>
      <w:r>
        <w:rPr>
          <w:rFonts w:ascii="Helvetica" w:hAnsi="Helvetica"/>
          <w:outline w:val="0"/>
          <w:color w:val="4f76ca"/>
          <w:u w:val="single"/>
          <w:rtl w:val="0"/>
          <w:lang w:val="en-US"/>
          <w14:textFill>
            <w14:solidFill>
              <w14:srgbClr w14:val="4F76CB"/>
            </w14:solidFill>
          </w14:textFill>
        </w:rPr>
        <w:t>logback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as logger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ch.qos.logback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it-IT"/>
        </w:rPr>
        <w:t>logback-classic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1.1.3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org.slf4j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&lt;!--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apache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commons logging =&gt; slf4j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jcl-over-slf4j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1.7.25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&lt;!--  java </w:t>
      </w:r>
      <w:r>
        <w:rPr>
          <w:rFonts w:ascii="Helvetica" w:hAnsi="Helvetica"/>
          <w:outline w:val="0"/>
          <w:color w:val="4f76ca"/>
          <w:u w:val="single"/>
          <w:rtl w:val="0"/>
          <w:lang w:val="fr-FR"/>
          <w14:textFill>
            <w14:solidFill>
              <w14:srgbClr w14:val="4F76CB"/>
            </w14:solidFill>
          </w14:textFill>
        </w:rPr>
        <w:t>util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logging =&gt; slf4j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org.slf4j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jul-to-slf4j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1.7.25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test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scope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dependency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 Add your own dependencies here, if in compile scope, they are added to the war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s-ES_tradnl"/>
          <w14:textFill>
            <w14:solidFill>
              <w14:srgbClr w14:val="4E9192"/>
            </w14:solidFill>
          </w14:textFill>
        </w:rPr>
        <w:t>dependencies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repositories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repository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camunda-bpm-nexus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name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Camunda Maven Repository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name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url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https://app.camunda.com/nexus/content/groups/public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url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repository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&lt;!-- enable this for EE dependencies (requires credentials in ~/.m2/settings.xml)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   &lt;repository&gt;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     &lt;id&gt;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camunda</w:t>
      </w: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>-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bpm</w:t>
      </w: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>-</w:t>
      </w:r>
      <w:r>
        <w:rPr>
          <w:rFonts w:ascii="Helvetica" w:hAnsi="Helvetica"/>
          <w:outline w:val="0"/>
          <w:color w:val="4f76ca"/>
          <w:u w:val="single"/>
          <w:rtl w:val="0"/>
          <w:lang w:val="en-US"/>
          <w14:textFill>
            <w14:solidFill>
              <w14:srgbClr w14:val="4F76CB"/>
            </w14:solidFill>
          </w14:textFill>
        </w:rPr>
        <w:t>nexus</w:t>
      </w: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>-</w:t>
      </w:r>
      <w:r>
        <w:rPr>
          <w:rFonts w:ascii="Helvetica" w:hAnsi="Helvetica"/>
          <w:outline w:val="0"/>
          <w:color w:val="4f76ca"/>
          <w:u w:val="single"/>
          <w:rtl w:val="0"/>
          <w:lang w:val="nl-NL"/>
          <w14:textFill>
            <w14:solidFill>
              <w14:srgbClr w14:val="4F76CB"/>
            </w14:solidFill>
          </w14:textFill>
        </w:rPr>
        <w:t>ee</w:t>
      </w: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>&lt;/id&gt;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     &lt;name&gt;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Camunda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Enterprise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Maven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Repository&lt;/name&gt;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&lt;url&gt;</w:t>
      </w:r>
      <w:r>
        <w:rPr>
          <w:rFonts w:ascii="Helvetica" w:hAnsi="Helvetica"/>
          <w:outline w:val="0"/>
          <w:color w:val="4f76ca"/>
          <w:rtl w:val="0"/>
          <w:lang w:val="pt-PT"/>
          <w14:textFill>
            <w14:solidFill>
              <w14:srgbClr w14:val="4F76CB"/>
            </w14:solidFill>
          </w14:textFill>
        </w:rPr>
        <w:t>https://app.camunda.com/nexus/content/repositories/camunda-bpm-ee&lt;/url&gt;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   &lt;/repository&gt;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de-DE"/>
          <w14:textFill>
            <w14:solidFill>
              <w14:srgbClr w14:val="4F76CB"/>
            </w14:solidFill>
          </w14:textFill>
        </w:rPr>
        <w:t xml:space="preserve">   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repositories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build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de-DE"/>
          <w14:textFill>
            <w14:solidFill>
              <w14:srgbClr w14:val="4E9192"/>
            </w14:solidFill>
          </w14:textFill>
        </w:rPr>
        <w:t>finalName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${project.artifactId}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de-DE"/>
          <w14:textFill>
            <w14:solidFill>
              <w14:srgbClr w14:val="4E9192"/>
            </w14:solidFill>
          </w14:textFill>
        </w:rPr>
        <w:t>finalName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&lt;!-- Deploy to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Tomcat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using: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mvn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clean package antrun:run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            Follow the instructions in build.properties.example to make it work!--&gt;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org.apache.maven.plugins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maven-antrun-plugin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configuration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tasks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ant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932091"/>
          <w:rtl w:val="0"/>
          <w:lang w:val="de-DE"/>
          <w14:textFill>
            <w14:solidFill>
              <w14:srgbClr w14:val="932192"/>
            </w14:solidFill>
          </w14:textFill>
        </w:rPr>
        <w:t>antfile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"${basedir}/build.xml"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target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932091"/>
          <w:rtl w:val="0"/>
          <w14:textFill>
            <w14:solidFill>
              <w14:srgbClr w14:val="932192"/>
            </w14:solidFill>
          </w14:textFill>
        </w:rPr>
        <w:t>name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14:textFill>
            <w14:solidFill>
              <w14:srgbClr w14:val="3933FF"/>
            </w14:solidFill>
          </w14:textFill>
        </w:rPr>
        <w:t>"copy.war.into.tomcat"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/&gt;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ant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tasks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configuration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&lt;!--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Tomcat</w:t>
      </w: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Maven</w:t>
      </w: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Plugin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de-DE"/>
          <w14:textFill>
            <w14:solidFill>
              <w14:srgbClr w14:val="4F76CB"/>
            </w14:solidFill>
          </w14:textFill>
        </w:rPr>
        <w:t xml:space="preserve">      Deploy to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Tomcat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using: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mvn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clean tomcat7:deploy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u w:val="none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u w:val="none"/>
          <w:rtl w:val="0"/>
          <w14:textFill>
            <w14:solidFill>
              <w14:srgbClr w14:val="4F76CB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u w:val="single"/>
          <w:rtl w:val="0"/>
          <w:lang w:val="en-US"/>
          <w14:textFill>
            <w14:solidFill>
              <w14:srgbClr w14:val="4F76CB"/>
            </w14:solidFill>
          </w14:textFill>
        </w:rPr>
        <w:t>Redeploy</w:t>
      </w:r>
      <w:r>
        <w:rPr>
          <w:rFonts w:ascii="Helvetica" w:hAnsi="Helvetica"/>
          <w:outline w:val="0"/>
          <w:color w:val="4f76ca"/>
          <w:u w:val="none"/>
          <w:rtl w:val="0"/>
          <w14:textFill>
            <w14:solidFill>
              <w14:srgbClr w14:val="4F76CB"/>
            </w14:solidFill>
          </w14:textFill>
        </w:rPr>
        <w:t>: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mvn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clean tomcat7:</w:t>
      </w:r>
      <w:r>
        <w:rPr>
          <w:rFonts w:ascii="Helvetica" w:hAnsi="Helvetica"/>
          <w:outline w:val="0"/>
          <w:color w:val="4f76ca"/>
          <w:u w:val="single"/>
          <w:rtl w:val="0"/>
          <w:lang w:val="en-US"/>
          <w14:textFill>
            <w14:solidFill>
              <w14:srgbClr w14:val="4F76CB"/>
            </w14:solidFill>
          </w14:textFill>
        </w:rPr>
        <w:t>redeploy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u w:val="none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u w:val="none"/>
          <w:rtl w:val="0"/>
          <w14:textFill>
            <w14:solidFill>
              <w14:srgbClr w14:val="4F76CB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u w:val="single"/>
          <w:rtl w:val="0"/>
          <w:lang w:val="en-US"/>
          <w14:textFill>
            <w14:solidFill>
              <w14:srgbClr w14:val="4F76CB"/>
            </w14:solidFill>
          </w14:textFill>
        </w:rPr>
        <w:t>Undeploy</w:t>
      </w:r>
      <w:r>
        <w:rPr>
          <w:rFonts w:ascii="Helvetica" w:hAnsi="Helvetica"/>
          <w:outline w:val="0"/>
          <w:color w:val="4f76ca"/>
          <w:u w:val="none"/>
          <w:rtl w:val="0"/>
          <w14:textFill>
            <w14:solidFill>
              <w14:srgbClr w14:val="4F76CB"/>
            </w14:solidFill>
          </w14:textFill>
        </w:rPr>
        <w:t>: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    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mvn</w:t>
      </w: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tomcat7:</w:t>
      </w:r>
      <w:r>
        <w:rPr>
          <w:rFonts w:ascii="Helvetica" w:hAnsi="Helvetica"/>
          <w:outline w:val="0"/>
          <w:color w:val="4f76ca"/>
          <w:u w:val="single"/>
          <w:rtl w:val="0"/>
          <w:lang w:val="en-US"/>
          <w14:textFill>
            <w14:solidFill>
              <w14:srgbClr w14:val="4F76CB"/>
            </w14:solidFill>
          </w14:textFill>
        </w:rPr>
        <w:t>undeploy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          To use this </w:t>
      </w:r>
      <w:r>
        <w:rPr>
          <w:rFonts w:ascii="Helvetica" w:hAnsi="Helvetica"/>
          <w:outline w:val="0"/>
          <w:color w:val="4f76ca"/>
          <w:u w:val="single"/>
          <w:rtl w:val="0"/>
          <w:lang w:val="fr-FR"/>
          <w14:textFill>
            <w14:solidFill>
              <w14:srgbClr w14:val="4F76CB"/>
            </w14:solidFill>
          </w14:textFill>
        </w:rPr>
        <w:t>plugin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, add these lines to your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tomcat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-users.xml: (inside the &lt;tomcat-users&gt;-tag)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          &lt;role </w:t>
      </w:r>
      <w:r>
        <w:rPr>
          <w:rFonts w:ascii="Helvetica" w:hAnsi="Helvetica"/>
          <w:outline w:val="0"/>
          <w:color w:val="4f76ca"/>
          <w:u w:val="single"/>
          <w:rtl w:val="0"/>
          <w:lang w:val="it-IT"/>
          <w14:textFill>
            <w14:solidFill>
              <w14:srgbClr w14:val="4F76CB"/>
            </w14:solidFill>
          </w14:textFill>
        </w:rPr>
        <w:t>rolename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="manager-script"/&gt;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          &lt;user </w:t>
      </w:r>
      <w:r>
        <w:rPr>
          <w:rFonts w:ascii="Helvetica" w:hAnsi="Helvetica"/>
          <w:outline w:val="0"/>
          <w:color w:val="4f76ca"/>
          <w:u w:val="single"/>
          <w:rtl w:val="0"/>
          <w:lang w:val="sv-SE"/>
          <w14:textFill>
            <w14:solidFill>
              <w14:srgbClr w14:val="4F76CB"/>
            </w14:solidFill>
          </w14:textFill>
        </w:rPr>
        <w:t>username</w:t>
      </w:r>
      <w:r>
        <w:rPr>
          <w:rFonts w:ascii="Helvetica" w:hAnsi="Helvetica"/>
          <w:outline w:val="0"/>
          <w:color w:val="4f76ca"/>
          <w:rtl w:val="0"/>
          <w:lang w:val="ru-RU"/>
          <w14:textFill>
            <w14:solidFill>
              <w14:srgbClr w14:val="4F76CB"/>
            </w14:solidFill>
          </w14:textFill>
        </w:rPr>
        <w:t>="</w:t>
      </w:r>
      <w:r>
        <w:rPr>
          <w:rFonts w:ascii="Helvetica" w:hAnsi="Helvetica"/>
          <w:outline w:val="0"/>
          <w:color w:val="4f76ca"/>
          <w:u w:val="single"/>
          <w:rtl w:val="0"/>
          <w:lang w:val="pt-PT"/>
          <w14:textFill>
            <w14:solidFill>
              <w14:srgbClr w14:val="4F76CB"/>
            </w14:solidFill>
          </w14:textFill>
        </w:rPr>
        <w:t>admin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" password="</w:t>
      </w:r>
      <w:r>
        <w:rPr>
          <w:rFonts w:ascii="Helvetica" w:hAnsi="Helvetica"/>
          <w:outline w:val="0"/>
          <w:color w:val="4f76ca"/>
          <w:u w:val="single"/>
          <w:rtl w:val="0"/>
          <w:lang w:val="pt-PT"/>
          <w14:textFill>
            <w14:solidFill>
              <w14:srgbClr w14:val="4F76CB"/>
            </w14:solidFill>
          </w14:textFill>
        </w:rPr>
        <w:t>admin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" roles="manager-script"/&gt;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     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org.apache.tomcat.maven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tomcat7-maven-plugin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2.2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configuration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url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http://localhost:8080/manager/text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url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sv-SE"/>
          <w14:textFill>
            <w14:solidFill>
              <w14:srgbClr w14:val="4E9192"/>
            </w14:solidFill>
          </w14:textFill>
        </w:rPr>
        <w:t>username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admin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sv-SE"/>
          <w14:textFill>
            <w14:solidFill>
              <w14:srgbClr w14:val="4E9192"/>
            </w14:solidFill>
          </w14:textFill>
        </w:rPr>
        <w:t>username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password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pt-PT"/>
        </w:rPr>
        <w:t>admin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password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configuration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&lt;!-- Deploy to JBoss AS7: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mvn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clean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jboss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>-as:deploy See also: https://docs.jboss.org/jbossas/7/plugins/maven/latest/examples/deployment-example.html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org.jboss.as.plugins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da-DK"/>
        </w:rPr>
        <w:t>jboss-as-maven-plugin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7.9.Final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&lt;!-- Deploy to </w:t>
      </w:r>
      <w:r>
        <w:rPr>
          <w:rFonts w:ascii="Helvetica" w:hAnsi="Helvetica"/>
          <w:outline w:val="0"/>
          <w:color w:val="4f76ca"/>
          <w:u w:val="single"/>
          <w:rtl w:val="0"/>
          <w:lang w:val="da-DK"/>
          <w14:textFill>
            <w14:solidFill>
              <w14:srgbClr w14:val="4F76CB"/>
            </w14:solidFill>
          </w14:textFill>
        </w:rPr>
        <w:t>Wildfly</w:t>
      </w: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: </w:t>
      </w:r>
      <w:r>
        <w:rPr>
          <w:rFonts w:ascii="Helvetica" w:hAnsi="Helvetica"/>
          <w:outline w:val="0"/>
          <w:color w:val="4f76ca"/>
          <w:u w:val="single"/>
          <w:rtl w:val="0"/>
          <w14:textFill>
            <w14:solidFill>
              <w14:srgbClr w14:val="4F76CB"/>
            </w14:solidFill>
          </w14:textFill>
        </w:rPr>
        <w:t>mvn</w:t>
      </w: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clean wildfly:deploy See also: https://docs.jboss.org/wildfly/plugins/maven/latest/examples/deployment-example.html --&gt;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it-IT"/>
        </w:rPr>
        <w:t>org.wildfly.plugins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groupId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  <w:lang w:val="en-US"/>
        </w:rPr>
        <w:t>wildfly-maven-plugin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artifactId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rtl w:val="0"/>
        </w:rPr>
        <w:t>1.2.1.Final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it-IT"/>
          <w14:textFill>
            <w14:solidFill>
              <w14:srgbClr w14:val="4E9192"/>
            </w14:solidFill>
          </w14:textFill>
        </w:rPr>
        <w:t>version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 xml:space="preserve">  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fr-FR"/>
          <w14:textFill>
            <w14:solidFill>
              <w14:srgbClr w14:val="4E9192"/>
            </w14:solidFill>
          </w14:textFill>
        </w:rPr>
        <w:t>plugins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build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pt-PT"/>
          <w14:textFill>
            <w14:solidFill>
              <w14:srgbClr w14:val="4E9192"/>
            </w14:solidFill>
          </w14:textFill>
        </w:rPr>
        <w:t>project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Now let</w:t>
      </w:r>
      <w:r>
        <w:rPr>
          <w:rFonts w:ascii="Proxima Nova" w:hAnsi="Proxima Nova" w:hint="default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’</w:t>
      </w: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s update process.bpmn as below.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24186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8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Script task : Say Hello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-372109</wp:posOffset>
            </wp:positionH>
            <wp:positionV relativeFrom="line">
              <wp:posOffset>420230</wp:posOffset>
            </wp:positionV>
            <wp:extent cx="5727700" cy="2776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Properties: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Id:  </w:t>
      </w: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scriptSayHello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Name: </w:t>
      </w: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Say Hello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Script Format: </w:t>
      </w: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groovy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Script Type: </w:t>
      </w: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Inline Script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Script: </w:t>
      </w: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println "Hello This is my first process appl</w:t>
      </w: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fr-FR"/>
          <w14:textFill>
            <w14:solidFill>
              <w14:srgbClr w14:val="000000"/>
            </w14:solidFill>
          </w14:textFill>
        </w:rPr>
        <w:t>cation</w:t>
      </w:r>
      <w:r>
        <w:rPr>
          <w:rFonts w:ascii="Proxima Nova" w:hAnsi="Proxima Nova" w:hint="default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”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Now generate build and deploy to camunda tomcat server.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Right click on project</w:t>
      </w:r>
      <w:r>
        <w:rPr>
          <w:rFonts w:ascii="Proxima Nova" w:hAnsi="Proxima Nova" w:hint="default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—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&gt; Run As</w:t>
      </w:r>
      <w:r>
        <w:rPr>
          <w:rFonts w:ascii="Proxima Nova" w:hAnsi="Proxima Nova" w:hint="default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—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&gt; Maven build</w:t>
      </w:r>
      <w:r>
        <w:rPr>
          <w:rFonts w:ascii="Proxima Nova" w:cs="Proxima Nova" w:hAnsi="Proxima Nova" w:eastAsia="Proxima Nova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727700" cy="49866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6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-87630</wp:posOffset>
            </wp:positionH>
            <wp:positionV relativeFrom="page">
              <wp:posOffset>338166</wp:posOffset>
            </wp:positionV>
            <wp:extent cx="5727700" cy="40839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3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Goals: </w:t>
      </w: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clean install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Click check boxes: </w:t>
      </w: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Offline and Skip Tests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0"/>
          <w:bCs w:val="0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Then hit the Run button.  This will generate policy-approval.war into target folder as per below screen.</w:t>
      </w:r>
      <w:r>
        <w:rPr>
          <w:rFonts w:ascii="Proxima Nova" w:cs="Proxima Nova" w:hAnsi="Proxima Nova" w:eastAsia="Proxima Nova"/>
          <w:b w:val="0"/>
          <w:bCs w:val="0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-103543</wp:posOffset>
            </wp:positionH>
            <wp:positionV relativeFrom="line">
              <wp:posOffset>368300</wp:posOffset>
            </wp:positionV>
            <wp:extent cx="2853766" cy="5727700"/>
            <wp:effectExtent l="0" t="0" r="0" b="0"/>
            <wp:wrapThrough wrapText="bothSides" distL="152400" distR="152400">
              <wp:wrapPolygon edited="1">
                <wp:start x="0" y="0"/>
                <wp:lineTo x="21634" y="0"/>
                <wp:lineTo x="21634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766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Deploy generated policy-approval.war to 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pt-PT"/>
          <w14:textFill>
            <w14:solidFill>
              <w14:srgbClr w14:val="000000"/>
            </w14:solidFill>
          </w14:textFill>
        </w:rPr>
        <w:t>camunda-bpm-tomcat-7.13.0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/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  <w:t>server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/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  <w:t>apache-tomcat-9.0.33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/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nl-NL"/>
          <w14:textFill>
            <w14:solidFill>
              <w14:srgbClr w14:val="000000"/>
            </w14:solidFill>
          </w14:textFill>
        </w:rPr>
        <w:t>webapps</w:t>
      </w:r>
      <w:r>
        <w:rPr>
          <w:rFonts w:ascii="Proxima Nova" w:hAnsi="Proxima Nova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 directory.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1374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4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policy-approval.war will be deployed and can be verified from tomcat console log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outline w:val="0"/>
          <w:color w:val="000000"/>
          <w:sz w:val="28"/>
          <w:szCs w:val="28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00000"/>
          <w:sz w:val="22"/>
          <w:szCs w:val="22"/>
          <w:rtl w:val="0"/>
          <w:lang w:val="en-US"/>
          <w14:textFill>
            <w14:solidFill>
              <w14:srgbClr w14:val="000000"/>
            </w14:solidFill>
          </w14:textFill>
        </w:rPr>
        <w:t>29-Aug-2020 09:40:49.571 INFO [Catalina-utility-1] org.camunda.commons.logging.BaseLogger.logInfo ENGINE-08050 Process application policy-approval successfully deployed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2"/>
          <w:szCs w:val="22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>Now let</w:t>
      </w:r>
      <w:r>
        <w:rPr>
          <w:rFonts w:ascii="Proxima Nova" w:hAnsi="Proxima Nova" w:hint="default"/>
          <w:b w:val="1"/>
          <w:bCs w:val="1"/>
          <w:sz w:val="28"/>
          <w:szCs w:val="28"/>
          <w:rtl w:val="0"/>
          <w:lang w:val="en-US"/>
        </w:rPr>
        <w:t>’</w:t>
      </w: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>s see deployed application through camunda Cockpit web application.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>Processes:</w:t>
      </w:r>
      <w:r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176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>Deployments: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  <w:r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28318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18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>Let run the deployed process through camunda tasklist web application.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  <w:r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19968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0"/>
                <wp:lineTo x="0" y="2166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6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rtl w:val="0"/>
        </w:rPr>
      </w:pPr>
      <w:r>
        <w:rPr>
          <w:rFonts w:ascii="Proxima Nova" w:hAnsi="Proxima Nova"/>
          <w:sz w:val="28"/>
          <w:szCs w:val="28"/>
          <w:rtl w:val="0"/>
          <w:lang w:val="en-US"/>
        </w:rPr>
        <w:t xml:space="preserve"> Hit the poilcy-approval and then hit the start button to start process.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rtl w:val="0"/>
        </w:rPr>
      </w:pPr>
      <w:r>
        <w:rPr>
          <w:rFonts w:ascii="Proxima Nova" w:hAnsi="Proxima Nova"/>
          <w:sz w:val="28"/>
          <w:szCs w:val="28"/>
          <w:rtl w:val="0"/>
          <w:lang w:val="en-US"/>
        </w:rPr>
        <w:t>Observe the tomcat console log to verify process is started and script task is executed.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29-Aug-2020 09:40:49.579 INFO [Catalina-utility-1] org.apache.catalina.startup.HostConfig.deployWAR Deployment of web application archive [/Volumes/Trainings/Camunda/Softwares/camunda-bpm-tomcat-7.13.0/server/apache-tomcat-9.0.33/webapps/policy-approval.war] has finished in [3,289] ms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604b96"/>
          <w:sz w:val="22"/>
          <w:szCs w:val="22"/>
          <w:rtl w:val="0"/>
          <w14:textFill>
            <w14:solidFill>
              <w14:srgbClr w14:val="614B96"/>
            </w14:solidFill>
          </w14:textFill>
        </w:rPr>
      </w:pPr>
      <w:r>
        <w:rPr>
          <w:rFonts w:ascii="Menlo Regular" w:hAnsi="Menlo Regular"/>
          <w:outline w:val="0"/>
          <w:color w:val="604b96"/>
          <w:sz w:val="22"/>
          <w:szCs w:val="22"/>
          <w:rtl w:val="0"/>
          <w:lang w:val="en-US"/>
          <w14:textFill>
            <w14:solidFill>
              <w14:srgbClr w14:val="614B96"/>
            </w14:solidFill>
          </w14:textFill>
        </w:rPr>
        <w:t>Hello This is my first process applcation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rtl w:val="0"/>
        </w:rPr>
      </w:pPr>
      <w:r>
        <w:rPr>
          <w:rFonts w:ascii="Proxima Nova" w:hAnsi="Proxima Nova"/>
          <w:sz w:val="28"/>
          <w:szCs w:val="28"/>
          <w:rtl w:val="0"/>
          <w:lang w:val="en-US"/>
        </w:rPr>
        <w:t>Now let</w:t>
      </w:r>
      <w:r>
        <w:rPr>
          <w:rFonts w:ascii="Proxima Nova" w:hAnsi="Proxima Nova" w:hint="default"/>
          <w:sz w:val="28"/>
          <w:szCs w:val="28"/>
          <w:rtl w:val="0"/>
          <w:lang w:val="en-US"/>
        </w:rPr>
        <w:t>’</w:t>
      </w:r>
      <w:r>
        <w:rPr>
          <w:rFonts w:ascii="Proxima Nova" w:hAnsi="Proxima Nova"/>
          <w:sz w:val="28"/>
          <w:szCs w:val="28"/>
          <w:rtl w:val="0"/>
          <w:lang w:val="en-US"/>
        </w:rPr>
        <w:t>s understand the process application components.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rtl w:val="0"/>
        </w:rPr>
      </w:pPr>
      <w:r>
        <w:rPr>
          <w:rFonts w:ascii="Helvetica" w:hAnsi="Helvetica"/>
          <w:b w:val="1"/>
          <w:bCs w:val="1"/>
          <w:rtl w:val="0"/>
          <w:lang w:val="en-US"/>
        </w:rPr>
        <w:t>CamundaBpmProcessApplication</w:t>
      </w:r>
      <w:r>
        <w:rPr>
          <w:rFonts w:ascii="Helvetica" w:hAnsi="Helvetica"/>
          <w:b w:val="1"/>
          <w:bCs w:val="1"/>
          <w:rtl w:val="0"/>
          <w:lang w:val="en-US"/>
        </w:rPr>
        <w:t>.java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The Process Application class constitutes the interface between your application and the process engine.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hAnsi="Proxima Nova"/>
          <w:sz w:val="22"/>
          <w:szCs w:val="22"/>
          <w:shd w:val="clear" w:color="auto" w:fill="ffffff"/>
          <w:rtl w:val="0"/>
          <w:lang w:val="en-US"/>
        </w:rPr>
        <w:t>@ProcessApplication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hAnsi="Proxima Nova"/>
          <w:sz w:val="22"/>
          <w:szCs w:val="22"/>
          <w:shd w:val="clear" w:color="auto" w:fill="ffffff"/>
          <w:rtl w:val="0"/>
          <w:lang w:val="en-US"/>
        </w:rPr>
        <w:t>public class CamundaBpmProcessApplication extends ServletProcessApplication {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  <w:tab/>
      </w:r>
      <w:r>
        <w:rPr>
          <w:rFonts w:ascii="Proxima Nova" w:hAnsi="Proxima Nova"/>
          <w:sz w:val="22"/>
          <w:szCs w:val="22"/>
          <w:shd w:val="clear" w:color="auto" w:fill="ffffff"/>
          <w:rtl w:val="0"/>
          <w:lang w:val="en-US"/>
        </w:rPr>
        <w:t>private static final String PROCESS_DEFINITION_KEY = "policy-approval";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hAnsi="Proxima Nova"/>
          <w:sz w:val="22"/>
          <w:szCs w:val="22"/>
          <w:shd w:val="clear" w:color="auto" w:fill="ffffff"/>
          <w:rtl w:val="0"/>
        </w:rPr>
        <w:t xml:space="preserve">  </w:t>
      </w:r>
      <w:r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  <w:tab/>
      </w:r>
      <w:r>
        <w:rPr>
          <w:rFonts w:ascii="Proxima Nova" w:hAnsi="Proxima Nova"/>
          <w:sz w:val="22"/>
          <w:szCs w:val="22"/>
          <w:shd w:val="clear" w:color="auto" w:fill="ffffff"/>
          <w:rtl w:val="0"/>
        </w:rPr>
        <w:t>/**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hAnsi="Proxima Nova"/>
          <w:sz w:val="22"/>
          <w:szCs w:val="22"/>
          <w:shd w:val="clear" w:color="auto" w:fill="ffffff"/>
          <w:rtl w:val="0"/>
        </w:rPr>
        <w:t xml:space="preserve">  </w:t>
      </w:r>
      <w:r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  <w:tab/>
      </w:r>
      <w:r>
        <w:rPr>
          <w:rFonts w:ascii="Proxima Nova" w:hAnsi="Proxima Nova"/>
          <w:sz w:val="22"/>
          <w:szCs w:val="22"/>
          <w:shd w:val="clear" w:color="auto" w:fill="ffffff"/>
          <w:rtl w:val="0"/>
          <w:lang w:val="en-US"/>
        </w:rPr>
        <w:t xml:space="preserve"> * In a @PostDeploy Hook you can interact with the process engine and access 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hAnsi="Proxima Nova"/>
          <w:sz w:val="22"/>
          <w:szCs w:val="22"/>
          <w:shd w:val="clear" w:color="auto" w:fill="ffffff"/>
          <w:rtl w:val="0"/>
        </w:rPr>
        <w:t xml:space="preserve">   </w:t>
      </w:r>
      <w:r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  <w:tab/>
      </w:r>
      <w:r>
        <w:rPr>
          <w:rFonts w:ascii="Proxima Nova" w:hAnsi="Proxima Nova"/>
          <w:sz w:val="22"/>
          <w:szCs w:val="22"/>
          <w:shd w:val="clear" w:color="auto" w:fill="ffffff"/>
          <w:rtl w:val="0"/>
          <w:lang w:val="en-US"/>
        </w:rPr>
        <w:t xml:space="preserve">* the processes the application has deployed. 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hAnsi="Proxima Nova"/>
          <w:sz w:val="22"/>
          <w:szCs w:val="22"/>
          <w:shd w:val="clear" w:color="auto" w:fill="ffffff"/>
          <w:rtl w:val="0"/>
        </w:rPr>
        <w:t xml:space="preserve">  </w:t>
      </w:r>
      <w:r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  <w:tab/>
      </w:r>
      <w:r>
        <w:rPr>
          <w:rFonts w:ascii="Proxima Nova" w:hAnsi="Proxima Nova"/>
          <w:sz w:val="22"/>
          <w:szCs w:val="22"/>
          <w:shd w:val="clear" w:color="auto" w:fill="ffffff"/>
          <w:rtl w:val="0"/>
        </w:rPr>
        <w:t xml:space="preserve"> */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hAnsi="Proxima Nova"/>
          <w:sz w:val="22"/>
          <w:szCs w:val="22"/>
          <w:shd w:val="clear" w:color="auto" w:fill="ffffff"/>
          <w:rtl w:val="0"/>
        </w:rPr>
        <w:t xml:space="preserve"> </w:t>
      </w:r>
      <w:r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  <w:tab/>
      </w:r>
      <w:r>
        <w:rPr>
          <w:rFonts w:ascii="Proxima Nova" w:hAnsi="Proxima Nova"/>
          <w:sz w:val="22"/>
          <w:szCs w:val="22"/>
          <w:shd w:val="clear" w:color="auto" w:fill="ffffff"/>
          <w:rtl w:val="0"/>
          <w:lang w:val="en-US"/>
        </w:rPr>
        <w:t xml:space="preserve"> @PostDeploy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hAnsi="Proxima Nova"/>
          <w:sz w:val="22"/>
          <w:szCs w:val="22"/>
          <w:shd w:val="clear" w:color="auto" w:fill="ffffff"/>
          <w:rtl w:val="0"/>
        </w:rPr>
        <w:t xml:space="preserve">  </w:t>
      </w:r>
      <w:r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  <w:tab/>
      </w:r>
      <w:r>
        <w:rPr>
          <w:rFonts w:ascii="Proxima Nova" w:hAnsi="Proxima Nova"/>
          <w:sz w:val="22"/>
          <w:szCs w:val="22"/>
          <w:shd w:val="clear" w:color="auto" w:fill="ffffff"/>
          <w:rtl w:val="0"/>
          <w:lang w:val="en-US"/>
        </w:rPr>
        <w:t>public void onDeploymentFinished(ProcessEngine processEngine) {</w:t>
      </w:r>
      <w:r>
        <w:rPr>
          <w:rFonts w:ascii="Proxima Nova" w:hAnsi="Proxima Nova"/>
          <w:sz w:val="22"/>
          <w:szCs w:val="22"/>
          <w:shd w:val="clear" w:color="auto" w:fill="ffffff"/>
          <w:rtl w:val="0"/>
          <w:lang w:val="en-US"/>
        </w:rPr>
        <w:t>}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  <w:r>
        <w:rPr>
          <w:rFonts w:ascii="Proxima Nova" w:hAnsi="Proxima Nova"/>
          <w:sz w:val="22"/>
          <w:szCs w:val="22"/>
          <w:shd w:val="clear" w:color="auto" w:fill="ffffff"/>
          <w:rtl w:val="0"/>
        </w:rPr>
        <w:t>}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2"/>
          <w:szCs w:val="22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rtl w:val="0"/>
        </w:rPr>
      </w:pPr>
      <w:r>
        <w:rPr>
          <w:rFonts w:ascii="Helvetica" w:hAnsi="Helvetica"/>
          <w:b w:val="1"/>
          <w:bCs w:val="1"/>
          <w:rtl w:val="0"/>
          <w:lang w:val="en-US"/>
        </w:rPr>
        <w:t>processes.xml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rtl w:val="0"/>
        </w:rPr>
      </w:pPr>
    </w:p>
    <w:p>
      <w:pPr>
        <w:pStyle w:val="Default"/>
        <w:bidi w:val="0"/>
        <w:spacing w:after="20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The last step to set up the process application is to add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9f2f4"/>
          <w:rtl w:val="0"/>
          <w:lang w:val="pt-PT"/>
        </w:rPr>
        <w:t>META-INF/processes.xml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deployment descriptor file. This file allows us to provide a declarative configuration of the deployment(s) this process application makes to the process engine.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9192"/>
          <w:rtl w:val="0"/>
          <w:lang w:val="zh-TW" w:eastAsia="zh-TW"/>
          <w14:textFill>
            <w14:solidFill>
              <w14:srgbClr w14:val="009193"/>
            </w14:solidFill>
          </w14:textFill>
        </w:rPr>
        <w:t>&lt;?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xml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932091"/>
          <w:rtl w:val="0"/>
          <w:lang w:val="it-IT"/>
          <w14:textFill>
            <w14:solidFill>
              <w14:srgbClr w14:val="932192"/>
            </w14:solidFill>
          </w14:textFill>
        </w:rPr>
        <w:t>version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ru-RU"/>
          <w14:textFill>
            <w14:solidFill>
              <w14:srgbClr w14:val="3933FF"/>
            </w14:solidFill>
          </w14:textFill>
        </w:rPr>
        <w:t>"1.0"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932091"/>
          <w:rtl w:val="0"/>
          <w:lang w:val="it-IT"/>
          <w14:textFill>
            <w14:solidFill>
              <w14:srgbClr w14:val="932192"/>
            </w14:solidFill>
          </w14:textFill>
        </w:rPr>
        <w:t>encoding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ru-RU"/>
          <w14:textFill>
            <w14:solidFill>
              <w14:srgbClr w14:val="3933FF"/>
            </w14:solidFill>
          </w14:textFill>
        </w:rPr>
        <w:t>"UTF-8"</w:t>
      </w:r>
      <w:r>
        <w:rPr>
          <w:rFonts w:ascii="Helvetica" w:hAnsi="Helvetica"/>
          <w:outline w:val="0"/>
          <w:color w:val="009192"/>
          <w:rtl w:val="0"/>
          <w:lang w:val="zh-TW" w:eastAsia="zh-TW"/>
          <w14:textFill>
            <w14:solidFill>
              <w14:srgbClr w14:val="009193"/>
            </w14:solidFill>
          </w14:textFill>
        </w:rPr>
        <w:t>?&gt;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u w:val="none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9192"/>
          <w:u w:val="none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u w:val="single"/>
          <w:rtl w:val="0"/>
          <w:lang w:val="en-US"/>
          <w14:textFill>
            <w14:solidFill>
              <w14:srgbClr w14:val="4E9192"/>
            </w14:solidFill>
          </w14:textFill>
        </w:rPr>
        <w:t>process-application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i w:val="0"/>
          <w:iCs w:val="0"/>
          <w:outline w:val="0"/>
          <w:color w:val="932091"/>
          <w:rtl w:val="0"/>
          <w14:textFill>
            <w14:solidFill>
              <w14:srgbClr w14:val="932192"/>
            </w14:solidFill>
          </w14:textFill>
        </w:rPr>
        <w:t>xmlns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"http://www.camunda.org/schema/1.0/ProcessApplication"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i w:val="0"/>
          <w:iCs w:val="0"/>
          <w:outline w:val="0"/>
          <w:color w:val="932091"/>
          <w:rtl w:val="0"/>
          <w14:textFill>
            <w14:solidFill>
              <w14:srgbClr w14:val="932192"/>
            </w14:solidFill>
          </w14:textFill>
        </w:rPr>
        <w:t>xmlns:xsi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"http://www.w3.org/2001/XMLSchema-instance"</w:t>
      </w:r>
      <w:r>
        <w:rPr>
          <w:rFonts w:ascii="Helvetica" w:hAnsi="Helvetica"/>
          <w:i w:val="0"/>
          <w:iCs w:val="0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process-archive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process-engine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default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process-engine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properties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i w:val="0"/>
          <w:iCs w:val="0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i w:val="0"/>
          <w:iCs w:val="0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property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i w:val="0"/>
          <w:iCs w:val="0"/>
          <w:outline w:val="0"/>
          <w:color w:val="932091"/>
          <w:rtl w:val="0"/>
          <w14:textFill>
            <w14:solidFill>
              <w14:srgbClr w14:val="932192"/>
            </w14:solidFill>
          </w14:textFill>
        </w:rPr>
        <w:t>name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"isDeleteUponUndeploy"</w:t>
      </w:r>
      <w:r>
        <w:rPr>
          <w:rFonts w:ascii="Helvetica" w:hAnsi="Helvetica"/>
          <w:i w:val="0"/>
          <w:iCs w:val="0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i w:val="0"/>
          <w:iCs w:val="0"/>
          <w:outline w:val="0"/>
          <w:color w:val="000000"/>
          <w:rtl w:val="0"/>
          <w:lang w:val="da-DK"/>
          <w14:textFill>
            <w14:solidFill>
              <w14:srgbClr w14:val="000000"/>
            </w14:solidFill>
          </w14:textFill>
        </w:rPr>
        <w:t>false</w:t>
      </w:r>
      <w:r>
        <w:rPr>
          <w:rFonts w:ascii="Helvetica" w:hAnsi="Helvetica"/>
          <w:i w:val="0"/>
          <w:iCs w:val="0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i w:val="0"/>
          <w:iCs w:val="0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property</w:t>
      </w:r>
      <w:r>
        <w:rPr>
          <w:rFonts w:ascii="Helvetica" w:hAnsi="Helvetica"/>
          <w:i w:val="0"/>
          <w:iCs w:val="0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Helvetica" w:hAnsi="Helvetica"/>
          <w:i w:val="0"/>
          <w:iCs w:val="0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</w:t>
      </w:r>
      <w:r>
        <w:rPr>
          <w:rFonts w:ascii="Helvetica" w:hAnsi="Helvetica"/>
          <w:i w:val="0"/>
          <w:iCs w:val="0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property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i w:val="0"/>
          <w:iCs w:val="0"/>
          <w:outline w:val="0"/>
          <w:color w:val="932091"/>
          <w:rtl w:val="0"/>
          <w14:textFill>
            <w14:solidFill>
              <w14:srgbClr w14:val="932192"/>
            </w14:solidFill>
          </w14:textFill>
        </w:rPr>
        <w:t>name</w:t>
      </w:r>
      <w:r>
        <w:rPr>
          <w:rFonts w:ascii="Helvetica" w:hAnsi="Helvetica"/>
          <w:i w:val="0"/>
          <w:i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i w:val="1"/>
          <w:iCs w:val="1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"isScanForProcessDefinitions"</w:t>
      </w:r>
      <w:r>
        <w:rPr>
          <w:rFonts w:ascii="Helvetica" w:hAnsi="Helvetica"/>
          <w:i w:val="0"/>
          <w:iCs w:val="0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  <w:r>
        <w:rPr>
          <w:rFonts w:ascii="Helvetica" w:hAnsi="Helvetica"/>
          <w:i w:val="0"/>
          <w:iCs w:val="0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true</w:t>
      </w:r>
      <w:r>
        <w:rPr>
          <w:rFonts w:ascii="Helvetica" w:hAnsi="Helvetica"/>
          <w:i w:val="0"/>
          <w:iCs w:val="0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i w:val="0"/>
          <w:iCs w:val="0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property</w:t>
      </w:r>
      <w:r>
        <w:rPr>
          <w:rFonts w:ascii="Helvetica" w:hAnsi="Helvetica"/>
          <w:i w:val="0"/>
          <w:iCs w:val="0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properties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14:textFill>
            <w14:solidFill>
              <w14:srgbClr w14:val="4E9192"/>
            </w14:solidFill>
          </w14:textFill>
        </w:rPr>
        <w:t>process-archive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9192"/>
          <w:rtl w:val="0"/>
          <w14:textFill>
            <w14:solidFill>
              <w14:srgbClr w14:val="009193"/>
            </w14:solidFill>
          </w14:textFill>
        </w:rPr>
        <w:t>&lt;/</w:t>
      </w:r>
      <w:r>
        <w:rPr>
          <w:rFonts w:ascii="Helvetica" w:hAnsi="Helvetica"/>
          <w:outline w:val="0"/>
          <w:color w:val="4d9091"/>
          <w:rtl w:val="0"/>
          <w:lang w:val="en-US"/>
          <w14:textFill>
            <w14:solidFill>
              <w14:srgbClr w14:val="4E9192"/>
            </w14:solidFill>
          </w14:textFill>
        </w:rPr>
        <w:t>process-application</w:t>
      </w:r>
      <w:r>
        <w:rPr>
          <w:rFonts w:ascii="Helvetica" w:hAnsi="Helvetica"/>
          <w:outline w:val="0"/>
          <w:color w:val="009192"/>
          <w:rtl w:val="0"/>
          <w:lang w:val="en-US"/>
          <w14:textFill>
            <w14:solidFill>
              <w14:srgbClr w14:val="009193"/>
            </w14:solidFill>
          </w14:textFill>
        </w:rPr>
        <w:t>&gt;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tl w:val="0"/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r>
    </w:p>
    <w:sectPr>
      <w:headerReference w:type="default" r:id="rId18"/>
      <w:footerReference w:type="default" r:id="rId19"/>
      <w:pgSz w:w="11900" w:h="16840" w:orient="portrait"/>
      <w:pgMar w:top="720" w:right="1440" w:bottom="2300" w:left="1440" w:header="700" w:footer="70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roxima Nova">
    <w:charset w:val="00"/>
    <w:family w:val="roman"/>
    <w:pitch w:val="default"/>
  </w:font>
  <w:font w:name="Proxima Nova Medium">
    <w:charset w:val="00"/>
    <w:family w:val="roman"/>
    <w:pitch w:val="default"/>
  </w:font>
  <w:font w:name="Comic Sans MS">
    <w:charset w:val="00"/>
    <w:family w:val="roman"/>
    <w:pitch w:val="default"/>
  </w:font>
  <w:font w:name="Canela Text Regular">
    <w:charset w:val="00"/>
    <w:family w:val="roman"/>
    <w:pitch w:val="default"/>
  </w:font>
  <w:font w:name="Canela Deck Bold">
    <w:charset w:val="00"/>
    <w:family w:val="roman"/>
    <w:pitch w:val="default"/>
  </w:font>
  <w:font w:name="Helvetic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Addressee">
    <w:name w:val="Addressee"/>
    <w:next w:val="Sub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heading">
    <w:name w:val="Subheading"/>
    <w:next w:val="Body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Proxima Nova Medium" w:cs="Arial Unicode MS" w:hAnsi="Proxima Nova Medium" w:eastAsia="Arial Unicode MS"/>
      <w:b w:val="0"/>
      <w:bCs w:val="0"/>
      <w:i w:val="0"/>
      <w:iCs w:val="0"/>
      <w:caps w:val="1"/>
      <w:strike w:val="0"/>
      <w:dstrike w:val="0"/>
      <w:outline w:val="0"/>
      <w:color w:val="49494b"/>
      <w:spacing w:val="9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4A4A4B"/>
        </w14:solidFill>
      </w14:textFill>
    </w:rPr>
  </w:style>
  <w:style w:type="paragraph" w:styleId="Body 4">
    <w:name w:val="Body 4"/>
    <w:next w:val="Body 4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9"/>
    </w:pPr>
    <w:rPr>
      <w:rFonts w:ascii="Canela Text Regular" w:cs="Canela Text Regular" w:hAnsi="Canela Text Regular" w:eastAsia="Canela T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 Dark">
    <w:name w:val="Label Dark"/>
    <w:next w:val="Label Dark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nela Deck Bold" w:cs="Canela Deck Bold" w:hAnsi="Canela Deck Bold" w:eastAsia="Canela Deck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9_PersonalLetter">
  <a:themeElements>
    <a:clrScheme name="29_PersonalLetter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B9CAD3"/>
      </a:accent1>
      <a:accent2>
        <a:srgbClr val="8CBAD7"/>
      </a:accent2>
      <a:accent3>
        <a:srgbClr val="B5AFC4"/>
      </a:accent3>
      <a:accent4>
        <a:srgbClr val="E8A6B1"/>
      </a:accent4>
      <a:accent5>
        <a:srgbClr val="FF8A6E"/>
      </a:accent5>
      <a:accent6>
        <a:srgbClr val="E2CF91"/>
      </a:accent6>
      <a:hlink>
        <a:srgbClr val="0000FF"/>
      </a:hlink>
      <a:folHlink>
        <a:srgbClr val="FF00FF"/>
      </a:folHlink>
    </a:clrScheme>
    <a:fontScheme name="29_PersonalLetter">
      <a:majorFont>
        <a:latin typeface="Canela Deck Bold"/>
        <a:ea typeface="Canela Deck Bold"/>
        <a:cs typeface="Canela Deck Bold"/>
      </a:majorFont>
      <a:minorFont>
        <a:latin typeface="Canela Text Medium"/>
        <a:ea typeface="Canela Text Medium"/>
        <a:cs typeface="Canela Text Medium"/>
      </a:minorFont>
    </a:fontScheme>
    <a:fmtScheme name="29_PersonalLett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15431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Canela Deck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rgbClr val="EF897B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roxima Nova"/>
            <a:ea typeface="Proxima Nova"/>
            <a:cs typeface="Proxima Nova"/>
            <a:sym typeface="Proxima Nov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