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мини игру “геометрические фигуры” используя PixiJS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https://www.pixijs.com/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игровом поле в произвольных местах находятся геометрические фигуры (до 10 штук всего 3-х разных типов - треугольник, круг, квадрат), размер, поворот, цвет и позиция их выбирается случайным образом.</w:t>
        <w:br w:type="textWrapping"/>
        <w:t xml:space="preserve">В нижней части экрана находятся 3 фигуры (треугольник, круг, квадрат) куда нужно переместить фигуры сверху, если тип фигуры соответствует - то фигура сверху исчезает, если нет то возвращается на место.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Код можно выложить в github и прислать ссылку на репозиторий.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xijs.com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