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Requirements Document</w:t>
      </w:r>
    </w:p>
    <w:p>
      <w:pPr>
        <w:jc w:val="center"/>
      </w:pPr>
      <w:r>
        <w:br/>
        <w:br/>
        <w:t>Create a Businesss Requirement Document (Word) and a Cost Estimation Tempalate (Excel) by referring to the attached sources Project Scope , Sample Data, Cost reference and reference Business Require</w:t>
      </w:r>
    </w:p>
    <w:p>
      <w:pPr>
        <w:jc w:val="center"/>
      </w:pPr>
      <w:r>
        <w:rPr>
          <w:b/>
        </w:rPr>
        <w:t>Generated: 2025-11-26 04:38:15</w:t>
        <w:br/>
      </w:r>
      <w:r>
        <w:rPr>
          <w:b/>
        </w:rPr>
        <w:t>Project Type: POC</w:t>
        <w:br/>
      </w:r>
      <w:r>
        <w:rPr>
          <w:b/>
        </w:rPr>
        <w:t>Scenario: baseline</w:t>
      </w:r>
    </w:p>
    <w:p>
      <w:r>
        <w:br w:type="page"/>
      </w:r>
    </w:p>
    <w:p>
      <w:pPr>
        <w:pStyle w:val="Heading1"/>
      </w:pPr>
      <w:r>
        <w:t>1. Executive Summary</w:t>
      </w:r>
    </w:p>
    <w:p>
      <w:r>
        <w:t>To develop a Proof of Concept (POC) that includes a Business Requirements Document (BRD) and a Cost Estimation Template, leveraging the provided project scope, sample data, and reference documents to ensure accurate and comprehensive project planning and budgeting.</w:t>
      </w:r>
    </w:p>
    <w:p>
      <w:pPr>
        <w:pStyle w:val="Heading1"/>
      </w:pPr>
      <w:r>
        <w:t>2. Project Objectives</w:t>
      </w:r>
    </w:p>
    <w:p>
      <w:pPr>
        <w:pStyle w:val="ListBullet"/>
      </w:pPr>
      <w:r>
        <w:t>Creation of a detailed Business Requirements Document (BRD) that aligns with the provided project scope and reference patterns, ensuring clarity and comprehensiveness in project planning.</w:t>
      </w:r>
    </w:p>
    <w:p>
      <w:pPr>
        <w:pStyle w:val="ListBullet"/>
      </w:pPr>
      <w:r>
        <w:t>Development of a Cost Estimation Template in Excel, utilizing the project scope and sample data to provide accurate and detailed financial planning for the project.</w:t>
      </w:r>
    </w:p>
    <w:p>
      <w:pPr>
        <w:pStyle w:val="ListBullet"/>
      </w:pPr>
      <w:r>
        <w:t>Incorporation of sample data analysis to inform the technical and financial planning processes, ensuring that the BRD and Cost Estimation Template are grounded in real-world data considerations.</w:t>
      </w:r>
    </w:p>
    <w:p>
      <w:pPr>
        <w:pStyle w:val="ListBullet"/>
      </w:pPr>
      <w:r>
        <w:t>Adherence to the organizational patterns identified in the analyzed sample BRDs, including sections such as Executive Summary, Technical Requirements, Success Criteria, and Timeline, to maintain consistency and clarity.</w:t>
      </w:r>
    </w:p>
    <w:p>
      <w:pPr>
        <w:pStyle w:val="ListBullet"/>
      </w:pPr>
      <w:r>
        <w:t>Utilization of formal and clear writing style within the BRD, tailored to both technical and non-technical stakeholders, ensuring comprehensive understanding across all project participants.</w:t>
      </w:r>
    </w:p>
    <w:p>
      <w:pPr>
        <w:pStyle w:val="Heading1"/>
      </w:pPr>
      <w:r>
        <w:t>3. Technical Scope</w:t>
      </w:r>
    </w:p>
    <w:p>
      <w:r>
        <w:rPr>
          <w:b/>
        </w:rPr>
        <w:t xml:space="preserve">Data Sources: </w:t>
      </w:r>
      <w:r>
        <w:t>The project will utilize the attached sources, Project Scope, Sample Data, and reference Business Requirement Document as primary data sources.</w:t>
      </w:r>
    </w:p>
    <w:p>
      <w:r>
        <w:rPr>
          <w:b/>
        </w:rPr>
        <w:t xml:space="preserve">Technology Requirements: </w:t>
      </w:r>
      <w:r>
        <w:t>{'Document processing': 'Required for the creation of the Word and Excel documents as specified in the project scope.', 'Data analysis tools': 'Necessary for analyzing the sample data to inform both the BRD and the Cost Estimation Template.'}</w:t>
      </w:r>
    </w:p>
    <w:p>
      <w:r>
        <w:rPr>
          <w:b/>
        </w:rPr>
        <w:t xml:space="preserve">Scale: </w:t>
      </w:r>
      <w:r>
        <w:t>The POC is expected to handle the complexity and volume indicated by the sample data, with specific scalability requirements to be determined based on the sample data complexity assessment.</w:t>
      </w:r>
    </w:p>
    <w:p>
      <w:pPr>
        <w:pStyle w:val="Heading1"/>
      </w:pPr>
      <w:r>
        <w:t>4. Team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Team Name</w:t>
            </w:r>
          </w:p>
        </w:tc>
        <w:tc>
          <w:tcPr>
            <w:tcW w:type="dxa" w:w="2880"/>
          </w:tcPr>
          <w:p>
            <w:r>
              <w:t>Responsibilities</w:t>
            </w:r>
          </w:p>
        </w:tc>
        <w:tc>
          <w:tcPr>
            <w:tcW w:type="dxa" w:w="2880"/>
          </w:tcPr>
          <w:p>
            <w:r>
              <w:t>Allocation</w:t>
            </w:r>
          </w:p>
        </w:tc>
      </w:tr>
      <w:tr>
        <w:tc>
          <w:tcPr>
            <w:tcW w:type="dxa" w:w="2880"/>
          </w:tcPr>
          <w:p>
            <w:r>
              <w:t>Document Processing</w:t>
            </w:r>
          </w:p>
        </w:tc>
        <w:tc>
          <w:tcPr>
            <w:tcW w:type="dxa" w:w="2880"/>
          </w:tcPr>
          <w:p>
            <w:r>
              <w:t>Creation of the Business Requirements Document (BRD) with adherence to specified organizational patterns and writing styles., Development of a Cost Estimation Template in Excel, incorporating project scope and sample data analysis., Ensuring documents are comprehensive and understandable to both technical and non-technical stakeholders.</w:t>
            </w:r>
          </w:p>
        </w:tc>
        <w:tc>
          <w:tcPr>
            <w:tcW w:type="dxa" w:w="2880"/>
          </w:tcPr>
          <w:p>
            <w:r>
              <w:t>50%</w:t>
            </w:r>
          </w:p>
        </w:tc>
      </w:tr>
      <w:tr>
        <w:tc>
          <w:tcPr>
            <w:tcW w:type="dxa" w:w="2880"/>
          </w:tcPr>
          <w:p>
            <w:r>
              <w:t>Data Engineering</w:t>
            </w:r>
          </w:p>
        </w:tc>
        <w:tc>
          <w:tcPr>
            <w:tcW w:type="dxa" w:w="2880"/>
          </w:tcPr>
          <w:p>
            <w:r>
              <w:t>Analysis of sample data to inform both technical and financial planning., Integration of data analysis tools for handling complexity and volume of sample data., Ensuring scalability of data processing as per the project's requirements.</w:t>
            </w:r>
          </w:p>
        </w:tc>
        <w:tc>
          <w:tcPr>
            <w:tcW w:type="dxa" w:w="2880"/>
          </w:tcPr>
          <w:p>
            <w:r>
              <w:t>50%</w:t>
            </w:r>
          </w:p>
        </w:tc>
      </w:tr>
    </w:tbl>
    <w:p>
      <w:pPr>
        <w:pStyle w:val="Heading1"/>
      </w:pPr>
      <w:r>
        <w:t>5. Project Workflow &amp; Timeline</w:t>
      </w:r>
    </w:p>
    <w:p>
      <w:r>
        <w:t>Total Duration: 8 weeks</w:t>
      </w:r>
    </w:p>
    <w:p/>
    <w:p>
      <w:pPr>
        <w:pStyle w:val="Heading2"/>
      </w:pPr>
      <w:r>
        <w:t>Phase 1: Initial Planning &amp; Data Analysis</w:t>
      </w:r>
    </w:p>
    <w:p>
      <w:r>
        <w:t>Duration: 2 weeks</w:t>
      </w:r>
    </w:p>
    <w:p>
      <w:pPr>
        <w:pStyle w:val="ListBullet"/>
      </w:pPr>
      <w:r>
        <w:t>Deliverables:</w:t>
      </w:r>
    </w:p>
    <w:p>
      <w:pPr>
        <w:pStyle w:val="ListBullet2"/>
      </w:pPr>
      <w:r>
        <w:t>Project Scope Analysis</w:t>
      </w:r>
    </w:p>
    <w:p>
      <w:pPr>
        <w:pStyle w:val="ListBullet2"/>
      </w:pPr>
      <w:r>
        <w:t>Sample Data Structure and Quality Report</w:t>
      </w:r>
    </w:p>
    <w:p>
      <w:pPr>
        <w:pStyle w:val="ListBullet2"/>
      </w:pPr>
      <w:r>
        <w:t>Initial Data Processing Scripts</w:t>
      </w:r>
    </w:p>
    <w:p>
      <w:pPr>
        <w:pStyle w:val="Heading2"/>
      </w:pPr>
      <w:r>
        <w:t>Phase 2: BRD &amp; Cost Estimation Development</w:t>
      </w:r>
    </w:p>
    <w:p>
      <w:r>
        <w:t>Duration: 2 weeks</w:t>
      </w:r>
    </w:p>
    <w:p>
      <w:pPr>
        <w:pStyle w:val="ListBullet"/>
      </w:pPr>
      <w:r>
        <w:t>Deliverables:</w:t>
      </w:r>
    </w:p>
    <w:p>
      <w:pPr>
        <w:pStyle w:val="ListBullet2"/>
      </w:pPr>
      <w:r>
        <w:t>Business Requirements Document Template</w:t>
      </w:r>
    </w:p>
    <w:p>
      <w:pPr>
        <w:pStyle w:val="ListBullet2"/>
      </w:pPr>
      <w:r>
        <w:t>Cost Estimation Excel Template</w:t>
      </w:r>
    </w:p>
    <w:p>
      <w:pPr>
        <w:pStyle w:val="ListBullet2"/>
      </w:pPr>
      <w:r>
        <w:t>Data Analysis Integration Report</w:t>
      </w:r>
    </w:p>
    <w:p>
      <w:pPr>
        <w:pStyle w:val="Heading2"/>
      </w:pPr>
      <w:r>
        <w:t>Phase 3: Sample Data Integration &amp; Refinement</w:t>
      </w:r>
    </w:p>
    <w:p>
      <w:r>
        <w:t>Duration: 2 weeks</w:t>
      </w:r>
    </w:p>
    <w:p>
      <w:pPr>
        <w:pStyle w:val="ListBullet"/>
      </w:pPr>
      <w:r>
        <w:t>Deliverables:</w:t>
      </w:r>
    </w:p>
    <w:p>
      <w:pPr>
        <w:pStyle w:val="ListBullet2"/>
      </w:pPr>
      <w:r>
        <w:t>BRD with Integrated Sample Data Analysis</w:t>
      </w:r>
    </w:p>
    <w:p>
      <w:pPr>
        <w:pStyle w:val="ListBullet2"/>
      </w:pPr>
      <w:r>
        <w:t>Refined Cost Estimation Template</w:t>
      </w:r>
    </w:p>
    <w:p>
      <w:pPr>
        <w:pStyle w:val="ListBullet2"/>
      </w:pPr>
      <w:r>
        <w:t>Scalability Plan for Data Processing</w:t>
      </w:r>
    </w:p>
    <w:p>
      <w:pPr>
        <w:pStyle w:val="Heading2"/>
      </w:pPr>
      <w:r>
        <w:t>Phase 4: Finalization &amp; Review</w:t>
      </w:r>
    </w:p>
    <w:p>
      <w:r>
        <w:t>Duration: 2 weeks</w:t>
      </w:r>
    </w:p>
    <w:p>
      <w:pPr>
        <w:pStyle w:val="ListBullet"/>
      </w:pPr>
      <w:r>
        <w:t>Deliverables:</w:t>
      </w:r>
    </w:p>
    <w:p>
      <w:pPr>
        <w:pStyle w:val="ListBullet2"/>
      </w:pPr>
      <w:r>
        <w:t>Final Business Requirements Document</w:t>
      </w:r>
    </w:p>
    <w:p>
      <w:pPr>
        <w:pStyle w:val="ListBullet2"/>
      </w:pPr>
      <w:r>
        <w:t>Reviewed and Finalized Cost Estimation Template</w:t>
      </w:r>
    </w:p>
    <w:p>
      <w:pPr>
        <w:pStyle w:val="Heading1"/>
      </w:pPr>
      <w:r>
        <w:t>6. Cost Estimation</w:t>
      </w:r>
    </w:p>
    <w:p>
      <w:r>
        <w:t>Total Project Cost: $5,456.00</w:t>
      </w:r>
    </w:p>
    <w:p>
      <w:r>
        <w:t>Total Hours: 172</w:t>
      </w:r>
    </w:p>
    <w:p>
      <w:r>
        <w:t>Number of Teams: 2</w:t>
      </w:r>
    </w:p>
    <w:p/>
    <w:p>
      <w:pPr>
        <w:pStyle w:val="ListBullet"/>
      </w:pPr>
      <w:r>
        <w:t>Cost Breakdown by Team:</w:t>
      </w:r>
    </w:p>
    <w:p>
      <w:pPr>
        <w:pStyle w:val="ListBullet2"/>
      </w:pPr>
      <w:r>
        <w:t>Document Processing: $2,684.00 (84 hours)</w:t>
      </w:r>
    </w:p>
    <w:p>
      <w:pPr>
        <w:pStyle w:val="ListBullet2"/>
      </w:pPr>
      <w:r>
        <w:t>Data Engineering: $2,772.00 (88 hours)</w:t>
      </w:r>
    </w:p>
    <w:p>
      <w:pPr>
        <w:pStyle w:val="Heading1"/>
      </w:pPr>
      <w:r>
        <w:t>7. Success Criteria</w:t>
      </w:r>
    </w:p>
    <w:p>
      <w:pPr>
        <w:pStyle w:val="ListBullet"/>
      </w:pPr>
      <w:r>
        <w:t>Completion of a BRD that fully aligns with the project scope and adheres to the organizational patterns and writing style of the provided sample BRDs.</w:t>
      </w:r>
    </w:p>
    <w:p>
      <w:pPr>
        <w:pStyle w:val="ListBullet"/>
      </w:pPr>
      <w:r>
        <w:t>Development of a Cost Estimation Template that accurately reflects the financial requirements of the project, informed by the analysis of sample data.</w:t>
      </w:r>
    </w:p>
    <w:p>
      <w:pPr>
        <w:pStyle w:val="ListBullet"/>
      </w:pPr>
      <w:r>
        <w:t>The BRD and Cost Estimation Template must be comprehensible to both technical and non-technical stakeholders, ensuring broad usability.</w:t>
      </w:r>
    </w:p>
    <w:p>
      <w:pPr>
        <w:pStyle w:val="ListBullet"/>
      </w:pPr>
      <w:r>
        <w:t>Successful demonstration of the POC's viability through the alignment of the BRD and Cost Estimation Template with the project's goals and sample data complexity.</w:t>
      </w:r>
    </w:p>
    <w:p>
      <w:pPr>
        <w:pStyle w:val="Heading1"/>
      </w:pPr>
      <w:r>
        <w:t>8. Key Milestones</w:t>
      </w:r>
    </w:p>
    <w:tbl>
      <w:tblPr>
        <w:tblStyle w:val="LightGrid-Accent1"/>
        <w:tblW w:type="auto" w:w="0"/>
        <w:tblLook w:firstColumn="1" w:firstRow="1" w:lastColumn="0" w:lastRow="0" w:noHBand="0" w:noVBand="1" w:val="04A0"/>
      </w:tblPr>
      <w:tblGrid>
        <w:gridCol w:w="4320"/>
        <w:gridCol w:w="4320"/>
      </w:tblGrid>
      <w:tr>
        <w:tc>
          <w:tcPr>
            <w:tcW w:type="dxa" w:w="4320"/>
          </w:tcPr>
          <w:p>
            <w:r>
              <w:t>Milestone</w:t>
            </w:r>
          </w:p>
        </w:tc>
        <w:tc>
          <w:tcPr>
            <w:tcW w:type="dxa" w:w="4320"/>
          </w:tcPr>
          <w:p>
            <w:r>
              <w:t>Week</w:t>
            </w:r>
          </w:p>
        </w:tc>
      </w:tr>
      <w:tr>
        <w:tc>
          <w:tcPr>
            <w:tcW w:type="dxa" w:w="4320"/>
          </w:tcPr>
          <w:p>
            <w:r>
              <w:t>Kickoff</w:t>
            </w:r>
          </w:p>
        </w:tc>
        <w:tc>
          <w:tcPr>
            <w:tcW w:type="dxa" w:w="4320"/>
          </w:tcPr>
          <w:p>
            <w:r>
              <w:t>0</w:t>
            </w:r>
          </w:p>
        </w:tc>
      </w:tr>
      <w:tr>
        <w:tc>
          <w:tcPr>
            <w:tcW w:type="dxa" w:w="4320"/>
          </w:tcPr>
          <w:p>
            <w:r>
              <w:t>Data Analysis Complete</w:t>
            </w:r>
          </w:p>
        </w:tc>
        <w:tc>
          <w:tcPr>
            <w:tcW w:type="dxa" w:w="4320"/>
          </w:tcPr>
          <w:p>
            <w:r>
              <w:t>2</w:t>
            </w:r>
          </w:p>
        </w:tc>
      </w:tr>
      <w:tr>
        <w:tc>
          <w:tcPr>
            <w:tcW w:type="dxa" w:w="4320"/>
          </w:tcPr>
          <w:p>
            <w:r>
              <w:t>BRD &amp; Cost Template Draft Complete</w:t>
            </w:r>
          </w:p>
        </w:tc>
        <w:tc>
          <w:tcPr>
            <w:tcW w:type="dxa" w:w="4320"/>
          </w:tcPr>
          <w:p>
            <w:r>
              <w:t>4</w:t>
            </w:r>
          </w:p>
        </w:tc>
      </w:tr>
      <w:tr>
        <w:tc>
          <w:tcPr>
            <w:tcW w:type="dxa" w:w="4320"/>
          </w:tcPr>
          <w:p>
            <w:r>
              <w:t>Integration &amp; Refinement Complete</w:t>
            </w:r>
          </w:p>
        </w:tc>
        <w:tc>
          <w:tcPr>
            <w:tcW w:type="dxa" w:w="4320"/>
          </w:tcPr>
          <w:p>
            <w:r>
              <w:t>6</w:t>
            </w:r>
          </w:p>
        </w:tc>
      </w:tr>
      <w:tr>
        <w:tc>
          <w:tcPr>
            <w:tcW w:type="dxa" w:w="4320"/>
          </w:tcPr>
          <w:p>
            <w:r>
              <w:t>Go-Live</w:t>
            </w:r>
          </w:p>
        </w:tc>
        <w:tc>
          <w:tcPr>
            <w:tcW w:type="dxa" w:w="4320"/>
          </w:tcPr>
          <w:p>
            <w:r>
              <w:t>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