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Requirements Document</w:t>
      </w:r>
    </w:p>
    <w:p>
      <w:pPr>
        <w:jc w:val="center"/>
      </w:pPr>
      <w:r>
        <w:t>Item</w:t>
        <w:tab/>
        <w:t>Value</w:t>
        <w:tab/>
        <w:t>Document Types</w:t>
        <w:tab/>
        <w:t>Drawing No. &amp; Name</w:t>
        <w:tab/>
        <w:t>Field Locations</w:t>
        <w:tab/>
        <w:t>Identification Methods</w:t>
        <w:br/>
        <w:t>Levels (Above Ground)</w:t>
        <w:tab/>
        <w:t>Number</w:t>
        <w:tab/>
        <w:t>"Option 1: Architectural General Arrangement Plans / Floor Plans</w:t>
        <w:br/>
        <w:br/>
        <w:t>Option 2: Architectur</w:t>
      </w:r>
    </w:p>
    <w:p>
      <w:pPr>
        <w:jc w:val="center"/>
      </w:pPr>
      <w:r>
        <w:rPr>
          <w:b/>
        </w:rPr>
        <w:t>Generated: 2025-11-26 10:04:07</w:t>
        <w:br/>
      </w:r>
      <w:r>
        <w:rPr>
          <w:b/>
        </w:rPr>
        <w:t>Project Type: Full Service</w:t>
        <w:br/>
      </w:r>
      <w:r>
        <w:rPr>
          <w:b/>
        </w:rPr>
        <w:t>Scenario: baseline</w:t>
      </w:r>
    </w:p>
    <w:p>
      <w:r>
        <w:br w:type="page"/>
      </w:r>
    </w:p>
    <w:p>
      <w:pPr>
        <w:pStyle w:val="Heading1"/>
      </w:pPr>
      <w:r>
        <w:t>1. Executive Summary</w:t>
      </w:r>
    </w:p>
    <w:p>
      <w:r>
        <w:t>To accurately quantify and document the architectural dimensions and areas (both above and below ground) of construction projects, including gross floor area and external areas, by analyzing architectural plans and sections.</w:t>
      </w:r>
    </w:p>
    <w:p>
      <w:pPr>
        <w:pStyle w:val="Heading1"/>
      </w:pPr>
      <w:r>
        <w:t>2. Project Objectives</w:t>
      </w:r>
    </w:p>
    <w:p>
      <w:pPr>
        <w:pStyle w:val="ListBullet"/>
      </w:pPr>
      <w:r>
        <w:t>Automated counting of levels above and below ground from architectural plans and section drawings, excluding basement levels for above-ground calculations.</w:t>
      </w:r>
    </w:p>
    <w:p>
      <w:pPr>
        <w:pStyle w:val="ListBullet"/>
      </w:pPr>
      <w:r>
        <w:t>Measurement of gross floor area (GFA) from architectural general arrangement plans, including internal and covered external areas.</w:t>
      </w:r>
    </w:p>
    <w:p>
      <w:pPr>
        <w:pStyle w:val="ListBullet"/>
      </w:pPr>
      <w:r>
        <w:t>Quantification of external areas such as pavement, driveway, footpath, carpark, and landscaping outside the building footprint from site plans.</w:t>
      </w:r>
    </w:p>
    <w:p>
      <w:pPr>
        <w:pStyle w:val="ListBullet"/>
      </w:pPr>
      <w:r>
        <w:t>Identification of level information location on architectural drawings for accurate data extraction.</w:t>
      </w:r>
    </w:p>
    <w:p>
      <w:pPr>
        <w:pStyle w:val="ListBullet"/>
      </w:pPr>
      <w:r>
        <w:t>Capability to handle projects with multiple pages of plans per level or multiple levels of floor plans on the same page, ensuring accurate level counts.</w:t>
      </w:r>
    </w:p>
    <w:p>
      <w:pPr>
        <w:pStyle w:val="ListBullet"/>
      </w:pPr>
      <w:r>
        <w:t>Provision to measure GFA and external areas in cases where architectural drawings do not provide explicit quantities.</w:t>
      </w:r>
    </w:p>
    <w:p>
      <w:pPr>
        <w:pStyle w:val="Heading1"/>
      </w:pPr>
      <w:r>
        <w:t>2.5 Sample Complexity Analysis</w:t>
      </w:r>
    </w:p>
    <w:p>
      <w:r>
        <w:rPr>
          <w:b/>
        </w:rPr>
        <w:t xml:space="preserve">Overall Complexity Rating: </w:t>
      </w:r>
      <w:r>
        <w:t>Medium</w:t>
      </w:r>
    </w:p>
    <w:p>
      <w:r>
        <w:rPr>
          <w:b/>
        </w:rPr>
        <w:t xml:space="preserve">Confidence Score: </w:t>
      </w:r>
      <w:r>
        <w:t>50.0%</w:t>
      </w:r>
    </w:p>
    <w:p/>
    <w:p>
      <w:pPr>
        <w:pStyle w:val="Heading2"/>
      </w:pPr>
      <w:r>
        <w:t>Impact on Estimation:</w:t>
      </w:r>
    </w:p>
    <w:p>
      <w:r>
        <w:rPr>
          <w:b/>
        </w:rPr>
        <w:t xml:space="preserve">Effort Multiplier: </w:t>
      </w:r>
      <w:r>
        <w:t>1.0x</w:t>
      </w:r>
      <w:r>
        <w:t xml:space="preserve"> - Applied to task hour estimates</w:t>
      </w:r>
    </w:p>
    <w:p>
      <w:r>
        <w:rPr>
          <w:b/>
        </w:rPr>
        <w:t xml:space="preserve">Rate Multiplier: </w:t>
      </w:r>
      <w:r>
        <w:t>1.0x</w:t>
      </w:r>
      <w:r>
        <w:t xml:space="preserve"> - Applied to billing rates</w:t>
      </w:r>
    </w:p>
    <w:p/>
    <w:p>
      <w:r>
        <w:rPr>
          <w:b/>
        </w:rPr>
        <w:t xml:space="preserve">Minimum Skill Level Required: </w:t>
      </w:r>
      <w:r>
        <w:t>Mid-level</w:t>
      </w:r>
    </w:p>
    <w:p/>
    <w:p>
      <w:r>
        <w:rPr>
          <w:b/>
        </w:rPr>
        <w:t>Recommended Specialized Teams:</w:t>
      </w:r>
    </w:p>
    <w:p>
      <w:pPr>
        <w:pStyle w:val="ListBullet2"/>
      </w:pPr>
      <w:r>
        <w:t>Backend Development Team</w:t>
      </w:r>
    </w:p>
    <w:p>
      <w:pPr>
        <w:pStyle w:val="ListBullet2"/>
      </w:pPr>
      <w:r>
        <w:t>Frontend Development Team</w:t>
      </w:r>
    </w:p>
    <w:p/>
    <w:p>
      <w:pPr>
        <w:pStyle w:val="Heading2"/>
      </w:pPr>
      <w:r>
        <w:t>Analysis Reasoning:</w:t>
      </w:r>
    </w:p>
    <w:p>
      <w:r>
        <w:t>EDA analysis unavailable: No sample files. Using default multipliers (1.0x effort, 1.0x rate). For more accurate estimates, please upload sample files that represent project complexity (PDFs, Excel sheets, images, etc.).</w:t>
      </w:r>
    </w:p>
    <w:p>
      <w:pPr>
        <w:pStyle w:val="Heading1"/>
      </w:pPr>
      <w:r>
        <w:t>3. Technical Scope</w:t>
      </w:r>
    </w:p>
    <w:p>
      <w:r>
        <w:rPr>
          <w:b/>
        </w:rPr>
        <w:t xml:space="preserve">Data Sources: </w:t>
      </w:r>
      <w:r>
        <w:t>Architectural General Arrangement Plans / Floor Plans, Architectural Elevation Plans / Section Plans, Architectural Site Plans</w:t>
      </w:r>
    </w:p>
    <w:p>
      <w:r>
        <w:rPr>
          <w:b/>
        </w:rPr>
        <w:t xml:space="preserve">Technology Requirements: </w:t>
      </w:r>
      <w:r>
        <w:t>{'Document processing': 'Required for extracting information from architectural plans and sections in various formats (PDF, CAD).', 'OCR': 'Needed for identifying and digitizing level information and measurements from drawings.', 'Database type': 'A relational database is suitable for managing complex relations between different types of architectural data and plans.'}</w:t>
      </w:r>
    </w:p>
    <w:p>
      <w:r>
        <w:rPr>
          <w:b/>
        </w:rPr>
        <w:t xml:space="preserve">Scale: </w:t>
      </w:r>
      <w:r>
        <w:t>Medium complexity with the need to process dozens to hundreds of documents per project, supporting multiple concurrent projects.</w:t>
      </w:r>
    </w:p>
    <w:p>
      <w:pPr>
        <w:pStyle w:val="Heading1"/>
      </w:pPr>
      <w:r>
        <w:t>4. Team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Team Name</w:t>
            </w:r>
          </w:p>
        </w:tc>
        <w:tc>
          <w:tcPr>
            <w:tcW w:type="dxa" w:w="2880"/>
          </w:tcPr>
          <w:p>
            <w:r>
              <w:t>Responsibilities</w:t>
            </w:r>
          </w:p>
        </w:tc>
        <w:tc>
          <w:tcPr>
            <w:tcW w:type="dxa" w:w="2880"/>
          </w:tcPr>
          <w:p>
            <w:r>
              <w:t>Allocation</w:t>
            </w:r>
          </w:p>
        </w:tc>
      </w:tr>
      <w:tr>
        <w:tc>
          <w:tcPr>
            <w:tcW w:type="dxa" w:w="2880"/>
          </w:tcPr>
          <w:p>
            <w:r>
              <w:t>Backend Engineering</w:t>
            </w:r>
          </w:p>
        </w:tc>
        <w:tc>
          <w:tcPr>
            <w:tcW w:type="dxa" w:w="2880"/>
          </w:tcPr>
          <w:p>
            <w:r>
              <w:t>Design and implement APIs for uploading and processing architectural plans, Develop algorithms for automated counting of levels and measurement of areas, Integrate OCR technology for digitizing level information and measurements, Ensure scalability to handle multiple concurrent projects, Design database schema to manage complex relations between architectural data</w:t>
            </w:r>
          </w:p>
        </w:tc>
        <w:tc>
          <w:tcPr>
            <w:tcW w:type="dxa" w:w="2880"/>
          </w:tcPr>
          <w:p>
            <w:r>
              <w:t>70%</w:t>
            </w:r>
          </w:p>
        </w:tc>
      </w:tr>
      <w:tr>
        <w:tc>
          <w:tcPr>
            <w:tcW w:type="dxa" w:w="2880"/>
          </w:tcPr>
          <w:p>
            <w:r>
              <w:t>AI/ML Engineering</w:t>
            </w:r>
          </w:p>
        </w:tc>
        <w:tc>
          <w:tcPr>
            <w:tcW w:type="dxa" w:w="2880"/>
          </w:tcPr>
          <w:p>
            <w:r>
              <w:t>Develop machine learning models for identifying and quantifying architectural elements from plans, Implement computer vision techniques for accurate data extraction from various document formats, Enhance OCR accuracy for level information and measurements, Continuous training and model improvement based on feedback and error rates, Collaborate with Backend team for model integration and deployment</w:t>
            </w:r>
          </w:p>
        </w:tc>
        <w:tc>
          <w:tcPr>
            <w:tcW w:type="dxa" w:w="2880"/>
          </w:tcPr>
          <w:p>
            <w:r>
              <w:t>60%</w:t>
            </w:r>
          </w:p>
        </w:tc>
      </w:tr>
      <w:tr>
        <w:tc>
          <w:tcPr>
            <w:tcW w:type="dxa" w:w="2880"/>
          </w:tcPr>
          <w:p>
            <w:r>
              <w:t>QA/Testing</w:t>
            </w:r>
          </w:p>
        </w:tc>
        <w:tc>
          <w:tcPr>
            <w:tcW w:type="dxa" w:w="2880"/>
          </w:tcPr>
          <w:p>
            <w:r>
              <w:t>Define and execute test plans for API endpoints and data processing algorithms, Validate machine learning model outputs against manual calculations, Conduct usability testing to ensure ease of use and satisfaction, Implement automated testing for continuous integration and deployment pipelines, Monitor system performance and accuracy, reporting issues for continuous improvement</w:t>
            </w:r>
          </w:p>
        </w:tc>
        <w:tc>
          <w:tcPr>
            <w:tcW w:type="dxa" w:w="2880"/>
          </w:tcPr>
          <w:p>
            <w:r>
              <w:t>50%</w:t>
            </w:r>
          </w:p>
        </w:tc>
      </w:tr>
      <w:tr>
        <w:tc>
          <w:tcPr>
            <w:tcW w:type="dxa" w:w="2880"/>
          </w:tcPr>
          <w:p>
            <w:r>
              <w:t>Frontend/UI Engineering</w:t>
            </w:r>
          </w:p>
        </w:tc>
        <w:tc>
          <w:tcPr>
            <w:tcW w:type="dxa" w:w="2880"/>
          </w:tcPr>
          <w:p>
            <w:r>
              <w:t>Develop user-friendly interfaces for uploading and managing architectural plans, Implement visualization tools for reviewing quantified architectural dimensions, Create dashboards for tracking project progress and data accuracy, Ensure responsive design for accessibility across devices, Integrate with backend APIs for real-time data display and management</w:t>
            </w:r>
          </w:p>
        </w:tc>
        <w:tc>
          <w:tcPr>
            <w:tcW w:type="dxa" w:w="2880"/>
          </w:tcPr>
          <w:p>
            <w:r>
              <w:t>60%</w:t>
            </w:r>
          </w:p>
        </w:tc>
      </w:tr>
    </w:tbl>
    <w:p>
      <w:pPr>
        <w:pStyle w:val="Heading1"/>
      </w:pPr>
      <w:r>
        <w:t>5. Project Workflow &amp; Timeline</w:t>
      </w:r>
    </w:p>
    <w:p>
      <w:r>
        <w:t>Total Duration: 12 weeks</w:t>
      </w:r>
    </w:p>
    <w:p/>
    <w:p>
      <w:pPr>
        <w:pStyle w:val="Heading2"/>
      </w:pPr>
      <w:r>
        <w:t>Phase 1: Planning &amp; Setup</w:t>
      </w:r>
    </w:p>
    <w:p>
      <w:r>
        <w:t>Duration: 2 weeks</w:t>
      </w:r>
    </w:p>
    <w:p>
      <w:pPr>
        <w:pStyle w:val="ListBullet"/>
      </w:pPr>
      <w:r>
        <w:t>Deliverables:</w:t>
      </w:r>
    </w:p>
    <w:p>
      <w:pPr>
        <w:pStyle w:val="ListBullet2"/>
      </w:pPr>
      <w:r>
        <w:t>Architecture document</w:t>
      </w:r>
    </w:p>
    <w:p>
      <w:pPr>
        <w:pStyle w:val="ListBullet2"/>
      </w:pPr>
      <w:r>
        <w:t>Database schema for architectural data</w:t>
      </w:r>
    </w:p>
    <w:p>
      <w:pPr>
        <w:pStyle w:val="ListBullet2"/>
      </w:pPr>
      <w:r>
        <w:t>Initial OCR model prototype</w:t>
      </w:r>
    </w:p>
    <w:p>
      <w:pPr>
        <w:pStyle w:val="Heading2"/>
      </w:pPr>
      <w:r>
        <w:t>Phase 2: Development - Core Features</w:t>
      </w:r>
    </w:p>
    <w:p>
      <w:r>
        <w:t>Duration: 4 weeks</w:t>
      </w:r>
    </w:p>
    <w:p>
      <w:pPr>
        <w:pStyle w:val="ListBullet"/>
      </w:pPr>
      <w:r>
        <w:t>Deliverables:</w:t>
      </w:r>
    </w:p>
    <w:p>
      <w:pPr>
        <w:pStyle w:val="ListBullet2"/>
      </w:pPr>
      <w:r>
        <w:t>Implemented document processing pipeline</w:t>
      </w:r>
    </w:p>
    <w:p>
      <w:pPr>
        <w:pStyle w:val="ListBullet2"/>
      </w:pPr>
      <w:r>
        <w:t>Algorithms for level counting and GFA measurement</w:t>
      </w:r>
    </w:p>
    <w:p>
      <w:pPr>
        <w:pStyle w:val="ListBullet2"/>
      </w:pPr>
      <w:r>
        <w:t>External area quantification module</w:t>
      </w:r>
    </w:p>
    <w:p>
      <w:pPr>
        <w:pStyle w:val="ListBullet2"/>
      </w:pPr>
      <w:r>
        <w:t>OCR and computer vision integration</w:t>
      </w:r>
    </w:p>
    <w:p>
      <w:pPr>
        <w:pStyle w:val="Heading2"/>
      </w:pPr>
      <w:r>
        <w:t>Phase 3: User Interface &amp; Experience Development</w:t>
      </w:r>
    </w:p>
    <w:p>
      <w:r>
        <w:t>Duration: 3 weeks</w:t>
      </w:r>
    </w:p>
    <w:p>
      <w:pPr>
        <w:pStyle w:val="ListBullet"/>
      </w:pPr>
      <w:r>
        <w:t>Deliverables:</w:t>
      </w:r>
    </w:p>
    <w:p>
      <w:pPr>
        <w:pStyle w:val="ListBullet2"/>
      </w:pPr>
      <w:r>
        <w:t>Dashboard for project tracking</w:t>
      </w:r>
    </w:p>
    <w:p>
      <w:pPr>
        <w:pStyle w:val="ListBullet2"/>
      </w:pPr>
      <w:r>
        <w:t>Responsive design implementation</w:t>
      </w:r>
    </w:p>
    <w:p>
      <w:pPr>
        <w:pStyle w:val="Heading2"/>
      </w:pPr>
      <w:r>
        <w:t>Phase 4: Testing &amp; QA</w:t>
      </w:r>
    </w:p>
    <w:p>
      <w:r>
        <w:t>Duration: 2 weeks</w:t>
      </w:r>
    </w:p>
    <w:p>
      <w:pPr>
        <w:pStyle w:val="ListBullet"/>
      </w:pPr>
      <w:r>
        <w:t>Deliverables:</w:t>
      </w:r>
    </w:p>
    <w:p>
      <w:pPr>
        <w:pStyle w:val="ListBullet2"/>
      </w:pPr>
      <w:r>
        <w:t>Comprehensive system testing report</w:t>
      </w:r>
    </w:p>
    <w:p>
      <w:pPr>
        <w:pStyle w:val="ListBullet2"/>
      </w:pPr>
      <w:r>
        <w:t>User acceptance testing (UAT) feedback</w:t>
      </w:r>
    </w:p>
    <w:p>
      <w:pPr>
        <w:pStyle w:val="Heading2"/>
      </w:pPr>
      <w:r>
        <w:t>Phase 5: Deployment &amp; Handoff</w:t>
      </w:r>
    </w:p>
    <w:p>
      <w:r>
        <w:t>Duration: 1 weeks</w:t>
      </w:r>
    </w:p>
    <w:p>
      <w:pPr>
        <w:pStyle w:val="ListBullet"/>
      </w:pPr>
      <w:r>
        <w:t>Deliverables:</w:t>
      </w:r>
    </w:p>
    <w:p>
      <w:pPr>
        <w:pStyle w:val="ListBullet2"/>
      </w:pPr>
      <w:r>
        <w:t>System deployment to production</w:t>
      </w:r>
    </w:p>
    <w:p>
      <w:pPr>
        <w:pStyle w:val="ListBullet2"/>
      </w:pPr>
      <w:r>
        <w:t>Final documentation</w:t>
      </w:r>
    </w:p>
    <w:p>
      <w:pPr>
        <w:pStyle w:val="ListBullet2"/>
      </w:pPr>
      <w:r>
        <w:t>Training materials for end-users</w:t>
      </w:r>
    </w:p>
    <w:p>
      <w:pPr>
        <w:pStyle w:val="Heading1"/>
      </w:pPr>
      <w:r>
        <w:t>6. Cost Estimation</w:t>
      </w:r>
    </w:p>
    <w:p>
      <w:r>
        <w:t>Cost estimation to be calculated.</w:t>
      </w:r>
    </w:p>
    <w:p>
      <w:pPr>
        <w:pStyle w:val="Heading1"/>
      </w:pPr>
      <w:r>
        <w:t>7. Success Criteria</w:t>
      </w:r>
    </w:p>
    <w:p>
      <w:pPr>
        <w:pStyle w:val="ListBullet"/>
      </w:pPr>
      <w:r>
        <w:t>Accurate counting and documentation of levels above and below ground from architectural drawings, with less than 2% error rate.</w:t>
      </w:r>
    </w:p>
    <w:p>
      <w:pPr>
        <w:pStyle w:val="ListBullet"/>
      </w:pPr>
      <w:r>
        <w:t>Precise measurement of gross floor area and external areas, validated against manual calculations.</w:t>
      </w:r>
    </w:p>
    <w:p>
      <w:pPr>
        <w:pStyle w:val="ListBullet"/>
      </w:pPr>
      <w:r>
        <w:t>Efficient processing of architectural documents, with the ability to handle multiple projects concurrently without significant delays.</w:t>
      </w:r>
    </w:p>
    <w:p>
      <w:pPr>
        <w:pStyle w:val="ListBullet"/>
      </w:pPr>
      <w:r>
        <w:t>User satisfaction with the ease of use and accuracy of the system, as measured by feedback and reduced manual correction work.</w:t>
      </w:r>
    </w:p>
    <w:p>
      <w:pPr>
        <w:pStyle w:val="Heading1"/>
      </w:pPr>
      <w:r>
        <w:t>8. Key Milestones</w:t>
      </w:r>
    </w:p>
    <w:tbl>
      <w:tblPr>
        <w:tblStyle w:val="LightGrid-Accent1"/>
        <w:tblW w:type="auto" w:w="0"/>
        <w:tblLook w:firstColumn="1" w:firstRow="1" w:lastColumn="0" w:lastRow="0" w:noHBand="0" w:noVBand="1" w:val="04A0"/>
      </w:tblPr>
      <w:tblGrid>
        <w:gridCol w:w="4320"/>
        <w:gridCol w:w="4320"/>
      </w:tblGrid>
      <w:tr>
        <w:tc>
          <w:tcPr>
            <w:tcW w:type="dxa" w:w="4320"/>
          </w:tcPr>
          <w:p>
            <w:r>
              <w:t>Milestone</w:t>
            </w:r>
          </w:p>
        </w:tc>
        <w:tc>
          <w:tcPr>
            <w:tcW w:type="dxa" w:w="4320"/>
          </w:tcPr>
          <w:p>
            <w:r>
              <w:t>Week</w:t>
            </w:r>
          </w:p>
        </w:tc>
      </w:tr>
      <w:tr>
        <w:tc>
          <w:tcPr>
            <w:tcW w:type="dxa" w:w="4320"/>
          </w:tcPr>
          <w:p>
            <w:r>
              <w:t>Kickoff</w:t>
            </w:r>
          </w:p>
        </w:tc>
        <w:tc>
          <w:tcPr>
            <w:tcW w:type="dxa" w:w="4320"/>
          </w:tcPr>
          <w:p>
            <w:r>
              <w:t>0</w:t>
            </w:r>
          </w:p>
        </w:tc>
      </w:tr>
      <w:tr>
        <w:tc>
          <w:tcPr>
            <w:tcW w:type="dxa" w:w="4320"/>
          </w:tcPr>
          <w:p>
            <w:r>
              <w:t>Design Complete</w:t>
            </w:r>
          </w:p>
        </w:tc>
        <w:tc>
          <w:tcPr>
            <w:tcW w:type="dxa" w:w="4320"/>
          </w:tcPr>
          <w:p>
            <w:r>
              <w:t>2</w:t>
            </w:r>
          </w:p>
        </w:tc>
      </w:tr>
      <w:tr>
        <w:tc>
          <w:tcPr>
            <w:tcW w:type="dxa" w:w="4320"/>
          </w:tcPr>
          <w:p>
            <w:r>
              <w:t>Core Feature Development Complete</w:t>
            </w:r>
          </w:p>
        </w:tc>
        <w:tc>
          <w:tcPr>
            <w:tcW w:type="dxa" w:w="4320"/>
          </w:tcPr>
          <w:p>
            <w:r>
              <w:t>6</w:t>
            </w:r>
          </w:p>
        </w:tc>
      </w:tr>
      <w:tr>
        <w:tc>
          <w:tcPr>
            <w:tcW w:type="dxa" w:w="4320"/>
          </w:tcPr>
          <w:p>
            <w:r>
              <w:t>UI/UX Development Complete</w:t>
            </w:r>
          </w:p>
        </w:tc>
        <w:tc>
          <w:tcPr>
            <w:tcW w:type="dxa" w:w="4320"/>
          </w:tcPr>
          <w:p>
            <w:r>
              <w:t>9</w:t>
            </w:r>
          </w:p>
        </w:tc>
      </w:tr>
      <w:tr>
        <w:tc>
          <w:tcPr>
            <w:tcW w:type="dxa" w:w="4320"/>
          </w:tcPr>
          <w:p>
            <w:r>
              <w:t>UAT Complete</w:t>
            </w:r>
          </w:p>
        </w:tc>
        <w:tc>
          <w:tcPr>
            <w:tcW w:type="dxa" w:w="4320"/>
          </w:tcPr>
          <w:p>
            <w:r>
              <w:t>11</w:t>
            </w:r>
          </w:p>
        </w:tc>
      </w:tr>
      <w:tr>
        <w:tc>
          <w:tcPr>
            <w:tcW w:type="dxa" w:w="4320"/>
          </w:tcPr>
          <w:p>
            <w:r>
              <w:t>Go-Live</w:t>
            </w:r>
          </w:p>
        </w:tc>
        <w:tc>
          <w:tcPr>
            <w:tcW w:type="dxa" w:w="4320"/>
          </w:tcPr>
          <w:p>
            <w:r>
              <w:t>12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