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E5C7" w14:textId="74C025A6" w:rsidR="00381CF2" w:rsidRDefault="00381CF2" w:rsidP="00381CF2"/>
    <w:tbl>
      <w:tblPr>
        <w:tblpPr w:leftFromText="180" w:rightFromText="180" w:vertAnchor="text" w:horzAnchor="margin" w:tblpY="122"/>
        <w:tblW w:w="0" w:type="auto"/>
        <w:tblLook w:val="0000" w:firstRow="0" w:lastRow="0" w:firstColumn="0" w:lastColumn="0" w:noHBand="0" w:noVBand="0"/>
      </w:tblPr>
      <w:tblGrid>
        <w:gridCol w:w="792"/>
        <w:gridCol w:w="7261"/>
      </w:tblGrid>
      <w:tr w:rsidR="00381CF2" w:rsidRPr="00FD234B" w14:paraId="491CB1AF" w14:textId="77777777" w:rsidTr="00731EEC">
        <w:trPr>
          <w:trHeight w:val="1170"/>
        </w:trPr>
        <w:tc>
          <w:tcPr>
            <w:tcW w:w="792" w:type="dxa"/>
          </w:tcPr>
          <w:p w14:paraId="5829CA8C" w14:textId="77777777" w:rsidR="00381CF2" w:rsidRPr="00FD234B" w:rsidRDefault="00381CF2" w:rsidP="00381CF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Dear:</w:t>
            </w:r>
          </w:p>
        </w:tc>
        <w:bookmarkStart w:id="0" w:name="OLE_LINK2" w:displacedByCustomXml="next"/>
        <w:bookmarkStart w:id="1" w:name="OLE_LINK1" w:displacedByCustomXml="next"/>
        <w:sdt>
          <w:sdtPr>
            <w:rPr>
              <w:rFonts w:ascii="Franklin Gothic Demi" w:hAnsi="Franklin Gothic Demi"/>
            </w:rPr>
            <w:alias w:val="AdverseAction_AppDetail"/>
            <w:tag w:val="AdverseAction_AppDetailTag"/>
            <w:id w:val="11562277"/>
            <w:placeholder>
              <w:docPart w:val="2A4BC5AF886D45EF9B8FBFB79CAA2AB2"/>
            </w:placeholder>
            <w:showingPlcHdr/>
          </w:sdtPr>
          <w:sdtContent>
            <w:tc>
              <w:tcPr>
                <w:tcW w:w="7261" w:type="dxa"/>
              </w:tcPr>
              <w:p w14:paraId="564C5318" w14:textId="77777777" w:rsidR="00581DF8" w:rsidRDefault="00FD1158">
                <w:r w:rsidRPr="00FD1158">
                  <w:rPr>
                    <w:rFonts w:ascii="Franklin Gothic Demi" w:hAnsi="Franklin Gothic Demi"/>
                  </w:rPr>
                  <w:t>Click here to enter text.</w:t>
                </w:r>
              </w:p>
            </w:tc>
          </w:sdtContent>
        </w:sdt>
        <w:bookmarkEnd w:id="0" w:displacedByCustomXml="prev"/>
        <w:bookmarkEnd w:id="1" w:displacedByCustomXml="prev"/>
      </w:tr>
      <w:tr w:rsidR="00731EEC" w:rsidRPr="00FD234B" w14:paraId="068DD4C3" w14:textId="77777777" w:rsidTr="00731EEC">
        <w:trPr>
          <w:trHeight w:val="180"/>
        </w:trPr>
        <w:tc>
          <w:tcPr>
            <w:tcW w:w="792" w:type="dxa"/>
          </w:tcPr>
          <w:p w14:paraId="6CD96AFA" w14:textId="77777777" w:rsidR="00731EEC" w:rsidRPr="00FD234B" w:rsidRDefault="00731EEC" w:rsidP="00381CF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sz w:val="28"/>
              <w:szCs w:val="28"/>
            </w:rPr>
            <w:alias w:val="AdvActionLetter_Date"/>
            <w:tag w:val="AdvActionLetter_DateTag"/>
            <w:id w:val="-181640896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261" w:type="dxa"/>
              </w:tcPr>
              <w:p w14:paraId="6BE9E1F1" w14:textId="77777777" w:rsidR="00731EEC" w:rsidRPr="00731EEC" w:rsidRDefault="00731EEC">
                <w:pPr>
                  <w:rPr>
                    <w:rFonts w:ascii="Franklin Gothic Demi" w:hAnsi="Franklin Gothic Demi"/>
                    <w:sz w:val="28"/>
                    <w:szCs w:val="28"/>
                  </w:rPr>
                </w:pPr>
                <w:r w:rsidRPr="00D8597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A27FA36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3AB69407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0959A30B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4ED08FF2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322F2489" w14:textId="77777777" w:rsidR="00381CF2" w:rsidRPr="00FD234B" w:rsidRDefault="00381CF2" w:rsidP="00381CF2">
      <w:pPr>
        <w:rPr>
          <w:rFonts w:ascii="Franklin Gothic Book" w:hAnsi="Franklin Gothic Book"/>
        </w:rPr>
      </w:pPr>
    </w:p>
    <w:p w14:paraId="55996BA4" w14:textId="77777777"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tblpY="86"/>
        <w:tblW w:w="11340" w:type="dxa"/>
        <w:tblLook w:val="0000" w:firstRow="0" w:lastRow="0" w:firstColumn="0" w:lastColumn="0" w:noHBand="0" w:noVBand="0"/>
      </w:tblPr>
      <w:tblGrid>
        <w:gridCol w:w="11340"/>
      </w:tblGrid>
      <w:tr w:rsidR="00381CF2" w:rsidRPr="00FD234B" w14:paraId="57F50CE6" w14:textId="77777777">
        <w:trPr>
          <w:trHeight w:val="360"/>
        </w:trPr>
        <w:tc>
          <w:tcPr>
            <w:tcW w:w="11340" w:type="dxa"/>
          </w:tcPr>
          <w:p w14:paraId="79C3648A" w14:textId="77777777" w:rsidR="00381CF2" w:rsidRPr="00FD234B" w:rsidRDefault="005C3ADD" w:rsidP="002A3344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We are writing to inform you that your application submitted to </w:t>
            </w:r>
            <w:r w:rsidR="00FD1158" w:rsidRPr="00FD1158">
              <w:rPr>
                <w:rFonts w:ascii="Franklin Gothic Book" w:hAnsi="Franklin Gothic Book"/>
              </w:rPr>
              <w:t xml:space="preserve"> </w:t>
            </w:r>
            <w:sdt>
              <w:sdtPr>
                <w:rPr>
                  <w:rFonts w:ascii="Franklin Gothic Book" w:hAnsi="Franklin Gothic Book"/>
                </w:rPr>
                <w:alias w:val="AdverseAction_ClientName"/>
                <w:tag w:val="AdverseAction_ClientNameTag"/>
                <w:id w:val="23737069"/>
                <w:placeholder>
                  <w:docPart w:val="D5BB08127D724B9FA3C1D207697AC39E"/>
                </w:placeholder>
                <w:temporary/>
                <w:showingPlcHdr/>
              </w:sdtPr>
              <w:sdtContent>
                <w:r w:rsidR="00FD1158" w:rsidRPr="00FD1158">
                  <w:rPr>
                    <w:rFonts w:ascii="Franklin Gothic Book" w:hAnsi="Franklin Gothic Book"/>
                  </w:rPr>
                  <w:t>Click here to enter text.</w:t>
                </w:r>
              </w:sdtContent>
            </w:sdt>
            <w:r w:rsidR="00FD1158" w:rsidRPr="00FD1158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is approved with conditions due to sub-qualification in one or more of the following areas:</w:t>
            </w:r>
          </w:p>
        </w:tc>
      </w:tr>
    </w:tbl>
    <w:p w14:paraId="6EFCBCAD" w14:textId="77777777" w:rsidR="009700F2" w:rsidRPr="009700F2" w:rsidRDefault="009700F2" w:rsidP="009700F2">
      <w:pPr>
        <w:rPr>
          <w:vanish/>
        </w:rPr>
      </w:pPr>
    </w:p>
    <w:tbl>
      <w:tblPr>
        <w:tblpPr w:leftFromText="180" w:rightFromText="180" w:vertAnchor="text" w:horzAnchor="margin" w:tblpY="798"/>
        <w:tblW w:w="11340" w:type="dxa"/>
        <w:tblLook w:val="0000" w:firstRow="0" w:lastRow="0" w:firstColumn="0" w:lastColumn="0" w:noHBand="0" w:noVBand="0"/>
      </w:tblPr>
      <w:tblGrid>
        <w:gridCol w:w="4500"/>
        <w:gridCol w:w="540"/>
        <w:gridCol w:w="6300"/>
      </w:tblGrid>
      <w:tr w:rsidR="00381CF2" w:rsidRPr="00FD234B" w14:paraId="623CD415" w14:textId="77777777">
        <w:trPr>
          <w:trHeight w:hRule="exact" w:val="360"/>
        </w:trPr>
        <w:tc>
          <w:tcPr>
            <w:tcW w:w="4500" w:type="dxa"/>
            <w:vAlign w:val="bottom"/>
          </w:tcPr>
          <w:p w14:paraId="70DF32FA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RentalHistory"/>
            <w:tag w:val="AdverseAction_RentalHistoryTag"/>
            <w:id w:val="32423676"/>
            <w:placeholder>
              <w:docPart w:val="626C37B8C64749FCBC8F1789EEE37393"/>
            </w:placeholder>
          </w:sdtPr>
          <w:sdtContent>
            <w:tc>
              <w:tcPr>
                <w:tcW w:w="540" w:type="dxa"/>
                <w:tcBorders>
                  <w:bottom w:val="single" w:sz="4" w:space="0" w:color="auto"/>
                </w:tcBorders>
                <w:vAlign w:val="bottom"/>
              </w:tcPr>
              <w:p w14:paraId="3DB3A405" w14:textId="77777777"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2FA82FC1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Rental History</w:t>
            </w:r>
          </w:p>
        </w:tc>
      </w:tr>
      <w:tr w:rsidR="00381CF2" w:rsidRPr="00FD234B" w14:paraId="18F4EAEB" w14:textId="77777777">
        <w:trPr>
          <w:trHeight w:hRule="exact" w:val="360"/>
        </w:trPr>
        <w:tc>
          <w:tcPr>
            <w:tcW w:w="4500" w:type="dxa"/>
            <w:vAlign w:val="bottom"/>
          </w:tcPr>
          <w:p w14:paraId="52A102B8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CreditHistory"/>
            <w:tag w:val="AdverseAction_CreditHistoryTag"/>
            <w:id w:val="2809489"/>
            <w:placeholder>
              <w:docPart w:val="780707AD2F7A4DA1B8D73FC606B3559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5F22590" w14:textId="77777777"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3597BB30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Credit History</w:t>
            </w:r>
          </w:p>
        </w:tc>
      </w:tr>
      <w:tr w:rsidR="00381CF2" w:rsidRPr="00FD234B" w14:paraId="569ABD04" w14:textId="77777777">
        <w:trPr>
          <w:trHeight w:hRule="exact" w:val="360"/>
        </w:trPr>
        <w:tc>
          <w:tcPr>
            <w:tcW w:w="4500" w:type="dxa"/>
            <w:vAlign w:val="bottom"/>
          </w:tcPr>
          <w:p w14:paraId="06E501FB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RentToIncome"/>
            <w:tag w:val="AdverseAction_RentToIncomeTag"/>
            <w:id w:val="2809490"/>
            <w:placeholder>
              <w:docPart w:val="47B5093C1ADE427F9F2CDDCF3AA89BDC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A89AE09" w14:textId="77777777"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2EE65D6C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Rent-to-income Ratio</w:t>
            </w:r>
          </w:p>
        </w:tc>
      </w:tr>
      <w:tr w:rsidR="00381CF2" w:rsidRPr="00FD234B" w14:paraId="6C930E85" w14:textId="77777777">
        <w:trPr>
          <w:trHeight w:hRule="exact" w:val="360"/>
        </w:trPr>
        <w:tc>
          <w:tcPr>
            <w:tcW w:w="4500" w:type="dxa"/>
            <w:vAlign w:val="bottom"/>
          </w:tcPr>
          <w:p w14:paraId="095238EB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FalseOrDiscrimminationInfo"/>
            <w:tag w:val="AdverseAction_FalseOrDiscrimminationInfoTag"/>
            <w:id w:val="2809491"/>
            <w:placeholder>
              <w:docPart w:val="F11B5F5BBCAA48FD8AA0D2142EDBC1E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25E4984" w14:textId="77777777"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663724FE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False/Discrepant Information</w:t>
            </w:r>
          </w:p>
        </w:tc>
      </w:tr>
      <w:tr w:rsidR="00381CF2" w:rsidRPr="00FD234B" w14:paraId="0C921714" w14:textId="77777777">
        <w:trPr>
          <w:trHeight w:hRule="exact" w:val="360"/>
        </w:trPr>
        <w:tc>
          <w:tcPr>
            <w:tcW w:w="4500" w:type="dxa"/>
            <w:vAlign w:val="bottom"/>
          </w:tcPr>
          <w:p w14:paraId="60A0F3E2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ShortTimeOnTheJob"/>
            <w:tag w:val="AdverseAction_ShortTimeOnTheJobTag"/>
            <w:id w:val="2809492"/>
            <w:placeholder>
              <w:docPart w:val="E4E89B6D1FD7406F9C952246156569B2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9B910C7" w14:textId="77777777" w:rsidR="00581DF8" w:rsidRDefault="00FD1158">
                <w:pPr>
                  <w:jc w:val="center"/>
                </w:pPr>
                <w:r w:rsidRPr="00FD1158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6BC55671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Less Than One Year in Present Field</w:t>
            </w:r>
          </w:p>
        </w:tc>
      </w:tr>
      <w:tr w:rsidR="00381CF2" w:rsidRPr="00FD234B" w14:paraId="6DD3B2BE" w14:textId="77777777">
        <w:trPr>
          <w:trHeight w:hRule="exact" w:val="360"/>
        </w:trPr>
        <w:tc>
          <w:tcPr>
            <w:tcW w:w="4500" w:type="dxa"/>
            <w:vAlign w:val="bottom"/>
          </w:tcPr>
          <w:p w14:paraId="5B8C0EA4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LackOfInformation"/>
            <w:tag w:val="AdverseAction_LackOfInformationTag"/>
            <w:id w:val="2809493"/>
            <w:placeholder>
              <w:docPart w:val="B0C58B7C14CA4BE59ACD413E997A13BA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71A8225" w14:textId="77777777" w:rsidR="00581DF8" w:rsidRDefault="00925CA2">
                <w:pPr>
                  <w:jc w:val="center"/>
                </w:pPr>
                <w:r w:rsidRPr="00925CA2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3EFF93BE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Lack of Information</w:t>
            </w:r>
          </w:p>
        </w:tc>
      </w:tr>
      <w:tr w:rsidR="00381CF2" w:rsidRPr="00FD234B" w14:paraId="54B054E8" w14:textId="77777777">
        <w:trPr>
          <w:trHeight w:hRule="exact" w:val="360"/>
        </w:trPr>
        <w:tc>
          <w:tcPr>
            <w:tcW w:w="4500" w:type="dxa"/>
            <w:vAlign w:val="bottom"/>
          </w:tcPr>
          <w:p w14:paraId="6D7D113E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i/>
            </w:rPr>
            <w:alias w:val="AdverseAction_CrimminalHistory"/>
            <w:tag w:val="AdverseAction_CrimminalHistoryTag"/>
            <w:id w:val="2809494"/>
            <w:placeholder>
              <w:docPart w:val="7BCD0EC9D5A140BAB5D8D626D53A3394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20B58DA" w14:textId="77777777" w:rsidR="00581DF8" w:rsidRDefault="009B709A">
                <w:pPr>
                  <w:jc w:val="center"/>
                </w:pPr>
                <w:r w:rsidRPr="009B709A">
                  <w:rPr>
                    <w:i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14:paraId="385CA19A" w14:textId="77777777"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Criminal History</w:t>
            </w:r>
          </w:p>
        </w:tc>
      </w:tr>
      <w:tr w:rsidR="00381CF2" w:rsidRPr="00FD234B" w14:paraId="63D5019D" w14:textId="77777777">
        <w:trPr>
          <w:trHeight w:hRule="exact" w:val="360"/>
        </w:trPr>
        <w:tc>
          <w:tcPr>
            <w:tcW w:w="11340" w:type="dxa"/>
            <w:gridSpan w:val="3"/>
            <w:vAlign w:val="bottom"/>
          </w:tcPr>
          <w:p w14:paraId="0BB61875" w14:textId="77777777"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(If no areas are checked, then your application was denied due to an unqualified co-applicant)</w:t>
            </w:r>
          </w:p>
        </w:tc>
      </w:tr>
    </w:tbl>
    <w:p w14:paraId="7DABDE51" w14:textId="77777777"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horzAnchor="margin" w:tblpY="56"/>
        <w:tblW w:w="11340" w:type="dxa"/>
        <w:tblLook w:val="0000" w:firstRow="0" w:lastRow="0" w:firstColumn="0" w:lastColumn="0" w:noHBand="0" w:noVBand="0"/>
      </w:tblPr>
      <w:tblGrid>
        <w:gridCol w:w="11340"/>
      </w:tblGrid>
      <w:tr w:rsidR="007C6A12" w:rsidRPr="00FD234B" w14:paraId="400254ED" w14:textId="77777777">
        <w:trPr>
          <w:trHeight w:val="1620"/>
        </w:trPr>
        <w:tc>
          <w:tcPr>
            <w:tcW w:w="11340" w:type="dxa"/>
          </w:tcPr>
          <w:p w14:paraId="457CB40C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You are hereby informed of certain information pursuant to the Fair Credit Reporting Act, 15 U.S.C. 1681, et seq., and its amendments:</w:t>
            </w:r>
          </w:p>
          <w:p w14:paraId="5C141C7B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0A9578A6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1. Pursuant to Section 615 of the Fair Credit Reporting Act, you are being notified that the below-noted agencies only provided information about your credit and/or rental history.  It took no part in making any decision regarding your rental application; neither can it explain why any decision was made.</w:t>
            </w:r>
          </w:p>
          <w:p w14:paraId="2342233E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3B4EB812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2. Pursuant to Section 612 of the Fair Credit Reporting Act, you have the right to obtain a free copy of your consumer credit report.  You must request this report from the below-noted agencies, whose contact information is provided, within 60 days after you receive this letter to avoid a charge.</w:t>
            </w:r>
          </w:p>
          <w:p w14:paraId="55F86D5E" w14:textId="77777777"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14:paraId="36889F64" w14:textId="77777777" w:rsidR="00C919E9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3.  Pursuant to Section 611 of the Fair Credit Reporting Act, you have the right to dispute the credit report’s accuracy or completeness, and to include in your report a statement of up to 100 words that describes your position regarding the disputed information.</w:t>
            </w:r>
          </w:p>
          <w:p w14:paraId="32579CEA" w14:textId="77777777" w:rsidR="00C919E9" w:rsidRPr="00FD234B" w:rsidRDefault="00C919E9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5"/>
              <w:gridCol w:w="4680"/>
              <w:gridCol w:w="5179"/>
            </w:tblGrid>
            <w:tr w:rsidR="00C919E9" w14:paraId="2CE1237F" w14:textId="77777777" w:rsidTr="00C919E9">
              <w:tc>
                <w:tcPr>
                  <w:tcW w:w="1255" w:type="dxa"/>
                </w:tcPr>
                <w:p w14:paraId="662B91D3" w14:textId="77777777" w:rsidR="00C919E9" w:rsidRPr="00FD234B" w:rsidRDefault="00C919E9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  <w:tc>
                <w:tcPr>
                  <w:tcW w:w="4680" w:type="dxa"/>
                </w:tcPr>
                <w:p w14:paraId="30863D2C" w14:textId="77777777" w:rsidR="0097683F" w:rsidRDefault="00C919E9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>Bemrose Consulting</w:t>
                  </w:r>
                </w:p>
                <w:p w14:paraId="28E57B94" w14:textId="6956FBEB" w:rsidR="0097683F" w:rsidRDefault="009507E0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9115</w:t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SW Oleson</w:t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Rd, Suite</w:t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303</w:t>
                  </w:r>
                </w:p>
                <w:p w14:paraId="06C2B842" w14:textId="31A128CE" w:rsidR="0097683F" w:rsidRDefault="009507E0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Portland</w:t>
                  </w:r>
                  <w:r w:rsidR="0097683F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, OR </w:t>
                  </w: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97223</w:t>
                  </w:r>
                </w:p>
                <w:p w14:paraId="77236722" w14:textId="77777777" w:rsidR="00D36C5E" w:rsidRDefault="0097683F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sz w:val="22"/>
                      <w:szCs w:val="22"/>
                    </w:rPr>
                    <w:t>(503) 419-6539</w:t>
                  </w:r>
                </w:p>
                <w:p w14:paraId="2438752B" w14:textId="77777777" w:rsidR="00D36C5E" w:rsidRDefault="00D36C5E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  <w:p w14:paraId="24F3C92A" w14:textId="77777777" w:rsidR="00C919E9" w:rsidRDefault="00D36C5E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D36C5E"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 wp14:anchorId="440EE13B" wp14:editId="09E38042">
                        <wp:extent cx="1866900" cy="447675"/>
                        <wp:effectExtent l="19050" t="0" r="0" b="0"/>
                        <wp:docPr id="2" name="Picture 2" descr="colo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lor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</w:tc>
              <w:tc>
                <w:tcPr>
                  <w:tcW w:w="5179" w:type="dxa"/>
                </w:tcPr>
                <w:p w14:paraId="3779223B" w14:textId="77777777" w:rsidR="007D21AB" w:rsidRPr="007D21AB" w:rsidRDefault="007D21AB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Trans Union Consumer Relations</w:t>
                  </w:r>
                </w:p>
                <w:p w14:paraId="3D230055" w14:textId="77777777" w:rsidR="007D21AB" w:rsidRPr="007D21AB" w:rsidRDefault="007D21AB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2 Baldwin Place</w:t>
                  </w:r>
                </w:p>
                <w:p w14:paraId="02D0A0FD" w14:textId="77777777" w:rsidR="007D21AB" w:rsidRPr="007D21AB" w:rsidRDefault="007D21AB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PO BOX 1000</w:t>
                  </w:r>
                </w:p>
                <w:p w14:paraId="18BCB0CD" w14:textId="77777777" w:rsidR="007D21AB" w:rsidRPr="007D21AB" w:rsidRDefault="007D21AB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Chester, PA 19022</w:t>
                  </w:r>
                </w:p>
                <w:p w14:paraId="19D7665E" w14:textId="77777777" w:rsidR="007D21AB" w:rsidRPr="007D21AB" w:rsidRDefault="007D21AB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800-888-4213</w:t>
                  </w:r>
                </w:p>
                <w:p w14:paraId="777EEFF9" w14:textId="77777777" w:rsidR="007D21AB" w:rsidRDefault="00000000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hyperlink r:id="rId7" w:history="1">
                    <w:r w:rsidR="000E0FC5" w:rsidRPr="0029621B">
                      <w:rPr>
                        <w:rStyle w:val="Hyperlink"/>
                        <w:rFonts w:ascii="Franklin Gothic Book" w:hAnsi="Franklin Gothic Book"/>
                        <w:sz w:val="22"/>
                        <w:szCs w:val="22"/>
                      </w:rPr>
                      <w:t>http://www.transunion.com/myoptions</w:t>
                    </w:r>
                  </w:hyperlink>
                  <w:r w:rsidR="000E0FC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 w:rsidR="00FB00E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</w:t>
                  </w:r>
                </w:p>
                <w:p w14:paraId="5BC91CC4" w14:textId="77777777" w:rsidR="00D36C5E" w:rsidRDefault="00FB00E5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 wp14:anchorId="77BC260F" wp14:editId="080D1599">
                        <wp:extent cx="1485900" cy="387172"/>
                        <wp:effectExtent l="19050" t="0" r="0" b="0"/>
                        <wp:docPr id="3" name="Picture 1" descr="transun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ansunion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151" cy="394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61680A" w14:textId="77777777" w:rsidR="00FB00E5" w:rsidRDefault="00FB00E5" w:rsidP="009507E0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</w:tr>
          </w:tbl>
          <w:p w14:paraId="541B8D23" w14:textId="77777777" w:rsidR="00FD0000" w:rsidRPr="00FD234B" w:rsidRDefault="00FD0000" w:rsidP="00C919E9">
            <w:pPr>
              <w:pStyle w:val="DefaultText"/>
              <w:rPr>
                <w:rFonts w:ascii="Franklin Gothic Book" w:hAnsi="Franklin Gothic Book"/>
              </w:rPr>
            </w:pPr>
          </w:p>
        </w:tc>
      </w:tr>
    </w:tbl>
    <w:p w14:paraId="3480E070" w14:textId="77777777" w:rsidR="007C6A12" w:rsidRPr="00381CF2" w:rsidRDefault="007C6A12" w:rsidP="007C6A12">
      <w:r>
        <w:t xml:space="preserve">      </w:t>
      </w:r>
      <w:r>
        <w:tab/>
        <w:t xml:space="preserve">         </w:t>
      </w:r>
      <w:r w:rsidR="00FD234B">
        <w:tab/>
      </w:r>
      <w:r w:rsidR="00FD234B">
        <w:tab/>
      </w:r>
      <w:r w:rsidR="00FD234B">
        <w:tab/>
      </w:r>
    </w:p>
    <w:sectPr w:rsidR="007C6A12" w:rsidRPr="00381CF2" w:rsidSect="00381C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0582" w14:textId="77777777" w:rsidR="00D22907" w:rsidRDefault="00D22907">
      <w:r>
        <w:separator/>
      </w:r>
    </w:p>
  </w:endnote>
  <w:endnote w:type="continuationSeparator" w:id="0">
    <w:p w14:paraId="4D04C11D" w14:textId="77777777" w:rsidR="00D22907" w:rsidRDefault="00D2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8216" w14:textId="77777777" w:rsidR="00581DF8" w:rsidRDefault="00581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E0A4" w14:textId="77777777" w:rsidR="00581DF8" w:rsidRDefault="00581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9CEB" w14:textId="77777777" w:rsidR="00581DF8" w:rsidRDefault="00581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F75A" w14:textId="77777777" w:rsidR="00D22907" w:rsidRDefault="00D22907">
      <w:r>
        <w:separator/>
      </w:r>
    </w:p>
  </w:footnote>
  <w:footnote w:type="continuationSeparator" w:id="0">
    <w:p w14:paraId="7453FE9F" w14:textId="77777777" w:rsidR="00D22907" w:rsidRDefault="00D22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9748" w14:textId="77777777" w:rsidR="00581DF8" w:rsidRDefault="00581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9653" w14:textId="77777777" w:rsidR="00581DF8" w:rsidRDefault="00581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4F67" w14:textId="77777777" w:rsidR="00581DF8" w:rsidRDefault="00581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D6D"/>
    <w:rsid w:val="00040251"/>
    <w:rsid w:val="0006034B"/>
    <w:rsid w:val="0007488D"/>
    <w:rsid w:val="00092A44"/>
    <w:rsid w:val="000A4369"/>
    <w:rsid w:val="000D7536"/>
    <w:rsid w:val="000E0FC5"/>
    <w:rsid w:val="000F406B"/>
    <w:rsid w:val="00134C23"/>
    <w:rsid w:val="0014277A"/>
    <w:rsid w:val="001C02A5"/>
    <w:rsid w:val="00216B65"/>
    <w:rsid w:val="00220B5E"/>
    <w:rsid w:val="00257C53"/>
    <w:rsid w:val="00260226"/>
    <w:rsid w:val="002706B4"/>
    <w:rsid w:val="002A3344"/>
    <w:rsid w:val="002A3608"/>
    <w:rsid w:val="002E0698"/>
    <w:rsid w:val="00371B73"/>
    <w:rsid w:val="00381CF2"/>
    <w:rsid w:val="004144F6"/>
    <w:rsid w:val="00426451"/>
    <w:rsid w:val="004320AF"/>
    <w:rsid w:val="00450F7B"/>
    <w:rsid w:val="00464585"/>
    <w:rsid w:val="00490544"/>
    <w:rsid w:val="004D1263"/>
    <w:rsid w:val="00503CE8"/>
    <w:rsid w:val="005262E4"/>
    <w:rsid w:val="00563137"/>
    <w:rsid w:val="00581DF8"/>
    <w:rsid w:val="005925B8"/>
    <w:rsid w:val="005B1773"/>
    <w:rsid w:val="005B19A4"/>
    <w:rsid w:val="005B2066"/>
    <w:rsid w:val="005C3ADD"/>
    <w:rsid w:val="00620234"/>
    <w:rsid w:val="0063205A"/>
    <w:rsid w:val="00652750"/>
    <w:rsid w:val="0065334A"/>
    <w:rsid w:val="00655FA8"/>
    <w:rsid w:val="00656077"/>
    <w:rsid w:val="00711151"/>
    <w:rsid w:val="00731EEC"/>
    <w:rsid w:val="00786680"/>
    <w:rsid w:val="00794284"/>
    <w:rsid w:val="007C32E1"/>
    <w:rsid w:val="007C6A12"/>
    <w:rsid w:val="007D21AB"/>
    <w:rsid w:val="007D22D5"/>
    <w:rsid w:val="007D5640"/>
    <w:rsid w:val="008201AA"/>
    <w:rsid w:val="00826A3D"/>
    <w:rsid w:val="008628D1"/>
    <w:rsid w:val="008D6E46"/>
    <w:rsid w:val="00917E84"/>
    <w:rsid w:val="00925CA2"/>
    <w:rsid w:val="009507E0"/>
    <w:rsid w:val="009672FB"/>
    <w:rsid w:val="009700F2"/>
    <w:rsid w:val="009711FC"/>
    <w:rsid w:val="0097683F"/>
    <w:rsid w:val="00996BDF"/>
    <w:rsid w:val="009B709A"/>
    <w:rsid w:val="00A01962"/>
    <w:rsid w:val="00A0609D"/>
    <w:rsid w:val="00A14D6E"/>
    <w:rsid w:val="00A25AE8"/>
    <w:rsid w:val="00A316E2"/>
    <w:rsid w:val="00A46AC4"/>
    <w:rsid w:val="00A57047"/>
    <w:rsid w:val="00A63DE5"/>
    <w:rsid w:val="00A91402"/>
    <w:rsid w:val="00AA11CC"/>
    <w:rsid w:val="00AA51E7"/>
    <w:rsid w:val="00AE2898"/>
    <w:rsid w:val="00AF325D"/>
    <w:rsid w:val="00B121F3"/>
    <w:rsid w:val="00B25E59"/>
    <w:rsid w:val="00B2796F"/>
    <w:rsid w:val="00B37E0B"/>
    <w:rsid w:val="00B61E28"/>
    <w:rsid w:val="00BA6191"/>
    <w:rsid w:val="00BE6F22"/>
    <w:rsid w:val="00C70EFA"/>
    <w:rsid w:val="00C919E9"/>
    <w:rsid w:val="00C9554B"/>
    <w:rsid w:val="00C97FCB"/>
    <w:rsid w:val="00CB6A83"/>
    <w:rsid w:val="00CE3A15"/>
    <w:rsid w:val="00D22907"/>
    <w:rsid w:val="00D33D6D"/>
    <w:rsid w:val="00D36C5E"/>
    <w:rsid w:val="00D55D2F"/>
    <w:rsid w:val="00DA3F07"/>
    <w:rsid w:val="00DB0A79"/>
    <w:rsid w:val="00DC6FC8"/>
    <w:rsid w:val="00DF7618"/>
    <w:rsid w:val="00E03C32"/>
    <w:rsid w:val="00E82E76"/>
    <w:rsid w:val="00E87D43"/>
    <w:rsid w:val="00EB1783"/>
    <w:rsid w:val="00F112C1"/>
    <w:rsid w:val="00F1580A"/>
    <w:rsid w:val="00F30779"/>
    <w:rsid w:val="00F67522"/>
    <w:rsid w:val="00F73837"/>
    <w:rsid w:val="00FA031A"/>
    <w:rsid w:val="00FA7559"/>
    <w:rsid w:val="00FB00E5"/>
    <w:rsid w:val="00FD0000"/>
    <w:rsid w:val="00FD1158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02F8A"/>
  <w15:docId w15:val="{1E4CED35-06DE-4146-A46D-14F3F149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680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381C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381CF2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rsid w:val="0065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5FA8"/>
    <w:rPr>
      <w:color w:val="808080"/>
    </w:rPr>
  </w:style>
  <w:style w:type="table" w:styleId="TableGrid">
    <w:name w:val="Table Grid"/>
    <w:basedOn w:val="TableNormal"/>
    <w:rsid w:val="00C919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C91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transunion.com/myoption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4BC5AF886D45EF9B8FBFB79CAA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F616-ED95-447B-8D2A-DFA8C7FA49DE}"/>
      </w:docPartPr>
      <w:docPartBody>
        <w:p w:rsidR="005603D8" w:rsidRDefault="005C6A2A" w:rsidP="005C6A2A">
          <w:pPr>
            <w:pStyle w:val="2A4BC5AF886D45EF9B8FBFB79CAA2AB21"/>
          </w:pPr>
          <w:r w:rsidRPr="00FD1158">
            <w:rPr>
              <w:rFonts w:ascii="Franklin Gothic Demi" w:hAnsi="Franklin Gothic Demi"/>
            </w:rPr>
            <w:t>Click here to enter text.</w:t>
          </w:r>
        </w:p>
      </w:docPartBody>
    </w:docPart>
    <w:docPart>
      <w:docPartPr>
        <w:name w:val="D5BB08127D724B9FA3C1D207697AC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0CCB6-4918-4AA9-BFAC-E8B43A9F0D5F}"/>
      </w:docPartPr>
      <w:docPartBody>
        <w:p w:rsidR="005603D8" w:rsidRDefault="005C6A2A" w:rsidP="005C6A2A">
          <w:pPr>
            <w:pStyle w:val="D5BB08127D724B9FA3C1D207697AC39E1"/>
          </w:pPr>
          <w:r w:rsidRPr="00FD1158">
            <w:rPr>
              <w:rFonts w:ascii="Franklin Gothic Book" w:hAnsi="Franklin Gothic Book"/>
            </w:rPr>
            <w:t>Click here to enter text.</w:t>
          </w:r>
        </w:p>
      </w:docPartBody>
    </w:docPart>
    <w:docPart>
      <w:docPartPr>
        <w:name w:val="626C37B8C64749FCBC8F1789EEE3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A28A-CF79-497F-8E6C-49413D2A502B}"/>
      </w:docPartPr>
      <w:docPartBody>
        <w:p w:rsidR="005603D8" w:rsidRDefault="005C6A2A" w:rsidP="005C6A2A">
          <w:pPr>
            <w:pStyle w:val="626C37B8C64749FCBC8F1789EEE3739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780707AD2F7A4DA1B8D73FC606B35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241B6-502C-483C-99B8-15F59F114506}"/>
      </w:docPartPr>
      <w:docPartBody>
        <w:p w:rsidR="005603D8" w:rsidRDefault="005C6A2A" w:rsidP="005C6A2A">
          <w:pPr>
            <w:pStyle w:val="780707AD2F7A4DA1B8D73FC606B3559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47B5093C1ADE427F9F2CDDCF3AA8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4B0A-B8B0-46F3-89D4-2FAC5E66F5FA}"/>
      </w:docPartPr>
      <w:docPartBody>
        <w:p w:rsidR="005603D8" w:rsidRDefault="005C6A2A" w:rsidP="005C6A2A">
          <w:pPr>
            <w:pStyle w:val="47B5093C1ADE427F9F2CDDCF3AA89BDC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F11B5F5BBCAA48FD8AA0D2142EDBC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873CD-43C6-48FB-9BD4-A1BBD933EAE3}"/>
      </w:docPartPr>
      <w:docPartBody>
        <w:p w:rsidR="005603D8" w:rsidRDefault="005C6A2A" w:rsidP="005C6A2A">
          <w:pPr>
            <w:pStyle w:val="F11B5F5BBCAA48FD8AA0D2142EDBC1E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E4E89B6D1FD7406F9C9522461565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0D2F-B0F5-484E-B2D8-774268A08CD7}"/>
      </w:docPartPr>
      <w:docPartBody>
        <w:p w:rsidR="005603D8" w:rsidRDefault="005C6A2A" w:rsidP="005C6A2A">
          <w:pPr>
            <w:pStyle w:val="E4E89B6D1FD7406F9C952246156569B2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B0C58B7C14CA4BE59ACD413E997A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5A151-FBD5-455F-8213-F6EE8F3B377A}"/>
      </w:docPartPr>
      <w:docPartBody>
        <w:p w:rsidR="005603D8" w:rsidRDefault="005C6A2A" w:rsidP="005C6A2A">
          <w:pPr>
            <w:pStyle w:val="B0C58B7C14CA4BE59ACD413E997A13BA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7BCD0EC9D5A140BAB5D8D626D53A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3A0B1-CD13-4072-9F96-1952268D6768}"/>
      </w:docPartPr>
      <w:docPartBody>
        <w:p w:rsidR="005603D8" w:rsidRDefault="005C6A2A" w:rsidP="005C6A2A">
          <w:pPr>
            <w:pStyle w:val="7BCD0EC9D5A140BAB5D8D626D53A3394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301E-ACE6-4E5A-B018-6D5C3F6FEEC6}"/>
      </w:docPartPr>
      <w:docPartBody>
        <w:p w:rsidR="00CC70BB" w:rsidRDefault="005603D8">
          <w:r w:rsidRPr="00D8597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A2A"/>
    <w:rsid w:val="002469A9"/>
    <w:rsid w:val="005603D8"/>
    <w:rsid w:val="005C6A2A"/>
    <w:rsid w:val="00707868"/>
    <w:rsid w:val="00CC70BB"/>
    <w:rsid w:val="00E72741"/>
    <w:rsid w:val="00E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3D8"/>
    <w:rPr>
      <w:color w:val="808080"/>
    </w:rPr>
  </w:style>
  <w:style w:type="paragraph" w:customStyle="1" w:styleId="626C37B8C64749FCBC8F1789EEE37393">
    <w:name w:val="626C37B8C64749FCBC8F1789EEE37393"/>
    <w:rsid w:val="005C6A2A"/>
  </w:style>
  <w:style w:type="paragraph" w:customStyle="1" w:styleId="780707AD2F7A4DA1B8D73FC606B35590">
    <w:name w:val="780707AD2F7A4DA1B8D73FC606B35590"/>
    <w:rsid w:val="005C6A2A"/>
  </w:style>
  <w:style w:type="paragraph" w:customStyle="1" w:styleId="47B5093C1ADE427F9F2CDDCF3AA89BDC">
    <w:name w:val="47B5093C1ADE427F9F2CDDCF3AA89BDC"/>
    <w:rsid w:val="005C6A2A"/>
  </w:style>
  <w:style w:type="paragraph" w:customStyle="1" w:styleId="F11B5F5BBCAA48FD8AA0D2142EDBC1E0">
    <w:name w:val="F11B5F5BBCAA48FD8AA0D2142EDBC1E0"/>
    <w:rsid w:val="005C6A2A"/>
  </w:style>
  <w:style w:type="paragraph" w:customStyle="1" w:styleId="E4E89B6D1FD7406F9C952246156569B2">
    <w:name w:val="E4E89B6D1FD7406F9C952246156569B2"/>
    <w:rsid w:val="005C6A2A"/>
  </w:style>
  <w:style w:type="paragraph" w:customStyle="1" w:styleId="B0C58B7C14CA4BE59ACD413E997A13BA">
    <w:name w:val="B0C58B7C14CA4BE59ACD413E997A13BA"/>
    <w:rsid w:val="005C6A2A"/>
  </w:style>
  <w:style w:type="paragraph" w:customStyle="1" w:styleId="7BCD0EC9D5A140BAB5D8D626D53A3394">
    <w:name w:val="7BCD0EC9D5A140BAB5D8D626D53A3394"/>
    <w:rsid w:val="005C6A2A"/>
  </w:style>
  <w:style w:type="paragraph" w:customStyle="1" w:styleId="2A4BC5AF886D45EF9B8FBFB79CAA2AB21">
    <w:name w:val="2A4BC5AF886D45EF9B8FBFB79CAA2AB21"/>
    <w:rsid w:val="005C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B08127D724B9FA3C1D207697AC39E1">
    <w:name w:val="D5BB08127D724B9FA3C1D207697AC39E1"/>
    <w:rsid w:val="005C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Higgs, Michelle - Residential Property Management</vt:lpstr>
    </vt:vector>
  </TitlesOfParts>
  <Company>Bemrose Consulting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Higgs, Michelle - Residential Property Management</dc:title>
  <dc:creator>Matt</dc:creator>
  <cp:lastModifiedBy>Tien Phan</cp:lastModifiedBy>
  <cp:revision>9</cp:revision>
  <cp:lastPrinted>2002-12-24T02:59:00Z</cp:lastPrinted>
  <dcterms:created xsi:type="dcterms:W3CDTF">2016-03-04T18:01:00Z</dcterms:created>
  <dcterms:modified xsi:type="dcterms:W3CDTF">2023-09-21T11:55:00Z</dcterms:modified>
</cp:coreProperties>
</file>