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62" w:rsidRPr="003B5FB6" w:rsidRDefault="00FC41FC" w:rsidP="00F55362">
      <w:pPr>
        <w:pStyle w:val="Title"/>
      </w:pPr>
      <w:r>
        <w:t>BIẾN VÀ KIỂU DỮ LIỆU</w:t>
      </w:r>
    </w:p>
    <w:p w:rsidR="00F55362" w:rsidRDefault="00F55362" w:rsidP="00D216EC">
      <w:pPr>
        <w:pStyle w:val="Heading1"/>
        <w:numPr>
          <w:ilvl w:val="0"/>
          <w:numId w:val="0"/>
        </w:numPr>
        <w:ind w:left="432" w:hanging="432"/>
        <w:rPr>
          <w:color w:val="002060"/>
        </w:rPr>
      </w:pPr>
      <w:r w:rsidRPr="003B5FB6">
        <w:rPr>
          <w:color w:val="002060"/>
        </w:rPr>
        <w:t>Lý thuyết:</w:t>
      </w:r>
    </w:p>
    <w:p w:rsidR="00D44CF3" w:rsidRPr="00FB12D5" w:rsidRDefault="007E2EA7" w:rsidP="00D44CF3">
      <w:pPr>
        <w:rPr>
          <w:b/>
        </w:rPr>
      </w:pPr>
      <w:r w:rsidRPr="00FB12D5">
        <w:rPr>
          <w:b/>
        </w:rPr>
        <w:t>I.</w:t>
      </w:r>
      <w:r w:rsidR="00D44CF3" w:rsidRPr="00FB12D5">
        <w:rPr>
          <w:b/>
        </w:rPr>
        <w:t>Kiểu dữ liệu</w:t>
      </w:r>
    </w:p>
    <w:p w:rsidR="00D44CF3" w:rsidRPr="00D44CF3" w:rsidRDefault="00D44CF3" w:rsidP="00D44CF3">
      <w:r>
        <w:rPr>
          <w:rFonts w:ascii="Arial" w:hAnsi="Arial" w:cs="Arial"/>
          <w:color w:val="000000"/>
          <w:sz w:val="21"/>
          <w:szCs w:val="21"/>
          <w:shd w:val="clear" w:color="auto" w:fill="FFFFFF"/>
        </w:rPr>
        <w:t>Trong ngôn ngữ lập trình C, các kiểu dữ liệu ám chỉ phần mở rộng của hệ thống được sử dụng cho khai báo biến với cái kiểu khác nhau. Kiểu của biến xác định lượng bộ nhớ được dùng để lưu biến đó và cách các bit được lưu trữ khi được thông dịch.</w:t>
      </w:r>
    </w:p>
    <w:p w:rsidR="00D44CF3" w:rsidRDefault="00D44CF3" w:rsidP="004D3EC7">
      <w:pPr>
        <w:pStyle w:val="Heading2"/>
        <w:numPr>
          <w:ilvl w:val="0"/>
          <w:numId w:val="0"/>
        </w:numPr>
        <w:shd w:val="clear" w:color="auto" w:fill="F6F6F5"/>
        <w:spacing w:line="450" w:lineRule="atLeast"/>
        <w:ind w:left="576" w:hanging="576"/>
        <w:rPr>
          <w:rFonts w:ascii="Arial" w:hAnsi="Arial" w:cs="Arial"/>
          <w:b w:val="0"/>
          <w:bCs w:val="0"/>
          <w:color w:val="FF9249"/>
          <w:sz w:val="30"/>
          <w:szCs w:val="30"/>
        </w:rPr>
      </w:pPr>
      <w:r>
        <w:rPr>
          <w:rFonts w:ascii="Arial" w:hAnsi="Arial" w:cs="Arial"/>
          <w:b w:val="0"/>
          <w:bCs w:val="0"/>
          <w:color w:val="FF9249"/>
          <w:sz w:val="30"/>
          <w:szCs w:val="30"/>
        </w:rPr>
        <w:t>Kiểu số nguyên</w:t>
      </w:r>
    </w:p>
    <w:tbl>
      <w:tblPr>
        <w:tblW w:w="8267" w:type="dxa"/>
        <w:tblInd w:w="16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00"/>
        <w:gridCol w:w="2004"/>
        <w:gridCol w:w="3152"/>
        <w:gridCol w:w="1311"/>
      </w:tblGrid>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jc w:val="center"/>
              <w:rPr>
                <w:rFonts w:ascii="Times New Roman" w:hAnsi="Times New Roman" w:cs="Times New Roman"/>
                <w:b/>
                <w:bCs/>
                <w:sz w:val="24"/>
                <w:szCs w:val="24"/>
              </w:rPr>
            </w:pPr>
            <w:r>
              <w:rPr>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jc w:val="center"/>
              <w:rPr>
                <w:b/>
                <w:bCs/>
              </w:rPr>
            </w:pPr>
            <w:r>
              <w:rPr>
                <w:b/>
                <w:bCs/>
              </w:rPr>
              <w:t>Storage size</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jc w:val="center"/>
              <w:rPr>
                <w:b/>
                <w:bCs/>
              </w:rPr>
            </w:pPr>
            <w:r>
              <w:rPr>
                <w:b/>
                <w:bCs/>
              </w:rPr>
              <w:t>Value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jc w:val="center"/>
              <w:rPr>
                <w:b/>
                <w:bCs/>
              </w:rPr>
            </w:pPr>
            <w:r>
              <w:rPr>
                <w:b/>
                <w:bCs/>
              </w:rPr>
              <w:t>Format</w:t>
            </w:r>
          </w:p>
        </w:tc>
      </w:tr>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1 byte</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-128 to 127 or 0 to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%c</w:t>
            </w:r>
          </w:p>
        </w:tc>
      </w:tr>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unsigned 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1 byte</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0 to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%c</w:t>
            </w:r>
          </w:p>
        </w:tc>
      </w:tr>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signed 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1 byte</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-128 to 127</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%s</w:t>
            </w:r>
          </w:p>
        </w:tc>
      </w:tr>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2 or 4 bytes</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-32,768 to 32,767 or -2,147,483,648 to 2,147,483,647</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%d</w:t>
            </w:r>
          </w:p>
        </w:tc>
      </w:tr>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unsigned 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2 or 4 bytes</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0 to 65,535 or 0 to 4,294,967,295</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%u</w:t>
            </w:r>
          </w:p>
        </w:tc>
      </w:tr>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2 bytes</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-32,768 to 32,767</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 </w:t>
            </w:r>
          </w:p>
        </w:tc>
      </w:tr>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unsigned 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2 bytes</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0 to 65,535</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 </w:t>
            </w:r>
          </w:p>
        </w:tc>
      </w:tr>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4 bytes</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-2,147,483,648 to 2,147,483,647</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%ld</w:t>
            </w:r>
          </w:p>
        </w:tc>
      </w:tr>
      <w:tr w:rsidR="00D44CF3" w:rsidTr="00D44CF3">
        <w:tc>
          <w:tcPr>
            <w:tcW w:w="1800"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unsigned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4 bytes</w:t>
            </w:r>
          </w:p>
        </w:tc>
        <w:tc>
          <w:tcPr>
            <w:tcW w:w="315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0 to 4,294,967,295</w:t>
            </w:r>
          </w:p>
        </w:tc>
        <w:tc>
          <w:tcPr>
            <w:tcW w:w="0" w:type="auto"/>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 </w:t>
            </w:r>
          </w:p>
        </w:tc>
      </w:tr>
    </w:tbl>
    <w:p w:rsidR="00D44CF3" w:rsidRDefault="00D44CF3" w:rsidP="00D44CF3">
      <w:pPr>
        <w:pStyle w:val="Heading2"/>
        <w:shd w:val="clear" w:color="auto" w:fill="F6F6F5"/>
        <w:spacing w:line="450" w:lineRule="atLeast"/>
        <w:rPr>
          <w:rFonts w:ascii="Arial" w:hAnsi="Arial" w:cs="Arial"/>
          <w:b w:val="0"/>
          <w:bCs w:val="0"/>
          <w:color w:val="FF9249"/>
          <w:sz w:val="30"/>
          <w:szCs w:val="30"/>
        </w:rPr>
      </w:pPr>
      <w:bookmarkStart w:id="0" w:name="a219717"/>
      <w:bookmarkEnd w:id="0"/>
      <w:r>
        <w:rPr>
          <w:rFonts w:ascii="Arial" w:hAnsi="Arial" w:cs="Arial"/>
          <w:b w:val="0"/>
          <w:bCs w:val="0"/>
          <w:color w:val="FF9249"/>
          <w:sz w:val="30"/>
          <w:szCs w:val="30"/>
        </w:rPr>
        <w:t>6.2- Kiểu số chấm động (Floating point type)</w:t>
      </w:r>
    </w:p>
    <w:tbl>
      <w:tblPr>
        <w:tblW w:w="826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05"/>
        <w:gridCol w:w="1409"/>
        <w:gridCol w:w="2709"/>
        <w:gridCol w:w="2542"/>
      </w:tblGrid>
      <w:tr w:rsidR="00D44CF3" w:rsidTr="00FB12D5">
        <w:tc>
          <w:tcPr>
            <w:tcW w:w="1605"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jc w:val="center"/>
              <w:rPr>
                <w:rFonts w:ascii="Times New Roman" w:hAnsi="Times New Roman" w:cs="Times New Roman"/>
                <w:b/>
                <w:bCs/>
                <w:sz w:val="24"/>
                <w:szCs w:val="24"/>
              </w:rPr>
            </w:pPr>
            <w:r>
              <w:rPr>
                <w:b/>
                <w:bCs/>
              </w:rPr>
              <w:t>Kiểu dữ liệu</w:t>
            </w:r>
          </w:p>
        </w:tc>
        <w:tc>
          <w:tcPr>
            <w:tcW w:w="1409"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jc w:val="center"/>
              <w:rPr>
                <w:b/>
                <w:bCs/>
              </w:rPr>
            </w:pPr>
            <w:r>
              <w:rPr>
                <w:b/>
                <w:bCs/>
              </w:rPr>
              <w:t>Kích thước lưu trữ</w:t>
            </w:r>
          </w:p>
        </w:tc>
        <w:tc>
          <w:tcPr>
            <w:tcW w:w="2709"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jc w:val="center"/>
              <w:rPr>
                <w:b/>
                <w:bCs/>
              </w:rPr>
            </w:pPr>
            <w:r>
              <w:rPr>
                <w:b/>
                <w:bCs/>
              </w:rPr>
              <w:t>Tập giá trị</w:t>
            </w:r>
          </w:p>
        </w:tc>
        <w:tc>
          <w:tcPr>
            <w:tcW w:w="254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jc w:val="center"/>
              <w:rPr>
                <w:b/>
                <w:bCs/>
              </w:rPr>
            </w:pPr>
            <w:r>
              <w:rPr>
                <w:b/>
                <w:bCs/>
              </w:rPr>
              <w:t>Phần thập phân</w:t>
            </w:r>
          </w:p>
        </w:tc>
      </w:tr>
      <w:tr w:rsidR="00D44CF3" w:rsidTr="00FB12D5">
        <w:tc>
          <w:tcPr>
            <w:tcW w:w="1605"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float</w:t>
            </w:r>
          </w:p>
        </w:tc>
        <w:tc>
          <w:tcPr>
            <w:tcW w:w="1409"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4 byte</w:t>
            </w:r>
          </w:p>
        </w:tc>
        <w:tc>
          <w:tcPr>
            <w:tcW w:w="2709"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1.2E-38 to 3.4E+38</w:t>
            </w:r>
          </w:p>
        </w:tc>
        <w:tc>
          <w:tcPr>
            <w:tcW w:w="254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6 vị  trí sau thật phân</w:t>
            </w:r>
          </w:p>
        </w:tc>
      </w:tr>
      <w:tr w:rsidR="00D44CF3" w:rsidTr="00FB12D5">
        <w:tc>
          <w:tcPr>
            <w:tcW w:w="1605"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double</w:t>
            </w:r>
          </w:p>
        </w:tc>
        <w:tc>
          <w:tcPr>
            <w:tcW w:w="1409"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8 byte</w:t>
            </w:r>
          </w:p>
        </w:tc>
        <w:tc>
          <w:tcPr>
            <w:tcW w:w="2709"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2.3E-308 to 1.7E+308</w:t>
            </w:r>
          </w:p>
        </w:tc>
        <w:tc>
          <w:tcPr>
            <w:tcW w:w="254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15 vị  trí sau thật phân</w:t>
            </w:r>
          </w:p>
        </w:tc>
      </w:tr>
      <w:tr w:rsidR="00D44CF3" w:rsidTr="00FB12D5">
        <w:tc>
          <w:tcPr>
            <w:tcW w:w="1605"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long double</w:t>
            </w:r>
          </w:p>
        </w:tc>
        <w:tc>
          <w:tcPr>
            <w:tcW w:w="1409"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10 byte</w:t>
            </w:r>
          </w:p>
        </w:tc>
        <w:tc>
          <w:tcPr>
            <w:tcW w:w="2709"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3.4E-4932 to 1.1E+4932</w:t>
            </w:r>
          </w:p>
        </w:tc>
        <w:tc>
          <w:tcPr>
            <w:tcW w:w="2542" w:type="dxa"/>
            <w:tcBorders>
              <w:top w:val="outset" w:sz="6" w:space="0" w:color="auto"/>
              <w:left w:val="outset" w:sz="6" w:space="0" w:color="auto"/>
              <w:bottom w:val="outset" w:sz="6" w:space="0" w:color="auto"/>
              <w:right w:val="outset" w:sz="6" w:space="0" w:color="auto"/>
            </w:tcBorders>
            <w:vAlign w:val="center"/>
            <w:hideMark/>
          </w:tcPr>
          <w:p w:rsidR="00D44CF3" w:rsidRDefault="00D44CF3" w:rsidP="00FB12D5">
            <w:pPr>
              <w:spacing w:after="0"/>
            </w:pPr>
            <w:r>
              <w:t>19 vị  trí sau thật phân</w:t>
            </w:r>
          </w:p>
        </w:tc>
      </w:tr>
    </w:tbl>
    <w:p w:rsidR="00D44CF3" w:rsidRPr="00D44CF3" w:rsidRDefault="00D44CF3" w:rsidP="00D44CF3"/>
    <w:p w:rsidR="00565EEC" w:rsidRPr="00565EEC" w:rsidRDefault="004231D0" w:rsidP="00565EEC">
      <w:pPr>
        <w:pStyle w:val="Heading1"/>
        <w:numPr>
          <w:ilvl w:val="0"/>
          <w:numId w:val="0"/>
        </w:numPr>
        <w:spacing w:before="48" w:after="48" w:line="450" w:lineRule="atLeast"/>
        <w:ind w:right="48"/>
        <w:rPr>
          <w:rFonts w:ascii="Arial" w:hAnsi="Arial" w:cs="Arial"/>
          <w:b w:val="0"/>
          <w:bCs w:val="0"/>
          <w:color w:val="121214"/>
          <w:spacing w:val="-15"/>
        </w:rPr>
      </w:pPr>
      <w:r>
        <w:rPr>
          <w:rFonts w:ascii="Arial" w:hAnsi="Arial" w:cs="Arial"/>
          <w:b w:val="0"/>
          <w:bCs w:val="0"/>
          <w:color w:val="121214"/>
          <w:spacing w:val="-15"/>
        </w:rPr>
        <w:lastRenderedPageBreak/>
        <w:t xml:space="preserve">II. </w:t>
      </w:r>
      <w:r w:rsidR="00565EEC" w:rsidRPr="00565EEC">
        <w:rPr>
          <w:rFonts w:ascii="Arial" w:hAnsi="Arial" w:cs="Arial"/>
          <w:b w:val="0"/>
          <w:bCs w:val="0"/>
          <w:color w:val="121214"/>
          <w:spacing w:val="-15"/>
        </w:rPr>
        <w:t>Biến trong C</w:t>
      </w:r>
    </w:p>
    <w:p w:rsidR="00393360" w:rsidRPr="00393360" w:rsidRDefault="00393360" w:rsidP="00393360">
      <w:pPr>
        <w:spacing w:after="240" w:line="360" w:lineRule="atLeast"/>
        <w:ind w:left="48" w:right="48"/>
        <w:jc w:val="both"/>
        <w:rPr>
          <w:rFonts w:ascii="Arial" w:eastAsia="Times New Roman" w:hAnsi="Arial" w:cs="Arial"/>
          <w:color w:val="000000"/>
          <w:sz w:val="21"/>
          <w:szCs w:val="21"/>
        </w:rPr>
      </w:pPr>
      <w:r w:rsidRPr="00393360">
        <w:rPr>
          <w:rFonts w:ascii="Arial" w:eastAsia="Times New Roman" w:hAnsi="Arial" w:cs="Arial"/>
          <w:color w:val="000000"/>
          <w:sz w:val="21"/>
          <w:szCs w:val="21"/>
        </w:rPr>
        <w:t>Một biến trong C không là gì nhưng là một tên được đưa ra đến bộ nhớ lưu trữ để chương trình có thể thao tác. Mỗi biến trong C có một kiểu xác định, để xác định cỡ và layout cho bộ nhớ biến đó. Phạm vi của giá trị có thể được dự trữ trong bộ nhớ, việc thiết lập các biểu thức có thể được áp dụng với biến.</w:t>
      </w:r>
    </w:p>
    <w:p w:rsidR="00393360" w:rsidRPr="00393360" w:rsidRDefault="004231D0" w:rsidP="00393360">
      <w:pPr>
        <w:spacing w:after="240" w:line="360" w:lineRule="atLeast"/>
        <w:ind w:left="48" w:right="48"/>
        <w:jc w:val="both"/>
        <w:rPr>
          <w:rFonts w:ascii="Arial" w:eastAsia="Times New Roman" w:hAnsi="Arial" w:cs="Arial"/>
          <w:color w:val="000000"/>
          <w:sz w:val="21"/>
          <w:szCs w:val="21"/>
        </w:rPr>
      </w:pPr>
      <w:r>
        <w:rPr>
          <w:rFonts w:ascii="Arial" w:eastAsia="Times New Roman" w:hAnsi="Arial" w:cs="Arial"/>
          <w:color w:val="000000"/>
          <w:sz w:val="21"/>
          <w:szCs w:val="21"/>
        </w:rPr>
        <w:t>C</w:t>
      </w:r>
      <w:r w:rsidR="00393360" w:rsidRPr="00393360">
        <w:rPr>
          <w:rFonts w:ascii="Arial" w:eastAsia="Times New Roman" w:hAnsi="Arial" w:cs="Arial"/>
          <w:color w:val="000000"/>
          <w:sz w:val="21"/>
          <w:szCs w:val="21"/>
        </w:rPr>
        <w:t>ó những loại kiểu của biến cơ bản như sau:</w:t>
      </w:r>
    </w:p>
    <w:tbl>
      <w:tblPr>
        <w:tblW w:w="78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4"/>
        <w:gridCol w:w="6302"/>
      </w:tblGrid>
      <w:tr w:rsidR="00393360" w:rsidRPr="00393360" w:rsidTr="00FB12D5">
        <w:trPr>
          <w:trHeight w:val="186"/>
        </w:trPr>
        <w:tc>
          <w:tcPr>
            <w:tcW w:w="15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b/>
                <w:bCs/>
                <w:sz w:val="24"/>
                <w:szCs w:val="24"/>
              </w:rPr>
            </w:pPr>
            <w:r w:rsidRPr="00393360">
              <w:rPr>
                <w:rFonts w:ascii="Arial" w:eastAsia="Times New Roman" w:hAnsi="Arial" w:cs="Arial"/>
                <w:b/>
                <w:bCs/>
                <w:sz w:val="24"/>
                <w:szCs w:val="24"/>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b/>
                <w:bCs/>
                <w:sz w:val="24"/>
                <w:szCs w:val="24"/>
              </w:rPr>
            </w:pPr>
            <w:r w:rsidRPr="00393360">
              <w:rPr>
                <w:rFonts w:ascii="Arial" w:eastAsia="Times New Roman" w:hAnsi="Arial" w:cs="Arial"/>
                <w:b/>
                <w:bCs/>
                <w:sz w:val="24"/>
                <w:szCs w:val="24"/>
              </w:rPr>
              <w:t>Miêu tả</w:t>
            </w:r>
          </w:p>
        </w:tc>
      </w:tr>
      <w:tr w:rsidR="00393360" w:rsidRPr="00393360" w:rsidTr="00FB12D5">
        <w:trPr>
          <w:trHeight w:val="1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Là biến số nguyên, có kích cỡ 1 byte.</w:t>
            </w:r>
          </w:p>
        </w:tc>
      </w:tr>
      <w:tr w:rsidR="00393360" w:rsidRPr="00393360" w:rsidTr="00FB12D5">
        <w:trPr>
          <w:trHeight w:val="1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Là kiểu cho số tự nhiên.</w:t>
            </w:r>
          </w:p>
        </w:tc>
      </w:tr>
      <w:tr w:rsidR="00393360" w:rsidRPr="00393360" w:rsidTr="00FB12D5">
        <w:trPr>
          <w:trHeight w:val="1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Giá trị dấu chấm động độ chính xác đơn.</w:t>
            </w:r>
          </w:p>
        </w:tc>
      </w:tr>
      <w:tr w:rsidR="00393360" w:rsidRPr="00393360" w:rsidTr="00FB12D5">
        <w:trPr>
          <w:trHeight w:val="18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Giá trị dấu chấm động độ chính xác kép.</w:t>
            </w:r>
          </w:p>
        </w:tc>
      </w:tr>
      <w:tr w:rsidR="00393360" w:rsidRPr="00393360" w:rsidTr="00FB12D5">
        <w:trPr>
          <w:trHeight w:val="19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93360" w:rsidRPr="00393360" w:rsidRDefault="00393360" w:rsidP="00FB12D5">
            <w:pPr>
              <w:spacing w:after="0" w:line="240" w:lineRule="auto"/>
              <w:rPr>
                <w:rFonts w:ascii="Arial" w:eastAsia="Times New Roman" w:hAnsi="Arial" w:cs="Arial"/>
                <w:sz w:val="24"/>
                <w:szCs w:val="24"/>
              </w:rPr>
            </w:pPr>
            <w:r w:rsidRPr="00393360">
              <w:rPr>
                <w:rFonts w:ascii="Arial" w:eastAsia="Times New Roman" w:hAnsi="Arial" w:cs="Arial"/>
                <w:sz w:val="24"/>
                <w:szCs w:val="24"/>
              </w:rPr>
              <w:t>Đại diện cho loại không có kiểu.</w:t>
            </w:r>
          </w:p>
        </w:tc>
      </w:tr>
    </w:tbl>
    <w:p w:rsidR="00565EEC" w:rsidRPr="00565EEC" w:rsidRDefault="00565EEC" w:rsidP="00565EEC"/>
    <w:p w:rsidR="00D44CF3" w:rsidRPr="00B62617" w:rsidRDefault="00D44CF3" w:rsidP="00B62617">
      <w:pPr>
        <w:pStyle w:val="Heading2"/>
        <w:numPr>
          <w:ilvl w:val="0"/>
          <w:numId w:val="0"/>
        </w:numPr>
        <w:spacing w:before="48" w:after="48" w:line="360" w:lineRule="atLeast"/>
        <w:ind w:right="48" w:firstLine="288"/>
        <w:rPr>
          <w:rFonts w:ascii="Arial" w:hAnsi="Arial" w:cs="Arial"/>
          <w:b w:val="0"/>
          <w:bCs w:val="0"/>
          <w:color w:val="121214"/>
          <w:spacing w:val="-15"/>
          <w:sz w:val="28"/>
          <w:szCs w:val="28"/>
        </w:rPr>
      </w:pPr>
      <w:r w:rsidRPr="00B62617">
        <w:rPr>
          <w:rFonts w:ascii="Arial" w:hAnsi="Arial" w:cs="Arial"/>
          <w:b w:val="0"/>
          <w:bCs w:val="0"/>
          <w:color w:val="121214"/>
          <w:spacing w:val="-15"/>
          <w:sz w:val="28"/>
          <w:szCs w:val="28"/>
        </w:rPr>
        <w:t>Định nghĩa biến trong ngôn ngữ C</w:t>
      </w:r>
    </w:p>
    <w:p w:rsidR="00D44CF3" w:rsidRDefault="00D44CF3" w:rsidP="00D44CF3">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Định nghĩa biến nghĩa là thông báo với trình biên dịch nơi và cách tạo lưu trữ cho biến đó. Một định nghĩa biến xác định một kiểu dữ liệu và chứa danh sách của một hay nhiều biến của kiểu đó như sau:</w:t>
      </w:r>
    </w:p>
    <w:p w:rsidR="00D44CF3" w:rsidRDefault="00D44CF3" w:rsidP="00D44C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kieu_du_lieu danh_sach_bien</w:t>
      </w:r>
      <w:r>
        <w:rPr>
          <w:rStyle w:val="pun"/>
          <w:rFonts w:ascii="Consolas" w:hAnsi="Consolas"/>
          <w:color w:val="666600"/>
          <w:sz w:val="18"/>
          <w:szCs w:val="18"/>
        </w:rPr>
        <w:t>;</w:t>
      </w:r>
    </w:p>
    <w:p w:rsidR="00D44CF3" w:rsidRDefault="00D44CF3" w:rsidP="00D44CF3">
      <w:pPr>
        <w:pStyle w:val="NormalWeb"/>
        <w:spacing w:before="0" w:beforeAutospacing="0" w:after="240" w:afterAutospacing="0" w:line="360" w:lineRule="atLeast"/>
        <w:ind w:left="48" w:right="48"/>
        <w:jc w:val="both"/>
        <w:rPr>
          <w:rFonts w:ascii="Arial" w:hAnsi="Arial" w:cs="Arial"/>
          <w:color w:val="000000"/>
          <w:sz w:val="21"/>
          <w:szCs w:val="21"/>
        </w:rPr>
      </w:pPr>
    </w:p>
    <w:p w:rsidR="00D44CF3" w:rsidRDefault="00D44CF3" w:rsidP="00D44C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kwd"/>
          <w:rFonts w:ascii="Consolas" w:eastAsiaTheme="majorEastAsia" w:hAnsi="Consolas"/>
          <w:color w:val="000088"/>
          <w:sz w:val="18"/>
          <w:szCs w:val="18"/>
        </w:rPr>
        <w:t>int</w:t>
      </w:r>
      <w:r>
        <w:rPr>
          <w:rStyle w:val="pln"/>
          <w:rFonts w:ascii="Consolas" w:hAnsi="Consolas"/>
          <w:color w:val="313131"/>
          <w:sz w:val="18"/>
          <w:szCs w:val="18"/>
        </w:rPr>
        <w:t xml:space="preserve">    i</w:t>
      </w:r>
      <w:r>
        <w:rPr>
          <w:rStyle w:val="pun"/>
          <w:rFonts w:ascii="Consolas" w:hAnsi="Consolas"/>
          <w:color w:val="666600"/>
          <w:sz w:val="18"/>
          <w:szCs w:val="18"/>
        </w:rPr>
        <w:t>,</w:t>
      </w:r>
      <w:r>
        <w:rPr>
          <w:rStyle w:val="pln"/>
          <w:rFonts w:ascii="Consolas" w:hAnsi="Consolas"/>
          <w:color w:val="313131"/>
          <w:sz w:val="18"/>
          <w:szCs w:val="18"/>
        </w:rPr>
        <w:t xml:space="preserve"> j</w:t>
      </w:r>
      <w:r>
        <w:rPr>
          <w:rStyle w:val="pun"/>
          <w:rFonts w:ascii="Consolas" w:hAnsi="Consolas"/>
          <w:color w:val="666600"/>
          <w:sz w:val="18"/>
          <w:szCs w:val="18"/>
        </w:rPr>
        <w:t>;</w:t>
      </w:r>
    </w:p>
    <w:p w:rsidR="00D44CF3" w:rsidRDefault="00D44CF3" w:rsidP="00D44C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kwd"/>
          <w:rFonts w:ascii="Consolas" w:eastAsiaTheme="majorEastAsia" w:hAnsi="Consolas"/>
          <w:color w:val="000088"/>
          <w:sz w:val="18"/>
          <w:szCs w:val="18"/>
        </w:rPr>
        <w:t>char</w:t>
      </w:r>
      <w:r>
        <w:rPr>
          <w:rStyle w:val="pln"/>
          <w:rFonts w:ascii="Consolas" w:hAnsi="Consolas"/>
          <w:color w:val="313131"/>
          <w:sz w:val="18"/>
          <w:szCs w:val="18"/>
        </w:rPr>
        <w:t xml:space="preserve">   ho</w:t>
      </w:r>
      <w:r>
        <w:rPr>
          <w:rStyle w:val="pun"/>
          <w:rFonts w:ascii="Consolas" w:hAnsi="Consolas"/>
          <w:color w:val="666600"/>
          <w:sz w:val="18"/>
          <w:szCs w:val="18"/>
        </w:rPr>
        <w:t>,</w:t>
      </w:r>
      <w:r>
        <w:rPr>
          <w:rStyle w:val="pln"/>
          <w:rFonts w:ascii="Consolas" w:hAnsi="Consolas"/>
          <w:color w:val="313131"/>
          <w:sz w:val="18"/>
          <w:szCs w:val="18"/>
        </w:rPr>
        <w:t xml:space="preserve"> ten</w:t>
      </w:r>
      <w:r>
        <w:rPr>
          <w:rStyle w:val="pun"/>
          <w:rFonts w:ascii="Consolas" w:hAnsi="Consolas"/>
          <w:color w:val="666600"/>
          <w:sz w:val="18"/>
          <w:szCs w:val="18"/>
        </w:rPr>
        <w:t>,</w:t>
      </w:r>
      <w:r>
        <w:rPr>
          <w:rStyle w:val="pln"/>
          <w:rFonts w:ascii="Consolas" w:hAnsi="Consolas"/>
          <w:color w:val="313131"/>
          <w:sz w:val="18"/>
          <w:szCs w:val="18"/>
        </w:rPr>
        <w:t xml:space="preserve"> c</w:t>
      </w:r>
      <w:r>
        <w:rPr>
          <w:rStyle w:val="pun"/>
          <w:rFonts w:ascii="Consolas" w:hAnsi="Consolas"/>
          <w:color w:val="666600"/>
          <w:sz w:val="18"/>
          <w:szCs w:val="18"/>
        </w:rPr>
        <w:t>,</w:t>
      </w:r>
      <w:r>
        <w:rPr>
          <w:rStyle w:val="pln"/>
          <w:rFonts w:ascii="Consolas" w:hAnsi="Consolas"/>
          <w:color w:val="313131"/>
          <w:sz w:val="18"/>
          <w:szCs w:val="18"/>
        </w:rPr>
        <w:t xml:space="preserve"> ch</w:t>
      </w:r>
      <w:r>
        <w:rPr>
          <w:rStyle w:val="pun"/>
          <w:rFonts w:ascii="Consolas" w:hAnsi="Consolas"/>
          <w:color w:val="666600"/>
          <w:sz w:val="18"/>
          <w:szCs w:val="18"/>
        </w:rPr>
        <w:t>;</w:t>
      </w:r>
    </w:p>
    <w:p w:rsidR="00D44CF3" w:rsidRDefault="00D44CF3" w:rsidP="00D44C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kwd"/>
          <w:rFonts w:ascii="Consolas" w:eastAsiaTheme="majorEastAsia" w:hAnsi="Consolas"/>
          <w:color w:val="000088"/>
          <w:sz w:val="18"/>
          <w:szCs w:val="18"/>
        </w:rPr>
        <w:t>float</w:t>
      </w:r>
      <w:r>
        <w:rPr>
          <w:rStyle w:val="pln"/>
          <w:rFonts w:ascii="Consolas" w:hAnsi="Consolas"/>
          <w:color w:val="313131"/>
          <w:sz w:val="18"/>
          <w:szCs w:val="18"/>
        </w:rPr>
        <w:t xml:space="preserve">  f</w:t>
      </w:r>
      <w:r>
        <w:rPr>
          <w:rStyle w:val="pun"/>
          <w:rFonts w:ascii="Consolas" w:hAnsi="Consolas"/>
          <w:color w:val="666600"/>
          <w:sz w:val="18"/>
          <w:szCs w:val="18"/>
        </w:rPr>
        <w:t>,</w:t>
      </w:r>
      <w:r>
        <w:rPr>
          <w:rStyle w:val="pln"/>
          <w:rFonts w:ascii="Consolas" w:hAnsi="Consolas"/>
          <w:color w:val="313131"/>
          <w:sz w:val="18"/>
          <w:szCs w:val="18"/>
        </w:rPr>
        <w:t xml:space="preserve"> luong</w:t>
      </w:r>
      <w:r>
        <w:rPr>
          <w:rStyle w:val="pun"/>
          <w:rFonts w:ascii="Consolas" w:hAnsi="Consolas"/>
          <w:color w:val="666600"/>
          <w:sz w:val="18"/>
          <w:szCs w:val="18"/>
        </w:rPr>
        <w:t>,</w:t>
      </w:r>
      <w:r>
        <w:rPr>
          <w:rStyle w:val="pln"/>
          <w:rFonts w:ascii="Consolas" w:hAnsi="Consolas"/>
          <w:color w:val="313131"/>
          <w:sz w:val="18"/>
          <w:szCs w:val="18"/>
        </w:rPr>
        <w:t xml:space="preserve"> diemthi</w:t>
      </w:r>
      <w:r>
        <w:rPr>
          <w:rStyle w:val="pun"/>
          <w:rFonts w:ascii="Consolas" w:hAnsi="Consolas"/>
          <w:color w:val="666600"/>
          <w:sz w:val="18"/>
          <w:szCs w:val="18"/>
        </w:rPr>
        <w:t>;</w:t>
      </w:r>
    </w:p>
    <w:p w:rsidR="00D44CF3" w:rsidRDefault="00D44CF3" w:rsidP="00D44C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kwd"/>
          <w:rFonts w:ascii="Consolas" w:eastAsiaTheme="majorEastAsia" w:hAnsi="Consolas"/>
          <w:color w:val="000088"/>
          <w:sz w:val="18"/>
          <w:szCs w:val="18"/>
        </w:rPr>
        <w:t>double</w:t>
      </w:r>
      <w:r>
        <w:rPr>
          <w:rStyle w:val="pln"/>
          <w:rFonts w:ascii="Consolas" w:hAnsi="Consolas"/>
          <w:color w:val="313131"/>
          <w:sz w:val="18"/>
          <w:szCs w:val="18"/>
        </w:rPr>
        <w:t xml:space="preserve"> d</w:t>
      </w:r>
      <w:r>
        <w:rPr>
          <w:rStyle w:val="pun"/>
          <w:rFonts w:ascii="Consolas" w:hAnsi="Consolas"/>
          <w:color w:val="666600"/>
          <w:sz w:val="18"/>
          <w:szCs w:val="18"/>
        </w:rPr>
        <w:t>;</w:t>
      </w:r>
    </w:p>
    <w:p w:rsidR="007E2EA7" w:rsidRDefault="007E2EA7" w:rsidP="007E2EA7">
      <w:pPr>
        <w:pStyle w:val="bullet2"/>
      </w:pPr>
      <w:r>
        <w:t>Tên biến phải bắt đầu bằng một ký tự chữ cái.</w:t>
      </w:r>
    </w:p>
    <w:p w:rsidR="007E2EA7" w:rsidRDefault="007E2EA7" w:rsidP="007E2EA7">
      <w:pPr>
        <w:pStyle w:val="bullet2"/>
      </w:pPr>
      <w:r>
        <w:t>Các ký tự theo sau ký tự đầu bằng một chuỗi các chữ cái hoặc con số và cũng có thể bao gồm ký tự đặc biệt như dấu gạch dưới.</w:t>
      </w:r>
    </w:p>
    <w:p w:rsidR="007E2EA7" w:rsidRDefault="007E2EA7" w:rsidP="007E2EA7">
      <w:pPr>
        <w:pStyle w:val="bullet2"/>
      </w:pPr>
      <w:r>
        <w:t xml:space="preserve">Tránh dùng ký tự O tại những vị trí mà có thể gây lầm lẫn với số không (0) và tương tự chữ cái l (chữ thường của chữ hoa L)  có thể lầm lẫn với số 1. </w:t>
      </w:r>
    </w:p>
    <w:p w:rsidR="007E2EA7" w:rsidRDefault="007E2EA7" w:rsidP="007E2EA7">
      <w:pPr>
        <w:pStyle w:val="bullet2"/>
      </w:pPr>
      <w:r>
        <w:lastRenderedPageBreak/>
        <w:t>Tên riêng nên tránh đặt tên cho biến.</w:t>
      </w:r>
    </w:p>
    <w:p w:rsidR="007E2EA7" w:rsidRDefault="007E2EA7" w:rsidP="007E2EA7">
      <w:pPr>
        <w:pStyle w:val="bullet2"/>
      </w:pPr>
      <w:r>
        <w:rPr>
          <w:szCs w:val="22"/>
        </w:rPr>
        <w:t>Theo tiêu chuẩn C các chữ cái thường và hoa thì xem như khác nhau ví dụ. biến ADD, add và Add là khác nhau.</w:t>
      </w:r>
      <w:r>
        <w:t xml:space="preserve"> </w:t>
      </w:r>
    </w:p>
    <w:p w:rsidR="007E2EA7" w:rsidRDefault="007E2EA7" w:rsidP="007E2EA7">
      <w:pPr>
        <w:numPr>
          <w:ilvl w:val="0"/>
          <w:numId w:val="28"/>
        </w:numPr>
        <w:spacing w:after="0" w:line="240" w:lineRule="auto"/>
        <w:jc w:val="both"/>
      </w:pPr>
      <w:r>
        <w:t xml:space="preserve">Việc phân biệt chữ hoa và chữ thường khác nhau tuỳ theo ngôn ngữ lập trình. Do đó, tốt nhất nên đặt tên cho biến theo cách thức chuẩn. </w:t>
      </w:r>
    </w:p>
    <w:p w:rsidR="00565EEC" w:rsidRDefault="007E2EA7" w:rsidP="007E2EA7">
      <w:pPr>
        <w:numPr>
          <w:ilvl w:val="0"/>
          <w:numId w:val="28"/>
        </w:numPr>
        <w:spacing w:after="0" w:line="240" w:lineRule="auto"/>
        <w:jc w:val="both"/>
      </w:pPr>
      <w:r>
        <w:t>Tên một biến nên có ý nghĩa, gợi tả và mô tả rõ kiểu dữ liệu của nó. Ví dụ, nếu tìm tổng của hai số thì tên biến lưu trữ tổng nên đặt là sum (tổng)</w:t>
      </w:r>
      <w:r w:rsidRPr="007E2EA7">
        <w:rPr>
          <w:i/>
          <w:iCs/>
        </w:rPr>
        <w:t>.</w:t>
      </w:r>
      <w:r>
        <w:t xml:space="preserve"> Nếu đặt tên là </w:t>
      </w:r>
      <w:r w:rsidRPr="007E2EA7">
        <w:rPr>
          <w:i/>
          <w:iCs/>
        </w:rPr>
        <w:t>s</w:t>
      </w:r>
      <w:r>
        <w:t xml:space="preserve"> hay </w:t>
      </w:r>
      <w:r w:rsidRPr="007E2EA7">
        <w:rPr>
          <w:i/>
          <w:iCs/>
        </w:rPr>
        <w:t xml:space="preserve">ab12 </w:t>
      </w:r>
      <w:r>
        <w:t>thì không hay lắm</w:t>
      </w:r>
    </w:p>
    <w:p w:rsidR="007E2EA7" w:rsidRPr="00B62617" w:rsidRDefault="007E2EA7" w:rsidP="00B62617">
      <w:pPr>
        <w:spacing w:after="0" w:line="240" w:lineRule="auto"/>
        <w:jc w:val="both"/>
        <w:rPr>
          <w:b/>
        </w:rPr>
      </w:pPr>
    </w:p>
    <w:p w:rsidR="00B62617" w:rsidRDefault="00B62617" w:rsidP="00B62617">
      <w:pPr>
        <w:spacing w:after="0" w:line="240" w:lineRule="auto"/>
        <w:jc w:val="both"/>
      </w:pPr>
      <w:r>
        <w:rPr>
          <w:rFonts w:ascii="Arial" w:eastAsia="Times New Roman" w:hAnsi="Arial" w:cs="Arial"/>
          <w:b/>
          <w:color w:val="000000"/>
          <w:sz w:val="21"/>
          <w:szCs w:val="21"/>
        </w:rPr>
        <w:t xml:space="preserve">III. </w:t>
      </w:r>
      <w:r w:rsidRPr="00B62617">
        <w:rPr>
          <w:rFonts w:ascii="Arial" w:eastAsia="Times New Roman" w:hAnsi="Arial" w:cs="Arial"/>
          <w:b/>
          <w:color w:val="000000"/>
          <w:sz w:val="21"/>
          <w:szCs w:val="21"/>
        </w:rPr>
        <w:t>Hằng số</w:t>
      </w:r>
    </w:p>
    <w:p w:rsidR="00B62617" w:rsidRPr="00B62617" w:rsidRDefault="00B62617" w:rsidP="00B62617">
      <w:pPr>
        <w:spacing w:after="240" w:line="360" w:lineRule="atLeast"/>
        <w:ind w:left="48" w:right="48"/>
        <w:jc w:val="both"/>
        <w:rPr>
          <w:rFonts w:ascii="Arial" w:eastAsia="Times New Roman" w:hAnsi="Arial" w:cs="Arial"/>
          <w:color w:val="000000"/>
          <w:sz w:val="21"/>
          <w:szCs w:val="21"/>
        </w:rPr>
      </w:pPr>
      <w:r w:rsidRPr="00B62617">
        <w:rPr>
          <w:rFonts w:ascii="Arial" w:eastAsia="Times New Roman" w:hAnsi="Arial" w:cs="Arial"/>
          <w:color w:val="000000"/>
          <w:sz w:val="21"/>
          <w:szCs w:val="21"/>
        </w:rPr>
        <w:t>Hằng số có thể là một kiểu dữ liệu bất kỳ nào như kiểu dữ liệu: </w:t>
      </w:r>
      <w:r w:rsidRPr="00B62617">
        <w:rPr>
          <w:rFonts w:ascii="Arial" w:eastAsia="Times New Roman" w:hAnsi="Arial" w:cs="Arial"/>
          <w:i/>
          <w:iCs/>
          <w:color w:val="000000"/>
          <w:sz w:val="21"/>
          <w:szCs w:val="21"/>
        </w:rPr>
        <w:t>số nguyên, số thực, ký tự hay chuỗi</w:t>
      </w:r>
      <w:r w:rsidRPr="00B62617">
        <w:rPr>
          <w:rFonts w:ascii="Arial" w:eastAsia="Times New Roman" w:hAnsi="Arial" w:cs="Arial"/>
          <w:color w:val="000000"/>
          <w:sz w:val="21"/>
          <w:szCs w:val="21"/>
        </w:rPr>
        <w:t>. Có những hằng số kiểu liệt kê (enumeration).</w:t>
      </w:r>
    </w:p>
    <w:p w:rsidR="00B62617" w:rsidRPr="00B62617" w:rsidRDefault="00B62617" w:rsidP="00B62617">
      <w:pPr>
        <w:spacing w:after="240" w:line="360" w:lineRule="atLeast"/>
        <w:ind w:left="48" w:right="48"/>
        <w:jc w:val="both"/>
        <w:rPr>
          <w:rFonts w:ascii="Arial" w:eastAsia="Times New Roman" w:hAnsi="Arial" w:cs="Arial"/>
          <w:color w:val="000000"/>
          <w:sz w:val="21"/>
          <w:szCs w:val="21"/>
        </w:rPr>
      </w:pPr>
      <w:r w:rsidRPr="00B62617">
        <w:rPr>
          <w:rFonts w:ascii="Arial" w:eastAsia="Times New Roman" w:hAnsi="Arial" w:cs="Arial"/>
          <w:color w:val="000000"/>
          <w:sz w:val="21"/>
          <w:szCs w:val="21"/>
        </w:rPr>
        <w:t>Một </w:t>
      </w:r>
      <w:r w:rsidRPr="00B62617">
        <w:rPr>
          <w:rFonts w:ascii="Arial" w:eastAsia="Times New Roman" w:hAnsi="Arial" w:cs="Arial"/>
          <w:b/>
          <w:bCs/>
          <w:color w:val="000000"/>
          <w:sz w:val="21"/>
          <w:szCs w:val="21"/>
        </w:rPr>
        <w:t>hằng số</w:t>
      </w:r>
      <w:r w:rsidRPr="00B62617">
        <w:rPr>
          <w:rFonts w:ascii="Arial" w:eastAsia="Times New Roman" w:hAnsi="Arial" w:cs="Arial"/>
          <w:color w:val="000000"/>
          <w:sz w:val="21"/>
          <w:szCs w:val="21"/>
        </w:rPr>
        <w:t> có thể được coi như một biến thường ngoài việc giá trị của nó không thể thay đổi sau khi được định nghĩa.</w:t>
      </w:r>
    </w:p>
    <w:p w:rsidR="0023252C" w:rsidRPr="0023252C" w:rsidRDefault="0023252C" w:rsidP="0023252C">
      <w:pPr>
        <w:pStyle w:val="Heading2"/>
        <w:numPr>
          <w:ilvl w:val="0"/>
          <w:numId w:val="0"/>
        </w:numPr>
        <w:spacing w:before="48" w:after="48" w:line="360" w:lineRule="atLeast"/>
        <w:ind w:right="48"/>
        <w:rPr>
          <w:rFonts w:ascii="Arial" w:hAnsi="Arial" w:cs="Arial"/>
          <w:b w:val="0"/>
          <w:bCs w:val="0"/>
          <w:color w:val="121214"/>
          <w:spacing w:val="-15"/>
          <w:sz w:val="28"/>
          <w:szCs w:val="28"/>
        </w:rPr>
      </w:pPr>
      <w:r w:rsidRPr="0023252C">
        <w:rPr>
          <w:rFonts w:ascii="Arial" w:hAnsi="Arial" w:cs="Arial"/>
          <w:b w:val="0"/>
          <w:bCs w:val="0"/>
          <w:color w:val="121214"/>
          <w:spacing w:val="-15"/>
          <w:sz w:val="28"/>
          <w:szCs w:val="28"/>
        </w:rPr>
        <w:t>Sử dụng bộ tiền xử lý #define trong C</w:t>
      </w:r>
    </w:p>
    <w:p w:rsidR="0023252C" w:rsidRDefault="0023252C" w:rsidP="0023252C">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mẫu để sử dụng bộ tiền xử lý #define để định nghĩa một hằng số:</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com"/>
          <w:rFonts w:ascii="Consolas" w:hAnsi="Consolas"/>
          <w:color w:val="880000"/>
          <w:sz w:val="18"/>
          <w:szCs w:val="18"/>
        </w:rPr>
        <w:t>#define</w:t>
      </w:r>
      <w:r>
        <w:rPr>
          <w:rStyle w:val="pln"/>
          <w:rFonts w:ascii="Consolas" w:hAnsi="Consolas"/>
          <w:color w:val="313131"/>
          <w:sz w:val="18"/>
          <w:szCs w:val="18"/>
        </w:rPr>
        <w:t xml:space="preserve"> dinh_danh gia_tri</w:t>
      </w:r>
    </w:p>
    <w:p w:rsidR="0023252C" w:rsidRDefault="0023252C" w:rsidP="0023252C">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ví dụ chi tiết: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com"/>
          <w:rFonts w:ascii="Consolas" w:hAnsi="Consolas"/>
          <w:color w:val="880000"/>
          <w:sz w:val="18"/>
          <w:szCs w:val="18"/>
        </w:rPr>
        <w:t>#include</w:t>
      </w:r>
      <w:r>
        <w:rPr>
          <w:rStyle w:val="pln"/>
          <w:rFonts w:ascii="Consolas" w:hAnsi="Consolas"/>
          <w:color w:val="313131"/>
          <w:sz w:val="18"/>
          <w:szCs w:val="18"/>
        </w:rPr>
        <w:t xml:space="preserve"> </w:t>
      </w:r>
      <w:r>
        <w:rPr>
          <w:rStyle w:val="str"/>
          <w:rFonts w:ascii="Consolas" w:eastAsiaTheme="majorEastAsia" w:hAnsi="Consolas"/>
          <w:color w:val="008800"/>
          <w:sz w:val="18"/>
          <w:szCs w:val="18"/>
        </w:rPr>
        <w:t>&lt;stdio.h&gt;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com"/>
          <w:rFonts w:ascii="Consolas" w:hAnsi="Consolas"/>
          <w:color w:val="880000"/>
          <w:sz w:val="18"/>
          <w:szCs w:val="18"/>
        </w:rPr>
        <w:t>#define</w:t>
      </w:r>
      <w:r>
        <w:rPr>
          <w:rStyle w:val="pln"/>
          <w:rFonts w:ascii="Consolas" w:hAnsi="Consolas"/>
          <w:color w:val="313131"/>
          <w:sz w:val="18"/>
          <w:szCs w:val="18"/>
        </w:rPr>
        <w:t xml:space="preserve"> CHIEUDAI </w:t>
      </w:r>
      <w:r>
        <w:rPr>
          <w:rStyle w:val="lit"/>
          <w:rFonts w:ascii="Consolas" w:eastAsiaTheme="majorEastAsia" w:hAnsi="Consolas"/>
          <w:color w:val="006666"/>
          <w:sz w:val="18"/>
          <w:szCs w:val="18"/>
        </w:rPr>
        <w:t>15</w:t>
      </w:r>
      <w:r>
        <w:rPr>
          <w:rStyle w:val="pln"/>
          <w:rFonts w:ascii="Consolas" w:hAnsi="Consolas"/>
          <w:color w:val="313131"/>
          <w:sz w:val="18"/>
          <w:szCs w:val="18"/>
        </w:rPr>
        <w:t xml:space="preserve">   </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com"/>
          <w:rFonts w:ascii="Consolas" w:hAnsi="Consolas"/>
          <w:color w:val="880000"/>
          <w:sz w:val="18"/>
          <w:szCs w:val="18"/>
        </w:rPr>
        <w:t>#define</w:t>
      </w:r>
      <w:r>
        <w:rPr>
          <w:rStyle w:val="pln"/>
          <w:rFonts w:ascii="Consolas" w:hAnsi="Consolas"/>
          <w:color w:val="313131"/>
          <w:sz w:val="18"/>
          <w:szCs w:val="18"/>
        </w:rPr>
        <w:t xml:space="preserve"> CHIEURONG  </w:t>
      </w:r>
      <w:r>
        <w:rPr>
          <w:rStyle w:val="lit"/>
          <w:rFonts w:ascii="Consolas" w:eastAsiaTheme="majorEastAsia" w:hAnsi="Consolas"/>
          <w:color w:val="006666"/>
          <w:sz w:val="18"/>
          <w:szCs w:val="18"/>
        </w:rPr>
        <w:t>12</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com"/>
          <w:rFonts w:ascii="Consolas" w:hAnsi="Consolas"/>
          <w:color w:val="880000"/>
          <w:sz w:val="18"/>
          <w:szCs w:val="18"/>
        </w:rPr>
        <w:t>#define</w:t>
      </w:r>
      <w:r>
        <w:rPr>
          <w:rStyle w:val="pln"/>
          <w:rFonts w:ascii="Consolas" w:hAnsi="Consolas"/>
          <w:color w:val="313131"/>
          <w:sz w:val="18"/>
          <w:szCs w:val="18"/>
        </w:rPr>
        <w:t xml:space="preserve"> NEWLINE </w:t>
      </w:r>
      <w:r>
        <w:rPr>
          <w:rStyle w:val="str"/>
          <w:rFonts w:ascii="Consolas" w:eastAsiaTheme="majorEastAsia" w:hAnsi="Consolas"/>
          <w:color w:val="008800"/>
          <w:sz w:val="18"/>
          <w:szCs w:val="18"/>
        </w:rPr>
        <w:t>'\n'</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kwd"/>
          <w:rFonts w:ascii="Consolas" w:eastAsiaTheme="majorEastAsia" w:hAnsi="Consolas"/>
          <w:color w:val="000088"/>
          <w:sz w:val="18"/>
          <w:szCs w:val="18"/>
        </w:rPr>
        <w:t>int</w:t>
      </w:r>
      <w:r>
        <w:rPr>
          <w:rStyle w:val="pln"/>
          <w:rFonts w:ascii="Consolas" w:hAnsi="Consolas"/>
          <w:color w:val="313131"/>
          <w:sz w:val="18"/>
          <w:szCs w:val="18"/>
        </w:rPr>
        <w:t xml:space="preserve"> main</w:t>
      </w:r>
      <w:r>
        <w:rPr>
          <w:rStyle w:val="pun"/>
          <w:rFonts w:ascii="Consolas" w:eastAsiaTheme="majorEastAsia" w:hAnsi="Consolas"/>
          <w:color w:val="666600"/>
          <w:sz w:val="18"/>
          <w:szCs w:val="18"/>
        </w:rPr>
        <w: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un"/>
          <w:rFonts w:ascii="Consolas" w:eastAsiaTheme="majorEastAsia" w:hAnsi="Consolas"/>
          <w:color w:val="666600"/>
          <w:sz w:val="18"/>
          <w:szCs w:val="18"/>
        </w:rPr>
        <w: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eastAsiaTheme="majorEastAsia" w:hAnsi="Consolas"/>
          <w:color w:val="000088"/>
          <w:sz w:val="18"/>
          <w:szCs w:val="18"/>
        </w:rPr>
        <w:t>int</w:t>
      </w:r>
      <w:r>
        <w:rPr>
          <w:rStyle w:val="pln"/>
          <w:rFonts w:ascii="Consolas" w:hAnsi="Consolas"/>
          <w:color w:val="313131"/>
          <w:sz w:val="18"/>
          <w:szCs w:val="18"/>
        </w:rPr>
        <w:t xml:space="preserve"> dientich</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dientich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CHIEUDAI </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CHIEURONG</w:t>
      </w:r>
      <w:r>
        <w:rPr>
          <w:rStyle w:val="pun"/>
          <w:rFonts w:ascii="Consolas" w:eastAsiaTheme="majorEastAsia" w:hAnsi="Consolas"/>
          <w:color w:val="666600"/>
          <w:sz w:val="18"/>
          <w:szCs w:val="18"/>
        </w:rPr>
        <w: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printf</w:t>
      </w:r>
      <w:r>
        <w:rPr>
          <w:rStyle w:val="pun"/>
          <w:rFonts w:ascii="Consolas" w:eastAsiaTheme="majorEastAsia" w:hAnsi="Consolas"/>
          <w:color w:val="666600"/>
          <w:sz w:val="18"/>
          <w:szCs w:val="18"/>
        </w:rPr>
        <w:t>(</w:t>
      </w:r>
      <w:r>
        <w:rPr>
          <w:rStyle w:val="str"/>
          <w:rFonts w:ascii="Consolas" w:eastAsiaTheme="majorEastAsia" w:hAnsi="Consolas"/>
          <w:color w:val="008800"/>
          <w:sz w:val="18"/>
          <w:szCs w:val="18"/>
        </w:rPr>
        <w:t>"Dien tich hinh chu nhat la: %d"</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dientich</w:t>
      </w:r>
      <w:r>
        <w:rPr>
          <w:rStyle w:val="pun"/>
          <w:rFonts w:ascii="Consolas" w:eastAsiaTheme="majorEastAsia" w:hAnsi="Consolas"/>
          <w:color w:val="666600"/>
          <w:sz w:val="18"/>
          <w:szCs w:val="18"/>
        </w:rPr>
        <w: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printf</w:t>
      </w:r>
      <w:r>
        <w:rPr>
          <w:rStyle w:val="pun"/>
          <w:rFonts w:ascii="Consolas" w:eastAsiaTheme="majorEastAsia" w:hAnsi="Consolas"/>
          <w:color w:val="666600"/>
          <w:sz w:val="18"/>
          <w:szCs w:val="18"/>
        </w:rPr>
        <w:t>(</w:t>
      </w:r>
      <w:r>
        <w:rPr>
          <w:rStyle w:val="str"/>
          <w:rFonts w:ascii="Consolas" w:eastAsiaTheme="majorEastAsia" w:hAnsi="Consolas"/>
          <w:color w:val="008800"/>
          <w:sz w:val="18"/>
          <w:szCs w:val="18"/>
        </w:rPr>
        <w:t>"%c"</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NEWLINE</w:t>
      </w:r>
      <w:r>
        <w:rPr>
          <w:rStyle w:val="pun"/>
          <w:rFonts w:ascii="Consolas" w:eastAsiaTheme="majorEastAsia" w:hAnsi="Consolas"/>
          <w:color w:val="666600"/>
          <w:sz w:val="18"/>
          <w:szCs w:val="18"/>
        </w:rPr>
        <w: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printf</w:t>
      </w:r>
      <w:r>
        <w:rPr>
          <w:rStyle w:val="pun"/>
          <w:rFonts w:ascii="Consolas" w:eastAsiaTheme="majorEastAsia" w:hAnsi="Consolas"/>
          <w:color w:val="666600"/>
          <w:sz w:val="18"/>
          <w:szCs w:val="18"/>
        </w:rPr>
        <w:t>(</w:t>
      </w:r>
      <w:r>
        <w:rPr>
          <w:rStyle w:val="str"/>
          <w:rFonts w:ascii="Consolas" w:eastAsiaTheme="majorEastAsia" w:hAnsi="Consolas"/>
          <w:color w:val="008800"/>
          <w:sz w:val="18"/>
          <w:szCs w:val="18"/>
        </w:rPr>
        <w:t>"===========================\n"</w:t>
      </w:r>
      <w:r>
        <w:rPr>
          <w:rStyle w:val="pun"/>
          <w:rFonts w:ascii="Consolas" w:eastAsiaTheme="majorEastAsia" w:hAnsi="Consolas"/>
          <w:color w:val="666600"/>
          <w:sz w:val="18"/>
          <w:szCs w:val="18"/>
        </w:rPr>
        <w: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printf</w:t>
      </w:r>
      <w:r>
        <w:rPr>
          <w:rStyle w:val="pun"/>
          <w:rFonts w:ascii="Consolas" w:eastAsiaTheme="majorEastAsia" w:hAnsi="Consolas"/>
          <w:color w:val="666600"/>
          <w:sz w:val="18"/>
          <w:szCs w:val="18"/>
        </w:rPr>
        <w:t>(</w:t>
      </w:r>
      <w:r>
        <w:rPr>
          <w:rStyle w:val="str"/>
          <w:rFonts w:ascii="Consolas" w:eastAsiaTheme="majorEastAsia" w:hAnsi="Consolas"/>
          <w:color w:val="008800"/>
          <w:sz w:val="18"/>
          <w:szCs w:val="18"/>
        </w:rPr>
        <w:t>"VietJack chuc cac ban hoc tot! \n"</w:t>
      </w:r>
      <w:r>
        <w:rPr>
          <w:rStyle w:val="pun"/>
          <w:rFonts w:ascii="Consolas" w:eastAsiaTheme="majorEastAsia" w:hAnsi="Consolas"/>
          <w:color w:val="666600"/>
          <w:sz w:val="18"/>
          <w:szCs w:val="18"/>
        </w:rPr>
        <w: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13131"/>
          <w:sz w:val="18"/>
          <w:szCs w:val="18"/>
        </w:rPr>
        <w:t xml:space="preserve"> </w:t>
      </w:r>
      <w:r>
        <w:rPr>
          <w:rStyle w:val="lit"/>
          <w:rFonts w:ascii="Consolas" w:eastAsiaTheme="majorEastAsia" w:hAnsi="Consolas"/>
          <w:color w:val="006666"/>
          <w:sz w:val="18"/>
          <w:szCs w:val="18"/>
        </w:rPr>
        <w:t>0</w:t>
      </w:r>
      <w:r>
        <w:rPr>
          <w:rStyle w:val="pun"/>
          <w:rFonts w:ascii="Consolas" w:eastAsiaTheme="majorEastAsia" w:hAnsi="Consolas"/>
          <w:color w:val="666600"/>
          <w:sz w:val="18"/>
          <w:szCs w:val="18"/>
        </w:rPr>
        <w:t>;</w:t>
      </w:r>
    </w:p>
    <w:p w:rsidR="0023252C" w:rsidRDefault="0023252C" w:rsidP="0023252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sz w:val="18"/>
          <w:szCs w:val="18"/>
        </w:rPr>
      </w:pPr>
      <w:r>
        <w:rPr>
          <w:rStyle w:val="pun"/>
          <w:rFonts w:ascii="Consolas" w:eastAsiaTheme="majorEastAsia" w:hAnsi="Consolas"/>
          <w:color w:val="666600"/>
          <w:sz w:val="18"/>
          <w:szCs w:val="18"/>
        </w:rPr>
        <w:t>}</w:t>
      </w:r>
    </w:p>
    <w:p w:rsidR="007E2EA7" w:rsidRDefault="007E2EA7" w:rsidP="007E2EA7">
      <w:pPr>
        <w:spacing w:after="0" w:line="240" w:lineRule="auto"/>
        <w:ind w:left="360"/>
        <w:jc w:val="both"/>
      </w:pPr>
    </w:p>
    <w:p w:rsidR="0055644D" w:rsidRPr="0055644D" w:rsidRDefault="0055644D" w:rsidP="0055644D">
      <w:pPr>
        <w:pStyle w:val="Heading2"/>
        <w:numPr>
          <w:ilvl w:val="0"/>
          <w:numId w:val="0"/>
        </w:numPr>
        <w:spacing w:before="48" w:after="48" w:line="360" w:lineRule="atLeast"/>
        <w:ind w:right="48"/>
        <w:rPr>
          <w:rFonts w:ascii="Arial" w:hAnsi="Arial" w:cs="Arial"/>
          <w:b w:val="0"/>
          <w:bCs w:val="0"/>
          <w:color w:val="121214"/>
          <w:spacing w:val="-15"/>
          <w:sz w:val="28"/>
          <w:szCs w:val="28"/>
        </w:rPr>
      </w:pPr>
      <w:r w:rsidRPr="0055644D">
        <w:rPr>
          <w:rFonts w:ascii="Arial" w:hAnsi="Arial" w:cs="Arial"/>
          <w:b w:val="0"/>
          <w:bCs w:val="0"/>
          <w:color w:val="121214"/>
          <w:spacing w:val="-15"/>
          <w:sz w:val="28"/>
          <w:szCs w:val="28"/>
        </w:rPr>
        <w:t>Sử dụng từ khóa const trong C</w:t>
      </w:r>
    </w:p>
    <w:p w:rsidR="0055644D" w:rsidRDefault="0055644D" w:rsidP="0055644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sử dụng tiền tố</w:t>
      </w:r>
      <w:r>
        <w:rPr>
          <w:rStyle w:val="apple-converted-space"/>
          <w:rFonts w:ascii="Arial" w:hAnsi="Arial" w:cs="Arial"/>
          <w:color w:val="000000"/>
          <w:sz w:val="21"/>
          <w:szCs w:val="21"/>
        </w:rPr>
        <w:t> </w:t>
      </w:r>
      <w:r>
        <w:rPr>
          <w:rFonts w:ascii="Arial" w:hAnsi="Arial" w:cs="Arial"/>
          <w:b/>
          <w:bCs/>
          <w:color w:val="000000"/>
          <w:sz w:val="21"/>
          <w:szCs w:val="21"/>
        </w:rPr>
        <w:t>const</w:t>
      </w:r>
      <w:r>
        <w:rPr>
          <w:rStyle w:val="apple-converted-space"/>
          <w:rFonts w:ascii="Arial" w:hAnsi="Arial" w:cs="Arial"/>
          <w:color w:val="000000"/>
          <w:sz w:val="21"/>
          <w:szCs w:val="21"/>
        </w:rPr>
        <w:t> </w:t>
      </w:r>
      <w:r>
        <w:rPr>
          <w:rFonts w:ascii="Arial" w:hAnsi="Arial" w:cs="Arial"/>
          <w:color w:val="000000"/>
          <w:sz w:val="21"/>
          <w:szCs w:val="21"/>
        </w:rPr>
        <w:t>để khai báo các hằng số với một kiểu cụ thể như sau:</w:t>
      </w:r>
    </w:p>
    <w:p w:rsidR="0055644D" w:rsidRDefault="0055644D" w:rsidP="005564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kwd"/>
          <w:rFonts w:ascii="Consolas" w:hAnsi="Consolas"/>
          <w:color w:val="000088"/>
          <w:sz w:val="18"/>
          <w:szCs w:val="18"/>
        </w:rPr>
        <w:lastRenderedPageBreak/>
        <w:t>const</w:t>
      </w:r>
      <w:r>
        <w:rPr>
          <w:rStyle w:val="pln"/>
          <w:rFonts w:ascii="Consolas" w:eastAsiaTheme="majorEastAsia" w:hAnsi="Consolas"/>
          <w:color w:val="313131"/>
          <w:sz w:val="18"/>
          <w:szCs w:val="18"/>
        </w:rPr>
        <w:t xml:space="preserve"> kieu_du_lieu ten_bien </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gia_tri</w:t>
      </w:r>
      <w:r>
        <w:rPr>
          <w:rStyle w:val="pun"/>
          <w:rFonts w:ascii="Consolas" w:eastAsiaTheme="majorEastAsia" w:hAnsi="Consolas"/>
          <w:color w:val="666600"/>
          <w:sz w:val="18"/>
          <w:szCs w:val="18"/>
        </w:rPr>
        <w:t>;</w:t>
      </w:r>
    </w:p>
    <w:p w:rsidR="0055644D" w:rsidRDefault="0055644D" w:rsidP="0055644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ví dụ chi tiết: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com"/>
          <w:rFonts w:ascii="Consolas" w:eastAsiaTheme="majorEastAsia" w:hAnsi="Consolas"/>
          <w:color w:val="880000"/>
          <w:sz w:val="18"/>
          <w:szCs w:val="18"/>
        </w:rPr>
        <w:t>#include</w:t>
      </w:r>
      <w:r>
        <w:rPr>
          <w:rStyle w:val="pln"/>
          <w:rFonts w:ascii="Consolas" w:eastAsiaTheme="majorEastAsia" w:hAnsi="Consolas"/>
          <w:color w:val="313131"/>
          <w:sz w:val="18"/>
          <w:szCs w:val="18"/>
        </w:rPr>
        <w:t xml:space="preserve"> </w:t>
      </w:r>
      <w:r>
        <w:rPr>
          <w:rStyle w:val="str"/>
          <w:rFonts w:ascii="Consolas" w:eastAsiaTheme="majorEastAsia" w:hAnsi="Consolas"/>
          <w:color w:val="008800"/>
          <w:sz w:val="18"/>
          <w:szCs w:val="18"/>
        </w:rPr>
        <w:t>&lt;stdio.h&gt;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kwd"/>
          <w:rFonts w:ascii="Consolas" w:hAnsi="Consolas"/>
          <w:color w:val="000088"/>
          <w:sz w:val="18"/>
          <w:szCs w:val="18"/>
        </w:rPr>
        <w:t>int</w:t>
      </w:r>
      <w:r>
        <w:rPr>
          <w:rStyle w:val="pln"/>
          <w:rFonts w:ascii="Consolas" w:eastAsiaTheme="majorEastAsia" w:hAnsi="Consolas"/>
          <w:color w:val="313131"/>
          <w:sz w:val="18"/>
          <w:szCs w:val="18"/>
        </w:rPr>
        <w:t xml:space="preserve"> main</w:t>
      </w:r>
      <w:r>
        <w:rPr>
          <w:rStyle w:val="pun"/>
          <w:rFonts w:ascii="Consolas" w:eastAsiaTheme="majorEastAsia" w:hAnsi="Consolas"/>
          <w:color w:val="666600"/>
          <w:sz w:val="18"/>
          <w:szCs w:val="18"/>
        </w:rPr>
        <w: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un"/>
          <w:rFonts w:ascii="Consolas" w:eastAsiaTheme="majorEastAsia" w:hAnsi="Consolas"/>
          <w:color w:val="666600"/>
          <w:sz w:val="18"/>
          <w:szCs w:val="18"/>
        </w:rPr>
        <w: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kwd"/>
          <w:rFonts w:ascii="Consolas" w:hAnsi="Consolas"/>
          <w:color w:val="000088"/>
          <w:sz w:val="18"/>
          <w:szCs w:val="18"/>
        </w:rPr>
        <w:t>const</w:t>
      </w:r>
      <w:r>
        <w:rPr>
          <w:rStyle w:val="pln"/>
          <w:rFonts w:ascii="Consolas" w:eastAsiaTheme="majorEastAsia" w:hAnsi="Consolas"/>
          <w:color w:val="313131"/>
          <w:sz w:val="18"/>
          <w:szCs w:val="18"/>
        </w:rPr>
        <w:t xml:space="preserve"> </w:t>
      </w:r>
      <w:r>
        <w:rPr>
          <w:rStyle w:val="kwd"/>
          <w:rFonts w:ascii="Consolas" w:hAnsi="Consolas"/>
          <w:color w:val="000088"/>
          <w:sz w:val="18"/>
          <w:szCs w:val="18"/>
        </w:rPr>
        <w:t>int</w:t>
      </w:r>
      <w:r>
        <w:rPr>
          <w:rStyle w:val="pln"/>
          <w:rFonts w:ascii="Consolas" w:eastAsiaTheme="majorEastAsia" w:hAnsi="Consolas"/>
          <w:color w:val="313131"/>
          <w:sz w:val="18"/>
          <w:szCs w:val="18"/>
        </w:rPr>
        <w:t xml:space="preserve">  CHIEUDAI </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w:t>
      </w:r>
      <w:r>
        <w:rPr>
          <w:rStyle w:val="lit"/>
          <w:rFonts w:ascii="Consolas" w:eastAsiaTheme="majorEastAsia" w:hAnsi="Consolas"/>
          <w:color w:val="006666"/>
          <w:sz w:val="18"/>
          <w:szCs w:val="18"/>
        </w:rPr>
        <w:t>15</w:t>
      </w:r>
      <w:r>
        <w:rPr>
          <w:rStyle w:val="pun"/>
          <w:rFonts w:ascii="Consolas" w:eastAsiaTheme="majorEastAsia" w:hAnsi="Consolas"/>
          <w:color w:val="666600"/>
          <w:sz w:val="18"/>
          <w:szCs w:val="18"/>
        </w:rPr>
        <w: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kwd"/>
          <w:rFonts w:ascii="Consolas" w:hAnsi="Consolas"/>
          <w:color w:val="000088"/>
          <w:sz w:val="18"/>
          <w:szCs w:val="18"/>
        </w:rPr>
        <w:t>const</w:t>
      </w:r>
      <w:r>
        <w:rPr>
          <w:rStyle w:val="pln"/>
          <w:rFonts w:ascii="Consolas" w:eastAsiaTheme="majorEastAsia" w:hAnsi="Consolas"/>
          <w:color w:val="313131"/>
          <w:sz w:val="18"/>
          <w:szCs w:val="18"/>
        </w:rPr>
        <w:t xml:space="preserve"> </w:t>
      </w:r>
      <w:r>
        <w:rPr>
          <w:rStyle w:val="kwd"/>
          <w:rFonts w:ascii="Consolas" w:hAnsi="Consolas"/>
          <w:color w:val="000088"/>
          <w:sz w:val="18"/>
          <w:szCs w:val="18"/>
        </w:rPr>
        <w:t>int</w:t>
      </w:r>
      <w:r>
        <w:rPr>
          <w:rStyle w:val="pln"/>
          <w:rFonts w:ascii="Consolas" w:eastAsiaTheme="majorEastAsia" w:hAnsi="Consolas"/>
          <w:color w:val="313131"/>
          <w:sz w:val="18"/>
          <w:szCs w:val="18"/>
        </w:rPr>
        <w:t xml:space="preserve">  CHIEURONG  </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w:t>
      </w:r>
      <w:r>
        <w:rPr>
          <w:rStyle w:val="lit"/>
          <w:rFonts w:ascii="Consolas" w:eastAsiaTheme="majorEastAsia" w:hAnsi="Consolas"/>
          <w:color w:val="006666"/>
          <w:sz w:val="18"/>
          <w:szCs w:val="18"/>
        </w:rPr>
        <w:t>12</w:t>
      </w:r>
      <w:r>
        <w:rPr>
          <w:rStyle w:val="pun"/>
          <w:rFonts w:ascii="Consolas" w:eastAsiaTheme="majorEastAsia" w:hAnsi="Consolas"/>
          <w:color w:val="666600"/>
          <w:sz w:val="18"/>
          <w:szCs w:val="18"/>
        </w:rPr>
        <w: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kwd"/>
          <w:rFonts w:ascii="Consolas" w:hAnsi="Consolas"/>
          <w:color w:val="000088"/>
          <w:sz w:val="18"/>
          <w:szCs w:val="18"/>
        </w:rPr>
        <w:t>const</w:t>
      </w:r>
      <w:r>
        <w:rPr>
          <w:rStyle w:val="pln"/>
          <w:rFonts w:ascii="Consolas" w:eastAsiaTheme="majorEastAsia" w:hAnsi="Consolas"/>
          <w:color w:val="313131"/>
          <w:sz w:val="18"/>
          <w:szCs w:val="18"/>
        </w:rPr>
        <w:t xml:space="preserve"> </w:t>
      </w:r>
      <w:r>
        <w:rPr>
          <w:rStyle w:val="kwd"/>
          <w:rFonts w:ascii="Consolas" w:hAnsi="Consolas"/>
          <w:color w:val="000088"/>
          <w:sz w:val="18"/>
          <w:szCs w:val="18"/>
        </w:rPr>
        <w:t>char</w:t>
      </w:r>
      <w:r>
        <w:rPr>
          <w:rStyle w:val="pln"/>
          <w:rFonts w:ascii="Consolas" w:eastAsiaTheme="majorEastAsia" w:hAnsi="Consolas"/>
          <w:color w:val="313131"/>
          <w:sz w:val="18"/>
          <w:szCs w:val="18"/>
        </w:rPr>
        <w:t xml:space="preserve"> NEWLINE </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w:t>
      </w:r>
      <w:r>
        <w:rPr>
          <w:rStyle w:val="str"/>
          <w:rFonts w:ascii="Consolas" w:eastAsiaTheme="majorEastAsia" w:hAnsi="Consolas"/>
          <w:color w:val="008800"/>
          <w:sz w:val="18"/>
          <w:szCs w:val="18"/>
        </w:rPr>
        <w:t>'\n'</w:t>
      </w:r>
      <w:r>
        <w:rPr>
          <w:rStyle w:val="pun"/>
          <w:rFonts w:ascii="Consolas" w:eastAsiaTheme="majorEastAsia" w:hAnsi="Consolas"/>
          <w:color w:val="666600"/>
          <w:sz w:val="18"/>
          <w:szCs w:val="18"/>
        </w:rPr>
        <w: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kwd"/>
          <w:rFonts w:ascii="Consolas" w:hAnsi="Consolas"/>
          <w:color w:val="000088"/>
          <w:sz w:val="18"/>
          <w:szCs w:val="18"/>
        </w:rPr>
        <w:t>int</w:t>
      </w:r>
      <w:r>
        <w:rPr>
          <w:rStyle w:val="pln"/>
          <w:rFonts w:ascii="Consolas" w:eastAsiaTheme="majorEastAsia" w:hAnsi="Consolas"/>
          <w:color w:val="313131"/>
          <w:sz w:val="18"/>
          <w:szCs w:val="18"/>
        </w:rPr>
        <w:t xml:space="preserve"> dientich</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dientich </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CHIEUDAI </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CHIEURONG</w:t>
      </w:r>
      <w:r>
        <w:rPr>
          <w:rStyle w:val="pun"/>
          <w:rFonts w:ascii="Consolas" w:eastAsiaTheme="majorEastAsia" w:hAnsi="Consolas"/>
          <w:color w:val="666600"/>
          <w:sz w:val="18"/>
          <w:szCs w:val="18"/>
        </w:rPr>
        <w: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printf</w:t>
      </w:r>
      <w:r>
        <w:rPr>
          <w:rStyle w:val="pun"/>
          <w:rFonts w:ascii="Consolas" w:eastAsiaTheme="majorEastAsia" w:hAnsi="Consolas"/>
          <w:color w:val="666600"/>
          <w:sz w:val="18"/>
          <w:szCs w:val="18"/>
        </w:rPr>
        <w:t>(</w:t>
      </w:r>
      <w:r>
        <w:rPr>
          <w:rStyle w:val="str"/>
          <w:rFonts w:ascii="Consolas" w:eastAsiaTheme="majorEastAsia" w:hAnsi="Consolas"/>
          <w:color w:val="008800"/>
          <w:sz w:val="18"/>
          <w:szCs w:val="18"/>
        </w:rPr>
        <w:t>"Dien tich hinh chu nhat la: %d"</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dientich</w:t>
      </w:r>
      <w:r>
        <w:rPr>
          <w:rStyle w:val="pun"/>
          <w:rFonts w:ascii="Consolas" w:eastAsiaTheme="majorEastAsia" w:hAnsi="Consolas"/>
          <w:color w:val="666600"/>
          <w:sz w:val="18"/>
          <w:szCs w:val="18"/>
        </w:rPr>
        <w: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printf</w:t>
      </w:r>
      <w:r>
        <w:rPr>
          <w:rStyle w:val="pun"/>
          <w:rFonts w:ascii="Consolas" w:eastAsiaTheme="majorEastAsia" w:hAnsi="Consolas"/>
          <w:color w:val="666600"/>
          <w:sz w:val="18"/>
          <w:szCs w:val="18"/>
        </w:rPr>
        <w:t>(</w:t>
      </w:r>
      <w:r>
        <w:rPr>
          <w:rStyle w:val="str"/>
          <w:rFonts w:ascii="Consolas" w:eastAsiaTheme="majorEastAsia" w:hAnsi="Consolas"/>
          <w:color w:val="008800"/>
          <w:sz w:val="18"/>
          <w:szCs w:val="18"/>
        </w:rPr>
        <w:t>"%c"</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NEWLINE</w:t>
      </w:r>
      <w:r>
        <w:rPr>
          <w:rStyle w:val="pun"/>
          <w:rFonts w:ascii="Consolas" w:eastAsiaTheme="majorEastAsia" w:hAnsi="Consolas"/>
          <w:color w:val="666600"/>
          <w:sz w:val="18"/>
          <w:szCs w:val="18"/>
        </w:rPr>
        <w:t>);</w:t>
      </w:r>
    </w:p>
    <w:p w:rsidR="0055644D" w:rsidRDefault="0055644D" w:rsidP="00C1005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printf</w:t>
      </w:r>
      <w:r>
        <w:rPr>
          <w:rStyle w:val="pun"/>
          <w:rFonts w:ascii="Consolas" w:eastAsiaTheme="majorEastAsia" w:hAnsi="Consolas"/>
          <w:color w:val="666600"/>
          <w:sz w:val="18"/>
          <w:szCs w:val="18"/>
        </w:rPr>
        <w:t>(</w:t>
      </w:r>
      <w:r>
        <w:rPr>
          <w:rStyle w:val="str"/>
          <w:rFonts w:ascii="Consolas" w:eastAsiaTheme="majorEastAsia" w:hAnsi="Consolas"/>
          <w:color w:val="008800"/>
          <w:sz w:val="18"/>
          <w:szCs w:val="18"/>
        </w:rPr>
        <w:t>"===========================\n"</w:t>
      </w:r>
      <w:r>
        <w:rPr>
          <w:rStyle w:val="pun"/>
          <w:rFonts w:ascii="Consolas" w:eastAsiaTheme="majorEastAsia" w:hAnsi="Consolas"/>
          <w:color w:val="666600"/>
          <w:sz w:val="18"/>
          <w:szCs w:val="18"/>
        </w:rPr>
        <w:t>);</w:t>
      </w:r>
    </w:p>
    <w:p w:rsidR="0055644D" w:rsidRDefault="0055644D" w:rsidP="005564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printf</w:t>
      </w:r>
      <w:r>
        <w:rPr>
          <w:rStyle w:val="pun"/>
          <w:rFonts w:ascii="Consolas" w:eastAsiaTheme="majorEastAsia" w:hAnsi="Consolas"/>
          <w:color w:val="666600"/>
          <w:sz w:val="18"/>
          <w:szCs w:val="18"/>
        </w:rPr>
        <w:t>(</w:t>
      </w:r>
      <w:r>
        <w:rPr>
          <w:rStyle w:val="str"/>
          <w:rFonts w:ascii="Consolas" w:eastAsiaTheme="majorEastAsia" w:hAnsi="Consolas"/>
          <w:color w:val="008800"/>
          <w:sz w:val="18"/>
          <w:szCs w:val="18"/>
        </w:rPr>
        <w:t>"VietJack chuc cac ban hoc tot! \n"</w:t>
      </w:r>
      <w:r>
        <w:rPr>
          <w:rStyle w:val="pun"/>
          <w:rFonts w:ascii="Consolas" w:eastAsiaTheme="majorEastAsia" w:hAnsi="Consolas"/>
          <w:color w:val="666600"/>
          <w:sz w:val="18"/>
          <w:szCs w:val="18"/>
        </w:rPr>
        <w:t>);</w:t>
      </w:r>
    </w:p>
    <w:p w:rsidR="0055644D" w:rsidRDefault="0055644D" w:rsidP="005564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w:t>
      </w:r>
      <w:r>
        <w:rPr>
          <w:rStyle w:val="kwd"/>
          <w:rFonts w:ascii="Consolas" w:hAnsi="Consolas"/>
          <w:color w:val="000088"/>
          <w:sz w:val="18"/>
          <w:szCs w:val="18"/>
        </w:rPr>
        <w:t>return</w:t>
      </w:r>
      <w:r>
        <w:rPr>
          <w:rStyle w:val="pln"/>
          <w:rFonts w:ascii="Consolas" w:eastAsiaTheme="majorEastAsia" w:hAnsi="Consolas"/>
          <w:color w:val="313131"/>
          <w:sz w:val="18"/>
          <w:szCs w:val="18"/>
        </w:rPr>
        <w:t xml:space="preserve"> </w:t>
      </w:r>
      <w:r>
        <w:rPr>
          <w:rStyle w:val="lit"/>
          <w:rFonts w:ascii="Consolas" w:eastAsiaTheme="majorEastAsia" w:hAnsi="Consolas"/>
          <w:color w:val="006666"/>
          <w:sz w:val="18"/>
          <w:szCs w:val="18"/>
        </w:rPr>
        <w:t>0</w:t>
      </w:r>
      <w:r>
        <w:rPr>
          <w:rStyle w:val="pun"/>
          <w:rFonts w:ascii="Consolas" w:eastAsiaTheme="majorEastAsia" w:hAnsi="Consolas"/>
          <w:color w:val="666600"/>
          <w:sz w:val="18"/>
          <w:szCs w:val="18"/>
        </w:rPr>
        <w:t>;</w:t>
      </w:r>
    </w:p>
    <w:p w:rsidR="0055644D" w:rsidRDefault="0055644D" w:rsidP="005564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un"/>
          <w:rFonts w:ascii="Consolas" w:eastAsiaTheme="majorEastAsia" w:hAnsi="Consolas"/>
          <w:color w:val="666600"/>
          <w:sz w:val="18"/>
          <w:szCs w:val="18"/>
        </w:rPr>
        <w:t>}</w:t>
      </w:r>
    </w:p>
    <w:p w:rsidR="0023252C" w:rsidRPr="00565EEC" w:rsidRDefault="0023252C" w:rsidP="00D216EC">
      <w:pPr>
        <w:spacing w:after="0" w:line="240" w:lineRule="auto"/>
        <w:jc w:val="both"/>
      </w:pPr>
    </w:p>
    <w:p w:rsidR="004D3EC7" w:rsidRDefault="004D3EC7" w:rsidP="004D3EC7">
      <w:pPr>
        <w:pStyle w:val="Subhead"/>
        <w:tabs>
          <w:tab w:val="clear" w:pos="2268"/>
          <w:tab w:val="clear" w:pos="2721"/>
        </w:tabs>
        <w:spacing w:after="0"/>
        <w:rPr>
          <w:rFonts w:ascii="Times New Roman" w:hAnsi="Times New Roman"/>
          <w:sz w:val="22"/>
          <w:szCs w:val="22"/>
          <w:u w:val="single"/>
        </w:rPr>
      </w:pPr>
      <w:r>
        <w:rPr>
          <w:rFonts w:ascii="Times New Roman" w:hAnsi="Times New Roman"/>
          <w:sz w:val="22"/>
          <w:szCs w:val="22"/>
          <w:u w:val="single"/>
        </w:rPr>
        <w:t xml:space="preserve">IV. </w:t>
      </w:r>
      <w:r>
        <w:rPr>
          <w:rFonts w:ascii="Times New Roman" w:hAnsi="Times New Roman"/>
          <w:sz w:val="22"/>
          <w:szCs w:val="22"/>
          <w:u w:val="single"/>
        </w:rPr>
        <w:t>Từ khóa (Keywords)</w:t>
      </w:r>
    </w:p>
    <w:p w:rsidR="004D3EC7" w:rsidRDefault="004D3EC7" w:rsidP="004D3EC7">
      <w:pPr>
        <w:pStyle w:val="Body"/>
        <w:tabs>
          <w:tab w:val="clear" w:pos="2721"/>
          <w:tab w:val="left" w:pos="2835"/>
          <w:tab w:val="left" w:pos="3402"/>
          <w:tab w:val="left" w:pos="3969"/>
        </w:tabs>
        <w:spacing w:after="0" w:line="240" w:lineRule="auto"/>
        <w:ind w:left="0"/>
        <w:rPr>
          <w:rFonts w:ascii="Times New Roman" w:hAnsi="Times New Roman"/>
          <w:color w:val="auto"/>
          <w:sz w:val="22"/>
          <w:szCs w:val="22"/>
        </w:rPr>
      </w:pPr>
    </w:p>
    <w:p w:rsidR="004D3EC7" w:rsidRDefault="004D3EC7" w:rsidP="004D3EC7">
      <w:pPr>
        <w:jc w:val="both"/>
      </w:pPr>
      <w:r>
        <w:t>Tất cả các ngôn ngữ dành một số từ nhất định cho mục đích riêng. Những từ này có một ý nghĩa đặc biệt trong ngữ cảnh của từng ngôn ngữ, và được xem là “từ khóa”. Khi đặt tên cho các biến, chúng ta cần bảo đảm rằng không dùng bất cứ từ khóa nào làm tên biến.</w:t>
      </w:r>
    </w:p>
    <w:p w:rsidR="004D3EC7" w:rsidRDefault="004D3EC7" w:rsidP="004D3EC7">
      <w:pPr>
        <w:pStyle w:val="Body"/>
        <w:tabs>
          <w:tab w:val="clear" w:pos="2721"/>
          <w:tab w:val="left" w:pos="2835"/>
          <w:tab w:val="left" w:pos="3402"/>
          <w:tab w:val="left" w:pos="3969"/>
        </w:tabs>
        <w:spacing w:after="0" w:line="240" w:lineRule="auto"/>
        <w:ind w:left="0"/>
        <w:rPr>
          <w:rFonts w:ascii="Times New Roman" w:hAnsi="Times New Roman"/>
          <w:color w:val="auto"/>
          <w:sz w:val="22"/>
          <w:szCs w:val="22"/>
        </w:rPr>
      </w:pPr>
      <w:bookmarkStart w:id="1" w:name="_GoBack"/>
      <w:bookmarkEnd w:id="1"/>
      <w:r>
        <w:rPr>
          <w:rFonts w:ascii="Times New Roman" w:hAnsi="Times New Roman"/>
          <w:color w:val="auto"/>
          <w:sz w:val="22"/>
          <w:szCs w:val="22"/>
        </w:rPr>
        <w:t>Tên kiểu dữ liệu tất cả được coi là từ khóa.</w:t>
      </w:r>
    </w:p>
    <w:p w:rsidR="004D3EC7" w:rsidRDefault="004D3EC7" w:rsidP="004D3EC7">
      <w:pPr>
        <w:pStyle w:val="Body"/>
        <w:tabs>
          <w:tab w:val="clear" w:pos="2721"/>
          <w:tab w:val="left" w:pos="2835"/>
          <w:tab w:val="left" w:pos="3402"/>
          <w:tab w:val="left" w:pos="3969"/>
        </w:tabs>
        <w:spacing w:after="0" w:line="240" w:lineRule="auto"/>
        <w:ind w:left="0"/>
        <w:rPr>
          <w:rFonts w:ascii="Times New Roman" w:hAnsi="Times New Roman"/>
          <w:color w:val="auto"/>
          <w:sz w:val="22"/>
          <w:szCs w:val="22"/>
        </w:rPr>
      </w:pPr>
    </w:p>
    <w:p w:rsidR="00F03267" w:rsidRPr="00F55362" w:rsidRDefault="00F03267" w:rsidP="00F55362"/>
    <w:sectPr w:rsidR="00F03267" w:rsidRPr="00F55362" w:rsidSect="008154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2EF" w:rsidRDefault="009A42EF" w:rsidP="00AF0781">
      <w:pPr>
        <w:spacing w:after="0" w:line="240" w:lineRule="auto"/>
      </w:pPr>
      <w:r>
        <w:separator/>
      </w:r>
    </w:p>
  </w:endnote>
  <w:endnote w:type="continuationSeparator" w:id="0">
    <w:p w:rsidR="009A42EF" w:rsidRDefault="009A42EF" w:rsidP="00AF0781">
      <w:pPr>
        <w:spacing w:after="0" w:line="240" w:lineRule="auto"/>
      </w:pPr>
      <w:r>
        <w:continuationSeparator/>
      </w:r>
    </w:p>
  </w:endnote>
  <w:endnote w:type="continuationNotice" w:id="1">
    <w:p w:rsidR="009A42EF" w:rsidRDefault="009A42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Cooper Lt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7C5A5A" w:rsidRPr="007C5A5A">
          <w:rPr>
            <w:b/>
            <w:noProof/>
          </w:rPr>
          <w:t>3</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2EF" w:rsidRDefault="009A42EF" w:rsidP="00AF0781">
      <w:pPr>
        <w:spacing w:after="0" w:line="240" w:lineRule="auto"/>
      </w:pPr>
      <w:r>
        <w:separator/>
      </w:r>
    </w:p>
  </w:footnote>
  <w:footnote w:type="continuationSeparator" w:id="0">
    <w:p w:rsidR="009A42EF" w:rsidRDefault="009A42EF" w:rsidP="00AF0781">
      <w:pPr>
        <w:spacing w:after="0" w:line="240" w:lineRule="auto"/>
      </w:pPr>
      <w:r>
        <w:continuationSeparator/>
      </w:r>
    </w:p>
  </w:footnote>
  <w:footnote w:type="continuationNotice" w:id="1">
    <w:p w:rsidR="009A42EF" w:rsidRDefault="009A42E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7212317"/>
    <w:multiLevelType w:val="multilevel"/>
    <w:tmpl w:val="D18C88FE"/>
    <w:lvl w:ilvl="0">
      <w:start w:val="1"/>
      <w:numFmt w:val="bullet"/>
      <w:pStyle w:val="bullet2"/>
      <w:lvlText w:val=""/>
      <w:lvlJc w:val="left"/>
      <w:pPr>
        <w:tabs>
          <w:tab w:val="num" w:pos="360"/>
        </w:tabs>
        <w:ind w:left="360" w:hanging="360"/>
      </w:pPr>
      <w:rPr>
        <w:rFonts w:ascii="Wingdings" w:hAnsi="Wingdings" w:hint="default"/>
        <w:sz w:val="22"/>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BB205DF"/>
    <w:multiLevelType w:val="hybridMultilevel"/>
    <w:tmpl w:val="26A4C0B4"/>
    <w:lvl w:ilvl="0" w:tplc="0409000B">
      <w:start w:val="1"/>
      <w:numFmt w:val="bullet"/>
      <w:lvlText w:val=""/>
      <w:lvlJc w:val="left"/>
      <w:pPr>
        <w:tabs>
          <w:tab w:val="num" w:pos="360"/>
        </w:tabs>
        <w:ind w:left="360" w:hanging="360"/>
      </w:pPr>
      <w:rPr>
        <w:rFonts w:ascii="Wingdings" w:hAnsi="Wingdings" w:hint="default"/>
      </w:rPr>
    </w:lvl>
    <w:lvl w:ilvl="1" w:tplc="53FC6F56">
      <w:start w:val="2"/>
      <w:numFmt w:val="bullet"/>
      <w:lvlText w:val=""/>
      <w:lvlJc w:val="left"/>
      <w:pPr>
        <w:tabs>
          <w:tab w:val="num" w:pos="1440"/>
        </w:tabs>
        <w:ind w:left="1440" w:hanging="720"/>
      </w:pPr>
      <w:rPr>
        <w:rFonts w:ascii="Wingdings" w:eastAsia="Times New Roman" w:hAnsi="Wingdings" w:cs="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8">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26"/>
  </w:num>
  <w:num w:numId="4">
    <w:abstractNumId w:val="0"/>
  </w:num>
  <w:num w:numId="5">
    <w:abstractNumId w:val="15"/>
  </w:num>
  <w:num w:numId="6">
    <w:abstractNumId w:val="24"/>
  </w:num>
  <w:num w:numId="7">
    <w:abstractNumId w:val="27"/>
  </w:num>
  <w:num w:numId="8">
    <w:abstractNumId w:val="1"/>
  </w:num>
  <w:num w:numId="9">
    <w:abstractNumId w:val="18"/>
  </w:num>
  <w:num w:numId="10">
    <w:abstractNumId w:val="9"/>
  </w:num>
  <w:num w:numId="11">
    <w:abstractNumId w:val="22"/>
  </w:num>
  <w:num w:numId="12">
    <w:abstractNumId w:val="2"/>
  </w:num>
  <w:num w:numId="13">
    <w:abstractNumId w:val="10"/>
  </w:num>
  <w:num w:numId="14">
    <w:abstractNumId w:val="19"/>
  </w:num>
  <w:num w:numId="15">
    <w:abstractNumId w:val="23"/>
  </w:num>
  <w:num w:numId="16">
    <w:abstractNumId w:val="16"/>
  </w:num>
  <w:num w:numId="17">
    <w:abstractNumId w:val="8"/>
  </w:num>
  <w:num w:numId="18">
    <w:abstractNumId w:val="21"/>
  </w:num>
  <w:num w:numId="19">
    <w:abstractNumId w:val="4"/>
  </w:num>
  <w:num w:numId="20">
    <w:abstractNumId w:val="25"/>
  </w:num>
  <w:num w:numId="21">
    <w:abstractNumId w:val="11"/>
  </w:num>
  <w:num w:numId="22">
    <w:abstractNumId w:val="6"/>
  </w:num>
  <w:num w:numId="23">
    <w:abstractNumId w:val="13"/>
  </w:num>
  <w:num w:numId="24">
    <w:abstractNumId w:val="17"/>
  </w:num>
  <w:num w:numId="25">
    <w:abstractNumId w:val="7"/>
  </w:num>
  <w:num w:numId="26">
    <w:abstractNumId w:val="5"/>
  </w:num>
  <w:num w:numId="27">
    <w:abstractNumId w:val="3"/>
  </w:num>
  <w:num w:numId="28">
    <w:abstractNumId w:val="1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3F6916"/>
    <w:rsid w:val="00032AEE"/>
    <w:rsid w:val="000854ED"/>
    <w:rsid w:val="000A3FE0"/>
    <w:rsid w:val="000E729F"/>
    <w:rsid w:val="000F434F"/>
    <w:rsid w:val="0011575A"/>
    <w:rsid w:val="001B5A8E"/>
    <w:rsid w:val="001D2C9D"/>
    <w:rsid w:val="0023252C"/>
    <w:rsid w:val="00276CAF"/>
    <w:rsid w:val="002A1F43"/>
    <w:rsid w:val="0037350F"/>
    <w:rsid w:val="00383AB7"/>
    <w:rsid w:val="00393360"/>
    <w:rsid w:val="00397A97"/>
    <w:rsid w:val="003B5FB6"/>
    <w:rsid w:val="003D704C"/>
    <w:rsid w:val="003F6916"/>
    <w:rsid w:val="004231D0"/>
    <w:rsid w:val="0043391C"/>
    <w:rsid w:val="004437F4"/>
    <w:rsid w:val="004C57E7"/>
    <w:rsid w:val="004D3D65"/>
    <w:rsid w:val="004D3EC7"/>
    <w:rsid w:val="0055644D"/>
    <w:rsid w:val="00565EEC"/>
    <w:rsid w:val="00627376"/>
    <w:rsid w:val="00665DC5"/>
    <w:rsid w:val="0072048F"/>
    <w:rsid w:val="007336C7"/>
    <w:rsid w:val="007C0B1B"/>
    <w:rsid w:val="007C5A5A"/>
    <w:rsid w:val="007E2EA7"/>
    <w:rsid w:val="00815453"/>
    <w:rsid w:val="00826C55"/>
    <w:rsid w:val="008369F9"/>
    <w:rsid w:val="008947E6"/>
    <w:rsid w:val="008A4168"/>
    <w:rsid w:val="008F32D9"/>
    <w:rsid w:val="008F7F89"/>
    <w:rsid w:val="00916C5D"/>
    <w:rsid w:val="00936EFA"/>
    <w:rsid w:val="009A42EF"/>
    <w:rsid w:val="009A5BCB"/>
    <w:rsid w:val="009C093F"/>
    <w:rsid w:val="009C3753"/>
    <w:rsid w:val="00A0140F"/>
    <w:rsid w:val="00A05D7A"/>
    <w:rsid w:val="00A417B9"/>
    <w:rsid w:val="00AA680E"/>
    <w:rsid w:val="00AD1972"/>
    <w:rsid w:val="00AF0781"/>
    <w:rsid w:val="00B0623F"/>
    <w:rsid w:val="00B25B2D"/>
    <w:rsid w:val="00B363C7"/>
    <w:rsid w:val="00B62617"/>
    <w:rsid w:val="00B667FD"/>
    <w:rsid w:val="00BB53E3"/>
    <w:rsid w:val="00BC4539"/>
    <w:rsid w:val="00BD21D2"/>
    <w:rsid w:val="00C10052"/>
    <w:rsid w:val="00C51142"/>
    <w:rsid w:val="00CC0886"/>
    <w:rsid w:val="00D01622"/>
    <w:rsid w:val="00D216EC"/>
    <w:rsid w:val="00D44CF3"/>
    <w:rsid w:val="00D86FD1"/>
    <w:rsid w:val="00D872AB"/>
    <w:rsid w:val="00DE3197"/>
    <w:rsid w:val="00DF6DE2"/>
    <w:rsid w:val="00E135BF"/>
    <w:rsid w:val="00E17AC1"/>
    <w:rsid w:val="00E31582"/>
    <w:rsid w:val="00EC4789"/>
    <w:rsid w:val="00EF1B5A"/>
    <w:rsid w:val="00F03267"/>
    <w:rsid w:val="00F17778"/>
    <w:rsid w:val="00F55362"/>
    <w:rsid w:val="00F56BAE"/>
    <w:rsid w:val="00F74FA8"/>
    <w:rsid w:val="00FB12D5"/>
    <w:rsid w:val="00FB4FD3"/>
    <w:rsid w:val="00FC41FC"/>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362"/>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styleId="HTMLPreformatted">
    <w:name w:val="HTML Preformatted"/>
    <w:basedOn w:val="Normal"/>
    <w:link w:val="HTMLPreformattedChar"/>
    <w:uiPriority w:val="99"/>
    <w:semiHidden/>
    <w:unhideWhenUsed/>
    <w:rsid w:val="00D4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CF3"/>
    <w:rPr>
      <w:rFonts w:ascii="Courier New" w:eastAsia="Times New Roman" w:hAnsi="Courier New" w:cs="Courier New"/>
      <w:sz w:val="20"/>
      <w:szCs w:val="20"/>
    </w:rPr>
  </w:style>
  <w:style w:type="character" w:customStyle="1" w:styleId="pln">
    <w:name w:val="pln"/>
    <w:basedOn w:val="DefaultParagraphFont"/>
    <w:rsid w:val="00D44CF3"/>
  </w:style>
  <w:style w:type="character" w:customStyle="1" w:styleId="pun">
    <w:name w:val="pun"/>
    <w:basedOn w:val="DefaultParagraphFont"/>
    <w:rsid w:val="00D44CF3"/>
  </w:style>
  <w:style w:type="character" w:customStyle="1" w:styleId="kwd">
    <w:name w:val="kwd"/>
    <w:basedOn w:val="DefaultParagraphFont"/>
    <w:rsid w:val="00D44CF3"/>
  </w:style>
  <w:style w:type="paragraph" w:styleId="Revision">
    <w:name w:val="Revision"/>
    <w:hidden/>
    <w:uiPriority w:val="99"/>
    <w:semiHidden/>
    <w:rsid w:val="004D3D65"/>
    <w:pPr>
      <w:spacing w:after="0" w:line="240" w:lineRule="auto"/>
    </w:pPr>
  </w:style>
  <w:style w:type="paragraph" w:customStyle="1" w:styleId="bullet2">
    <w:name w:val="bullet_2"/>
    <w:basedOn w:val="Normal"/>
    <w:rsid w:val="007E2EA7"/>
    <w:pPr>
      <w:numPr>
        <w:numId w:val="27"/>
      </w:numPr>
      <w:spacing w:after="0" w:line="240" w:lineRule="auto"/>
      <w:jc w:val="both"/>
    </w:pPr>
    <w:rPr>
      <w:rFonts w:ascii="Times New Roman" w:eastAsia="Times New Roman" w:hAnsi="Times New Roman" w:cs="Times New Roman"/>
      <w:color w:val="000000"/>
      <w:szCs w:val="20"/>
      <w:lang w:val="en-GB"/>
    </w:rPr>
  </w:style>
  <w:style w:type="character" w:customStyle="1" w:styleId="com">
    <w:name w:val="com"/>
    <w:basedOn w:val="DefaultParagraphFont"/>
    <w:rsid w:val="0023252C"/>
  </w:style>
  <w:style w:type="character" w:customStyle="1" w:styleId="str">
    <w:name w:val="str"/>
    <w:basedOn w:val="DefaultParagraphFont"/>
    <w:rsid w:val="0023252C"/>
  </w:style>
  <w:style w:type="character" w:customStyle="1" w:styleId="lit">
    <w:name w:val="lit"/>
    <w:basedOn w:val="DefaultParagraphFont"/>
    <w:rsid w:val="0023252C"/>
  </w:style>
  <w:style w:type="paragraph" w:customStyle="1" w:styleId="Body">
    <w:name w:val="Body"/>
    <w:rsid w:val="004D3EC7"/>
    <w:pPr>
      <w:tabs>
        <w:tab w:val="left" w:pos="2268"/>
        <w:tab w:val="left" w:pos="2721"/>
      </w:tabs>
      <w:autoSpaceDE w:val="0"/>
      <w:autoSpaceDN w:val="0"/>
      <w:adjustRightInd w:val="0"/>
      <w:spacing w:after="340" w:line="288" w:lineRule="atLeast"/>
      <w:ind w:left="1814"/>
      <w:jc w:val="both"/>
    </w:pPr>
    <w:rPr>
      <w:rFonts w:ascii="Cooper Lt BT" w:eastAsia="Times New Roman" w:hAnsi="Cooper Lt BT" w:cs="Cooper Lt BT"/>
      <w:color w:val="000000"/>
      <w:sz w:val="20"/>
      <w:szCs w:val="20"/>
    </w:rPr>
  </w:style>
  <w:style w:type="paragraph" w:customStyle="1" w:styleId="Subhead">
    <w:name w:val="Subhead"/>
    <w:basedOn w:val="Normal"/>
    <w:rsid w:val="004D3EC7"/>
    <w:pPr>
      <w:tabs>
        <w:tab w:val="left" w:pos="2268"/>
        <w:tab w:val="left" w:pos="2721"/>
      </w:tabs>
      <w:autoSpaceDE w:val="0"/>
      <w:autoSpaceDN w:val="0"/>
      <w:adjustRightInd w:val="0"/>
      <w:spacing w:after="340" w:line="240" w:lineRule="auto"/>
      <w:jc w:val="both"/>
    </w:pPr>
    <w:rPr>
      <w:rFonts w:ascii="Cooper Lt BT" w:eastAsia="Times New Roman" w:hAnsi="Cooper Lt BT" w:cs="Cooper Lt BT"/>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61379">
      <w:bodyDiv w:val="1"/>
      <w:marLeft w:val="0"/>
      <w:marRight w:val="0"/>
      <w:marTop w:val="0"/>
      <w:marBottom w:val="0"/>
      <w:divBdr>
        <w:top w:val="none" w:sz="0" w:space="0" w:color="auto"/>
        <w:left w:val="none" w:sz="0" w:space="0" w:color="auto"/>
        <w:bottom w:val="none" w:sz="0" w:space="0" w:color="auto"/>
        <w:right w:val="none" w:sz="0" w:space="0" w:color="auto"/>
      </w:divBdr>
    </w:div>
    <w:div w:id="610166511">
      <w:bodyDiv w:val="1"/>
      <w:marLeft w:val="0"/>
      <w:marRight w:val="0"/>
      <w:marTop w:val="0"/>
      <w:marBottom w:val="0"/>
      <w:divBdr>
        <w:top w:val="none" w:sz="0" w:space="0" w:color="auto"/>
        <w:left w:val="none" w:sz="0" w:space="0" w:color="auto"/>
        <w:bottom w:val="none" w:sz="0" w:space="0" w:color="auto"/>
        <w:right w:val="none" w:sz="0" w:space="0" w:color="auto"/>
      </w:divBdr>
    </w:div>
    <w:div w:id="658657488">
      <w:bodyDiv w:val="1"/>
      <w:marLeft w:val="0"/>
      <w:marRight w:val="0"/>
      <w:marTop w:val="0"/>
      <w:marBottom w:val="0"/>
      <w:divBdr>
        <w:top w:val="none" w:sz="0" w:space="0" w:color="auto"/>
        <w:left w:val="none" w:sz="0" w:space="0" w:color="auto"/>
        <w:bottom w:val="none" w:sz="0" w:space="0" w:color="auto"/>
        <w:right w:val="none" w:sz="0" w:space="0" w:color="auto"/>
      </w:divBdr>
    </w:div>
    <w:div w:id="687098286">
      <w:bodyDiv w:val="1"/>
      <w:marLeft w:val="0"/>
      <w:marRight w:val="0"/>
      <w:marTop w:val="0"/>
      <w:marBottom w:val="0"/>
      <w:divBdr>
        <w:top w:val="none" w:sz="0" w:space="0" w:color="auto"/>
        <w:left w:val="none" w:sz="0" w:space="0" w:color="auto"/>
        <w:bottom w:val="none" w:sz="0" w:space="0" w:color="auto"/>
        <w:right w:val="none" w:sz="0" w:space="0" w:color="auto"/>
      </w:divBdr>
    </w:div>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 w:id="720633898">
      <w:bodyDiv w:val="1"/>
      <w:marLeft w:val="0"/>
      <w:marRight w:val="0"/>
      <w:marTop w:val="0"/>
      <w:marBottom w:val="0"/>
      <w:divBdr>
        <w:top w:val="none" w:sz="0" w:space="0" w:color="auto"/>
        <w:left w:val="none" w:sz="0" w:space="0" w:color="auto"/>
        <w:bottom w:val="none" w:sz="0" w:space="0" w:color="auto"/>
        <w:right w:val="none" w:sz="0" w:space="0" w:color="auto"/>
      </w:divBdr>
    </w:div>
    <w:div w:id="1188371702">
      <w:bodyDiv w:val="1"/>
      <w:marLeft w:val="0"/>
      <w:marRight w:val="0"/>
      <w:marTop w:val="0"/>
      <w:marBottom w:val="0"/>
      <w:divBdr>
        <w:top w:val="none" w:sz="0" w:space="0" w:color="auto"/>
        <w:left w:val="none" w:sz="0" w:space="0" w:color="auto"/>
        <w:bottom w:val="none" w:sz="0" w:space="0" w:color="auto"/>
        <w:right w:val="none" w:sz="0" w:space="0" w:color="auto"/>
      </w:divBdr>
      <w:divsChild>
        <w:div w:id="714238121">
          <w:marLeft w:val="0"/>
          <w:marRight w:val="0"/>
          <w:marTop w:val="0"/>
          <w:marBottom w:val="0"/>
          <w:divBdr>
            <w:top w:val="none" w:sz="0" w:space="0" w:color="auto"/>
            <w:left w:val="none" w:sz="0" w:space="0" w:color="auto"/>
            <w:bottom w:val="none" w:sz="0" w:space="0" w:color="auto"/>
            <w:right w:val="none" w:sz="0" w:space="0" w:color="auto"/>
          </w:divBdr>
        </w:div>
        <w:div w:id="283655301">
          <w:marLeft w:val="0"/>
          <w:marRight w:val="0"/>
          <w:marTop w:val="0"/>
          <w:marBottom w:val="0"/>
          <w:divBdr>
            <w:top w:val="none" w:sz="0" w:space="0" w:color="auto"/>
            <w:left w:val="none" w:sz="0" w:space="0" w:color="auto"/>
            <w:bottom w:val="none" w:sz="0" w:space="0" w:color="auto"/>
            <w:right w:val="none" w:sz="0" w:space="0" w:color="auto"/>
          </w:divBdr>
        </w:div>
      </w:divsChild>
    </w:div>
    <w:div w:id="1470974151">
      <w:bodyDiv w:val="1"/>
      <w:marLeft w:val="0"/>
      <w:marRight w:val="0"/>
      <w:marTop w:val="0"/>
      <w:marBottom w:val="0"/>
      <w:divBdr>
        <w:top w:val="none" w:sz="0" w:space="0" w:color="auto"/>
        <w:left w:val="none" w:sz="0" w:space="0" w:color="auto"/>
        <w:bottom w:val="none" w:sz="0" w:space="0" w:color="auto"/>
        <w:right w:val="none" w:sz="0" w:space="0" w:color="auto"/>
      </w:divBdr>
    </w:div>
    <w:div w:id="16818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09427-204B-493B-9B31-70201FDE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46</cp:revision>
  <dcterms:created xsi:type="dcterms:W3CDTF">2016-01-08T08:12:00Z</dcterms:created>
  <dcterms:modified xsi:type="dcterms:W3CDTF">2016-01-18T10:05:00Z</dcterms:modified>
</cp:coreProperties>
</file>