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u w:val="single"/>
        </w:rPr>
      </w:pPr>
      <w:r>
        <w:rPr>
          <w:rFonts w:ascii="Manjari Regular" w:hAnsi="Manjari Regular"/>
          <w:b/>
          <w:bCs/>
          <w:color w:val="000000"/>
          <w:u w:val="single"/>
        </w:rPr>
        <w:t>Task 5 The locate command cont..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Create a file within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Documents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directory, add to is a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pad.md</w:t>
      </w:r>
    </w:p>
    <w:p>
      <w:pPr>
        <w:pStyle w:val="Normal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1019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Manjari Regular" w:hAnsi="Manjari Regular" w:eastAsia="Consolas" w:cs="Consolas"/>
          <w:color w:val="000000"/>
          <w:sz w:val="22"/>
          <w:szCs w:val="22"/>
          <w:lang w:val="en-US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  <w:lang w:val="en-US"/>
        </w:rPr>
      </w:pPr>
      <w:bookmarkStart w:id="0" w:name="_GoBack"/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change the working directory to Desktop, then create a folder and name it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work</w:t>
      </w:r>
      <w:bookmarkEnd w:id="0"/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  <w:t>recruit@admin1-ThinkCentre-M72e:~/Documents$ cd /home/recruit/Desktop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  <w:t>recruit@admin1-ThinkCentre-M72e:~/Desktop$ mkdir work</w:t>
      </w:r>
    </w:p>
    <w:p>
      <w:pPr>
        <w:pStyle w:val="Normal"/>
        <w:spacing w:lineRule="auto" w:line="240"/>
        <w:rPr>
          <w:rFonts w:ascii="Manjari Regular" w:hAnsi="Manjari Regular" w:eastAsia="Consolas" w:cs="Consolas"/>
          <w:color w:val="000000"/>
          <w:sz w:val="22"/>
          <w:szCs w:val="22"/>
          <w:lang w:val="en-US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copy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pad.md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 to the currently working directory as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pad_copy.md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2"/>
          <w:szCs w:val="22"/>
          <w:lang w:val="en-US"/>
        </w:rPr>
        <w:t>recruit@admin1-ThinkCentre-M72e:~/Desktop/work$ cp pad.md pad_copy.md</w:t>
      </w:r>
    </w:p>
    <w:p>
      <w:pPr>
        <w:pStyle w:val="Normal"/>
        <w:spacing w:lineRule="auto" w:line="240"/>
        <w:rPr>
          <w:rFonts w:ascii="Manjari Regular" w:hAnsi="Manjari Regular" w:eastAsia="Calibri" w:cs="Calibri"/>
          <w:color w:val="000000"/>
          <w:sz w:val="22"/>
          <w:szCs w:val="22"/>
          <w:lang w:val="en-US"/>
        </w:rPr>
      </w:pPr>
      <w:r>
        <w:rPr>
          <w:rFonts w:eastAsia="Calibri" w:cs="Calibri" w:ascii="Manjari Regular" w:hAnsi="Manjari Regular"/>
          <w:color w:val="00000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  <w:lang w:val="en-US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update the database used by locate by running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locate updatedb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recruit@admin1-ThinkCentre-M72e:~/Desktop$ locate updatedb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/etc/updatedb.conf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/etc/alternatives/updatedb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/etc/alternatives/updatedb.8.gz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/usr/bin/updatedb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/usr/bin/updatedb.mlocate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/usr/share/man/man5/updatedb.conf.5.gz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/usr/share/man/man8/updatedb.8.gz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/usr/share/man/man8/updatedb.mlocate.8.gz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recruit@admin1-ThinkCentre-M72e:~/Desktop$ ( Database updated)</w:t>
      </w:r>
    </w:p>
    <w:p>
      <w:pPr>
        <w:pStyle w:val="Normal"/>
        <w:spacing w:lineRule="auto" w:line="240"/>
        <w:ind w:left="360" w:hanging="0"/>
        <w:rPr>
          <w:rFonts w:ascii="Manjari Regular" w:hAnsi="Manjari Regular"/>
          <w:color w:val="000000"/>
          <w:sz w:val="24"/>
          <w:szCs w:val="24"/>
          <w:lang w:val="en-US"/>
        </w:rPr>
      </w:pPr>
      <w:r>
        <w:rPr>
          <w:rFonts w:ascii="Manjari Regular" w:hAnsi="Manjari Regular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  <w:lang w:val="en-US"/>
        </w:rPr>
      </w:pPr>
      <w:r>
        <w:rPr>
          <w:rFonts w:ascii="Manjari Regular" w:hAnsi="Manjari Regular"/>
          <w:b/>
          <w:bCs/>
          <w:color w:val="000000"/>
          <w:lang w:val="en-US"/>
        </w:rPr>
        <w:t>change the working directory to the previous one (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cd -</w:t>
      </w:r>
      <w:r>
        <w:rPr>
          <w:rFonts w:ascii="Manjari Regular" w:hAnsi="Manjari Regular"/>
          <w:b/>
          <w:bCs/>
          <w:color w:val="000000"/>
          <w:lang w:val="en-US"/>
        </w:rPr>
        <w:t>)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2"/>
          <w:szCs w:val="22"/>
          <w:lang w:val="en-US"/>
        </w:rPr>
        <w:t>recruit@admin1-ThinkCentre-M72e:~/Desktop$ cd -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2"/>
          <w:szCs w:val="22"/>
          <w:lang w:val="en-US"/>
        </w:rPr>
        <w:t>/home/recruit/Documents</w:t>
      </w:r>
    </w:p>
    <w:p>
      <w:pPr>
        <w:pStyle w:val="Normal"/>
        <w:spacing w:lineRule="auto" w:line="240"/>
        <w:ind w:left="360" w:hanging="0"/>
        <w:rPr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Normal"/>
        <w:spacing w:lineRule="auto" w:line="240"/>
        <w:ind w:left="360" w:hanging="0"/>
        <w:rPr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Normal"/>
        <w:spacing w:lineRule="auto" w:line="240"/>
        <w:ind w:left="360" w:hanging="0"/>
        <w:rPr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Normal"/>
        <w:spacing w:lineRule="auto" w:line="240"/>
        <w:ind w:left="360" w:hanging="0"/>
        <w:rPr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Normal"/>
        <w:spacing w:lineRule="auto" w:line="240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  <w:lang w:val="en-US"/>
        </w:rPr>
        <w:t xml:space="preserve"> </w:t>
      </w:r>
    </w:p>
    <w:p>
      <w:pPr>
        <w:pStyle w:val="Normal"/>
        <w:spacing w:lineRule="auto" w:line="240"/>
        <w:ind w:left="360" w:hanging="0"/>
        <w:rPr>
          <w:lang w:val="en-US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  <w:lang w:val="en-US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use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locate</w:t>
      </w: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 to find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pad_copy.md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  <w:t>recruit@admin1-ThinkCentre-M72e:~$ locate "*pad_copy.md"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  <w:t>/home/recruit/Desktop/pad_copy.md</w:t>
      </w:r>
    </w:p>
    <w:p>
      <w:pPr>
        <w:pStyle w:val="Normal"/>
        <w:spacing w:lineRule="auto" w:line="240"/>
        <w:ind w:left="0" w:hanging="0"/>
        <w:rPr>
          <w:rFonts w:ascii="Manjari Regular" w:hAnsi="Manjari Regular" w:eastAsia="Consolas" w:cs="Consolas"/>
          <w:color w:val="000000"/>
          <w:sz w:val="22"/>
          <w:szCs w:val="22"/>
          <w:lang w:val="en-US"/>
        </w:rPr>
      </w:pP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</w:r>
    </w:p>
    <w:p>
      <w:pPr>
        <w:pStyle w:val="Normal"/>
        <w:spacing w:lineRule="auto" w:line="240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br/>
      </w:r>
    </w:p>
    <w:p>
      <w:pPr>
        <w:pStyle w:val="Normal"/>
        <w:spacing w:before="0" w:after="160"/>
        <w:ind w:left="360" w:hanging="0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sectPr>
      <w:type w:val="nextPage"/>
      <w:pgSz w:w="12240" w:h="15840"/>
      <w:pgMar w:left="598" w:right="598" w:header="0" w:top="598" w:footer="0" w:bottom="598" w:gutter="0"/>
      <w:pgBorders w:display="allPages" w:offsetFrom="text">
        <w:top w:val="double" w:sz="2" w:space="1" w:color="1C3687"/>
        <w:left w:val="double" w:sz="2" w:space="1" w:color="1C3687"/>
        <w:bottom w:val="double" w:sz="2" w:space="1" w:color="1C3687"/>
        <w:right w:val="double" w:sz="2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LibreOffice/6.0.6.2$Linux_X86_64 LibreOffice_project/00m0$Build-2</Application>
  <Pages>2</Pages>
  <Words>106</Words>
  <Characters>1024</Characters>
  <CharactersWithSpaces>1102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2020-01-16T13:53:58Z</dcterms:created>
  <dc:creator>Ramonyaluoa, Teboho T</dc:creator>
  <dc:description/>
  <dc:language>en-ZA</dc:language>
  <cp:lastModifiedBy/>
  <dcterms:modified xsi:type="dcterms:W3CDTF">2020-01-17T08:45:19Z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